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C1" w:rsidRDefault="008F7A24" w:rsidP="008F7A24">
      <w:pPr>
        <w:pStyle w:val="Heading1"/>
        <w:spacing w:before="120"/>
        <w:jc w:val="center"/>
      </w:pPr>
      <w:r>
        <w:t>Blind Citizens Australia</w:t>
      </w:r>
    </w:p>
    <w:p w:rsidR="008F7A24" w:rsidRDefault="008F7A24" w:rsidP="008F7A24">
      <w:pPr>
        <w:pStyle w:val="Heading1"/>
        <w:spacing w:before="120"/>
        <w:jc w:val="center"/>
      </w:pPr>
      <w:r>
        <w:t>Election of South Australian Representative to the National Policy Council 2017</w:t>
      </w:r>
    </w:p>
    <w:p w:rsidR="008F7A24" w:rsidRDefault="008F7A24" w:rsidP="008F7A24">
      <w:pPr>
        <w:pStyle w:val="Heading1"/>
        <w:spacing w:before="120"/>
        <w:jc w:val="center"/>
      </w:pPr>
      <w:r>
        <w:t>Nominee</w:t>
      </w:r>
      <w:r w:rsidR="001550AA">
        <w:t xml:space="preserve"> </w:t>
      </w:r>
      <w:bookmarkStart w:id="0" w:name="_GoBack"/>
      <w:bookmarkEnd w:id="0"/>
      <w:r>
        <w:t>Statements.</w:t>
      </w:r>
    </w:p>
    <w:p w:rsidR="008F7A24" w:rsidRPr="008F7A24" w:rsidRDefault="008F7A24" w:rsidP="008F7A24">
      <w:pPr>
        <w:pStyle w:val="Heading2"/>
        <w:rPr>
          <w:sz w:val="32"/>
          <w:szCs w:val="32"/>
        </w:rPr>
      </w:pPr>
      <w:r w:rsidRPr="008F7A24">
        <w:rPr>
          <w:sz w:val="32"/>
          <w:szCs w:val="32"/>
        </w:rPr>
        <w:t>David Squirrel</w:t>
      </w:r>
      <w:r w:rsidR="00EF2E0F">
        <w:rPr>
          <w:sz w:val="32"/>
          <w:szCs w:val="32"/>
        </w:rPr>
        <w:t>l</w:t>
      </w:r>
    </w:p>
    <w:p w:rsidR="008F7A24" w:rsidRPr="008F7A24" w:rsidRDefault="008F7A24" w:rsidP="008F7A24">
      <w:pPr>
        <w:rPr>
          <w:sz w:val="32"/>
          <w:szCs w:val="32"/>
        </w:rPr>
      </w:pPr>
      <w:r w:rsidRPr="008F7A24">
        <w:rPr>
          <w:sz w:val="32"/>
          <w:szCs w:val="32"/>
          <w:lang w:val="en-US"/>
        </w:rPr>
        <w:t xml:space="preserve">I would like to nominate for the National Policy Council. </w:t>
      </w:r>
    </w:p>
    <w:p w:rsidR="008F7A24" w:rsidRPr="008F7A24" w:rsidRDefault="008F7A24" w:rsidP="008F7A24">
      <w:pPr>
        <w:rPr>
          <w:sz w:val="32"/>
          <w:szCs w:val="32"/>
          <w:lang w:val="en-US"/>
        </w:rPr>
      </w:pPr>
      <w:r w:rsidRPr="008F7A24">
        <w:rPr>
          <w:sz w:val="32"/>
          <w:szCs w:val="32"/>
          <w:lang w:val="en-US"/>
        </w:rPr>
        <w:t xml:space="preserve">My background as a rural medical consultant, senior university academic, emergency director, clinical lecturer &amp; senior clinical consultant in health domains have given me over 30 years of involvement at community level, hospital, &amp; community levels at policy development &amp; implementation. </w:t>
      </w:r>
    </w:p>
    <w:p w:rsidR="008F7A24" w:rsidRPr="008F7A24" w:rsidRDefault="008F7A24" w:rsidP="008F7A24">
      <w:pPr>
        <w:rPr>
          <w:sz w:val="32"/>
          <w:szCs w:val="32"/>
          <w:lang w:val="en-US"/>
        </w:rPr>
      </w:pPr>
      <w:r w:rsidRPr="008F7A24">
        <w:rPr>
          <w:sz w:val="32"/>
          <w:szCs w:val="32"/>
          <w:lang w:val="en-US"/>
        </w:rPr>
        <w:t xml:space="preserve">I have served on the Premiers access &amp; social inclusion plan committee at the development &amp; policy level for 4 years &amp; brought about significant changes. I have frequently been asked to participate on state, council &amp; corporate think tanks as to policy development including Bank SA, Dog &amp; Cat management board (re Guide dog status), reviewing </w:t>
      </w:r>
      <w:proofErr w:type="gramStart"/>
      <w:r w:rsidRPr="008F7A24">
        <w:rPr>
          <w:sz w:val="32"/>
          <w:szCs w:val="32"/>
          <w:lang w:val="en-US"/>
        </w:rPr>
        <w:t>councils</w:t>
      </w:r>
      <w:proofErr w:type="gramEnd"/>
      <w:r w:rsidRPr="008F7A24">
        <w:rPr>
          <w:sz w:val="32"/>
          <w:szCs w:val="32"/>
          <w:lang w:val="en-US"/>
        </w:rPr>
        <w:t xml:space="preserve"> access &amp; social inclusion plan policy, hospital policy re vision impaired patients etc. Within my numerous tertiary degrees there have been modules on policy development. Whilst serving on the BCA National Policy &amp; Development Plan committee I was very proactive &amp; undertook significant research &amp; input &amp; liaised prolifically with Rikki Chaplin &amp; the committee. </w:t>
      </w:r>
    </w:p>
    <w:p w:rsidR="008F7A24" w:rsidRPr="008F7A24" w:rsidRDefault="008F7A24" w:rsidP="008F7A24">
      <w:pPr>
        <w:rPr>
          <w:sz w:val="32"/>
          <w:szCs w:val="32"/>
        </w:rPr>
      </w:pPr>
      <w:r w:rsidRPr="008F7A24">
        <w:rPr>
          <w:sz w:val="32"/>
          <w:szCs w:val="32"/>
          <w:lang w:val="en-US"/>
        </w:rPr>
        <w:t xml:space="preserve">Whilst in rural SA as a Dr practicing procedural skills I serviced on over 20 committees aimed at policy development with a public health perspective. My work ethic &amp; hard working ethos is well known at state &amp; national levels &amp; I believe I still have much to offer so as to improve the status &amp; needs of the vision impaired &amp; blind community. The work I have been involved in has been recognized </w:t>
      </w:r>
      <w:r w:rsidRPr="008F7A24">
        <w:rPr>
          <w:sz w:val="32"/>
          <w:szCs w:val="32"/>
          <w:lang w:val="en-US"/>
        </w:rPr>
        <w:lastRenderedPageBreak/>
        <w:t xml:space="preserve">my receiving the volunteer of the </w:t>
      </w:r>
      <w:proofErr w:type="spellStart"/>
      <w:r w:rsidRPr="008F7A24">
        <w:rPr>
          <w:sz w:val="32"/>
          <w:szCs w:val="32"/>
          <w:lang w:val="en-US"/>
        </w:rPr>
        <w:t>years</w:t>
      </w:r>
      <w:proofErr w:type="spellEnd"/>
      <w:r w:rsidRPr="008F7A24">
        <w:rPr>
          <w:sz w:val="32"/>
          <w:szCs w:val="32"/>
          <w:lang w:val="en-US"/>
        </w:rPr>
        <w:t xml:space="preserve"> award in the south three consecutive years &amp; Marion council citizen of the year award runner up &amp; was nominated this year for the Joy Nobel Volunteer of the year State government award.</w:t>
      </w:r>
    </w:p>
    <w:p w:rsidR="008F7A24" w:rsidRDefault="008F7A24" w:rsidP="008F7A24">
      <w:pPr>
        <w:spacing w:after="0"/>
        <w:rPr>
          <w:sz w:val="32"/>
          <w:szCs w:val="32"/>
          <w:lang w:eastAsia="en-AU"/>
        </w:rPr>
      </w:pPr>
      <w:r w:rsidRPr="008F7A24">
        <w:rPr>
          <w:rFonts w:cs="Arial"/>
          <w:sz w:val="32"/>
          <w:szCs w:val="32"/>
          <w:lang w:eastAsia="en-AU"/>
        </w:rPr>
        <w:t>Dr David Squirrell</w:t>
      </w:r>
      <w:r w:rsidRPr="008F7A24">
        <w:rPr>
          <w:sz w:val="32"/>
          <w:szCs w:val="32"/>
          <w:lang w:eastAsia="en-AU"/>
        </w:rPr>
        <w:t> </w:t>
      </w:r>
    </w:p>
    <w:p w:rsidR="008F7A24" w:rsidRPr="008F7A24" w:rsidRDefault="008F7A24" w:rsidP="008F7A24">
      <w:pPr>
        <w:spacing w:after="0"/>
        <w:rPr>
          <w:sz w:val="32"/>
          <w:szCs w:val="32"/>
        </w:rPr>
      </w:pPr>
      <w:r w:rsidRPr="008F7A24">
        <w:rPr>
          <w:rFonts w:cs="Arial"/>
          <w:sz w:val="32"/>
          <w:szCs w:val="32"/>
          <w:lang w:eastAsia="en-AU"/>
        </w:rPr>
        <w:t>Retired Medical Consultant</w:t>
      </w:r>
    </w:p>
    <w:p w:rsidR="008F7A24" w:rsidRPr="008F7A24" w:rsidRDefault="008F7A24" w:rsidP="008F7A24">
      <w:pPr>
        <w:spacing w:after="0"/>
        <w:rPr>
          <w:sz w:val="32"/>
          <w:szCs w:val="32"/>
        </w:rPr>
      </w:pPr>
      <w:r w:rsidRPr="008F7A24">
        <w:rPr>
          <w:rFonts w:cs="Arial"/>
          <w:sz w:val="32"/>
          <w:szCs w:val="32"/>
          <w:lang w:eastAsia="en-AU"/>
        </w:rPr>
        <w:t xml:space="preserve">MB   BS   Dip </w:t>
      </w:r>
      <w:proofErr w:type="spellStart"/>
      <w:r w:rsidRPr="008F7A24">
        <w:rPr>
          <w:rFonts w:cs="Arial"/>
          <w:sz w:val="32"/>
          <w:szCs w:val="32"/>
          <w:lang w:eastAsia="en-AU"/>
        </w:rPr>
        <w:t>Obst</w:t>
      </w:r>
      <w:proofErr w:type="spellEnd"/>
      <w:r w:rsidRPr="008F7A24">
        <w:rPr>
          <w:rFonts w:cs="Arial"/>
          <w:sz w:val="32"/>
          <w:szCs w:val="32"/>
          <w:lang w:eastAsia="en-AU"/>
        </w:rPr>
        <w:t xml:space="preserve"> RACOG   FRACGP   FACRRM   Grad Dip Disaster Management   Grad Dip </w:t>
      </w:r>
      <w:proofErr w:type="spellStart"/>
      <w:r w:rsidRPr="008F7A24">
        <w:rPr>
          <w:rFonts w:cs="Arial"/>
          <w:sz w:val="32"/>
          <w:szCs w:val="32"/>
          <w:lang w:eastAsia="en-AU"/>
        </w:rPr>
        <w:t>Musculo</w:t>
      </w:r>
      <w:proofErr w:type="spellEnd"/>
      <w:r w:rsidRPr="008F7A24">
        <w:rPr>
          <w:rFonts w:cs="Arial"/>
          <w:sz w:val="32"/>
          <w:szCs w:val="32"/>
          <w:lang w:eastAsia="en-AU"/>
        </w:rPr>
        <w:t xml:space="preserve"> Skeletal Medicine   Grad Dip Rural Health   Dip Business   CEMST   Dip Theo</w:t>
      </w:r>
    </w:p>
    <w:p w:rsidR="008F7A24" w:rsidRPr="008F7A24" w:rsidRDefault="008F7A24" w:rsidP="008F7A24">
      <w:pPr>
        <w:spacing w:after="0"/>
        <w:rPr>
          <w:sz w:val="32"/>
          <w:szCs w:val="32"/>
        </w:rPr>
      </w:pPr>
      <w:r w:rsidRPr="008F7A24">
        <w:rPr>
          <w:rFonts w:cs="Arial"/>
          <w:sz w:val="32"/>
          <w:szCs w:val="32"/>
          <w:lang w:eastAsia="en-AU"/>
        </w:rPr>
        <w:t>08 8321 9963   0418 810 030</w:t>
      </w:r>
    </w:p>
    <w:p w:rsidR="008F7A24" w:rsidRDefault="008F7A24" w:rsidP="008F7A24">
      <w:pPr>
        <w:pStyle w:val="Heading2"/>
        <w:spacing w:before="0"/>
        <w:rPr>
          <w:sz w:val="28"/>
          <w:szCs w:val="28"/>
        </w:rPr>
      </w:pPr>
    </w:p>
    <w:p w:rsidR="00670B12" w:rsidRPr="00670B12" w:rsidRDefault="00670B12" w:rsidP="00670B12">
      <w:pPr>
        <w:pStyle w:val="Heading3"/>
        <w:rPr>
          <w:rFonts w:ascii="Arial" w:hAnsi="Arial" w:cs="Arial"/>
          <w:sz w:val="32"/>
          <w:szCs w:val="32"/>
        </w:rPr>
      </w:pPr>
      <w:r w:rsidRPr="00670B12">
        <w:rPr>
          <w:rFonts w:ascii="Arial" w:hAnsi="Arial" w:cs="Arial"/>
          <w:sz w:val="32"/>
          <w:szCs w:val="32"/>
        </w:rPr>
        <w:t>Julie Sutherland</w:t>
      </w:r>
    </w:p>
    <w:p w:rsidR="00670B12" w:rsidRPr="00670B12" w:rsidRDefault="00670B12" w:rsidP="00670B12">
      <w:pPr>
        <w:rPr>
          <w:sz w:val="32"/>
          <w:szCs w:val="32"/>
        </w:rPr>
      </w:pPr>
      <w:r w:rsidRPr="00670B12">
        <w:rPr>
          <w:sz w:val="32"/>
          <w:szCs w:val="32"/>
        </w:rPr>
        <w:t>My name is Julie Sutherland and I wish to be nominated for the South Australian Representative position on the National Policy Council of Blind Citizens Australia</w:t>
      </w:r>
      <w:proofErr w:type="gramStart"/>
      <w:r w:rsidRPr="00670B12">
        <w:rPr>
          <w:sz w:val="32"/>
          <w:szCs w:val="32"/>
        </w:rPr>
        <w:t xml:space="preserve">. </w:t>
      </w:r>
      <w:proofErr w:type="gramEnd"/>
      <w:r w:rsidRPr="00670B12">
        <w:rPr>
          <w:sz w:val="32"/>
          <w:szCs w:val="32"/>
        </w:rPr>
        <w:t>I am totally blind and have a personal passion for improving access to services and facilities by others in a similar situation by empowering them to advocate for themselves where they can</w:t>
      </w:r>
      <w:proofErr w:type="gramStart"/>
      <w:r w:rsidRPr="00670B12">
        <w:rPr>
          <w:sz w:val="32"/>
          <w:szCs w:val="32"/>
        </w:rPr>
        <w:t xml:space="preserve">. </w:t>
      </w:r>
      <w:proofErr w:type="gramEnd"/>
      <w:r w:rsidRPr="00670B12">
        <w:rPr>
          <w:sz w:val="32"/>
          <w:szCs w:val="32"/>
        </w:rPr>
        <w:t xml:space="preserve">I have been an active member of BCA since 2002 serving on the Adelaide Branch committee for a number of years and have served on the National Policy and Development Council since 2009 first of all as the Adelaide Branch representative and was co-opted as the National Women’s Branch Representative until late last year when the previous council folded. </w:t>
      </w:r>
    </w:p>
    <w:p w:rsidR="00670B12" w:rsidRPr="00670B12" w:rsidRDefault="00670B12" w:rsidP="00670B12">
      <w:pPr>
        <w:rPr>
          <w:sz w:val="32"/>
          <w:szCs w:val="32"/>
        </w:rPr>
      </w:pPr>
      <w:r w:rsidRPr="00670B12">
        <w:rPr>
          <w:sz w:val="32"/>
          <w:szCs w:val="32"/>
        </w:rPr>
        <w:t>Outside of my involvement with BCA and more particularly the Adelaide Branch I am involved with the Blind Welfare Association of SA INC</w:t>
      </w:r>
      <w:proofErr w:type="gramStart"/>
      <w:r w:rsidRPr="00670B12">
        <w:rPr>
          <w:sz w:val="32"/>
          <w:szCs w:val="32"/>
        </w:rPr>
        <w:t xml:space="preserve">. </w:t>
      </w:r>
      <w:proofErr w:type="gramEnd"/>
      <w:r w:rsidRPr="00670B12">
        <w:rPr>
          <w:sz w:val="32"/>
          <w:szCs w:val="32"/>
        </w:rPr>
        <w:t>During my time as a member I have served as a member on its board where I had the opportunity to develop my leadership skills and a broader understanding of the Blindness service sector</w:t>
      </w:r>
      <w:proofErr w:type="gramStart"/>
      <w:r w:rsidRPr="00670B12">
        <w:rPr>
          <w:sz w:val="32"/>
          <w:szCs w:val="32"/>
        </w:rPr>
        <w:t xml:space="preserve">. </w:t>
      </w:r>
      <w:proofErr w:type="gramEnd"/>
      <w:r w:rsidRPr="00670B12">
        <w:rPr>
          <w:sz w:val="32"/>
          <w:szCs w:val="32"/>
        </w:rPr>
        <w:t xml:space="preserve">Now I am a registered volunteer and assist members at </w:t>
      </w:r>
      <w:r>
        <w:rPr>
          <w:sz w:val="32"/>
          <w:szCs w:val="32"/>
        </w:rPr>
        <w:t>t</w:t>
      </w:r>
      <w:r w:rsidRPr="00670B12">
        <w:rPr>
          <w:sz w:val="32"/>
          <w:szCs w:val="32"/>
        </w:rPr>
        <w:t xml:space="preserve">heir Social Centre to learn about and trial different pieces of adaptive </w:t>
      </w:r>
      <w:r w:rsidRPr="00670B12">
        <w:rPr>
          <w:sz w:val="32"/>
          <w:szCs w:val="32"/>
        </w:rPr>
        <w:lastRenderedPageBreak/>
        <w:t>technology before purchasing it</w:t>
      </w:r>
      <w:proofErr w:type="gramStart"/>
      <w:r w:rsidRPr="00670B12">
        <w:rPr>
          <w:sz w:val="32"/>
          <w:szCs w:val="32"/>
        </w:rPr>
        <w:t xml:space="preserve">. </w:t>
      </w:r>
      <w:proofErr w:type="gramEnd"/>
      <w:r w:rsidRPr="00670B12">
        <w:rPr>
          <w:sz w:val="32"/>
          <w:szCs w:val="32"/>
        </w:rPr>
        <w:t xml:space="preserve">Having this interaction with other blind people has allowed me to advocate for them when required. </w:t>
      </w:r>
    </w:p>
    <w:p w:rsidR="00670B12" w:rsidRDefault="00670B12" w:rsidP="00670B12">
      <w:pPr>
        <w:rPr>
          <w:sz w:val="32"/>
          <w:szCs w:val="32"/>
        </w:rPr>
      </w:pPr>
      <w:r w:rsidRPr="00670B12">
        <w:rPr>
          <w:sz w:val="32"/>
          <w:szCs w:val="32"/>
        </w:rPr>
        <w:t>I am willing and able to meet with external parties and other BCA members when I am required to do so</w:t>
      </w:r>
      <w:proofErr w:type="gramStart"/>
      <w:r w:rsidRPr="00670B12">
        <w:rPr>
          <w:sz w:val="32"/>
          <w:szCs w:val="32"/>
        </w:rPr>
        <w:t xml:space="preserve">. </w:t>
      </w:r>
      <w:proofErr w:type="gramEnd"/>
      <w:r w:rsidRPr="00670B12">
        <w:rPr>
          <w:sz w:val="32"/>
          <w:szCs w:val="32"/>
        </w:rPr>
        <w:t xml:space="preserve">As an NPC member I am looking forward to engaging </w:t>
      </w:r>
      <w:r>
        <w:rPr>
          <w:sz w:val="32"/>
          <w:szCs w:val="32"/>
        </w:rPr>
        <w:t>w</w:t>
      </w:r>
      <w:r w:rsidRPr="00670B12">
        <w:rPr>
          <w:sz w:val="32"/>
          <w:szCs w:val="32"/>
        </w:rPr>
        <w:t>ith members in South Australia on issues such as Audio Description,</w:t>
      </w:r>
      <w:r>
        <w:rPr>
          <w:sz w:val="32"/>
          <w:szCs w:val="32"/>
        </w:rPr>
        <w:t xml:space="preserve"> </w:t>
      </w:r>
      <w:r w:rsidRPr="00670B12">
        <w:rPr>
          <w:sz w:val="32"/>
          <w:szCs w:val="32"/>
        </w:rPr>
        <w:t xml:space="preserve">the implementation of the National Disability Insurance  Scheme, </w:t>
      </w:r>
      <w:proofErr w:type="spellStart"/>
      <w:r w:rsidRPr="00670B12">
        <w:rPr>
          <w:sz w:val="32"/>
          <w:szCs w:val="32"/>
        </w:rPr>
        <w:t>MyAged</w:t>
      </w:r>
      <w:proofErr w:type="spellEnd"/>
      <w:r w:rsidRPr="00670B12">
        <w:rPr>
          <w:sz w:val="32"/>
          <w:szCs w:val="32"/>
        </w:rPr>
        <w:t xml:space="preserve"> Care, </w:t>
      </w:r>
      <w:r>
        <w:rPr>
          <w:sz w:val="32"/>
          <w:szCs w:val="32"/>
        </w:rPr>
        <w:t>a</w:t>
      </w:r>
      <w:r w:rsidRPr="00670B12">
        <w:rPr>
          <w:sz w:val="32"/>
          <w:szCs w:val="32"/>
        </w:rPr>
        <w:t>ccessible voting at State and Local Government elections and any other issues that need to be addressed as part of BCA’</w:t>
      </w:r>
      <w:r>
        <w:rPr>
          <w:sz w:val="32"/>
          <w:szCs w:val="32"/>
        </w:rPr>
        <w:t>s</w:t>
      </w:r>
      <w:r w:rsidRPr="00670B12">
        <w:rPr>
          <w:sz w:val="32"/>
          <w:szCs w:val="32"/>
        </w:rPr>
        <w:t xml:space="preserve"> Strategic </w:t>
      </w:r>
      <w:r>
        <w:rPr>
          <w:sz w:val="32"/>
          <w:szCs w:val="32"/>
        </w:rPr>
        <w:t>P</w:t>
      </w:r>
      <w:r w:rsidRPr="00670B12">
        <w:rPr>
          <w:sz w:val="32"/>
          <w:szCs w:val="32"/>
        </w:rPr>
        <w:t xml:space="preserve">lan for policy development. </w:t>
      </w:r>
    </w:p>
    <w:p w:rsidR="00670B12" w:rsidRDefault="00670B12" w:rsidP="00670B12">
      <w:pPr>
        <w:rPr>
          <w:sz w:val="32"/>
          <w:szCs w:val="32"/>
        </w:rPr>
      </w:pPr>
      <w:r>
        <w:rPr>
          <w:sz w:val="32"/>
          <w:szCs w:val="32"/>
        </w:rPr>
        <w:t xml:space="preserve">Julie Sutherland </w:t>
      </w:r>
    </w:p>
    <w:p w:rsidR="00670B12" w:rsidRPr="00670B12" w:rsidRDefault="00670B12" w:rsidP="00670B12">
      <w:pPr>
        <w:rPr>
          <w:sz w:val="32"/>
          <w:szCs w:val="32"/>
        </w:rPr>
      </w:pPr>
    </w:p>
    <w:p w:rsidR="00670B12" w:rsidRPr="00670B12" w:rsidRDefault="00670B12" w:rsidP="00670B12">
      <w:pPr>
        <w:pStyle w:val="Heading3"/>
        <w:rPr>
          <w:b w:val="0"/>
          <w:sz w:val="32"/>
          <w:szCs w:val="32"/>
        </w:rPr>
      </w:pPr>
      <w:r w:rsidRPr="00670B12">
        <w:rPr>
          <w:b w:val="0"/>
          <w:sz w:val="32"/>
          <w:szCs w:val="32"/>
        </w:rPr>
        <w:t xml:space="preserve"> </w:t>
      </w:r>
    </w:p>
    <w:sectPr w:rsidR="00670B12" w:rsidRPr="00670B12" w:rsidSect="008F7A2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0DB4"/>
    <w:multiLevelType w:val="multilevel"/>
    <w:tmpl w:val="DDA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24"/>
    <w:rsid w:val="001550AA"/>
    <w:rsid w:val="00670B12"/>
    <w:rsid w:val="008F7A24"/>
    <w:rsid w:val="00C53CB2"/>
    <w:rsid w:val="00E20AC1"/>
    <w:rsid w:val="00E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B2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CB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CB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CB2"/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3CB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0B12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B2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CB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CB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CB2"/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3CB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0B12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6" ma:contentTypeDescription="Create a new document." ma:contentTypeScope="" ma:versionID="05533e99452fa4bedc943bc68966406c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6bf14fa6265c6f58a3c64bfcfe0134b7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D20E2-EE71-44C5-89F4-FA070402DF40}"/>
</file>

<file path=customXml/itemProps2.xml><?xml version="1.0" encoding="utf-8"?>
<ds:datastoreItem xmlns:ds="http://schemas.openxmlformats.org/officeDocument/2006/customXml" ds:itemID="{0239405C-6959-47E3-8130-5421351EBC36}"/>
</file>

<file path=customXml/itemProps3.xml><?xml version="1.0" encoding="utf-8"?>
<ds:datastoreItem xmlns:ds="http://schemas.openxmlformats.org/officeDocument/2006/customXml" ds:itemID="{279D397C-6CD9-42D3-A248-59C852FFB9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Simpson</dc:creator>
  <cp:lastModifiedBy>John Simpson</cp:lastModifiedBy>
  <cp:revision>3</cp:revision>
  <dcterms:created xsi:type="dcterms:W3CDTF">2017-09-08T03:50:00Z</dcterms:created>
  <dcterms:modified xsi:type="dcterms:W3CDTF">2017-09-11T05:15:00Z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