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27.xml" ContentType="application/vnd.openxmlformats-officedocument.wordprocessingml.footer+xml"/>
  <Override PartName="/word/footer18.xml" ContentType="application/vnd.openxmlformats-officedocument.wordprocessingml.footer+xml"/>
  <Override PartName="/word/footer36.xml" ContentType="application/vnd.openxmlformats-officedocument.wordprocessingml.footer+xml"/>
  <Override PartName="/word/footer35.xml" ContentType="application/vnd.openxmlformats-officedocument.wordprocessingml.footer+xml"/>
  <Override PartName="/word/footer34.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5.xml" ContentType="application/vnd.openxmlformats-officedocument.wordprocessingml.footer+xml"/>
  <Override PartName="/word/footer28.xml" ContentType="application/vnd.openxmlformats-officedocument.wordprocessingml.footer+xml"/>
  <Override PartName="/word/footer14.xml" ContentType="application/vnd.openxmlformats-officedocument.wordprocessingml.footer+xml"/>
  <Override PartName="/word/footer38.xml" ContentType="application/vnd.openxmlformats-officedocument.wordprocessingml.footer+xml"/>
  <Override PartName="/word/footer37.xml" ContentType="application/vnd.openxmlformats-officedocument.wordprocessingml.footer+xml"/>
  <Override PartName="/word/footer33.xml" ContentType="application/vnd.openxmlformats-officedocument.wordprocessingml.footer+xml"/>
  <Override PartName="/word/footer32.xml" ContentType="application/vnd.openxmlformats-officedocument.wordprocessingml.footer+xml"/>
  <Override PartName="/word/footer30.xml" ContentType="application/vnd.openxmlformats-officedocument.wordprocessingml.footer+xml"/>
  <Override PartName="/word/footer29.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1.xml" ContentType="application/vnd.openxmlformats-officedocument.wordprocessingml.footer+xml"/>
  <Override PartName="/word/footer24.xml" ContentType="application/vnd.openxmlformats-officedocument.wordprocessingml.footer+xml"/>
  <Override PartName="/word/footer23.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3.xml" ContentType="application/vnd.openxmlformats-officedocument.wordprocessingml.header+xml"/>
  <Override PartName="/word/header5.xml" ContentType="application/vnd.openxmlformats-officedocument.wordprocessingml.header+xml"/>
  <Override PartName="/word/header1.xml" ContentType="application/vnd.openxmlformats-officedocument.wordprocessingml.header+xml"/>
  <Override PartName="/word/footer4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9.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1FAB" w:rsidRDefault="00B01FAB">
      <w:pPr>
        <w:pStyle w:val="BodyText"/>
        <w:kinsoku w:val="0"/>
        <w:overflowPunct w:val="0"/>
        <w:spacing w:before="5"/>
        <w:ind w:left="0"/>
        <w:rPr>
          <w:rFonts w:ascii="Times New Roman" w:hAnsi="Times New Roman" w:cs="Times New Roman"/>
          <w:sz w:val="7"/>
          <w:szCs w:val="7"/>
        </w:rPr>
      </w:pPr>
      <w:bookmarkStart w:id="0" w:name="_GoBack"/>
      <w:bookmarkEnd w:id="0"/>
    </w:p>
    <w:p w:rsidR="00B01FAB" w:rsidRDefault="002B51C0">
      <w:pPr>
        <w:pStyle w:val="BodyText"/>
        <w:kinsoku w:val="0"/>
        <w:overflowPunct w:val="0"/>
        <w:spacing w:before="0" w:line="200" w:lineRule="atLeast"/>
        <w:ind w:left="109"/>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extent cx="7225030" cy="2493010"/>
                <wp:effectExtent l="0" t="0" r="13970" b="2540"/>
                <wp:docPr id="46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5030" cy="2493010"/>
                          <a:chOff x="0" y="0"/>
                          <a:chExt cx="11378" cy="3926"/>
                        </a:xfrm>
                      </wpg:grpSpPr>
                      <wps:wsp>
                        <wps:cNvPr id="470" name="Freeform 3"/>
                        <wps:cNvSpPr>
                          <a:spLocks/>
                        </wps:cNvSpPr>
                        <wps:spPr bwMode="auto">
                          <a:xfrm>
                            <a:off x="34" y="0"/>
                            <a:ext cx="11339" cy="20"/>
                          </a:xfrm>
                          <a:custGeom>
                            <a:avLst/>
                            <a:gdLst>
                              <a:gd name="T0" fmla="*/ 0 w 11339"/>
                              <a:gd name="T1" fmla="*/ 1 h 20"/>
                              <a:gd name="T2" fmla="*/ 11338 w 11339"/>
                              <a:gd name="T3" fmla="*/ 1 h 20"/>
                              <a:gd name="T4" fmla="*/ 11338 w 11339"/>
                              <a:gd name="T5" fmla="*/ 0 h 20"/>
                              <a:gd name="T6" fmla="*/ 0 w 11339"/>
                              <a:gd name="T7" fmla="*/ 0 h 20"/>
                              <a:gd name="T8" fmla="*/ 0 w 11339"/>
                              <a:gd name="T9" fmla="*/ 1 h 20"/>
                            </a:gdLst>
                            <a:ahLst/>
                            <a:cxnLst>
                              <a:cxn ang="0">
                                <a:pos x="T0" y="T1"/>
                              </a:cxn>
                              <a:cxn ang="0">
                                <a:pos x="T2" y="T3"/>
                              </a:cxn>
                              <a:cxn ang="0">
                                <a:pos x="T4" y="T5"/>
                              </a:cxn>
                              <a:cxn ang="0">
                                <a:pos x="T6" y="T7"/>
                              </a:cxn>
                              <a:cxn ang="0">
                                <a:pos x="T8" y="T9"/>
                              </a:cxn>
                            </a:cxnLst>
                            <a:rect l="0" t="0" r="r" b="b"/>
                            <a:pathLst>
                              <a:path w="11339" h="20">
                                <a:moveTo>
                                  <a:pt x="0" y="1"/>
                                </a:moveTo>
                                <a:lnTo>
                                  <a:pt x="11338" y="1"/>
                                </a:lnTo>
                                <a:lnTo>
                                  <a:pt x="11338" y="0"/>
                                </a:lnTo>
                                <a:lnTo>
                                  <a:pt x="0" y="0"/>
                                </a:lnTo>
                                <a:lnTo>
                                  <a:pt x="0" y="1"/>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
                        <wps:cNvSpPr>
                          <a:spLocks/>
                        </wps:cNvSpPr>
                        <wps:spPr bwMode="auto">
                          <a:xfrm>
                            <a:off x="19" y="1"/>
                            <a:ext cx="11339" cy="3394"/>
                          </a:xfrm>
                          <a:custGeom>
                            <a:avLst/>
                            <a:gdLst>
                              <a:gd name="T0" fmla="*/ 0 w 11339"/>
                              <a:gd name="T1" fmla="*/ 3393 h 3394"/>
                              <a:gd name="T2" fmla="*/ 11338 w 11339"/>
                              <a:gd name="T3" fmla="*/ 3393 h 3394"/>
                              <a:gd name="T4" fmla="*/ 11338 w 11339"/>
                              <a:gd name="T5" fmla="*/ 0 h 3394"/>
                              <a:gd name="T6" fmla="*/ 0 w 11339"/>
                              <a:gd name="T7" fmla="*/ 0 h 3394"/>
                              <a:gd name="T8" fmla="*/ 0 w 11339"/>
                              <a:gd name="T9" fmla="*/ 3393 h 3394"/>
                            </a:gdLst>
                            <a:ahLst/>
                            <a:cxnLst>
                              <a:cxn ang="0">
                                <a:pos x="T0" y="T1"/>
                              </a:cxn>
                              <a:cxn ang="0">
                                <a:pos x="T2" y="T3"/>
                              </a:cxn>
                              <a:cxn ang="0">
                                <a:pos x="T4" y="T5"/>
                              </a:cxn>
                              <a:cxn ang="0">
                                <a:pos x="T6" y="T7"/>
                              </a:cxn>
                              <a:cxn ang="0">
                                <a:pos x="T8" y="T9"/>
                              </a:cxn>
                            </a:cxnLst>
                            <a:rect l="0" t="0" r="r" b="b"/>
                            <a:pathLst>
                              <a:path w="11339" h="3394">
                                <a:moveTo>
                                  <a:pt x="0" y="3393"/>
                                </a:moveTo>
                                <a:lnTo>
                                  <a:pt x="11338" y="3393"/>
                                </a:lnTo>
                                <a:lnTo>
                                  <a:pt x="11338" y="0"/>
                                </a:lnTo>
                                <a:lnTo>
                                  <a:pt x="0" y="0"/>
                                </a:lnTo>
                                <a:lnTo>
                                  <a:pt x="0" y="3393"/>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Rectangle 5"/>
                        <wps:cNvSpPr>
                          <a:spLocks noChangeArrowheads="1"/>
                        </wps:cNvSpPr>
                        <wps:spPr bwMode="auto">
                          <a:xfrm>
                            <a:off x="2356" y="1155"/>
                            <a:ext cx="26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200" w:lineRule="atLeast"/>
                              </w:pPr>
                              <w:r>
                                <w:rPr>
                                  <w:noProof/>
                                </w:rPr>
                                <w:drawing>
                                  <wp:inline distT="0" distB="0" distL="0" distR="0">
                                    <wp:extent cx="1661795" cy="122555"/>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1795" cy="122555"/>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s:wsp>
                        <wps:cNvPr id="473" name="Rectangle 6"/>
                        <wps:cNvSpPr>
                          <a:spLocks noChangeArrowheads="1"/>
                        </wps:cNvSpPr>
                        <wps:spPr bwMode="auto">
                          <a:xfrm>
                            <a:off x="883" y="850"/>
                            <a:ext cx="1340"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1000" w:lineRule="atLeast"/>
                              </w:pPr>
                              <w:r>
                                <w:rPr>
                                  <w:noProof/>
                                </w:rPr>
                                <w:drawing>
                                  <wp:inline distT="0" distB="0" distL="0" distR="0">
                                    <wp:extent cx="858520" cy="624205"/>
                                    <wp:effectExtent l="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8520" cy="624205"/>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s:wsp>
                        <wps:cNvPr id="474" name="Freeform 7"/>
                        <wps:cNvSpPr>
                          <a:spLocks/>
                        </wps:cNvSpPr>
                        <wps:spPr bwMode="auto">
                          <a:xfrm>
                            <a:off x="2356" y="1474"/>
                            <a:ext cx="2997" cy="20"/>
                          </a:xfrm>
                          <a:custGeom>
                            <a:avLst/>
                            <a:gdLst>
                              <a:gd name="T0" fmla="*/ 0 w 2997"/>
                              <a:gd name="T1" fmla="*/ 0 h 20"/>
                              <a:gd name="T2" fmla="*/ 2996 w 2997"/>
                              <a:gd name="T3" fmla="*/ 0 h 20"/>
                            </a:gdLst>
                            <a:ahLst/>
                            <a:cxnLst>
                              <a:cxn ang="0">
                                <a:pos x="T0" y="T1"/>
                              </a:cxn>
                              <a:cxn ang="0">
                                <a:pos x="T2" y="T3"/>
                              </a:cxn>
                            </a:cxnLst>
                            <a:rect l="0" t="0" r="r" b="b"/>
                            <a:pathLst>
                              <a:path w="2997" h="20">
                                <a:moveTo>
                                  <a:pt x="0" y="0"/>
                                </a:moveTo>
                                <a:lnTo>
                                  <a:pt x="2996" y="0"/>
                                </a:lnTo>
                              </a:path>
                            </a:pathLst>
                          </a:custGeom>
                          <a:noFill/>
                          <a:ln w="975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Rectangle 8"/>
                        <wps:cNvSpPr>
                          <a:spLocks noChangeArrowheads="1"/>
                        </wps:cNvSpPr>
                        <wps:spPr bwMode="auto">
                          <a:xfrm>
                            <a:off x="2356" y="1596"/>
                            <a:ext cx="30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500" w:lineRule="atLeast"/>
                              </w:pPr>
                              <w:r>
                                <w:rPr>
                                  <w:noProof/>
                                </w:rPr>
                                <w:drawing>
                                  <wp:inline distT="0" distB="0" distL="0" distR="0">
                                    <wp:extent cx="1906905" cy="323215"/>
                                    <wp:effectExtent l="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6905" cy="323215"/>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s:wsp>
                        <wps:cNvPr id="476" name="Freeform 9"/>
                        <wps:cNvSpPr>
                          <a:spLocks/>
                        </wps:cNvSpPr>
                        <wps:spPr bwMode="auto">
                          <a:xfrm>
                            <a:off x="34" y="3537"/>
                            <a:ext cx="11339" cy="158"/>
                          </a:xfrm>
                          <a:custGeom>
                            <a:avLst/>
                            <a:gdLst>
                              <a:gd name="T0" fmla="*/ 0 w 11339"/>
                              <a:gd name="T1" fmla="*/ 157 h 158"/>
                              <a:gd name="T2" fmla="*/ 11338 w 11339"/>
                              <a:gd name="T3" fmla="*/ 157 h 158"/>
                              <a:gd name="T4" fmla="*/ 11338 w 11339"/>
                              <a:gd name="T5" fmla="*/ 0 h 158"/>
                              <a:gd name="T6" fmla="*/ 0 w 11339"/>
                              <a:gd name="T7" fmla="*/ 0 h 158"/>
                              <a:gd name="T8" fmla="*/ 0 w 11339"/>
                              <a:gd name="T9" fmla="*/ 157 h 158"/>
                            </a:gdLst>
                            <a:ahLst/>
                            <a:cxnLst>
                              <a:cxn ang="0">
                                <a:pos x="T0" y="T1"/>
                              </a:cxn>
                              <a:cxn ang="0">
                                <a:pos x="T2" y="T3"/>
                              </a:cxn>
                              <a:cxn ang="0">
                                <a:pos x="T4" y="T5"/>
                              </a:cxn>
                              <a:cxn ang="0">
                                <a:pos x="T6" y="T7"/>
                              </a:cxn>
                              <a:cxn ang="0">
                                <a:pos x="T8" y="T9"/>
                              </a:cxn>
                            </a:cxnLst>
                            <a:rect l="0" t="0" r="r" b="b"/>
                            <a:pathLst>
                              <a:path w="11339" h="158">
                                <a:moveTo>
                                  <a:pt x="0" y="157"/>
                                </a:moveTo>
                                <a:lnTo>
                                  <a:pt x="11338" y="157"/>
                                </a:lnTo>
                                <a:lnTo>
                                  <a:pt x="11338" y="0"/>
                                </a:lnTo>
                                <a:lnTo>
                                  <a:pt x="0" y="0"/>
                                </a:lnTo>
                                <a:lnTo>
                                  <a:pt x="0" y="157"/>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10"/>
                        <wps:cNvSpPr>
                          <a:spLocks/>
                        </wps:cNvSpPr>
                        <wps:spPr bwMode="auto">
                          <a:xfrm>
                            <a:off x="19" y="3395"/>
                            <a:ext cx="11339" cy="143"/>
                          </a:xfrm>
                          <a:custGeom>
                            <a:avLst/>
                            <a:gdLst>
                              <a:gd name="T0" fmla="*/ 0 w 11339"/>
                              <a:gd name="T1" fmla="*/ 142 h 143"/>
                              <a:gd name="T2" fmla="*/ 11338 w 11339"/>
                              <a:gd name="T3" fmla="*/ 142 h 143"/>
                              <a:gd name="T4" fmla="*/ 11338 w 11339"/>
                              <a:gd name="T5" fmla="*/ 0 h 143"/>
                              <a:gd name="T6" fmla="*/ 0 w 11339"/>
                              <a:gd name="T7" fmla="*/ 0 h 143"/>
                              <a:gd name="T8" fmla="*/ 0 w 11339"/>
                              <a:gd name="T9" fmla="*/ 142 h 143"/>
                            </a:gdLst>
                            <a:ahLst/>
                            <a:cxnLst>
                              <a:cxn ang="0">
                                <a:pos x="T0" y="T1"/>
                              </a:cxn>
                              <a:cxn ang="0">
                                <a:pos x="T2" y="T3"/>
                              </a:cxn>
                              <a:cxn ang="0">
                                <a:pos x="T4" y="T5"/>
                              </a:cxn>
                              <a:cxn ang="0">
                                <a:pos x="T6" y="T7"/>
                              </a:cxn>
                              <a:cxn ang="0">
                                <a:pos x="T8" y="T9"/>
                              </a:cxn>
                            </a:cxnLst>
                            <a:rect l="0" t="0" r="r" b="b"/>
                            <a:pathLst>
                              <a:path w="11339" h="143">
                                <a:moveTo>
                                  <a:pt x="0" y="142"/>
                                </a:moveTo>
                                <a:lnTo>
                                  <a:pt x="11338" y="142"/>
                                </a:lnTo>
                                <a:lnTo>
                                  <a:pt x="11338" y="0"/>
                                </a:lnTo>
                                <a:lnTo>
                                  <a:pt x="0" y="0"/>
                                </a:lnTo>
                                <a:lnTo>
                                  <a:pt x="0" y="142"/>
                                </a:lnTo>
                                <a:close/>
                              </a:path>
                            </a:pathLst>
                          </a:custGeom>
                          <a:solidFill>
                            <a:srgbClr val="4B63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11"/>
                        <wps:cNvSpPr>
                          <a:spLocks/>
                        </wps:cNvSpPr>
                        <wps:spPr bwMode="auto">
                          <a:xfrm>
                            <a:off x="19" y="3556"/>
                            <a:ext cx="11339" cy="20"/>
                          </a:xfrm>
                          <a:custGeom>
                            <a:avLst/>
                            <a:gdLst>
                              <a:gd name="T0" fmla="*/ 0 w 11339"/>
                              <a:gd name="T1" fmla="*/ 0 h 20"/>
                              <a:gd name="T2" fmla="*/ 11338 w 11339"/>
                              <a:gd name="T3" fmla="*/ 0 h 20"/>
                            </a:gdLst>
                            <a:ahLst/>
                            <a:cxnLst>
                              <a:cxn ang="0">
                                <a:pos x="T0" y="T1"/>
                              </a:cxn>
                              <a:cxn ang="0">
                                <a:pos x="T2" y="T3"/>
                              </a:cxn>
                            </a:cxnLst>
                            <a:rect l="0" t="0" r="r" b="b"/>
                            <a:pathLst>
                              <a:path w="11339" h="20">
                                <a:moveTo>
                                  <a:pt x="0" y="0"/>
                                </a:moveTo>
                                <a:lnTo>
                                  <a:pt x="11338" y="0"/>
                                </a:lnTo>
                              </a:path>
                            </a:pathLst>
                          </a:custGeom>
                          <a:noFill/>
                          <a:ln w="24663">
                            <a:solidFill>
                              <a:srgbClr val="BED7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12"/>
                        <wps:cNvSpPr>
                          <a:spLocks/>
                        </wps:cNvSpPr>
                        <wps:spPr bwMode="auto">
                          <a:xfrm>
                            <a:off x="19" y="3573"/>
                            <a:ext cx="11339" cy="76"/>
                          </a:xfrm>
                          <a:custGeom>
                            <a:avLst/>
                            <a:gdLst>
                              <a:gd name="T0" fmla="*/ 0 w 11339"/>
                              <a:gd name="T1" fmla="*/ 75 h 76"/>
                              <a:gd name="T2" fmla="*/ 11338 w 11339"/>
                              <a:gd name="T3" fmla="*/ 75 h 76"/>
                              <a:gd name="T4" fmla="*/ 11338 w 11339"/>
                              <a:gd name="T5" fmla="*/ 0 h 76"/>
                              <a:gd name="T6" fmla="*/ 0 w 11339"/>
                              <a:gd name="T7" fmla="*/ 0 h 76"/>
                              <a:gd name="T8" fmla="*/ 0 w 11339"/>
                              <a:gd name="T9" fmla="*/ 75 h 76"/>
                            </a:gdLst>
                            <a:ahLst/>
                            <a:cxnLst>
                              <a:cxn ang="0">
                                <a:pos x="T0" y="T1"/>
                              </a:cxn>
                              <a:cxn ang="0">
                                <a:pos x="T2" y="T3"/>
                              </a:cxn>
                              <a:cxn ang="0">
                                <a:pos x="T4" y="T5"/>
                              </a:cxn>
                              <a:cxn ang="0">
                                <a:pos x="T6" y="T7"/>
                              </a:cxn>
                              <a:cxn ang="0">
                                <a:pos x="T8" y="T9"/>
                              </a:cxn>
                            </a:cxnLst>
                            <a:rect l="0" t="0" r="r" b="b"/>
                            <a:pathLst>
                              <a:path w="11339" h="76">
                                <a:moveTo>
                                  <a:pt x="0" y="75"/>
                                </a:moveTo>
                                <a:lnTo>
                                  <a:pt x="11338" y="75"/>
                                </a:lnTo>
                                <a:lnTo>
                                  <a:pt x="11338" y="0"/>
                                </a:lnTo>
                                <a:lnTo>
                                  <a:pt x="0" y="0"/>
                                </a:lnTo>
                                <a:lnTo>
                                  <a:pt x="0" y="75"/>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13"/>
                        <wps:cNvSpPr>
                          <a:spLocks/>
                        </wps:cNvSpPr>
                        <wps:spPr bwMode="auto">
                          <a:xfrm>
                            <a:off x="19" y="3647"/>
                            <a:ext cx="11339" cy="50"/>
                          </a:xfrm>
                          <a:custGeom>
                            <a:avLst/>
                            <a:gdLst>
                              <a:gd name="T0" fmla="*/ 0 w 11339"/>
                              <a:gd name="T1" fmla="*/ 49 h 50"/>
                              <a:gd name="T2" fmla="*/ 11338 w 11339"/>
                              <a:gd name="T3" fmla="*/ 49 h 50"/>
                              <a:gd name="T4" fmla="*/ 11338 w 11339"/>
                              <a:gd name="T5" fmla="*/ 0 h 50"/>
                              <a:gd name="T6" fmla="*/ 0 w 11339"/>
                              <a:gd name="T7" fmla="*/ 0 h 50"/>
                              <a:gd name="T8" fmla="*/ 0 w 11339"/>
                              <a:gd name="T9" fmla="*/ 49 h 50"/>
                            </a:gdLst>
                            <a:ahLst/>
                            <a:cxnLst>
                              <a:cxn ang="0">
                                <a:pos x="T0" y="T1"/>
                              </a:cxn>
                              <a:cxn ang="0">
                                <a:pos x="T2" y="T3"/>
                              </a:cxn>
                              <a:cxn ang="0">
                                <a:pos x="T4" y="T5"/>
                              </a:cxn>
                              <a:cxn ang="0">
                                <a:pos x="T6" y="T7"/>
                              </a:cxn>
                              <a:cxn ang="0">
                                <a:pos x="T8" y="T9"/>
                              </a:cxn>
                            </a:cxnLst>
                            <a:rect l="0" t="0" r="r" b="b"/>
                            <a:pathLst>
                              <a:path w="11339" h="50">
                                <a:moveTo>
                                  <a:pt x="0" y="49"/>
                                </a:moveTo>
                                <a:lnTo>
                                  <a:pt x="11338" y="49"/>
                                </a:lnTo>
                                <a:lnTo>
                                  <a:pt x="11338" y="0"/>
                                </a:lnTo>
                                <a:lnTo>
                                  <a:pt x="0" y="0"/>
                                </a:lnTo>
                                <a:lnTo>
                                  <a:pt x="0" y="49"/>
                                </a:lnTo>
                                <a:close/>
                              </a:path>
                            </a:pathLst>
                          </a:custGeom>
                          <a:solidFill>
                            <a:srgbClr val="6CA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14"/>
                        <wps:cNvSpPr>
                          <a:spLocks/>
                        </wps:cNvSpPr>
                        <wps:spPr bwMode="auto">
                          <a:xfrm>
                            <a:off x="34" y="3921"/>
                            <a:ext cx="11339" cy="20"/>
                          </a:xfrm>
                          <a:custGeom>
                            <a:avLst/>
                            <a:gdLst>
                              <a:gd name="T0" fmla="*/ 0 w 11339"/>
                              <a:gd name="T1" fmla="*/ 4 h 20"/>
                              <a:gd name="T2" fmla="*/ 11338 w 11339"/>
                              <a:gd name="T3" fmla="*/ 4 h 20"/>
                              <a:gd name="T4" fmla="*/ 11338 w 11339"/>
                              <a:gd name="T5" fmla="*/ 0 h 20"/>
                              <a:gd name="T6" fmla="*/ 0 w 11339"/>
                              <a:gd name="T7" fmla="*/ 0 h 20"/>
                              <a:gd name="T8" fmla="*/ 0 w 11339"/>
                              <a:gd name="T9" fmla="*/ 4 h 20"/>
                            </a:gdLst>
                            <a:ahLst/>
                            <a:cxnLst>
                              <a:cxn ang="0">
                                <a:pos x="T0" y="T1"/>
                              </a:cxn>
                              <a:cxn ang="0">
                                <a:pos x="T2" y="T3"/>
                              </a:cxn>
                              <a:cxn ang="0">
                                <a:pos x="T4" y="T5"/>
                              </a:cxn>
                              <a:cxn ang="0">
                                <a:pos x="T6" y="T7"/>
                              </a:cxn>
                              <a:cxn ang="0">
                                <a:pos x="T8" y="T9"/>
                              </a:cxn>
                            </a:cxnLst>
                            <a:rect l="0" t="0" r="r" b="b"/>
                            <a:pathLst>
                              <a:path w="11339" h="20">
                                <a:moveTo>
                                  <a:pt x="0" y="4"/>
                                </a:moveTo>
                                <a:lnTo>
                                  <a:pt x="11338" y="4"/>
                                </a:lnTo>
                                <a:lnTo>
                                  <a:pt x="11338" y="0"/>
                                </a:lnTo>
                                <a:lnTo>
                                  <a:pt x="0" y="0"/>
                                </a:lnTo>
                                <a:lnTo>
                                  <a:pt x="0" y="4"/>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15"/>
                        <wps:cNvSpPr>
                          <a:spLocks/>
                        </wps:cNvSpPr>
                        <wps:spPr bwMode="auto">
                          <a:xfrm>
                            <a:off x="19" y="3695"/>
                            <a:ext cx="11339" cy="227"/>
                          </a:xfrm>
                          <a:custGeom>
                            <a:avLst/>
                            <a:gdLst>
                              <a:gd name="T0" fmla="*/ 0 w 11339"/>
                              <a:gd name="T1" fmla="*/ 226 h 227"/>
                              <a:gd name="T2" fmla="*/ 11338 w 11339"/>
                              <a:gd name="T3" fmla="*/ 226 h 227"/>
                              <a:gd name="T4" fmla="*/ 11338 w 11339"/>
                              <a:gd name="T5" fmla="*/ 0 h 227"/>
                              <a:gd name="T6" fmla="*/ 0 w 11339"/>
                              <a:gd name="T7" fmla="*/ 0 h 227"/>
                              <a:gd name="T8" fmla="*/ 0 w 11339"/>
                              <a:gd name="T9" fmla="*/ 226 h 227"/>
                            </a:gdLst>
                            <a:ahLst/>
                            <a:cxnLst>
                              <a:cxn ang="0">
                                <a:pos x="T0" y="T1"/>
                              </a:cxn>
                              <a:cxn ang="0">
                                <a:pos x="T2" y="T3"/>
                              </a:cxn>
                              <a:cxn ang="0">
                                <a:pos x="T4" y="T5"/>
                              </a:cxn>
                              <a:cxn ang="0">
                                <a:pos x="T6" y="T7"/>
                              </a:cxn>
                              <a:cxn ang="0">
                                <a:pos x="T8" y="T9"/>
                              </a:cxn>
                            </a:cxnLst>
                            <a:rect l="0" t="0" r="r" b="b"/>
                            <a:pathLst>
                              <a:path w="11339" h="227">
                                <a:moveTo>
                                  <a:pt x="0" y="226"/>
                                </a:moveTo>
                                <a:lnTo>
                                  <a:pt x="11338" y="226"/>
                                </a:lnTo>
                                <a:lnTo>
                                  <a:pt x="11338" y="0"/>
                                </a:lnTo>
                                <a:lnTo>
                                  <a:pt x="0" y="0"/>
                                </a:lnTo>
                                <a:lnTo>
                                  <a:pt x="0" y="226"/>
                                </a:lnTo>
                                <a:close/>
                              </a:path>
                            </a:pathLst>
                          </a:custGeom>
                          <a:solidFill>
                            <a:srgbClr val="363C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2" o:spid="_x0000_s1026" style="width:568.9pt;height:196.3pt;mso-position-horizontal-relative:char;mso-position-vertical-relative:line" coordsize="11378,3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">
                <v:shape id="Freeform 3" o:spid="_x0000_s1027" style="position:absolute;left:34;width:11339;height:20;visibility:visible;mso-wrap-style:square;v-text-anchor:top" coordsize="1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" path="m,1r11338,l11338,,,,,1xe" fillcolor="#002b5c" stroked="f">
                  <v:path arrowok="t" o:connecttype="custom" o:connectlocs="0,1;11338,1;11338,0;0,0;0,1" o:connectangles="0,0,0,0,0"/>
                </v:shape>
                <v:shape id="Freeform 4" o:spid="_x0000_s1028" style="position:absolute;left:19;top:1;width:11339;height:3394;visibility:visible;mso-wrap-style:square;v-text-anchor:top" coordsize="11339,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" path="m,3393r11338,l11338,,,,,3393xe" fillcolor="#002b5c" stroked="f">
                  <v:path arrowok="t" o:connecttype="custom" o:connectlocs="0,3393;11338,3393;11338,0;0,0;0,3393" o:connectangles="0,0,0,0,0"/>
                </v:shape>
                <v:rect id="Rectangle 5" o:spid="_x0000_s1029" style="position:absolute;left:2356;top:1155;width:26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df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BlzQdfxQAAANwAAAAP&#10;AAAAAAAAAAAAAAAAAAcCAABkcnMvZG93bnJldi54bWxQSwUGAAAAAAMAAwC3AAAA+QIAAAAA&#10;" filled="f" stroked="f">
                  <v:textbox inset="0,0,0,0">
                    <w:txbxContent>
                      <w:p w:rsidR="0021406A" w:rsidRDefault="0021406A">
                        <w:pPr>
                          <w:widowControl/>
                          <w:autoSpaceDE/>
                          <w:autoSpaceDN/>
                          <w:adjustRightInd/>
                          <w:spacing w:line="200" w:lineRule="atLeast"/>
                        </w:pPr>
                        <w:r>
                          <w:rPr>
                            <w:noProof/>
                          </w:rPr>
                          <w:drawing>
                            <wp:inline distT="0" distB="0" distL="0" distR="0">
                              <wp:extent cx="1661795" cy="122555"/>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1795" cy="122555"/>
                                      </a:xfrm>
                                      <a:prstGeom prst="rect">
                                        <a:avLst/>
                                      </a:prstGeom>
                                      <a:noFill/>
                                      <a:ln>
                                        <a:noFill/>
                                      </a:ln>
                                    </pic:spPr>
                                  </pic:pic>
                                </a:graphicData>
                              </a:graphic>
                            </wp:inline>
                          </w:drawing>
                        </w:r>
                      </w:p>
                      <w:p w:rsidR="0021406A" w:rsidRDefault="0021406A"/>
                    </w:txbxContent>
                  </v:textbox>
                </v:rect>
                <v:rect id="Rectangle 6" o:spid="_x0000_s1030" style="position:absolute;left:883;top:850;width:1340;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LE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AqBosTHAAAA3AAA&#10;AA8AAAAAAAAAAAAAAAAABwIAAGRycy9kb3ducmV2LnhtbFBLBQYAAAAAAwADALcAAAD7AgAAAAA=&#10;" filled="f" stroked="f">
                  <v:textbox inset="0,0,0,0">
                    <w:txbxContent>
                      <w:p w:rsidR="0021406A" w:rsidRDefault="0021406A">
                        <w:pPr>
                          <w:widowControl/>
                          <w:autoSpaceDE/>
                          <w:autoSpaceDN/>
                          <w:adjustRightInd/>
                          <w:spacing w:line="1000" w:lineRule="atLeast"/>
                        </w:pPr>
                        <w:r>
                          <w:rPr>
                            <w:noProof/>
                          </w:rPr>
                          <w:drawing>
                            <wp:inline distT="0" distB="0" distL="0" distR="0">
                              <wp:extent cx="858520" cy="624205"/>
                              <wp:effectExtent l="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8520" cy="624205"/>
                                      </a:xfrm>
                                      <a:prstGeom prst="rect">
                                        <a:avLst/>
                                      </a:prstGeom>
                                      <a:noFill/>
                                      <a:ln>
                                        <a:noFill/>
                                      </a:ln>
                                    </pic:spPr>
                                  </pic:pic>
                                </a:graphicData>
                              </a:graphic>
                            </wp:inline>
                          </w:drawing>
                        </w:r>
                      </w:p>
                      <w:p w:rsidR="0021406A" w:rsidRDefault="0021406A"/>
                    </w:txbxContent>
                  </v:textbox>
                </v:rect>
                <v:shape id="Freeform 7" o:spid="_x0000_s1031" style="position:absolute;left:2356;top:1474;width:2997;height:20;visibility:visible;mso-wrap-style:square;v-text-anchor:top" coordsize="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" path="m,l2996,e" filled="f" strokecolor="white" strokeweight=".27092mm">
                  <v:path arrowok="t" o:connecttype="custom" o:connectlocs="0,0;2996,0" o:connectangles="0,0"/>
                </v:shape>
                <v:rect id="Rectangle 8" o:spid="_x0000_s1032" style="position:absolute;left:2356;top:1596;width:300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rsidR="0021406A" w:rsidRDefault="0021406A">
                        <w:pPr>
                          <w:widowControl/>
                          <w:autoSpaceDE/>
                          <w:autoSpaceDN/>
                          <w:adjustRightInd/>
                          <w:spacing w:line="500" w:lineRule="atLeast"/>
                        </w:pPr>
                        <w:r>
                          <w:rPr>
                            <w:noProof/>
                          </w:rPr>
                          <w:drawing>
                            <wp:inline distT="0" distB="0" distL="0" distR="0">
                              <wp:extent cx="1906905" cy="323215"/>
                              <wp:effectExtent l="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6905" cy="323215"/>
                                      </a:xfrm>
                                      <a:prstGeom prst="rect">
                                        <a:avLst/>
                                      </a:prstGeom>
                                      <a:noFill/>
                                      <a:ln>
                                        <a:noFill/>
                                      </a:ln>
                                    </pic:spPr>
                                  </pic:pic>
                                </a:graphicData>
                              </a:graphic>
                            </wp:inline>
                          </w:drawing>
                        </w:r>
                      </w:p>
                      <w:p w:rsidR="0021406A" w:rsidRDefault="0021406A"/>
                    </w:txbxContent>
                  </v:textbox>
                </v:rect>
                <v:shape id="Freeform 9" o:spid="_x0000_s1033" style="position:absolute;left:34;top:3537;width:11339;height:158;visibility:visible;mso-wrap-style:square;v-text-anchor:top" coordsize="1133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" path="m,157r11338,l11338,,,,,157xe" fillcolor="#002b5c" stroked="f">
                  <v:path arrowok="t" o:connecttype="custom" o:connectlocs="0,157;11338,157;11338,0;0,0;0,157" o:connectangles="0,0,0,0,0"/>
                </v:shape>
                <v:shape id="Freeform 10" o:spid="_x0000_s1034" style="position:absolute;left:19;top:3395;width:11339;height:143;visibility:visible;mso-wrap-style:square;v-text-anchor:top" coordsize="1133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" path="m,142r11338,l11338,,,,,142xe" fillcolor="#4b63ae" stroked="f">
                  <v:path arrowok="t" o:connecttype="custom" o:connectlocs="0,142;11338,142;11338,0;0,0;0,142" o:connectangles="0,0,0,0,0"/>
                </v:shape>
                <v:shape id="Freeform 11" o:spid="_x0000_s1035" style="position:absolute;left:19;top:3556;width:11339;height:20;visibility:visible;mso-wrap-style:square;v-text-anchor:top" coordsize="1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" path="m,l11338,e" filled="f" strokecolor="#bed73d" strokeweight=".68508mm">
                  <v:path arrowok="t" o:connecttype="custom" o:connectlocs="0,0;11338,0" o:connectangles="0,0"/>
                </v:shape>
                <v:shape id="Freeform 12" o:spid="_x0000_s1036" style="position:absolute;left:19;top:3573;width:11339;height:76;visibility:visible;mso-wrap-style:square;v-text-anchor:top" coordsize="113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" path="m,75r11338,l11338,,,,,75xe" fillcolor="#007dc3" stroked="f">
                  <v:path arrowok="t" o:connecttype="custom" o:connectlocs="0,75;11338,75;11338,0;0,0;0,75" o:connectangles="0,0,0,0,0"/>
                </v:shape>
                <v:shape id="Freeform 13" o:spid="_x0000_s1037" style="position:absolute;left:19;top:3647;width:11339;height:50;visibility:visible;mso-wrap-style:square;v-text-anchor:top" coordsize="113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" path="m,49r11338,l11338,,,,,49xe" fillcolor="#6caddf" stroked="f">
                  <v:path arrowok="t" o:connecttype="custom" o:connectlocs="0,49;11338,49;11338,0;0,0;0,49" o:connectangles="0,0,0,0,0"/>
                </v:shape>
                <v:shape id="Freeform 14" o:spid="_x0000_s1038" style="position:absolute;left:34;top:3921;width:11339;height:20;visibility:visible;mso-wrap-style:square;v-text-anchor:top" coordsize="1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" path="m,4r11338,l11338,,,,,4xe" fillcolor="#002b5c" stroked="f">
                  <v:path arrowok="t" o:connecttype="custom" o:connectlocs="0,4;11338,4;11338,0;0,0;0,4" o:connectangles="0,0,0,0,0"/>
                </v:shape>
                <v:shape id="Freeform 15" o:spid="_x0000_s1039" style="position:absolute;left:19;top:3695;width:11339;height:227;visibility:visible;mso-wrap-style:square;v-text-anchor:top" coordsize="1133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" path="m,226r11338,l11338,,,,,226xe" fillcolor="#363c74" stroked="f">
                  <v:path arrowok="t" o:connecttype="custom" o:connectlocs="0,226;11338,226;11338,0;0,0;0,226" o:connectangles="0,0,0,0,0"/>
                </v:shape>
                <w10:anchorlock/>
              </v:group>
            </w:pict>
          </mc:Fallback>
        </mc:AlternateContent>
      </w:r>
    </w:p>
    <w:p w:rsidR="00B01FAB" w:rsidRDefault="005944B7" w:rsidP="00B30E16">
      <w:pPr>
        <w:pStyle w:val="Heading1"/>
        <w:kinsoku w:val="0"/>
        <w:overflowPunct w:val="0"/>
        <w:spacing w:before="1600"/>
        <w:ind w:left="6900" w:firstLine="0"/>
        <w:jc w:val="right"/>
        <w:rPr>
          <w:rFonts w:ascii="Franklin Gothic Medium" w:hAnsi="Franklin Gothic Medium" w:cs="Franklin Gothic Medium"/>
          <w:color w:val="000000"/>
        </w:rPr>
      </w:pPr>
      <w:r>
        <w:rPr>
          <w:rFonts w:ascii="Franklin Gothic Medium" w:hAnsi="Franklin Gothic Medium" w:cs="Franklin Gothic Medium"/>
          <w:color w:val="002D5B"/>
          <w:spacing w:val="-4"/>
        </w:rPr>
        <w:t>T</w:t>
      </w:r>
      <w:r>
        <w:rPr>
          <w:rFonts w:ascii="Franklin Gothic Medium" w:hAnsi="Franklin Gothic Medium" w:cs="Franklin Gothic Medium"/>
          <w:color w:val="002D5B"/>
          <w:spacing w:val="-5"/>
        </w:rPr>
        <w:t>he</w:t>
      </w:r>
      <w:r>
        <w:rPr>
          <w:rFonts w:ascii="Franklin Gothic Medium" w:hAnsi="Franklin Gothic Medium" w:cs="Franklin Gothic Medium"/>
          <w:color w:val="002D5B"/>
          <w:spacing w:val="-38"/>
        </w:rPr>
        <w:t xml:space="preserve"> </w:t>
      </w:r>
      <w:r>
        <w:rPr>
          <w:rFonts w:ascii="Franklin Gothic Medium" w:hAnsi="Franklin Gothic Medium" w:cs="Franklin Gothic Medium"/>
          <w:color w:val="002D5B"/>
          <w:spacing w:val="-6"/>
        </w:rPr>
        <w:t>Whole</w:t>
      </w:r>
      <w:r>
        <w:rPr>
          <w:rFonts w:ascii="Franklin Gothic Medium" w:hAnsi="Franklin Gothic Medium" w:cs="Franklin Gothic Medium"/>
          <w:color w:val="002D5B"/>
          <w:spacing w:val="-37"/>
        </w:rPr>
        <w:t xml:space="preserve"> </w:t>
      </w:r>
      <w:r>
        <w:rPr>
          <w:rFonts w:ascii="Franklin Gothic Medium" w:hAnsi="Franklin Gothic Medium" w:cs="Franklin Gothic Medium"/>
          <w:color w:val="002D5B"/>
          <w:spacing w:val="-6"/>
        </w:rPr>
        <w:t>J</w:t>
      </w:r>
      <w:r>
        <w:rPr>
          <w:rFonts w:ascii="Franklin Gothic Medium" w:hAnsi="Franklin Gothic Medium" w:cs="Franklin Gothic Medium"/>
          <w:color w:val="002D5B"/>
          <w:spacing w:val="-7"/>
        </w:rPr>
        <w:t>o</w:t>
      </w:r>
      <w:r>
        <w:rPr>
          <w:rFonts w:ascii="Franklin Gothic Medium" w:hAnsi="Franklin Gothic Medium" w:cs="Franklin Gothic Medium"/>
          <w:color w:val="002D5B"/>
          <w:spacing w:val="-6"/>
        </w:rPr>
        <w:t>u</w:t>
      </w:r>
      <w:r>
        <w:rPr>
          <w:rFonts w:ascii="Franklin Gothic Medium" w:hAnsi="Franklin Gothic Medium" w:cs="Franklin Gothic Medium"/>
          <w:color w:val="002D5B"/>
          <w:spacing w:val="-7"/>
        </w:rPr>
        <w:t>rney</w:t>
      </w:r>
    </w:p>
    <w:p w:rsidR="000E5CED" w:rsidRDefault="005944B7" w:rsidP="000E5CED">
      <w:pPr>
        <w:pStyle w:val="Heading1"/>
        <w:kinsoku w:val="0"/>
        <w:overflowPunct w:val="0"/>
        <w:spacing w:before="240"/>
        <w:ind w:left="2410" w:firstLine="0"/>
        <w:jc w:val="right"/>
        <w:rPr>
          <w:rFonts w:ascii="Franklin Gothic Medium" w:hAnsi="Franklin Gothic Medium" w:cs="Franklin Gothic Medium"/>
          <w:color w:val="002D5B"/>
          <w:spacing w:val="-6"/>
          <w:sz w:val="32"/>
          <w:szCs w:val="32"/>
        </w:rPr>
      </w:pPr>
      <w:r w:rsidRPr="000E5CED">
        <w:rPr>
          <w:rFonts w:ascii="Franklin Gothic Medium" w:hAnsi="Franklin Gothic Medium" w:cs="Franklin Gothic Medium"/>
          <w:color w:val="002D5B"/>
          <w:spacing w:val="-6"/>
          <w:sz w:val="32"/>
          <w:szCs w:val="32"/>
        </w:rPr>
        <w:t>A guide for thinking beyond compliance to</w:t>
      </w:r>
    </w:p>
    <w:p w:rsidR="00B01FAB" w:rsidRPr="000E5CED" w:rsidRDefault="005944B7" w:rsidP="000E5CED">
      <w:pPr>
        <w:pStyle w:val="Heading1"/>
        <w:kinsoku w:val="0"/>
        <w:overflowPunct w:val="0"/>
        <w:spacing w:before="240"/>
        <w:ind w:left="142" w:firstLine="0"/>
        <w:jc w:val="right"/>
        <w:rPr>
          <w:rFonts w:ascii="Franklin Gothic Medium" w:hAnsi="Franklin Gothic Medium" w:cs="Franklin Gothic Medium"/>
          <w:color w:val="002D5B"/>
          <w:spacing w:val="-6"/>
          <w:sz w:val="32"/>
          <w:szCs w:val="32"/>
        </w:rPr>
      </w:pPr>
      <w:r w:rsidRPr="000E5CED">
        <w:rPr>
          <w:rFonts w:ascii="Franklin Gothic Medium" w:hAnsi="Franklin Gothic Medium" w:cs="Franklin Gothic Medium"/>
          <w:color w:val="002D5B"/>
          <w:spacing w:val="-6"/>
          <w:sz w:val="32"/>
          <w:szCs w:val="32"/>
        </w:rPr>
        <w:t>create accessible public transport journeys</w:t>
      </w:r>
      <w:r w:rsidR="002B51C0" w:rsidRPr="000E5CED">
        <w:rPr>
          <w:rFonts w:ascii="Franklin Gothic Medium" w:hAnsi="Franklin Gothic Medium" w:cs="Franklin Gothic Medium"/>
          <w:noProof/>
          <w:color w:val="002D5B"/>
          <w:spacing w:val="-6"/>
        </w:rPr>
        <w:drawing>
          <wp:inline distT="0" distB="0" distL="0" distR="0">
            <wp:extent cx="7642361" cy="142149"/>
            <wp:effectExtent l="0" t="0" r="0" b="0"/>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58478" cy="153609"/>
                    </a:xfrm>
                    <a:prstGeom prst="rect">
                      <a:avLst/>
                    </a:prstGeom>
                    <a:noFill/>
                    <a:ln>
                      <a:noFill/>
                    </a:ln>
                  </pic:spPr>
                </pic:pic>
              </a:graphicData>
            </a:graphic>
          </wp:inline>
        </w:drawing>
      </w:r>
    </w:p>
    <w:p w:rsidR="00B01FAB" w:rsidRDefault="002B51C0">
      <w:pPr>
        <w:pStyle w:val="BodyText"/>
        <w:kinsoku w:val="0"/>
        <w:overflowPunct w:val="0"/>
        <w:spacing w:before="0" w:line="200" w:lineRule="atLeast"/>
        <w:ind w:left="128"/>
        <w:rPr>
          <w:rFonts w:ascii="Franklin Gothic Medium" w:hAnsi="Franklin Gothic Medium" w:cs="Franklin Gothic Medium"/>
          <w:sz w:val="20"/>
          <w:szCs w:val="20"/>
        </w:rPr>
      </w:pPr>
      <w:r>
        <w:rPr>
          <w:rFonts w:ascii="Franklin Gothic Medium" w:hAnsi="Franklin Gothic Medium" w:cs="Franklin Gothic Medium"/>
          <w:noProof/>
          <w:sz w:val="20"/>
          <w:szCs w:val="20"/>
        </w:rPr>
        <mc:AlternateContent>
          <mc:Choice Requires="wpg">
            <w:drawing>
              <wp:inline distT="0" distB="0" distL="0" distR="0">
                <wp:extent cx="7209790" cy="5166360"/>
                <wp:effectExtent l="0" t="0" r="1905" b="0"/>
                <wp:docPr id="46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790" cy="5166360"/>
                          <a:chOff x="0" y="0"/>
                          <a:chExt cx="11354" cy="8136"/>
                        </a:xfrm>
                      </wpg:grpSpPr>
                      <wps:wsp>
                        <wps:cNvPr id="467" name="Freeform 17"/>
                        <wps:cNvSpPr>
                          <a:spLocks/>
                        </wps:cNvSpPr>
                        <wps:spPr bwMode="auto">
                          <a:xfrm>
                            <a:off x="0" y="2104"/>
                            <a:ext cx="11339" cy="6031"/>
                          </a:xfrm>
                          <a:custGeom>
                            <a:avLst/>
                            <a:gdLst>
                              <a:gd name="T0" fmla="*/ 0 w 11339"/>
                              <a:gd name="T1" fmla="*/ 6030 h 6031"/>
                              <a:gd name="T2" fmla="*/ 11338 w 11339"/>
                              <a:gd name="T3" fmla="*/ 6030 h 6031"/>
                              <a:gd name="T4" fmla="*/ 11338 w 11339"/>
                              <a:gd name="T5" fmla="*/ 0 h 6031"/>
                              <a:gd name="T6" fmla="*/ 0 w 11339"/>
                              <a:gd name="T7" fmla="*/ 0 h 6031"/>
                              <a:gd name="T8" fmla="*/ 0 w 11339"/>
                              <a:gd name="T9" fmla="*/ 6030 h 6031"/>
                            </a:gdLst>
                            <a:ahLst/>
                            <a:cxnLst>
                              <a:cxn ang="0">
                                <a:pos x="T0" y="T1"/>
                              </a:cxn>
                              <a:cxn ang="0">
                                <a:pos x="T2" y="T3"/>
                              </a:cxn>
                              <a:cxn ang="0">
                                <a:pos x="T4" y="T5"/>
                              </a:cxn>
                              <a:cxn ang="0">
                                <a:pos x="T6" y="T7"/>
                              </a:cxn>
                              <a:cxn ang="0">
                                <a:pos x="T8" y="T9"/>
                              </a:cxn>
                            </a:cxnLst>
                            <a:rect l="0" t="0" r="r" b="b"/>
                            <a:pathLst>
                              <a:path w="11339" h="6031">
                                <a:moveTo>
                                  <a:pt x="0" y="6030"/>
                                </a:moveTo>
                                <a:lnTo>
                                  <a:pt x="11338" y="6030"/>
                                </a:lnTo>
                                <a:lnTo>
                                  <a:pt x="11338" y="0"/>
                                </a:lnTo>
                                <a:lnTo>
                                  <a:pt x="0" y="0"/>
                                </a:lnTo>
                                <a:lnTo>
                                  <a:pt x="0" y="6030"/>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Rectangle 18"/>
                        <wps:cNvSpPr>
                          <a:spLocks noChangeArrowheads="1"/>
                        </wps:cNvSpPr>
                        <wps:spPr bwMode="auto">
                          <a:xfrm>
                            <a:off x="0" y="0"/>
                            <a:ext cx="11360"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3140" w:lineRule="atLeast"/>
                              </w:pPr>
                              <w:r>
                                <w:rPr>
                                  <w:noProof/>
                                </w:rPr>
                                <w:drawing>
                                  <wp:inline distT="0" distB="0" distL="0" distR="0">
                                    <wp:extent cx="7214870" cy="1985010"/>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14870" cy="1985010"/>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g:wgp>
                  </a:graphicData>
                </a:graphic>
              </wp:inline>
            </w:drawing>
          </mc:Choice>
          <mc:Fallback>
            <w:pict>
              <v:group id="Group 16" o:spid="_x0000_s1040" style="width:567.7pt;height:406.8pt;mso-position-horizontal-relative:char;mso-position-vertical-relative:line" coordsize="11354,8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">
                <v:shape id="Freeform 17" o:spid="_x0000_s1041" style="position:absolute;top:2104;width:11339;height:6031;visibility:visible;mso-wrap-style:square;v-text-anchor:top" coordsize="11339,6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" path="m,6030r11338,l11338,,,,,6030xe" fillcolor="#007dc3" stroked="f">
                  <v:path arrowok="t" o:connecttype="custom" o:connectlocs="0,6030;11338,6030;11338,0;0,0;0,6030" o:connectangles="0,0,0,0,0"/>
                </v:shape>
                <v:rect id="Rectangle 18" o:spid="_x0000_s1042" style="position:absolute;width:11360;height:3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rsidR="0021406A" w:rsidRDefault="0021406A">
                        <w:pPr>
                          <w:widowControl/>
                          <w:autoSpaceDE/>
                          <w:autoSpaceDN/>
                          <w:adjustRightInd/>
                          <w:spacing w:line="3140" w:lineRule="atLeast"/>
                        </w:pPr>
                        <w:r>
                          <w:rPr>
                            <w:noProof/>
                          </w:rPr>
                          <w:drawing>
                            <wp:inline distT="0" distB="0" distL="0" distR="0">
                              <wp:extent cx="7214870" cy="1985010"/>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14870" cy="1985010"/>
                                      </a:xfrm>
                                      <a:prstGeom prst="rect">
                                        <a:avLst/>
                                      </a:prstGeom>
                                      <a:noFill/>
                                      <a:ln>
                                        <a:noFill/>
                                      </a:ln>
                                    </pic:spPr>
                                  </pic:pic>
                                </a:graphicData>
                              </a:graphic>
                            </wp:inline>
                          </w:drawing>
                        </w:r>
                      </w:p>
                      <w:p w:rsidR="0021406A" w:rsidRDefault="0021406A"/>
                    </w:txbxContent>
                  </v:textbox>
                </v:rect>
                <w10:anchorlock/>
              </v:group>
            </w:pict>
          </mc:Fallback>
        </mc:AlternateContent>
      </w:r>
    </w:p>
    <w:p w:rsidR="00B01FAB" w:rsidRDefault="00B01FAB">
      <w:pPr>
        <w:pStyle w:val="BodyText"/>
        <w:kinsoku w:val="0"/>
        <w:overflowPunct w:val="0"/>
        <w:spacing w:before="0" w:line="200" w:lineRule="atLeast"/>
        <w:ind w:left="128"/>
        <w:rPr>
          <w:rFonts w:ascii="Franklin Gothic Medium" w:hAnsi="Franklin Gothic Medium" w:cs="Franklin Gothic Medium"/>
          <w:sz w:val="20"/>
          <w:szCs w:val="20"/>
        </w:rPr>
        <w:sectPr w:rsidR="00B01FAB" w:rsidSect="008C619D">
          <w:type w:val="continuous"/>
          <w:pgSz w:w="11910" w:h="16840"/>
          <w:pgMar w:top="180" w:right="853" w:bottom="0" w:left="140" w:header="720" w:footer="720" w:gutter="0"/>
          <w:cols w:space="720"/>
          <w:noEndnote/>
        </w:sectPr>
      </w:pPr>
    </w:p>
    <w:p w:rsidR="00B01FAB" w:rsidRDefault="005944B7" w:rsidP="00D118E5">
      <w:pPr>
        <w:pStyle w:val="BodyText"/>
        <w:kinsoku w:val="0"/>
        <w:overflowPunct w:val="0"/>
        <w:spacing w:before="720" w:line="271" w:lineRule="auto"/>
        <w:ind w:left="953" w:right="6793"/>
        <w:rPr>
          <w:sz w:val="21"/>
          <w:szCs w:val="21"/>
        </w:rPr>
      </w:pPr>
      <w:r>
        <w:rPr>
          <w:sz w:val="21"/>
          <w:szCs w:val="21"/>
        </w:rPr>
        <w:lastRenderedPageBreak/>
        <w:t>©</w:t>
      </w:r>
      <w:r>
        <w:rPr>
          <w:spacing w:val="9"/>
          <w:sz w:val="21"/>
          <w:szCs w:val="21"/>
        </w:rPr>
        <w:t xml:space="preserve"> </w:t>
      </w:r>
      <w:r>
        <w:rPr>
          <w:spacing w:val="-1"/>
          <w:sz w:val="21"/>
          <w:szCs w:val="21"/>
        </w:rPr>
        <w:t>Commonwealth</w:t>
      </w:r>
      <w:r>
        <w:rPr>
          <w:spacing w:val="8"/>
          <w:sz w:val="21"/>
          <w:szCs w:val="21"/>
        </w:rPr>
        <w:t xml:space="preserve"> </w:t>
      </w:r>
      <w:r>
        <w:rPr>
          <w:spacing w:val="-1"/>
          <w:sz w:val="21"/>
          <w:szCs w:val="21"/>
        </w:rPr>
        <w:t>of</w:t>
      </w:r>
      <w:r>
        <w:rPr>
          <w:spacing w:val="-5"/>
          <w:sz w:val="21"/>
          <w:szCs w:val="21"/>
        </w:rPr>
        <w:t xml:space="preserve"> </w:t>
      </w:r>
      <w:r>
        <w:rPr>
          <w:sz w:val="21"/>
          <w:szCs w:val="21"/>
        </w:rPr>
        <w:t>Australia</w:t>
      </w:r>
      <w:r>
        <w:rPr>
          <w:spacing w:val="8"/>
          <w:sz w:val="21"/>
          <w:szCs w:val="21"/>
        </w:rPr>
        <w:t xml:space="preserve"> </w:t>
      </w:r>
      <w:r>
        <w:rPr>
          <w:spacing w:val="-1"/>
          <w:sz w:val="21"/>
          <w:szCs w:val="21"/>
        </w:rPr>
        <w:t>2017</w:t>
      </w:r>
      <w:r>
        <w:rPr>
          <w:spacing w:val="22"/>
          <w:w w:val="101"/>
          <w:sz w:val="21"/>
          <w:szCs w:val="21"/>
        </w:rPr>
        <w:t xml:space="preserve"> </w:t>
      </w:r>
      <w:r>
        <w:rPr>
          <w:sz w:val="21"/>
          <w:szCs w:val="21"/>
        </w:rPr>
        <w:t>ISBN:</w:t>
      </w:r>
      <w:r>
        <w:rPr>
          <w:spacing w:val="23"/>
          <w:sz w:val="21"/>
          <w:szCs w:val="21"/>
        </w:rPr>
        <w:t xml:space="preserve"> </w:t>
      </w:r>
      <w:r>
        <w:rPr>
          <w:spacing w:val="-1"/>
          <w:sz w:val="21"/>
          <w:szCs w:val="21"/>
        </w:rPr>
        <w:t>978-1-925531-79-4</w:t>
      </w:r>
    </w:p>
    <w:p w:rsidR="00B01FAB" w:rsidRDefault="005944B7">
      <w:pPr>
        <w:pStyle w:val="BodyText"/>
        <w:kinsoku w:val="0"/>
        <w:overflowPunct w:val="0"/>
        <w:spacing w:before="1"/>
        <w:ind w:left="954"/>
        <w:rPr>
          <w:sz w:val="21"/>
          <w:szCs w:val="21"/>
        </w:rPr>
      </w:pPr>
      <w:r>
        <w:rPr>
          <w:spacing w:val="-1"/>
          <w:sz w:val="21"/>
          <w:szCs w:val="21"/>
        </w:rPr>
        <w:t>December</w:t>
      </w:r>
      <w:r>
        <w:rPr>
          <w:spacing w:val="11"/>
          <w:sz w:val="21"/>
          <w:szCs w:val="21"/>
        </w:rPr>
        <w:t xml:space="preserve"> </w:t>
      </w:r>
      <w:r>
        <w:rPr>
          <w:sz w:val="21"/>
          <w:szCs w:val="21"/>
        </w:rPr>
        <w:t>/</w:t>
      </w:r>
      <w:r>
        <w:rPr>
          <w:spacing w:val="12"/>
          <w:sz w:val="21"/>
          <w:szCs w:val="21"/>
        </w:rPr>
        <w:t xml:space="preserve"> </w:t>
      </w:r>
      <w:r>
        <w:rPr>
          <w:sz w:val="21"/>
          <w:szCs w:val="21"/>
        </w:rPr>
        <w:t>INFRA3404</w:t>
      </w:r>
    </w:p>
    <w:p w:rsidR="00B01FAB" w:rsidRDefault="005944B7">
      <w:pPr>
        <w:pStyle w:val="BodyText"/>
        <w:kinsoku w:val="0"/>
        <w:overflowPunct w:val="0"/>
        <w:spacing w:before="144"/>
        <w:ind w:left="954"/>
        <w:rPr>
          <w:sz w:val="21"/>
          <w:szCs w:val="21"/>
        </w:rPr>
      </w:pPr>
      <w:r>
        <w:rPr>
          <w:b/>
          <w:bCs/>
          <w:sz w:val="21"/>
          <w:szCs w:val="21"/>
        </w:rPr>
        <w:t>Ownership</w:t>
      </w:r>
      <w:r>
        <w:rPr>
          <w:b/>
          <w:bCs/>
          <w:spacing w:val="7"/>
          <w:sz w:val="21"/>
          <w:szCs w:val="21"/>
        </w:rPr>
        <w:t xml:space="preserve"> </w:t>
      </w:r>
      <w:r>
        <w:rPr>
          <w:b/>
          <w:bCs/>
          <w:sz w:val="21"/>
          <w:szCs w:val="21"/>
        </w:rPr>
        <w:t>of</w:t>
      </w:r>
      <w:r>
        <w:rPr>
          <w:b/>
          <w:bCs/>
          <w:spacing w:val="9"/>
          <w:sz w:val="21"/>
          <w:szCs w:val="21"/>
        </w:rPr>
        <w:t xml:space="preserve"> </w:t>
      </w:r>
      <w:r>
        <w:rPr>
          <w:b/>
          <w:bCs/>
          <w:sz w:val="21"/>
          <w:szCs w:val="21"/>
        </w:rPr>
        <w:t>intellectual</w:t>
      </w:r>
      <w:r>
        <w:rPr>
          <w:b/>
          <w:bCs/>
          <w:spacing w:val="8"/>
          <w:sz w:val="21"/>
          <w:szCs w:val="21"/>
        </w:rPr>
        <w:t xml:space="preserve"> </w:t>
      </w:r>
      <w:r>
        <w:rPr>
          <w:b/>
          <w:bCs/>
          <w:sz w:val="21"/>
          <w:szCs w:val="21"/>
        </w:rPr>
        <w:t>property</w:t>
      </w:r>
      <w:r>
        <w:rPr>
          <w:b/>
          <w:bCs/>
          <w:spacing w:val="8"/>
          <w:sz w:val="21"/>
          <w:szCs w:val="21"/>
        </w:rPr>
        <w:t xml:space="preserve"> </w:t>
      </w:r>
      <w:r>
        <w:rPr>
          <w:b/>
          <w:bCs/>
          <w:spacing w:val="-1"/>
          <w:sz w:val="21"/>
          <w:szCs w:val="21"/>
        </w:rPr>
        <w:t>rights</w:t>
      </w:r>
      <w:r>
        <w:rPr>
          <w:b/>
          <w:bCs/>
          <w:spacing w:val="9"/>
          <w:sz w:val="21"/>
          <w:szCs w:val="21"/>
        </w:rPr>
        <w:t xml:space="preserve"> </w:t>
      </w:r>
      <w:r>
        <w:rPr>
          <w:b/>
          <w:bCs/>
          <w:sz w:val="21"/>
          <w:szCs w:val="21"/>
        </w:rPr>
        <w:t>in</w:t>
      </w:r>
      <w:r>
        <w:rPr>
          <w:b/>
          <w:bCs/>
          <w:spacing w:val="9"/>
          <w:sz w:val="21"/>
          <w:szCs w:val="21"/>
        </w:rPr>
        <w:t xml:space="preserve"> </w:t>
      </w:r>
      <w:r>
        <w:rPr>
          <w:b/>
          <w:bCs/>
          <w:sz w:val="21"/>
          <w:szCs w:val="21"/>
        </w:rPr>
        <w:t>this</w:t>
      </w:r>
      <w:r>
        <w:rPr>
          <w:b/>
          <w:bCs/>
          <w:spacing w:val="8"/>
          <w:sz w:val="21"/>
          <w:szCs w:val="21"/>
        </w:rPr>
        <w:t xml:space="preserve"> </w:t>
      </w:r>
      <w:r>
        <w:rPr>
          <w:b/>
          <w:bCs/>
          <w:sz w:val="21"/>
          <w:szCs w:val="21"/>
        </w:rPr>
        <w:t>publication</w:t>
      </w:r>
    </w:p>
    <w:p w:rsidR="00B01FAB" w:rsidRDefault="005944B7">
      <w:pPr>
        <w:pStyle w:val="BodyText"/>
        <w:kinsoku w:val="0"/>
        <w:overflowPunct w:val="0"/>
        <w:spacing w:before="30" w:line="270" w:lineRule="auto"/>
        <w:ind w:left="954" w:right="1086"/>
        <w:rPr>
          <w:sz w:val="21"/>
          <w:szCs w:val="21"/>
        </w:rPr>
      </w:pPr>
      <w:r>
        <w:rPr>
          <w:spacing w:val="-1"/>
          <w:sz w:val="21"/>
          <w:szCs w:val="21"/>
        </w:rPr>
        <w:t>Unless</w:t>
      </w:r>
      <w:r>
        <w:rPr>
          <w:spacing w:val="7"/>
          <w:sz w:val="21"/>
          <w:szCs w:val="21"/>
        </w:rPr>
        <w:t xml:space="preserve"> </w:t>
      </w:r>
      <w:r>
        <w:rPr>
          <w:spacing w:val="-1"/>
          <w:sz w:val="21"/>
          <w:szCs w:val="21"/>
        </w:rPr>
        <w:t>otherwise</w:t>
      </w:r>
      <w:r>
        <w:rPr>
          <w:spacing w:val="7"/>
          <w:sz w:val="21"/>
          <w:szCs w:val="21"/>
        </w:rPr>
        <w:t xml:space="preserve"> </w:t>
      </w:r>
      <w:r>
        <w:rPr>
          <w:spacing w:val="-1"/>
          <w:sz w:val="21"/>
          <w:szCs w:val="21"/>
        </w:rPr>
        <w:t>noted,</w:t>
      </w:r>
      <w:r>
        <w:rPr>
          <w:spacing w:val="7"/>
          <w:sz w:val="21"/>
          <w:szCs w:val="21"/>
        </w:rPr>
        <w:t xml:space="preserve"> </w:t>
      </w:r>
      <w:r>
        <w:rPr>
          <w:sz w:val="21"/>
          <w:szCs w:val="21"/>
        </w:rPr>
        <w:t>copyright</w:t>
      </w:r>
      <w:r>
        <w:rPr>
          <w:spacing w:val="6"/>
          <w:sz w:val="21"/>
          <w:szCs w:val="21"/>
        </w:rPr>
        <w:t xml:space="preserve"> </w:t>
      </w:r>
      <w:r>
        <w:rPr>
          <w:sz w:val="21"/>
          <w:szCs w:val="21"/>
        </w:rPr>
        <w:t>(and</w:t>
      </w:r>
      <w:r>
        <w:rPr>
          <w:spacing w:val="7"/>
          <w:sz w:val="21"/>
          <w:szCs w:val="21"/>
        </w:rPr>
        <w:t xml:space="preserve"> </w:t>
      </w:r>
      <w:r>
        <w:rPr>
          <w:spacing w:val="-1"/>
          <w:sz w:val="21"/>
          <w:szCs w:val="21"/>
        </w:rPr>
        <w:t>any</w:t>
      </w:r>
      <w:r>
        <w:rPr>
          <w:spacing w:val="7"/>
          <w:sz w:val="21"/>
          <w:szCs w:val="21"/>
        </w:rPr>
        <w:t xml:space="preserve"> </w:t>
      </w:r>
      <w:r>
        <w:rPr>
          <w:spacing w:val="-1"/>
          <w:sz w:val="21"/>
          <w:szCs w:val="21"/>
        </w:rPr>
        <w:t>other</w:t>
      </w:r>
      <w:r>
        <w:rPr>
          <w:spacing w:val="7"/>
          <w:sz w:val="21"/>
          <w:szCs w:val="21"/>
        </w:rPr>
        <w:t xml:space="preserve"> </w:t>
      </w:r>
      <w:r>
        <w:rPr>
          <w:spacing w:val="-1"/>
          <w:sz w:val="21"/>
          <w:szCs w:val="21"/>
        </w:rPr>
        <w:t>intellectual</w:t>
      </w:r>
      <w:r>
        <w:rPr>
          <w:spacing w:val="7"/>
          <w:sz w:val="21"/>
          <w:szCs w:val="21"/>
        </w:rPr>
        <w:t xml:space="preserve"> </w:t>
      </w:r>
      <w:r>
        <w:rPr>
          <w:spacing w:val="-1"/>
          <w:sz w:val="21"/>
          <w:szCs w:val="21"/>
        </w:rPr>
        <w:t>property</w:t>
      </w:r>
      <w:r>
        <w:rPr>
          <w:spacing w:val="8"/>
          <w:sz w:val="21"/>
          <w:szCs w:val="21"/>
        </w:rPr>
        <w:t xml:space="preserve"> </w:t>
      </w:r>
      <w:r>
        <w:rPr>
          <w:sz w:val="21"/>
          <w:szCs w:val="21"/>
        </w:rPr>
        <w:t>rights,</w:t>
      </w:r>
      <w:r>
        <w:rPr>
          <w:spacing w:val="7"/>
          <w:sz w:val="21"/>
          <w:szCs w:val="21"/>
        </w:rPr>
        <w:t xml:space="preserve"> </w:t>
      </w:r>
      <w:r>
        <w:rPr>
          <w:spacing w:val="-1"/>
          <w:sz w:val="21"/>
          <w:szCs w:val="21"/>
        </w:rPr>
        <w:t>if</w:t>
      </w:r>
      <w:r>
        <w:rPr>
          <w:spacing w:val="7"/>
          <w:sz w:val="21"/>
          <w:szCs w:val="21"/>
        </w:rPr>
        <w:t xml:space="preserve"> </w:t>
      </w:r>
      <w:r>
        <w:rPr>
          <w:spacing w:val="-1"/>
          <w:sz w:val="21"/>
          <w:szCs w:val="21"/>
        </w:rPr>
        <w:t>any)</w:t>
      </w:r>
      <w:r>
        <w:rPr>
          <w:spacing w:val="7"/>
          <w:sz w:val="21"/>
          <w:szCs w:val="21"/>
        </w:rPr>
        <w:t xml:space="preserve"> </w:t>
      </w:r>
      <w:r>
        <w:rPr>
          <w:spacing w:val="-1"/>
          <w:sz w:val="21"/>
          <w:szCs w:val="21"/>
        </w:rPr>
        <w:t>in</w:t>
      </w:r>
      <w:r>
        <w:rPr>
          <w:spacing w:val="7"/>
          <w:sz w:val="21"/>
          <w:szCs w:val="21"/>
        </w:rPr>
        <w:t xml:space="preserve"> </w:t>
      </w:r>
      <w:r>
        <w:rPr>
          <w:sz w:val="21"/>
          <w:szCs w:val="21"/>
        </w:rPr>
        <w:t>this</w:t>
      </w:r>
      <w:r>
        <w:rPr>
          <w:spacing w:val="6"/>
          <w:sz w:val="21"/>
          <w:szCs w:val="21"/>
        </w:rPr>
        <w:t xml:space="preserve"> </w:t>
      </w:r>
      <w:r>
        <w:rPr>
          <w:spacing w:val="-1"/>
          <w:sz w:val="21"/>
          <w:szCs w:val="21"/>
        </w:rPr>
        <w:t>publication</w:t>
      </w:r>
      <w:r>
        <w:rPr>
          <w:spacing w:val="20"/>
          <w:w w:val="101"/>
          <w:sz w:val="21"/>
          <w:szCs w:val="21"/>
        </w:rPr>
        <w:t xml:space="preserve"> </w:t>
      </w:r>
      <w:r>
        <w:rPr>
          <w:spacing w:val="-1"/>
          <w:sz w:val="21"/>
          <w:szCs w:val="21"/>
        </w:rPr>
        <w:t>is</w:t>
      </w:r>
      <w:r>
        <w:rPr>
          <w:spacing w:val="7"/>
          <w:sz w:val="21"/>
          <w:szCs w:val="21"/>
        </w:rPr>
        <w:t xml:space="preserve"> </w:t>
      </w:r>
      <w:r>
        <w:rPr>
          <w:spacing w:val="-1"/>
          <w:sz w:val="21"/>
          <w:szCs w:val="21"/>
        </w:rPr>
        <w:t>owned</w:t>
      </w:r>
      <w:r>
        <w:rPr>
          <w:spacing w:val="7"/>
          <w:sz w:val="21"/>
          <w:szCs w:val="21"/>
        </w:rPr>
        <w:t xml:space="preserve"> </w:t>
      </w:r>
      <w:r>
        <w:rPr>
          <w:spacing w:val="-1"/>
          <w:sz w:val="21"/>
          <w:szCs w:val="21"/>
        </w:rPr>
        <w:t>by</w:t>
      </w:r>
      <w:r>
        <w:rPr>
          <w:spacing w:val="7"/>
          <w:sz w:val="21"/>
          <w:szCs w:val="21"/>
        </w:rPr>
        <w:t xml:space="preserve"> </w:t>
      </w:r>
      <w:r>
        <w:rPr>
          <w:sz w:val="21"/>
          <w:szCs w:val="21"/>
        </w:rPr>
        <w:t>the</w:t>
      </w:r>
      <w:r>
        <w:rPr>
          <w:spacing w:val="6"/>
          <w:sz w:val="21"/>
          <w:szCs w:val="21"/>
        </w:rPr>
        <w:t xml:space="preserve"> </w:t>
      </w:r>
      <w:r>
        <w:rPr>
          <w:spacing w:val="-1"/>
          <w:sz w:val="21"/>
          <w:szCs w:val="21"/>
        </w:rPr>
        <w:t>Commonwealth</w:t>
      </w:r>
      <w:r>
        <w:rPr>
          <w:spacing w:val="8"/>
          <w:sz w:val="21"/>
          <w:szCs w:val="21"/>
        </w:rPr>
        <w:t xml:space="preserve"> </w:t>
      </w:r>
      <w:r>
        <w:rPr>
          <w:spacing w:val="-1"/>
          <w:sz w:val="21"/>
          <w:szCs w:val="21"/>
        </w:rPr>
        <w:t>of</w:t>
      </w:r>
      <w:r>
        <w:rPr>
          <w:spacing w:val="-6"/>
          <w:sz w:val="21"/>
          <w:szCs w:val="21"/>
        </w:rPr>
        <w:t xml:space="preserve"> </w:t>
      </w:r>
      <w:r>
        <w:rPr>
          <w:sz w:val="21"/>
          <w:szCs w:val="21"/>
        </w:rPr>
        <w:t>Australia</w:t>
      </w:r>
      <w:r>
        <w:rPr>
          <w:spacing w:val="6"/>
          <w:sz w:val="21"/>
          <w:szCs w:val="21"/>
        </w:rPr>
        <w:t xml:space="preserve"> </w:t>
      </w:r>
      <w:r>
        <w:rPr>
          <w:sz w:val="21"/>
          <w:szCs w:val="21"/>
        </w:rPr>
        <w:t>(referred</w:t>
      </w:r>
      <w:r>
        <w:rPr>
          <w:spacing w:val="7"/>
          <w:sz w:val="21"/>
          <w:szCs w:val="21"/>
        </w:rPr>
        <w:t xml:space="preserve"> </w:t>
      </w:r>
      <w:r>
        <w:rPr>
          <w:sz w:val="21"/>
          <w:szCs w:val="21"/>
        </w:rPr>
        <w:t>to</w:t>
      </w:r>
      <w:r>
        <w:rPr>
          <w:spacing w:val="7"/>
          <w:sz w:val="21"/>
          <w:szCs w:val="21"/>
        </w:rPr>
        <w:t xml:space="preserve"> </w:t>
      </w:r>
      <w:r>
        <w:rPr>
          <w:spacing w:val="-1"/>
          <w:sz w:val="21"/>
          <w:szCs w:val="21"/>
        </w:rPr>
        <w:t>below</w:t>
      </w:r>
      <w:r>
        <w:rPr>
          <w:spacing w:val="8"/>
          <w:sz w:val="21"/>
          <w:szCs w:val="21"/>
        </w:rPr>
        <w:t xml:space="preserve"> </w:t>
      </w:r>
      <w:r>
        <w:rPr>
          <w:spacing w:val="-1"/>
          <w:sz w:val="21"/>
          <w:szCs w:val="21"/>
        </w:rPr>
        <w:t>as</w:t>
      </w:r>
      <w:r>
        <w:rPr>
          <w:spacing w:val="7"/>
          <w:sz w:val="21"/>
          <w:szCs w:val="21"/>
        </w:rPr>
        <w:t xml:space="preserve"> </w:t>
      </w:r>
      <w:r>
        <w:rPr>
          <w:sz w:val="21"/>
          <w:szCs w:val="21"/>
        </w:rPr>
        <w:t>the</w:t>
      </w:r>
      <w:r>
        <w:rPr>
          <w:spacing w:val="6"/>
          <w:sz w:val="21"/>
          <w:szCs w:val="21"/>
        </w:rPr>
        <w:t xml:space="preserve"> </w:t>
      </w:r>
      <w:r>
        <w:rPr>
          <w:spacing w:val="-1"/>
          <w:sz w:val="21"/>
          <w:szCs w:val="21"/>
        </w:rPr>
        <w:t>Commonwealth).</w:t>
      </w:r>
    </w:p>
    <w:p w:rsidR="00B01FAB" w:rsidRDefault="005944B7">
      <w:pPr>
        <w:pStyle w:val="BodyText"/>
        <w:kinsoku w:val="0"/>
        <w:overflowPunct w:val="0"/>
        <w:spacing w:before="114"/>
        <w:ind w:left="954"/>
        <w:rPr>
          <w:sz w:val="21"/>
          <w:szCs w:val="21"/>
        </w:rPr>
      </w:pPr>
      <w:r>
        <w:rPr>
          <w:b/>
          <w:bCs/>
          <w:spacing w:val="-1"/>
          <w:sz w:val="21"/>
          <w:szCs w:val="21"/>
        </w:rPr>
        <w:t>Disclaimer</w:t>
      </w:r>
    </w:p>
    <w:p w:rsidR="00B01FAB" w:rsidRDefault="005944B7">
      <w:pPr>
        <w:pStyle w:val="BodyText"/>
        <w:kinsoku w:val="0"/>
        <w:overflowPunct w:val="0"/>
        <w:spacing w:before="30" w:line="270" w:lineRule="auto"/>
        <w:ind w:left="954" w:right="1086"/>
        <w:rPr>
          <w:sz w:val="21"/>
          <w:szCs w:val="21"/>
        </w:rPr>
      </w:pPr>
      <w:r>
        <w:rPr>
          <w:sz w:val="21"/>
          <w:szCs w:val="21"/>
        </w:rPr>
        <w:t>The</w:t>
      </w:r>
      <w:r>
        <w:rPr>
          <w:spacing w:val="5"/>
          <w:sz w:val="21"/>
          <w:szCs w:val="21"/>
        </w:rPr>
        <w:t xml:space="preserve"> </w:t>
      </w:r>
      <w:r>
        <w:rPr>
          <w:sz w:val="21"/>
          <w:szCs w:val="21"/>
        </w:rPr>
        <w:t>material</w:t>
      </w:r>
      <w:r>
        <w:rPr>
          <w:spacing w:val="7"/>
          <w:sz w:val="21"/>
          <w:szCs w:val="21"/>
        </w:rPr>
        <w:t xml:space="preserve"> </w:t>
      </w:r>
      <w:r>
        <w:rPr>
          <w:sz w:val="21"/>
          <w:szCs w:val="21"/>
        </w:rPr>
        <w:t>contained</w:t>
      </w:r>
      <w:r>
        <w:rPr>
          <w:spacing w:val="6"/>
          <w:sz w:val="21"/>
          <w:szCs w:val="21"/>
        </w:rPr>
        <w:t xml:space="preserve"> </w:t>
      </w:r>
      <w:r>
        <w:rPr>
          <w:spacing w:val="-1"/>
          <w:sz w:val="21"/>
          <w:szCs w:val="21"/>
        </w:rPr>
        <w:t>in</w:t>
      </w:r>
      <w:r>
        <w:rPr>
          <w:spacing w:val="7"/>
          <w:sz w:val="21"/>
          <w:szCs w:val="21"/>
        </w:rPr>
        <w:t xml:space="preserve"> </w:t>
      </w:r>
      <w:r>
        <w:rPr>
          <w:sz w:val="21"/>
          <w:szCs w:val="21"/>
        </w:rPr>
        <w:t>this</w:t>
      </w:r>
      <w:r>
        <w:rPr>
          <w:spacing w:val="5"/>
          <w:sz w:val="21"/>
          <w:szCs w:val="21"/>
        </w:rPr>
        <w:t xml:space="preserve"> </w:t>
      </w:r>
      <w:r>
        <w:rPr>
          <w:spacing w:val="-1"/>
          <w:sz w:val="21"/>
          <w:szCs w:val="21"/>
        </w:rPr>
        <w:t>publication</w:t>
      </w:r>
      <w:r>
        <w:rPr>
          <w:spacing w:val="7"/>
          <w:sz w:val="21"/>
          <w:szCs w:val="21"/>
        </w:rPr>
        <w:t xml:space="preserve"> </w:t>
      </w:r>
      <w:r>
        <w:rPr>
          <w:spacing w:val="-1"/>
          <w:sz w:val="21"/>
          <w:szCs w:val="21"/>
        </w:rPr>
        <w:t>is</w:t>
      </w:r>
      <w:r>
        <w:rPr>
          <w:spacing w:val="7"/>
          <w:sz w:val="21"/>
          <w:szCs w:val="21"/>
        </w:rPr>
        <w:t xml:space="preserve"> </w:t>
      </w:r>
      <w:r>
        <w:rPr>
          <w:sz w:val="21"/>
          <w:szCs w:val="21"/>
        </w:rPr>
        <w:t>made</w:t>
      </w:r>
      <w:r>
        <w:rPr>
          <w:spacing w:val="7"/>
          <w:sz w:val="21"/>
          <w:szCs w:val="21"/>
        </w:rPr>
        <w:t xml:space="preserve"> </w:t>
      </w:r>
      <w:r>
        <w:rPr>
          <w:spacing w:val="-1"/>
          <w:sz w:val="21"/>
          <w:szCs w:val="21"/>
        </w:rPr>
        <w:t>available</w:t>
      </w:r>
      <w:r>
        <w:rPr>
          <w:spacing w:val="7"/>
          <w:sz w:val="21"/>
          <w:szCs w:val="21"/>
        </w:rPr>
        <w:t xml:space="preserve"> </w:t>
      </w:r>
      <w:r>
        <w:rPr>
          <w:spacing w:val="-1"/>
          <w:sz w:val="21"/>
          <w:szCs w:val="21"/>
        </w:rPr>
        <w:t>on</w:t>
      </w:r>
      <w:r>
        <w:rPr>
          <w:spacing w:val="6"/>
          <w:sz w:val="21"/>
          <w:szCs w:val="21"/>
        </w:rPr>
        <w:t xml:space="preserve"> </w:t>
      </w:r>
      <w:r>
        <w:rPr>
          <w:sz w:val="21"/>
          <w:szCs w:val="21"/>
        </w:rPr>
        <w:t>the</w:t>
      </w:r>
      <w:r>
        <w:rPr>
          <w:spacing w:val="6"/>
          <w:sz w:val="21"/>
          <w:szCs w:val="21"/>
        </w:rPr>
        <w:t xml:space="preserve"> </w:t>
      </w:r>
      <w:r>
        <w:rPr>
          <w:spacing w:val="-1"/>
          <w:sz w:val="21"/>
          <w:szCs w:val="21"/>
        </w:rPr>
        <w:t>understanding</w:t>
      </w:r>
      <w:r>
        <w:rPr>
          <w:spacing w:val="7"/>
          <w:sz w:val="21"/>
          <w:szCs w:val="21"/>
        </w:rPr>
        <w:t xml:space="preserve"> </w:t>
      </w:r>
      <w:r>
        <w:rPr>
          <w:sz w:val="21"/>
          <w:szCs w:val="21"/>
        </w:rPr>
        <w:t>that</w:t>
      </w:r>
      <w:r>
        <w:rPr>
          <w:spacing w:val="6"/>
          <w:sz w:val="21"/>
          <w:szCs w:val="21"/>
        </w:rPr>
        <w:t xml:space="preserve"> </w:t>
      </w:r>
      <w:r>
        <w:rPr>
          <w:sz w:val="21"/>
          <w:szCs w:val="21"/>
        </w:rPr>
        <w:t>the</w:t>
      </w:r>
      <w:r>
        <w:rPr>
          <w:spacing w:val="27"/>
          <w:w w:val="101"/>
          <w:sz w:val="21"/>
          <w:szCs w:val="21"/>
        </w:rPr>
        <w:t xml:space="preserve"> </w:t>
      </w:r>
      <w:r>
        <w:rPr>
          <w:spacing w:val="-1"/>
          <w:sz w:val="21"/>
          <w:szCs w:val="21"/>
        </w:rPr>
        <w:t>Commonwealth</w:t>
      </w:r>
      <w:r>
        <w:rPr>
          <w:spacing w:val="7"/>
          <w:sz w:val="21"/>
          <w:szCs w:val="21"/>
        </w:rPr>
        <w:t xml:space="preserve"> </w:t>
      </w:r>
      <w:r>
        <w:rPr>
          <w:spacing w:val="-1"/>
          <w:sz w:val="21"/>
          <w:szCs w:val="21"/>
        </w:rPr>
        <w:t>is</w:t>
      </w:r>
      <w:r>
        <w:rPr>
          <w:spacing w:val="7"/>
          <w:sz w:val="21"/>
          <w:szCs w:val="21"/>
        </w:rPr>
        <w:t xml:space="preserve"> </w:t>
      </w:r>
      <w:r>
        <w:rPr>
          <w:spacing w:val="-1"/>
          <w:sz w:val="21"/>
          <w:szCs w:val="21"/>
        </w:rPr>
        <w:t>not</w:t>
      </w:r>
      <w:r>
        <w:rPr>
          <w:spacing w:val="7"/>
          <w:sz w:val="21"/>
          <w:szCs w:val="21"/>
        </w:rPr>
        <w:t xml:space="preserve"> </w:t>
      </w:r>
      <w:r>
        <w:rPr>
          <w:spacing w:val="-1"/>
          <w:sz w:val="21"/>
          <w:szCs w:val="21"/>
        </w:rPr>
        <w:t>providing</w:t>
      </w:r>
      <w:r>
        <w:rPr>
          <w:spacing w:val="7"/>
          <w:sz w:val="21"/>
          <w:szCs w:val="21"/>
        </w:rPr>
        <w:t xml:space="preserve"> </w:t>
      </w:r>
      <w:r>
        <w:rPr>
          <w:spacing w:val="-1"/>
          <w:sz w:val="21"/>
          <w:szCs w:val="21"/>
        </w:rPr>
        <w:t>professional</w:t>
      </w:r>
      <w:r>
        <w:rPr>
          <w:spacing w:val="7"/>
          <w:sz w:val="21"/>
          <w:szCs w:val="21"/>
        </w:rPr>
        <w:t xml:space="preserve"> </w:t>
      </w:r>
      <w:r>
        <w:rPr>
          <w:spacing w:val="-1"/>
          <w:sz w:val="21"/>
          <w:szCs w:val="21"/>
        </w:rPr>
        <w:t>advice,</w:t>
      </w:r>
      <w:r>
        <w:rPr>
          <w:spacing w:val="7"/>
          <w:sz w:val="21"/>
          <w:szCs w:val="21"/>
        </w:rPr>
        <w:t xml:space="preserve"> </w:t>
      </w:r>
      <w:r>
        <w:rPr>
          <w:spacing w:val="-1"/>
          <w:sz w:val="21"/>
          <w:szCs w:val="21"/>
        </w:rPr>
        <w:t>and</w:t>
      </w:r>
      <w:r>
        <w:rPr>
          <w:spacing w:val="7"/>
          <w:sz w:val="21"/>
          <w:szCs w:val="21"/>
        </w:rPr>
        <w:t xml:space="preserve"> </w:t>
      </w:r>
      <w:r>
        <w:rPr>
          <w:sz w:val="21"/>
          <w:szCs w:val="21"/>
        </w:rPr>
        <w:t>that</w:t>
      </w:r>
      <w:r>
        <w:rPr>
          <w:spacing w:val="6"/>
          <w:sz w:val="21"/>
          <w:szCs w:val="21"/>
        </w:rPr>
        <w:t xml:space="preserve"> </w:t>
      </w:r>
      <w:r>
        <w:rPr>
          <w:spacing w:val="-1"/>
          <w:sz w:val="21"/>
          <w:szCs w:val="21"/>
        </w:rPr>
        <w:t>users</w:t>
      </w:r>
      <w:r>
        <w:rPr>
          <w:spacing w:val="7"/>
          <w:sz w:val="21"/>
          <w:szCs w:val="21"/>
        </w:rPr>
        <w:t xml:space="preserve"> </w:t>
      </w:r>
      <w:r>
        <w:rPr>
          <w:spacing w:val="-1"/>
          <w:sz w:val="21"/>
          <w:szCs w:val="21"/>
        </w:rPr>
        <w:t>exercise</w:t>
      </w:r>
      <w:r>
        <w:rPr>
          <w:spacing w:val="7"/>
          <w:sz w:val="21"/>
          <w:szCs w:val="21"/>
        </w:rPr>
        <w:t xml:space="preserve"> </w:t>
      </w:r>
      <w:r>
        <w:rPr>
          <w:sz w:val="21"/>
          <w:szCs w:val="21"/>
        </w:rPr>
        <w:t>their</w:t>
      </w:r>
      <w:r>
        <w:rPr>
          <w:spacing w:val="6"/>
          <w:sz w:val="21"/>
          <w:szCs w:val="21"/>
        </w:rPr>
        <w:t xml:space="preserve"> </w:t>
      </w:r>
      <w:r>
        <w:rPr>
          <w:spacing w:val="-1"/>
          <w:sz w:val="21"/>
          <w:szCs w:val="21"/>
        </w:rPr>
        <w:t>own</w:t>
      </w:r>
      <w:r>
        <w:rPr>
          <w:spacing w:val="7"/>
          <w:sz w:val="21"/>
          <w:szCs w:val="21"/>
        </w:rPr>
        <w:t xml:space="preserve"> </w:t>
      </w:r>
      <w:r>
        <w:rPr>
          <w:sz w:val="21"/>
          <w:szCs w:val="21"/>
        </w:rPr>
        <w:t>skill</w:t>
      </w:r>
      <w:r>
        <w:rPr>
          <w:spacing w:val="7"/>
          <w:sz w:val="21"/>
          <w:szCs w:val="21"/>
        </w:rPr>
        <w:t xml:space="preserve"> </w:t>
      </w:r>
      <w:r>
        <w:rPr>
          <w:spacing w:val="-1"/>
          <w:sz w:val="21"/>
          <w:szCs w:val="21"/>
        </w:rPr>
        <w:t>and</w:t>
      </w:r>
      <w:r>
        <w:rPr>
          <w:spacing w:val="7"/>
          <w:sz w:val="21"/>
          <w:szCs w:val="21"/>
        </w:rPr>
        <w:t xml:space="preserve"> </w:t>
      </w:r>
      <w:r>
        <w:rPr>
          <w:sz w:val="21"/>
          <w:szCs w:val="21"/>
        </w:rPr>
        <w:t>care</w:t>
      </w:r>
      <w:r>
        <w:rPr>
          <w:spacing w:val="23"/>
          <w:w w:val="101"/>
          <w:sz w:val="21"/>
          <w:szCs w:val="21"/>
        </w:rPr>
        <w:t xml:space="preserve"> </w:t>
      </w:r>
      <w:r>
        <w:rPr>
          <w:spacing w:val="-1"/>
          <w:sz w:val="21"/>
          <w:szCs w:val="21"/>
        </w:rPr>
        <w:t>with</w:t>
      </w:r>
      <w:r>
        <w:rPr>
          <w:spacing w:val="6"/>
          <w:sz w:val="21"/>
          <w:szCs w:val="21"/>
        </w:rPr>
        <w:t xml:space="preserve"> </w:t>
      </w:r>
      <w:r>
        <w:rPr>
          <w:sz w:val="21"/>
          <w:szCs w:val="21"/>
        </w:rPr>
        <w:t>respect</w:t>
      </w:r>
      <w:r>
        <w:rPr>
          <w:spacing w:val="7"/>
          <w:sz w:val="21"/>
          <w:szCs w:val="21"/>
        </w:rPr>
        <w:t xml:space="preserve"> </w:t>
      </w:r>
      <w:r>
        <w:rPr>
          <w:sz w:val="21"/>
          <w:szCs w:val="21"/>
        </w:rPr>
        <w:t>to</w:t>
      </w:r>
      <w:r>
        <w:rPr>
          <w:spacing w:val="6"/>
          <w:sz w:val="21"/>
          <w:szCs w:val="21"/>
        </w:rPr>
        <w:t xml:space="preserve"> </w:t>
      </w:r>
      <w:r>
        <w:rPr>
          <w:spacing w:val="-1"/>
          <w:sz w:val="21"/>
          <w:szCs w:val="21"/>
        </w:rPr>
        <w:t>its</w:t>
      </w:r>
      <w:r>
        <w:rPr>
          <w:spacing w:val="7"/>
          <w:sz w:val="21"/>
          <w:szCs w:val="21"/>
        </w:rPr>
        <w:t xml:space="preserve"> </w:t>
      </w:r>
      <w:r>
        <w:rPr>
          <w:spacing w:val="-1"/>
          <w:sz w:val="21"/>
          <w:szCs w:val="21"/>
        </w:rPr>
        <w:t>use,</w:t>
      </w:r>
      <w:r>
        <w:rPr>
          <w:spacing w:val="6"/>
          <w:sz w:val="21"/>
          <w:szCs w:val="21"/>
        </w:rPr>
        <w:t xml:space="preserve"> </w:t>
      </w:r>
      <w:r>
        <w:rPr>
          <w:spacing w:val="-1"/>
          <w:sz w:val="21"/>
          <w:szCs w:val="21"/>
        </w:rPr>
        <w:t>and</w:t>
      </w:r>
      <w:r>
        <w:rPr>
          <w:spacing w:val="7"/>
          <w:sz w:val="21"/>
          <w:szCs w:val="21"/>
        </w:rPr>
        <w:t xml:space="preserve"> </w:t>
      </w:r>
      <w:r>
        <w:rPr>
          <w:sz w:val="21"/>
          <w:szCs w:val="21"/>
        </w:rPr>
        <w:t>seek</w:t>
      </w:r>
      <w:r>
        <w:rPr>
          <w:spacing w:val="6"/>
          <w:sz w:val="21"/>
          <w:szCs w:val="21"/>
        </w:rPr>
        <w:t xml:space="preserve"> </w:t>
      </w:r>
      <w:r>
        <w:rPr>
          <w:spacing w:val="-1"/>
          <w:sz w:val="21"/>
          <w:szCs w:val="21"/>
        </w:rPr>
        <w:t>independent</w:t>
      </w:r>
      <w:r>
        <w:rPr>
          <w:spacing w:val="7"/>
          <w:sz w:val="21"/>
          <w:szCs w:val="21"/>
        </w:rPr>
        <w:t xml:space="preserve"> </w:t>
      </w:r>
      <w:r>
        <w:rPr>
          <w:spacing w:val="-1"/>
          <w:sz w:val="21"/>
          <w:szCs w:val="21"/>
        </w:rPr>
        <w:t>advice</w:t>
      </w:r>
      <w:r>
        <w:rPr>
          <w:spacing w:val="6"/>
          <w:sz w:val="21"/>
          <w:szCs w:val="21"/>
        </w:rPr>
        <w:t xml:space="preserve"> </w:t>
      </w:r>
      <w:r>
        <w:rPr>
          <w:spacing w:val="-1"/>
          <w:sz w:val="21"/>
          <w:szCs w:val="21"/>
        </w:rPr>
        <w:t>if</w:t>
      </w:r>
      <w:r>
        <w:rPr>
          <w:spacing w:val="7"/>
          <w:sz w:val="21"/>
          <w:szCs w:val="21"/>
        </w:rPr>
        <w:t xml:space="preserve"> </w:t>
      </w:r>
      <w:r>
        <w:rPr>
          <w:spacing w:val="-3"/>
          <w:sz w:val="21"/>
          <w:szCs w:val="21"/>
        </w:rPr>
        <w:t>necessary.</w:t>
      </w:r>
    </w:p>
    <w:p w:rsidR="00B01FAB" w:rsidRDefault="005944B7">
      <w:pPr>
        <w:pStyle w:val="BodyText"/>
        <w:kinsoku w:val="0"/>
        <w:overflowPunct w:val="0"/>
        <w:spacing w:before="57" w:line="270" w:lineRule="auto"/>
        <w:ind w:left="954" w:right="1112"/>
        <w:rPr>
          <w:sz w:val="21"/>
          <w:szCs w:val="21"/>
        </w:rPr>
      </w:pPr>
      <w:r>
        <w:rPr>
          <w:sz w:val="21"/>
          <w:szCs w:val="21"/>
        </w:rPr>
        <w:t>The</w:t>
      </w:r>
      <w:r>
        <w:rPr>
          <w:spacing w:val="5"/>
          <w:sz w:val="21"/>
          <w:szCs w:val="21"/>
        </w:rPr>
        <w:t xml:space="preserve"> </w:t>
      </w:r>
      <w:r>
        <w:rPr>
          <w:sz w:val="21"/>
          <w:szCs w:val="21"/>
        </w:rPr>
        <w:t>material</w:t>
      </w:r>
      <w:r>
        <w:rPr>
          <w:spacing w:val="7"/>
          <w:sz w:val="21"/>
          <w:szCs w:val="21"/>
        </w:rPr>
        <w:t xml:space="preserve"> </w:t>
      </w:r>
      <w:r>
        <w:rPr>
          <w:spacing w:val="-1"/>
          <w:sz w:val="21"/>
          <w:szCs w:val="21"/>
        </w:rPr>
        <w:t>in</w:t>
      </w:r>
      <w:r>
        <w:rPr>
          <w:spacing w:val="7"/>
          <w:sz w:val="21"/>
          <w:szCs w:val="21"/>
        </w:rPr>
        <w:t xml:space="preserve"> </w:t>
      </w:r>
      <w:r>
        <w:rPr>
          <w:i/>
          <w:iCs/>
          <w:sz w:val="21"/>
          <w:szCs w:val="21"/>
        </w:rPr>
        <w:t>The</w:t>
      </w:r>
      <w:r>
        <w:rPr>
          <w:i/>
          <w:iCs/>
          <w:spacing w:val="6"/>
          <w:sz w:val="21"/>
          <w:szCs w:val="21"/>
        </w:rPr>
        <w:t xml:space="preserve"> </w:t>
      </w:r>
      <w:r>
        <w:rPr>
          <w:i/>
          <w:iCs/>
          <w:sz w:val="21"/>
          <w:szCs w:val="21"/>
        </w:rPr>
        <w:t>Whole</w:t>
      </w:r>
      <w:r>
        <w:rPr>
          <w:i/>
          <w:iCs/>
          <w:spacing w:val="5"/>
          <w:sz w:val="21"/>
          <w:szCs w:val="21"/>
        </w:rPr>
        <w:t xml:space="preserve"> </w:t>
      </w:r>
      <w:r>
        <w:rPr>
          <w:i/>
          <w:iCs/>
          <w:sz w:val="21"/>
          <w:szCs w:val="21"/>
        </w:rPr>
        <w:t>Journey:</w:t>
      </w:r>
      <w:r>
        <w:rPr>
          <w:i/>
          <w:iCs/>
          <w:spacing w:val="7"/>
          <w:sz w:val="21"/>
          <w:szCs w:val="21"/>
        </w:rPr>
        <w:t xml:space="preserve"> </w:t>
      </w:r>
      <w:r>
        <w:rPr>
          <w:i/>
          <w:iCs/>
          <w:sz w:val="21"/>
          <w:szCs w:val="21"/>
        </w:rPr>
        <w:t>a</w:t>
      </w:r>
      <w:r>
        <w:rPr>
          <w:i/>
          <w:iCs/>
          <w:spacing w:val="7"/>
          <w:sz w:val="21"/>
          <w:szCs w:val="21"/>
        </w:rPr>
        <w:t xml:space="preserve"> </w:t>
      </w:r>
      <w:r>
        <w:rPr>
          <w:i/>
          <w:iCs/>
          <w:spacing w:val="-1"/>
          <w:sz w:val="21"/>
          <w:szCs w:val="21"/>
        </w:rPr>
        <w:t>guide</w:t>
      </w:r>
      <w:r>
        <w:rPr>
          <w:i/>
          <w:iCs/>
          <w:spacing w:val="7"/>
          <w:sz w:val="21"/>
          <w:szCs w:val="21"/>
        </w:rPr>
        <w:t xml:space="preserve"> </w:t>
      </w:r>
      <w:r>
        <w:rPr>
          <w:i/>
          <w:iCs/>
          <w:sz w:val="21"/>
          <w:szCs w:val="21"/>
        </w:rPr>
        <w:t>for</w:t>
      </w:r>
      <w:r>
        <w:rPr>
          <w:i/>
          <w:iCs/>
          <w:spacing w:val="6"/>
          <w:sz w:val="21"/>
          <w:szCs w:val="21"/>
        </w:rPr>
        <w:t xml:space="preserve"> </w:t>
      </w:r>
      <w:r>
        <w:rPr>
          <w:i/>
          <w:iCs/>
          <w:sz w:val="21"/>
          <w:szCs w:val="21"/>
        </w:rPr>
        <w:t>thinking</w:t>
      </w:r>
      <w:r>
        <w:rPr>
          <w:i/>
          <w:iCs/>
          <w:spacing w:val="5"/>
          <w:sz w:val="21"/>
          <w:szCs w:val="21"/>
        </w:rPr>
        <w:t xml:space="preserve"> </w:t>
      </w:r>
      <w:r>
        <w:rPr>
          <w:i/>
          <w:iCs/>
          <w:spacing w:val="-1"/>
          <w:sz w:val="21"/>
          <w:szCs w:val="21"/>
        </w:rPr>
        <w:t>beyond</w:t>
      </w:r>
      <w:r>
        <w:rPr>
          <w:i/>
          <w:iCs/>
          <w:spacing w:val="7"/>
          <w:sz w:val="21"/>
          <w:szCs w:val="21"/>
        </w:rPr>
        <w:t xml:space="preserve"> </w:t>
      </w:r>
      <w:r>
        <w:rPr>
          <w:i/>
          <w:iCs/>
          <w:sz w:val="21"/>
          <w:szCs w:val="21"/>
        </w:rPr>
        <w:t>compliance</w:t>
      </w:r>
      <w:r>
        <w:rPr>
          <w:i/>
          <w:iCs/>
          <w:spacing w:val="6"/>
          <w:sz w:val="21"/>
          <w:szCs w:val="21"/>
        </w:rPr>
        <w:t xml:space="preserve"> </w:t>
      </w:r>
      <w:r>
        <w:rPr>
          <w:i/>
          <w:iCs/>
          <w:sz w:val="21"/>
          <w:szCs w:val="21"/>
        </w:rPr>
        <w:t>to</w:t>
      </w:r>
      <w:r>
        <w:rPr>
          <w:i/>
          <w:iCs/>
          <w:spacing w:val="7"/>
          <w:sz w:val="21"/>
          <w:szCs w:val="21"/>
        </w:rPr>
        <w:t xml:space="preserve"> </w:t>
      </w:r>
      <w:r>
        <w:rPr>
          <w:i/>
          <w:iCs/>
          <w:sz w:val="21"/>
          <w:szCs w:val="21"/>
        </w:rPr>
        <w:t>create</w:t>
      </w:r>
      <w:r>
        <w:rPr>
          <w:i/>
          <w:iCs/>
          <w:spacing w:val="7"/>
          <w:sz w:val="21"/>
          <w:szCs w:val="21"/>
        </w:rPr>
        <w:t xml:space="preserve"> </w:t>
      </w:r>
      <w:r>
        <w:rPr>
          <w:i/>
          <w:iCs/>
          <w:spacing w:val="-1"/>
          <w:sz w:val="21"/>
          <w:szCs w:val="21"/>
        </w:rPr>
        <w:t>accessible</w:t>
      </w:r>
      <w:r>
        <w:rPr>
          <w:i/>
          <w:iCs/>
          <w:spacing w:val="23"/>
          <w:w w:val="101"/>
          <w:sz w:val="21"/>
          <w:szCs w:val="21"/>
        </w:rPr>
        <w:t xml:space="preserve"> </w:t>
      </w:r>
      <w:r>
        <w:rPr>
          <w:i/>
          <w:iCs/>
          <w:spacing w:val="-1"/>
          <w:sz w:val="21"/>
          <w:szCs w:val="21"/>
        </w:rPr>
        <w:t>public</w:t>
      </w:r>
      <w:r>
        <w:rPr>
          <w:i/>
          <w:iCs/>
          <w:spacing w:val="7"/>
          <w:sz w:val="21"/>
          <w:szCs w:val="21"/>
        </w:rPr>
        <w:t xml:space="preserve"> </w:t>
      </w:r>
      <w:r>
        <w:rPr>
          <w:i/>
          <w:iCs/>
          <w:sz w:val="21"/>
          <w:szCs w:val="21"/>
        </w:rPr>
        <w:t>transport</w:t>
      </w:r>
      <w:r>
        <w:rPr>
          <w:i/>
          <w:iCs/>
          <w:spacing w:val="7"/>
          <w:sz w:val="21"/>
          <w:szCs w:val="21"/>
        </w:rPr>
        <w:t xml:space="preserve"> </w:t>
      </w:r>
      <w:r>
        <w:rPr>
          <w:i/>
          <w:iCs/>
          <w:spacing w:val="-1"/>
          <w:sz w:val="21"/>
          <w:szCs w:val="21"/>
        </w:rPr>
        <w:t>journeys</w:t>
      </w:r>
      <w:r>
        <w:rPr>
          <w:i/>
          <w:iCs/>
          <w:spacing w:val="7"/>
          <w:sz w:val="21"/>
          <w:szCs w:val="21"/>
        </w:rPr>
        <w:t xml:space="preserve"> </w:t>
      </w:r>
      <w:r>
        <w:rPr>
          <w:spacing w:val="-1"/>
          <w:sz w:val="21"/>
          <w:szCs w:val="21"/>
        </w:rPr>
        <w:t>includes</w:t>
      </w:r>
      <w:r>
        <w:rPr>
          <w:spacing w:val="8"/>
          <w:sz w:val="21"/>
          <w:szCs w:val="21"/>
        </w:rPr>
        <w:t xml:space="preserve"> </w:t>
      </w:r>
      <w:r>
        <w:rPr>
          <w:sz w:val="21"/>
          <w:szCs w:val="21"/>
        </w:rPr>
        <w:t>views</w:t>
      </w:r>
      <w:r>
        <w:rPr>
          <w:spacing w:val="8"/>
          <w:sz w:val="21"/>
          <w:szCs w:val="21"/>
        </w:rPr>
        <w:t xml:space="preserve"> </w:t>
      </w:r>
      <w:r>
        <w:rPr>
          <w:spacing w:val="-1"/>
          <w:sz w:val="21"/>
          <w:szCs w:val="21"/>
        </w:rPr>
        <w:t>or</w:t>
      </w:r>
      <w:r>
        <w:rPr>
          <w:spacing w:val="7"/>
          <w:sz w:val="21"/>
          <w:szCs w:val="21"/>
        </w:rPr>
        <w:t xml:space="preserve"> </w:t>
      </w:r>
      <w:r>
        <w:rPr>
          <w:sz w:val="21"/>
          <w:szCs w:val="21"/>
        </w:rPr>
        <w:t>recommendations</w:t>
      </w:r>
      <w:r>
        <w:rPr>
          <w:spacing w:val="7"/>
          <w:sz w:val="21"/>
          <w:szCs w:val="21"/>
        </w:rPr>
        <w:t xml:space="preserve"> </w:t>
      </w:r>
      <w:r>
        <w:rPr>
          <w:spacing w:val="-1"/>
          <w:sz w:val="21"/>
          <w:szCs w:val="21"/>
        </w:rPr>
        <w:t>of</w:t>
      </w:r>
      <w:r>
        <w:rPr>
          <w:spacing w:val="8"/>
          <w:sz w:val="21"/>
          <w:szCs w:val="21"/>
        </w:rPr>
        <w:t xml:space="preserve"> </w:t>
      </w:r>
      <w:r>
        <w:rPr>
          <w:sz w:val="21"/>
          <w:szCs w:val="21"/>
        </w:rPr>
        <w:t>third</w:t>
      </w:r>
      <w:r>
        <w:rPr>
          <w:spacing w:val="6"/>
          <w:sz w:val="21"/>
          <w:szCs w:val="21"/>
        </w:rPr>
        <w:t xml:space="preserve"> </w:t>
      </w:r>
      <w:r>
        <w:rPr>
          <w:spacing w:val="-1"/>
          <w:sz w:val="21"/>
          <w:szCs w:val="21"/>
        </w:rPr>
        <w:t>parties</w:t>
      </w:r>
      <w:r>
        <w:rPr>
          <w:spacing w:val="8"/>
          <w:sz w:val="21"/>
          <w:szCs w:val="21"/>
        </w:rPr>
        <w:t xml:space="preserve"> </w:t>
      </w:r>
      <w:r>
        <w:rPr>
          <w:spacing w:val="-1"/>
          <w:sz w:val="21"/>
          <w:szCs w:val="21"/>
        </w:rPr>
        <w:t>which</w:t>
      </w:r>
      <w:r>
        <w:rPr>
          <w:spacing w:val="8"/>
          <w:sz w:val="21"/>
          <w:szCs w:val="21"/>
        </w:rPr>
        <w:t xml:space="preserve"> </w:t>
      </w:r>
      <w:r>
        <w:rPr>
          <w:spacing w:val="-1"/>
          <w:sz w:val="21"/>
          <w:szCs w:val="21"/>
        </w:rPr>
        <w:t>do</w:t>
      </w:r>
      <w:r>
        <w:rPr>
          <w:spacing w:val="7"/>
          <w:sz w:val="21"/>
          <w:szCs w:val="21"/>
        </w:rPr>
        <w:t xml:space="preserve"> </w:t>
      </w:r>
      <w:r>
        <w:rPr>
          <w:spacing w:val="-1"/>
          <w:sz w:val="21"/>
          <w:szCs w:val="21"/>
        </w:rPr>
        <w:t>not</w:t>
      </w:r>
      <w:r>
        <w:rPr>
          <w:spacing w:val="8"/>
          <w:sz w:val="21"/>
          <w:szCs w:val="21"/>
        </w:rPr>
        <w:t xml:space="preserve"> </w:t>
      </w:r>
      <w:r>
        <w:rPr>
          <w:spacing w:val="-1"/>
          <w:sz w:val="21"/>
          <w:szCs w:val="21"/>
        </w:rPr>
        <w:t>necessarily</w:t>
      </w:r>
      <w:r>
        <w:rPr>
          <w:spacing w:val="29"/>
          <w:w w:val="101"/>
          <w:sz w:val="21"/>
          <w:szCs w:val="21"/>
        </w:rPr>
        <w:t xml:space="preserve"> </w:t>
      </w:r>
      <w:r>
        <w:rPr>
          <w:sz w:val="21"/>
          <w:szCs w:val="21"/>
        </w:rPr>
        <w:t>reflect</w:t>
      </w:r>
      <w:r>
        <w:rPr>
          <w:spacing w:val="7"/>
          <w:sz w:val="21"/>
          <w:szCs w:val="21"/>
        </w:rPr>
        <w:t xml:space="preserve"> </w:t>
      </w:r>
      <w:r>
        <w:rPr>
          <w:sz w:val="21"/>
          <w:szCs w:val="21"/>
        </w:rPr>
        <w:t>the</w:t>
      </w:r>
      <w:r>
        <w:rPr>
          <w:spacing w:val="7"/>
          <w:sz w:val="21"/>
          <w:szCs w:val="21"/>
        </w:rPr>
        <w:t xml:space="preserve"> </w:t>
      </w:r>
      <w:r>
        <w:rPr>
          <w:sz w:val="21"/>
          <w:szCs w:val="21"/>
        </w:rPr>
        <w:t>views</w:t>
      </w:r>
      <w:r>
        <w:rPr>
          <w:spacing w:val="7"/>
          <w:sz w:val="21"/>
          <w:szCs w:val="21"/>
        </w:rPr>
        <w:t xml:space="preserve"> </w:t>
      </w:r>
      <w:r>
        <w:rPr>
          <w:sz w:val="21"/>
          <w:szCs w:val="21"/>
        </w:rPr>
        <w:t>of</w:t>
      </w:r>
      <w:r>
        <w:rPr>
          <w:spacing w:val="7"/>
          <w:sz w:val="21"/>
          <w:szCs w:val="21"/>
        </w:rPr>
        <w:t xml:space="preserve"> </w:t>
      </w:r>
      <w:r>
        <w:rPr>
          <w:sz w:val="21"/>
          <w:szCs w:val="21"/>
        </w:rPr>
        <w:t>the</w:t>
      </w:r>
      <w:r>
        <w:rPr>
          <w:spacing w:val="7"/>
          <w:sz w:val="21"/>
          <w:szCs w:val="21"/>
        </w:rPr>
        <w:t xml:space="preserve"> </w:t>
      </w:r>
      <w:r>
        <w:rPr>
          <w:sz w:val="21"/>
          <w:szCs w:val="21"/>
        </w:rPr>
        <w:t>Department</w:t>
      </w:r>
      <w:r>
        <w:rPr>
          <w:spacing w:val="7"/>
          <w:sz w:val="21"/>
          <w:szCs w:val="21"/>
        </w:rPr>
        <w:t xml:space="preserve"> </w:t>
      </w:r>
      <w:r>
        <w:rPr>
          <w:sz w:val="21"/>
          <w:szCs w:val="21"/>
        </w:rPr>
        <w:t>of</w:t>
      </w:r>
      <w:r>
        <w:rPr>
          <w:spacing w:val="7"/>
          <w:sz w:val="21"/>
          <w:szCs w:val="21"/>
        </w:rPr>
        <w:t xml:space="preserve"> </w:t>
      </w:r>
      <w:r>
        <w:rPr>
          <w:sz w:val="21"/>
          <w:szCs w:val="21"/>
        </w:rPr>
        <w:t>Infrastructure</w:t>
      </w:r>
      <w:r>
        <w:rPr>
          <w:spacing w:val="7"/>
          <w:sz w:val="21"/>
          <w:szCs w:val="21"/>
        </w:rPr>
        <w:t xml:space="preserve"> </w:t>
      </w:r>
      <w:r>
        <w:rPr>
          <w:sz w:val="21"/>
          <w:szCs w:val="21"/>
        </w:rPr>
        <w:t>and</w:t>
      </w:r>
      <w:r>
        <w:rPr>
          <w:spacing w:val="7"/>
          <w:sz w:val="21"/>
          <w:szCs w:val="21"/>
        </w:rPr>
        <w:t xml:space="preserve"> </w:t>
      </w:r>
      <w:r>
        <w:rPr>
          <w:sz w:val="21"/>
          <w:szCs w:val="21"/>
        </w:rPr>
        <w:t>Regional</w:t>
      </w:r>
      <w:r>
        <w:rPr>
          <w:spacing w:val="7"/>
          <w:sz w:val="21"/>
          <w:szCs w:val="21"/>
        </w:rPr>
        <w:t xml:space="preserve"> </w:t>
      </w:r>
      <w:r>
        <w:rPr>
          <w:sz w:val="21"/>
          <w:szCs w:val="21"/>
        </w:rPr>
        <w:t>Development</w:t>
      </w:r>
      <w:r>
        <w:rPr>
          <w:spacing w:val="7"/>
          <w:sz w:val="21"/>
          <w:szCs w:val="21"/>
        </w:rPr>
        <w:t xml:space="preserve"> </w:t>
      </w:r>
      <w:r>
        <w:rPr>
          <w:sz w:val="21"/>
          <w:szCs w:val="21"/>
        </w:rPr>
        <w:t>or</w:t>
      </w:r>
      <w:r>
        <w:rPr>
          <w:spacing w:val="7"/>
          <w:sz w:val="21"/>
          <w:szCs w:val="21"/>
        </w:rPr>
        <w:t xml:space="preserve"> </w:t>
      </w:r>
      <w:r>
        <w:rPr>
          <w:sz w:val="21"/>
          <w:szCs w:val="21"/>
        </w:rPr>
        <w:t>indicate</w:t>
      </w:r>
      <w:r>
        <w:rPr>
          <w:spacing w:val="8"/>
          <w:sz w:val="21"/>
          <w:szCs w:val="21"/>
        </w:rPr>
        <w:t xml:space="preserve"> </w:t>
      </w:r>
      <w:r>
        <w:rPr>
          <w:sz w:val="21"/>
          <w:szCs w:val="21"/>
        </w:rPr>
        <w:t>its</w:t>
      </w:r>
      <w:r>
        <w:rPr>
          <w:w w:val="101"/>
          <w:sz w:val="21"/>
          <w:szCs w:val="21"/>
        </w:rPr>
        <w:t xml:space="preserve"> </w:t>
      </w:r>
      <w:r>
        <w:rPr>
          <w:sz w:val="21"/>
          <w:szCs w:val="21"/>
        </w:rPr>
        <w:t>commitment</w:t>
      </w:r>
      <w:r>
        <w:rPr>
          <w:spacing w:val="7"/>
          <w:sz w:val="21"/>
          <w:szCs w:val="21"/>
        </w:rPr>
        <w:t xml:space="preserve"> </w:t>
      </w:r>
      <w:r>
        <w:rPr>
          <w:sz w:val="21"/>
          <w:szCs w:val="21"/>
        </w:rPr>
        <w:t>to</w:t>
      </w:r>
      <w:r>
        <w:rPr>
          <w:spacing w:val="7"/>
          <w:sz w:val="21"/>
          <w:szCs w:val="21"/>
        </w:rPr>
        <w:t xml:space="preserve"> </w:t>
      </w:r>
      <w:r>
        <w:rPr>
          <w:sz w:val="21"/>
          <w:szCs w:val="21"/>
        </w:rPr>
        <w:t>a</w:t>
      </w:r>
      <w:r>
        <w:rPr>
          <w:spacing w:val="7"/>
          <w:sz w:val="21"/>
          <w:szCs w:val="21"/>
        </w:rPr>
        <w:t xml:space="preserve"> </w:t>
      </w:r>
      <w:r>
        <w:rPr>
          <w:spacing w:val="-1"/>
          <w:sz w:val="21"/>
          <w:szCs w:val="21"/>
        </w:rPr>
        <w:t>particular</w:t>
      </w:r>
      <w:r>
        <w:rPr>
          <w:spacing w:val="7"/>
          <w:sz w:val="21"/>
          <w:szCs w:val="21"/>
        </w:rPr>
        <w:t xml:space="preserve"> </w:t>
      </w:r>
      <w:r>
        <w:rPr>
          <w:sz w:val="21"/>
          <w:szCs w:val="21"/>
        </w:rPr>
        <w:t>course</w:t>
      </w:r>
      <w:r>
        <w:rPr>
          <w:spacing w:val="8"/>
          <w:sz w:val="21"/>
          <w:szCs w:val="21"/>
        </w:rPr>
        <w:t xml:space="preserve"> </w:t>
      </w:r>
      <w:r>
        <w:rPr>
          <w:spacing w:val="-1"/>
          <w:sz w:val="21"/>
          <w:szCs w:val="21"/>
        </w:rPr>
        <w:t>of</w:t>
      </w:r>
      <w:r>
        <w:rPr>
          <w:spacing w:val="7"/>
          <w:sz w:val="21"/>
          <w:szCs w:val="21"/>
        </w:rPr>
        <w:t xml:space="preserve"> </w:t>
      </w:r>
      <w:r>
        <w:rPr>
          <w:spacing w:val="-1"/>
          <w:sz w:val="21"/>
          <w:szCs w:val="21"/>
        </w:rPr>
        <w:t>action.</w:t>
      </w:r>
    </w:p>
    <w:p w:rsidR="00B01FAB" w:rsidRDefault="005944B7">
      <w:pPr>
        <w:pStyle w:val="BodyText"/>
        <w:kinsoku w:val="0"/>
        <w:overflowPunct w:val="0"/>
        <w:spacing w:before="57" w:line="270" w:lineRule="auto"/>
        <w:ind w:left="954" w:right="1112"/>
        <w:rPr>
          <w:sz w:val="21"/>
          <w:szCs w:val="21"/>
        </w:rPr>
      </w:pPr>
      <w:r>
        <w:rPr>
          <w:sz w:val="21"/>
          <w:szCs w:val="21"/>
        </w:rPr>
        <w:t>The</w:t>
      </w:r>
      <w:r>
        <w:rPr>
          <w:spacing w:val="5"/>
          <w:sz w:val="21"/>
          <w:szCs w:val="21"/>
        </w:rPr>
        <w:t xml:space="preserve"> </w:t>
      </w:r>
      <w:r>
        <w:rPr>
          <w:spacing w:val="-1"/>
          <w:sz w:val="21"/>
          <w:szCs w:val="21"/>
        </w:rPr>
        <w:t>Commonwealth</w:t>
      </w:r>
      <w:r>
        <w:rPr>
          <w:spacing w:val="7"/>
          <w:sz w:val="21"/>
          <w:szCs w:val="21"/>
        </w:rPr>
        <w:t xml:space="preserve"> </w:t>
      </w:r>
      <w:r>
        <w:rPr>
          <w:sz w:val="21"/>
          <w:szCs w:val="21"/>
        </w:rPr>
        <w:t>makes</w:t>
      </w:r>
      <w:r>
        <w:rPr>
          <w:spacing w:val="7"/>
          <w:sz w:val="21"/>
          <w:szCs w:val="21"/>
        </w:rPr>
        <w:t xml:space="preserve"> </w:t>
      </w:r>
      <w:r>
        <w:rPr>
          <w:spacing w:val="-1"/>
          <w:sz w:val="21"/>
          <w:szCs w:val="21"/>
        </w:rPr>
        <w:t>no</w:t>
      </w:r>
      <w:r>
        <w:rPr>
          <w:spacing w:val="7"/>
          <w:sz w:val="21"/>
          <w:szCs w:val="21"/>
        </w:rPr>
        <w:t xml:space="preserve"> </w:t>
      </w:r>
      <w:r>
        <w:rPr>
          <w:sz w:val="21"/>
          <w:szCs w:val="21"/>
        </w:rPr>
        <w:t>representations</w:t>
      </w:r>
      <w:r>
        <w:rPr>
          <w:spacing w:val="6"/>
          <w:sz w:val="21"/>
          <w:szCs w:val="21"/>
        </w:rPr>
        <w:t xml:space="preserve"> </w:t>
      </w:r>
      <w:r>
        <w:rPr>
          <w:spacing w:val="-1"/>
          <w:sz w:val="21"/>
          <w:szCs w:val="21"/>
        </w:rPr>
        <w:t>or</w:t>
      </w:r>
      <w:r>
        <w:rPr>
          <w:spacing w:val="7"/>
          <w:sz w:val="21"/>
          <w:szCs w:val="21"/>
        </w:rPr>
        <w:t xml:space="preserve"> </w:t>
      </w:r>
      <w:r>
        <w:rPr>
          <w:spacing w:val="-1"/>
          <w:sz w:val="21"/>
          <w:szCs w:val="21"/>
        </w:rPr>
        <w:t>warranties</w:t>
      </w:r>
      <w:r>
        <w:rPr>
          <w:spacing w:val="7"/>
          <w:sz w:val="21"/>
          <w:szCs w:val="21"/>
        </w:rPr>
        <w:t xml:space="preserve"> </w:t>
      </w:r>
      <w:r>
        <w:rPr>
          <w:spacing w:val="-1"/>
          <w:sz w:val="21"/>
          <w:szCs w:val="21"/>
        </w:rPr>
        <w:t>as</w:t>
      </w:r>
      <w:r>
        <w:rPr>
          <w:spacing w:val="7"/>
          <w:sz w:val="21"/>
          <w:szCs w:val="21"/>
        </w:rPr>
        <w:t xml:space="preserve"> </w:t>
      </w:r>
      <w:r>
        <w:rPr>
          <w:sz w:val="21"/>
          <w:szCs w:val="21"/>
        </w:rPr>
        <w:t>to</w:t>
      </w:r>
      <w:r>
        <w:rPr>
          <w:spacing w:val="7"/>
          <w:sz w:val="21"/>
          <w:szCs w:val="21"/>
        </w:rPr>
        <w:t xml:space="preserve"> </w:t>
      </w:r>
      <w:r>
        <w:rPr>
          <w:sz w:val="21"/>
          <w:szCs w:val="21"/>
        </w:rPr>
        <w:t>the</w:t>
      </w:r>
      <w:r>
        <w:rPr>
          <w:spacing w:val="5"/>
          <w:sz w:val="21"/>
          <w:szCs w:val="21"/>
        </w:rPr>
        <w:t xml:space="preserve"> </w:t>
      </w:r>
      <w:r>
        <w:rPr>
          <w:sz w:val="21"/>
          <w:szCs w:val="21"/>
        </w:rPr>
        <w:t>contents</w:t>
      </w:r>
      <w:r>
        <w:rPr>
          <w:spacing w:val="7"/>
          <w:sz w:val="21"/>
          <w:szCs w:val="21"/>
        </w:rPr>
        <w:t xml:space="preserve"> </w:t>
      </w:r>
      <w:r>
        <w:rPr>
          <w:spacing w:val="-1"/>
          <w:sz w:val="21"/>
          <w:szCs w:val="21"/>
        </w:rPr>
        <w:t>or</w:t>
      </w:r>
      <w:r>
        <w:rPr>
          <w:spacing w:val="7"/>
          <w:sz w:val="21"/>
          <w:szCs w:val="21"/>
        </w:rPr>
        <w:t xml:space="preserve"> </w:t>
      </w:r>
      <w:r>
        <w:rPr>
          <w:spacing w:val="-1"/>
          <w:sz w:val="21"/>
          <w:szCs w:val="21"/>
        </w:rPr>
        <w:t>accuracy</w:t>
      </w:r>
      <w:r>
        <w:rPr>
          <w:spacing w:val="7"/>
          <w:sz w:val="21"/>
          <w:szCs w:val="21"/>
        </w:rPr>
        <w:t xml:space="preserve"> </w:t>
      </w:r>
      <w:r>
        <w:rPr>
          <w:spacing w:val="-1"/>
          <w:sz w:val="21"/>
          <w:szCs w:val="21"/>
        </w:rPr>
        <w:t>of</w:t>
      </w:r>
      <w:r>
        <w:rPr>
          <w:spacing w:val="7"/>
          <w:sz w:val="21"/>
          <w:szCs w:val="21"/>
        </w:rPr>
        <w:t xml:space="preserve"> </w:t>
      </w:r>
      <w:r>
        <w:rPr>
          <w:sz w:val="21"/>
          <w:szCs w:val="21"/>
        </w:rPr>
        <w:t>the</w:t>
      </w:r>
      <w:r>
        <w:rPr>
          <w:spacing w:val="29"/>
          <w:w w:val="101"/>
          <w:sz w:val="21"/>
          <w:szCs w:val="21"/>
        </w:rPr>
        <w:t xml:space="preserve"> </w:t>
      </w:r>
      <w:r>
        <w:rPr>
          <w:spacing w:val="-1"/>
          <w:sz w:val="21"/>
          <w:szCs w:val="21"/>
        </w:rPr>
        <w:t>information</w:t>
      </w:r>
      <w:r>
        <w:rPr>
          <w:spacing w:val="7"/>
          <w:sz w:val="21"/>
          <w:szCs w:val="21"/>
        </w:rPr>
        <w:t xml:space="preserve"> </w:t>
      </w:r>
      <w:r>
        <w:rPr>
          <w:sz w:val="21"/>
          <w:szCs w:val="21"/>
        </w:rPr>
        <w:t>contained</w:t>
      </w:r>
      <w:r>
        <w:rPr>
          <w:spacing w:val="7"/>
          <w:sz w:val="21"/>
          <w:szCs w:val="21"/>
        </w:rPr>
        <w:t xml:space="preserve"> </w:t>
      </w:r>
      <w:r>
        <w:rPr>
          <w:spacing w:val="-1"/>
          <w:sz w:val="21"/>
          <w:szCs w:val="21"/>
        </w:rPr>
        <w:t>in</w:t>
      </w:r>
      <w:r>
        <w:rPr>
          <w:spacing w:val="8"/>
          <w:sz w:val="21"/>
          <w:szCs w:val="21"/>
        </w:rPr>
        <w:t xml:space="preserve"> </w:t>
      </w:r>
      <w:r>
        <w:rPr>
          <w:sz w:val="21"/>
          <w:szCs w:val="21"/>
        </w:rPr>
        <w:t>this</w:t>
      </w:r>
      <w:r>
        <w:rPr>
          <w:spacing w:val="6"/>
          <w:sz w:val="21"/>
          <w:szCs w:val="21"/>
        </w:rPr>
        <w:t xml:space="preserve"> </w:t>
      </w:r>
      <w:r>
        <w:rPr>
          <w:spacing w:val="-1"/>
          <w:sz w:val="21"/>
          <w:szCs w:val="21"/>
        </w:rPr>
        <w:t>publication.</w:t>
      </w:r>
      <w:r>
        <w:rPr>
          <w:spacing w:val="4"/>
          <w:sz w:val="21"/>
          <w:szCs w:val="21"/>
        </w:rPr>
        <w:t xml:space="preserve"> </w:t>
      </w:r>
      <w:r>
        <w:rPr>
          <w:spacing w:val="-12"/>
          <w:sz w:val="21"/>
          <w:szCs w:val="21"/>
        </w:rPr>
        <w:t>To</w:t>
      </w:r>
      <w:r>
        <w:rPr>
          <w:spacing w:val="7"/>
          <w:sz w:val="21"/>
          <w:szCs w:val="21"/>
        </w:rPr>
        <w:t xml:space="preserve"> </w:t>
      </w:r>
      <w:r>
        <w:rPr>
          <w:sz w:val="21"/>
          <w:szCs w:val="21"/>
        </w:rPr>
        <w:t>the</w:t>
      </w:r>
      <w:r>
        <w:rPr>
          <w:spacing w:val="7"/>
          <w:sz w:val="21"/>
          <w:szCs w:val="21"/>
        </w:rPr>
        <w:t xml:space="preserve"> </w:t>
      </w:r>
      <w:r>
        <w:rPr>
          <w:spacing w:val="-1"/>
          <w:sz w:val="21"/>
          <w:szCs w:val="21"/>
        </w:rPr>
        <w:t>extent</w:t>
      </w:r>
      <w:r>
        <w:rPr>
          <w:spacing w:val="8"/>
          <w:sz w:val="21"/>
          <w:szCs w:val="21"/>
        </w:rPr>
        <w:t xml:space="preserve"> </w:t>
      </w:r>
      <w:r>
        <w:rPr>
          <w:spacing w:val="-1"/>
          <w:sz w:val="21"/>
          <w:szCs w:val="21"/>
        </w:rPr>
        <w:t>permitted</w:t>
      </w:r>
      <w:r>
        <w:rPr>
          <w:spacing w:val="8"/>
          <w:sz w:val="21"/>
          <w:szCs w:val="21"/>
        </w:rPr>
        <w:t xml:space="preserve"> </w:t>
      </w:r>
      <w:r>
        <w:rPr>
          <w:spacing w:val="-1"/>
          <w:sz w:val="21"/>
          <w:szCs w:val="21"/>
        </w:rPr>
        <w:t>by</w:t>
      </w:r>
      <w:r>
        <w:rPr>
          <w:spacing w:val="7"/>
          <w:sz w:val="21"/>
          <w:szCs w:val="21"/>
        </w:rPr>
        <w:t xml:space="preserve"> </w:t>
      </w:r>
      <w:r>
        <w:rPr>
          <w:spacing w:val="-4"/>
          <w:sz w:val="21"/>
          <w:szCs w:val="21"/>
        </w:rPr>
        <w:t>law,</w:t>
      </w:r>
      <w:r>
        <w:rPr>
          <w:spacing w:val="8"/>
          <w:sz w:val="21"/>
          <w:szCs w:val="21"/>
        </w:rPr>
        <w:t xml:space="preserve"> </w:t>
      </w:r>
      <w:r>
        <w:rPr>
          <w:sz w:val="21"/>
          <w:szCs w:val="21"/>
        </w:rPr>
        <w:t>the</w:t>
      </w:r>
      <w:r>
        <w:rPr>
          <w:spacing w:val="7"/>
          <w:sz w:val="21"/>
          <w:szCs w:val="21"/>
        </w:rPr>
        <w:t xml:space="preserve"> </w:t>
      </w:r>
      <w:r>
        <w:rPr>
          <w:spacing w:val="-1"/>
          <w:sz w:val="21"/>
          <w:szCs w:val="21"/>
        </w:rPr>
        <w:t>Commonwealth</w:t>
      </w:r>
      <w:r>
        <w:rPr>
          <w:spacing w:val="7"/>
          <w:sz w:val="21"/>
          <w:szCs w:val="21"/>
        </w:rPr>
        <w:t xml:space="preserve"> </w:t>
      </w:r>
      <w:r>
        <w:rPr>
          <w:spacing w:val="-1"/>
          <w:sz w:val="21"/>
          <w:szCs w:val="21"/>
        </w:rPr>
        <w:t>disclaims</w:t>
      </w:r>
      <w:r>
        <w:rPr>
          <w:spacing w:val="29"/>
          <w:w w:val="101"/>
          <w:sz w:val="21"/>
          <w:szCs w:val="21"/>
        </w:rPr>
        <w:t xml:space="preserve"> </w:t>
      </w:r>
      <w:r>
        <w:rPr>
          <w:spacing w:val="-1"/>
          <w:sz w:val="21"/>
          <w:szCs w:val="21"/>
        </w:rPr>
        <w:t>liability</w:t>
      </w:r>
      <w:r>
        <w:rPr>
          <w:spacing w:val="5"/>
          <w:sz w:val="21"/>
          <w:szCs w:val="21"/>
        </w:rPr>
        <w:t xml:space="preserve"> </w:t>
      </w:r>
      <w:r>
        <w:rPr>
          <w:sz w:val="21"/>
          <w:szCs w:val="21"/>
        </w:rPr>
        <w:t>to</w:t>
      </w:r>
      <w:r>
        <w:rPr>
          <w:spacing w:val="6"/>
          <w:sz w:val="21"/>
          <w:szCs w:val="21"/>
        </w:rPr>
        <w:t xml:space="preserve"> </w:t>
      </w:r>
      <w:r>
        <w:rPr>
          <w:spacing w:val="-1"/>
          <w:sz w:val="21"/>
          <w:szCs w:val="21"/>
        </w:rPr>
        <w:t>any</w:t>
      </w:r>
      <w:r>
        <w:rPr>
          <w:spacing w:val="6"/>
          <w:sz w:val="21"/>
          <w:szCs w:val="21"/>
        </w:rPr>
        <w:t xml:space="preserve"> </w:t>
      </w:r>
      <w:r>
        <w:rPr>
          <w:spacing w:val="-1"/>
          <w:sz w:val="21"/>
          <w:szCs w:val="21"/>
        </w:rPr>
        <w:t>person</w:t>
      </w:r>
      <w:r>
        <w:rPr>
          <w:spacing w:val="6"/>
          <w:sz w:val="21"/>
          <w:szCs w:val="21"/>
        </w:rPr>
        <w:t xml:space="preserve"> </w:t>
      </w:r>
      <w:r>
        <w:rPr>
          <w:spacing w:val="-1"/>
          <w:sz w:val="21"/>
          <w:szCs w:val="21"/>
        </w:rPr>
        <w:t>or</w:t>
      </w:r>
      <w:r>
        <w:rPr>
          <w:spacing w:val="6"/>
          <w:sz w:val="21"/>
          <w:szCs w:val="21"/>
        </w:rPr>
        <w:t xml:space="preserve"> </w:t>
      </w:r>
      <w:r>
        <w:rPr>
          <w:spacing w:val="-1"/>
          <w:sz w:val="21"/>
          <w:szCs w:val="21"/>
        </w:rPr>
        <w:t>organisation</w:t>
      </w:r>
      <w:r>
        <w:rPr>
          <w:spacing w:val="5"/>
          <w:sz w:val="21"/>
          <w:szCs w:val="21"/>
        </w:rPr>
        <w:t xml:space="preserve"> </w:t>
      </w:r>
      <w:r>
        <w:rPr>
          <w:spacing w:val="-1"/>
          <w:sz w:val="21"/>
          <w:szCs w:val="21"/>
        </w:rPr>
        <w:t>in</w:t>
      </w:r>
      <w:r>
        <w:rPr>
          <w:spacing w:val="6"/>
          <w:sz w:val="21"/>
          <w:szCs w:val="21"/>
        </w:rPr>
        <w:t xml:space="preserve"> </w:t>
      </w:r>
      <w:r>
        <w:rPr>
          <w:sz w:val="21"/>
          <w:szCs w:val="21"/>
        </w:rPr>
        <w:t>respect</w:t>
      </w:r>
      <w:r>
        <w:rPr>
          <w:spacing w:val="6"/>
          <w:sz w:val="21"/>
          <w:szCs w:val="21"/>
        </w:rPr>
        <w:t xml:space="preserve"> </w:t>
      </w:r>
      <w:r>
        <w:rPr>
          <w:spacing w:val="-1"/>
          <w:sz w:val="21"/>
          <w:szCs w:val="21"/>
        </w:rPr>
        <w:t>of</w:t>
      </w:r>
      <w:r>
        <w:rPr>
          <w:spacing w:val="6"/>
          <w:sz w:val="21"/>
          <w:szCs w:val="21"/>
        </w:rPr>
        <w:t xml:space="preserve"> </w:t>
      </w:r>
      <w:r>
        <w:rPr>
          <w:spacing w:val="-1"/>
          <w:sz w:val="21"/>
          <w:szCs w:val="21"/>
        </w:rPr>
        <w:t>anything</w:t>
      </w:r>
      <w:r>
        <w:rPr>
          <w:spacing w:val="6"/>
          <w:sz w:val="21"/>
          <w:szCs w:val="21"/>
        </w:rPr>
        <w:t xml:space="preserve"> </w:t>
      </w:r>
      <w:r>
        <w:rPr>
          <w:spacing w:val="-1"/>
          <w:sz w:val="21"/>
          <w:szCs w:val="21"/>
        </w:rPr>
        <w:t>done,</w:t>
      </w:r>
      <w:r>
        <w:rPr>
          <w:spacing w:val="5"/>
          <w:sz w:val="21"/>
          <w:szCs w:val="21"/>
        </w:rPr>
        <w:t xml:space="preserve"> </w:t>
      </w:r>
      <w:r>
        <w:rPr>
          <w:spacing w:val="-1"/>
          <w:sz w:val="21"/>
          <w:szCs w:val="21"/>
        </w:rPr>
        <w:t>or</w:t>
      </w:r>
      <w:r>
        <w:rPr>
          <w:spacing w:val="6"/>
          <w:sz w:val="21"/>
          <w:szCs w:val="21"/>
        </w:rPr>
        <w:t xml:space="preserve"> </w:t>
      </w:r>
      <w:r>
        <w:rPr>
          <w:spacing w:val="-1"/>
          <w:sz w:val="21"/>
          <w:szCs w:val="21"/>
        </w:rPr>
        <w:t>omitted</w:t>
      </w:r>
      <w:r>
        <w:rPr>
          <w:spacing w:val="6"/>
          <w:sz w:val="21"/>
          <w:szCs w:val="21"/>
        </w:rPr>
        <w:t xml:space="preserve"> </w:t>
      </w:r>
      <w:r>
        <w:rPr>
          <w:sz w:val="21"/>
          <w:szCs w:val="21"/>
        </w:rPr>
        <w:t>to</w:t>
      </w:r>
      <w:r>
        <w:rPr>
          <w:spacing w:val="6"/>
          <w:sz w:val="21"/>
          <w:szCs w:val="21"/>
        </w:rPr>
        <w:t xml:space="preserve"> </w:t>
      </w:r>
      <w:r>
        <w:rPr>
          <w:spacing w:val="-1"/>
          <w:sz w:val="21"/>
          <w:szCs w:val="21"/>
        </w:rPr>
        <w:t>be</w:t>
      </w:r>
      <w:r>
        <w:rPr>
          <w:spacing w:val="6"/>
          <w:sz w:val="21"/>
          <w:szCs w:val="21"/>
        </w:rPr>
        <w:t xml:space="preserve"> </w:t>
      </w:r>
      <w:r>
        <w:rPr>
          <w:spacing w:val="-1"/>
          <w:sz w:val="21"/>
          <w:szCs w:val="21"/>
        </w:rPr>
        <w:t>done,</w:t>
      </w:r>
      <w:r>
        <w:rPr>
          <w:spacing w:val="5"/>
          <w:sz w:val="21"/>
          <w:szCs w:val="21"/>
        </w:rPr>
        <w:t xml:space="preserve"> </w:t>
      </w:r>
      <w:r>
        <w:rPr>
          <w:spacing w:val="-1"/>
          <w:sz w:val="21"/>
          <w:szCs w:val="21"/>
        </w:rPr>
        <w:t>in</w:t>
      </w:r>
      <w:r>
        <w:rPr>
          <w:spacing w:val="6"/>
          <w:sz w:val="21"/>
          <w:szCs w:val="21"/>
        </w:rPr>
        <w:t xml:space="preserve"> </w:t>
      </w:r>
      <w:r>
        <w:rPr>
          <w:sz w:val="21"/>
          <w:szCs w:val="21"/>
        </w:rPr>
        <w:t>reliance</w:t>
      </w:r>
      <w:r>
        <w:rPr>
          <w:spacing w:val="29"/>
          <w:w w:val="101"/>
          <w:sz w:val="21"/>
          <w:szCs w:val="21"/>
        </w:rPr>
        <w:t xml:space="preserve"> </w:t>
      </w:r>
      <w:r>
        <w:rPr>
          <w:spacing w:val="-1"/>
          <w:sz w:val="21"/>
          <w:szCs w:val="21"/>
        </w:rPr>
        <w:t>upon</w:t>
      </w:r>
      <w:r>
        <w:rPr>
          <w:spacing w:val="9"/>
          <w:sz w:val="21"/>
          <w:szCs w:val="21"/>
        </w:rPr>
        <w:t xml:space="preserve"> </w:t>
      </w:r>
      <w:r>
        <w:rPr>
          <w:spacing w:val="-1"/>
          <w:sz w:val="21"/>
          <w:szCs w:val="21"/>
        </w:rPr>
        <w:t>information</w:t>
      </w:r>
      <w:r>
        <w:rPr>
          <w:spacing w:val="9"/>
          <w:sz w:val="21"/>
          <w:szCs w:val="21"/>
        </w:rPr>
        <w:t xml:space="preserve"> </w:t>
      </w:r>
      <w:r>
        <w:rPr>
          <w:sz w:val="21"/>
          <w:szCs w:val="21"/>
        </w:rPr>
        <w:t>contained</w:t>
      </w:r>
      <w:r>
        <w:rPr>
          <w:spacing w:val="7"/>
          <w:sz w:val="21"/>
          <w:szCs w:val="21"/>
        </w:rPr>
        <w:t xml:space="preserve"> </w:t>
      </w:r>
      <w:r>
        <w:rPr>
          <w:spacing w:val="-1"/>
          <w:sz w:val="21"/>
          <w:szCs w:val="21"/>
        </w:rPr>
        <w:t>in</w:t>
      </w:r>
      <w:r>
        <w:rPr>
          <w:spacing w:val="9"/>
          <w:sz w:val="21"/>
          <w:szCs w:val="21"/>
        </w:rPr>
        <w:t xml:space="preserve"> </w:t>
      </w:r>
      <w:r>
        <w:rPr>
          <w:sz w:val="21"/>
          <w:szCs w:val="21"/>
        </w:rPr>
        <w:t>this</w:t>
      </w:r>
      <w:r>
        <w:rPr>
          <w:spacing w:val="8"/>
          <w:sz w:val="21"/>
          <w:szCs w:val="21"/>
        </w:rPr>
        <w:t xml:space="preserve"> </w:t>
      </w:r>
      <w:r>
        <w:rPr>
          <w:spacing w:val="-1"/>
          <w:sz w:val="21"/>
          <w:szCs w:val="21"/>
        </w:rPr>
        <w:t>publication.</w:t>
      </w:r>
    </w:p>
    <w:p w:rsidR="00B01FAB" w:rsidRDefault="005944B7">
      <w:pPr>
        <w:pStyle w:val="BodyText"/>
        <w:kinsoku w:val="0"/>
        <w:overflowPunct w:val="0"/>
        <w:spacing w:before="114"/>
        <w:ind w:left="954"/>
        <w:rPr>
          <w:sz w:val="21"/>
          <w:szCs w:val="21"/>
        </w:rPr>
      </w:pPr>
      <w:r>
        <w:rPr>
          <w:b/>
          <w:bCs/>
          <w:spacing w:val="-1"/>
          <w:sz w:val="21"/>
          <w:szCs w:val="21"/>
        </w:rPr>
        <w:t>Creative</w:t>
      </w:r>
      <w:r>
        <w:rPr>
          <w:b/>
          <w:bCs/>
          <w:spacing w:val="13"/>
          <w:sz w:val="21"/>
          <w:szCs w:val="21"/>
        </w:rPr>
        <w:t xml:space="preserve"> </w:t>
      </w:r>
      <w:r>
        <w:rPr>
          <w:b/>
          <w:bCs/>
          <w:spacing w:val="-1"/>
          <w:sz w:val="21"/>
          <w:szCs w:val="21"/>
        </w:rPr>
        <w:t>Commons</w:t>
      </w:r>
      <w:r>
        <w:rPr>
          <w:b/>
          <w:bCs/>
          <w:spacing w:val="14"/>
          <w:sz w:val="21"/>
          <w:szCs w:val="21"/>
        </w:rPr>
        <w:t xml:space="preserve"> </w:t>
      </w:r>
      <w:r>
        <w:rPr>
          <w:b/>
          <w:bCs/>
          <w:sz w:val="21"/>
          <w:szCs w:val="21"/>
        </w:rPr>
        <w:t>licence</w:t>
      </w:r>
    </w:p>
    <w:p w:rsidR="00B01FAB" w:rsidRDefault="005944B7">
      <w:pPr>
        <w:pStyle w:val="BodyText"/>
        <w:kinsoku w:val="0"/>
        <w:overflowPunct w:val="0"/>
        <w:spacing w:before="30" w:line="270" w:lineRule="auto"/>
        <w:ind w:left="954" w:right="1112"/>
        <w:rPr>
          <w:sz w:val="21"/>
          <w:szCs w:val="21"/>
        </w:rPr>
      </w:pPr>
      <w:r>
        <w:rPr>
          <w:sz w:val="21"/>
          <w:szCs w:val="21"/>
        </w:rPr>
        <w:t>With</w:t>
      </w:r>
      <w:r>
        <w:rPr>
          <w:spacing w:val="5"/>
          <w:sz w:val="21"/>
          <w:szCs w:val="21"/>
        </w:rPr>
        <w:t xml:space="preserve"> </w:t>
      </w:r>
      <w:r>
        <w:rPr>
          <w:sz w:val="21"/>
          <w:szCs w:val="21"/>
        </w:rPr>
        <w:t>the</w:t>
      </w:r>
      <w:r>
        <w:rPr>
          <w:spacing w:val="5"/>
          <w:sz w:val="21"/>
          <w:szCs w:val="21"/>
        </w:rPr>
        <w:t xml:space="preserve"> </w:t>
      </w:r>
      <w:r>
        <w:rPr>
          <w:spacing w:val="-1"/>
          <w:sz w:val="21"/>
          <w:szCs w:val="21"/>
        </w:rPr>
        <w:t>exception</w:t>
      </w:r>
      <w:r>
        <w:rPr>
          <w:spacing w:val="7"/>
          <w:sz w:val="21"/>
          <w:szCs w:val="21"/>
        </w:rPr>
        <w:t xml:space="preserve"> </w:t>
      </w:r>
      <w:r>
        <w:rPr>
          <w:spacing w:val="-1"/>
          <w:sz w:val="21"/>
          <w:szCs w:val="21"/>
        </w:rPr>
        <w:t>of</w:t>
      </w:r>
      <w:r>
        <w:rPr>
          <w:spacing w:val="5"/>
          <w:sz w:val="21"/>
          <w:szCs w:val="21"/>
        </w:rPr>
        <w:t xml:space="preserve"> </w:t>
      </w:r>
      <w:r>
        <w:rPr>
          <w:sz w:val="21"/>
          <w:szCs w:val="21"/>
        </w:rPr>
        <w:t>(a)</w:t>
      </w:r>
      <w:r>
        <w:rPr>
          <w:spacing w:val="6"/>
          <w:sz w:val="21"/>
          <w:szCs w:val="21"/>
        </w:rPr>
        <w:t xml:space="preserve"> </w:t>
      </w:r>
      <w:r>
        <w:rPr>
          <w:sz w:val="21"/>
          <w:szCs w:val="21"/>
        </w:rPr>
        <w:t>the</w:t>
      </w:r>
      <w:r>
        <w:rPr>
          <w:spacing w:val="5"/>
          <w:sz w:val="21"/>
          <w:szCs w:val="21"/>
        </w:rPr>
        <w:t xml:space="preserve"> </w:t>
      </w:r>
      <w:r>
        <w:rPr>
          <w:spacing w:val="-1"/>
          <w:sz w:val="21"/>
          <w:szCs w:val="21"/>
        </w:rPr>
        <w:t>Coat</w:t>
      </w:r>
      <w:r>
        <w:rPr>
          <w:spacing w:val="5"/>
          <w:sz w:val="21"/>
          <w:szCs w:val="21"/>
        </w:rPr>
        <w:t xml:space="preserve"> </w:t>
      </w:r>
      <w:r>
        <w:rPr>
          <w:spacing w:val="-1"/>
          <w:sz w:val="21"/>
          <w:szCs w:val="21"/>
        </w:rPr>
        <w:t>of</w:t>
      </w:r>
      <w:r>
        <w:rPr>
          <w:spacing w:val="-6"/>
          <w:sz w:val="21"/>
          <w:szCs w:val="21"/>
        </w:rPr>
        <w:t xml:space="preserve"> </w:t>
      </w:r>
      <w:r>
        <w:rPr>
          <w:sz w:val="21"/>
          <w:szCs w:val="21"/>
        </w:rPr>
        <w:t>Arms;</w:t>
      </w:r>
      <w:r>
        <w:rPr>
          <w:spacing w:val="5"/>
          <w:sz w:val="21"/>
          <w:szCs w:val="21"/>
        </w:rPr>
        <w:t xml:space="preserve"> </w:t>
      </w:r>
      <w:r>
        <w:rPr>
          <w:sz w:val="21"/>
          <w:szCs w:val="21"/>
        </w:rPr>
        <w:t>(b)</w:t>
      </w:r>
      <w:r>
        <w:rPr>
          <w:spacing w:val="5"/>
          <w:sz w:val="21"/>
          <w:szCs w:val="21"/>
        </w:rPr>
        <w:t xml:space="preserve"> </w:t>
      </w:r>
      <w:r>
        <w:rPr>
          <w:sz w:val="21"/>
          <w:szCs w:val="21"/>
        </w:rPr>
        <w:t>the</w:t>
      </w:r>
      <w:r>
        <w:rPr>
          <w:spacing w:val="6"/>
          <w:sz w:val="21"/>
          <w:szCs w:val="21"/>
        </w:rPr>
        <w:t xml:space="preserve"> </w:t>
      </w:r>
      <w:r>
        <w:rPr>
          <w:spacing w:val="-1"/>
          <w:sz w:val="21"/>
          <w:szCs w:val="21"/>
        </w:rPr>
        <w:t>Department</w:t>
      </w:r>
      <w:r>
        <w:rPr>
          <w:spacing w:val="6"/>
          <w:sz w:val="21"/>
          <w:szCs w:val="21"/>
        </w:rPr>
        <w:t xml:space="preserve"> </w:t>
      </w:r>
      <w:r>
        <w:rPr>
          <w:spacing w:val="-1"/>
          <w:sz w:val="21"/>
          <w:szCs w:val="21"/>
        </w:rPr>
        <w:t>of</w:t>
      </w:r>
      <w:r>
        <w:rPr>
          <w:spacing w:val="6"/>
          <w:sz w:val="21"/>
          <w:szCs w:val="21"/>
        </w:rPr>
        <w:t xml:space="preserve"> </w:t>
      </w:r>
      <w:r>
        <w:rPr>
          <w:spacing w:val="-1"/>
          <w:sz w:val="21"/>
          <w:szCs w:val="21"/>
        </w:rPr>
        <w:t>Infrastructure’s</w:t>
      </w:r>
      <w:r>
        <w:rPr>
          <w:spacing w:val="5"/>
          <w:sz w:val="21"/>
          <w:szCs w:val="21"/>
        </w:rPr>
        <w:t xml:space="preserve"> </w:t>
      </w:r>
      <w:r>
        <w:rPr>
          <w:spacing w:val="-1"/>
          <w:sz w:val="21"/>
          <w:szCs w:val="21"/>
        </w:rPr>
        <w:t>photos</w:t>
      </w:r>
      <w:r>
        <w:rPr>
          <w:spacing w:val="7"/>
          <w:sz w:val="21"/>
          <w:szCs w:val="21"/>
        </w:rPr>
        <w:t xml:space="preserve"> </w:t>
      </w:r>
      <w:r>
        <w:rPr>
          <w:spacing w:val="-1"/>
          <w:sz w:val="21"/>
          <w:szCs w:val="21"/>
        </w:rPr>
        <w:t>and</w:t>
      </w:r>
      <w:r>
        <w:rPr>
          <w:spacing w:val="5"/>
          <w:sz w:val="21"/>
          <w:szCs w:val="21"/>
        </w:rPr>
        <w:t xml:space="preserve"> </w:t>
      </w:r>
      <w:r>
        <w:rPr>
          <w:spacing w:val="-1"/>
          <w:sz w:val="21"/>
          <w:szCs w:val="21"/>
        </w:rPr>
        <w:t>graphics;</w:t>
      </w:r>
      <w:r>
        <w:rPr>
          <w:spacing w:val="38"/>
          <w:w w:val="101"/>
          <w:sz w:val="21"/>
          <w:szCs w:val="21"/>
        </w:rPr>
        <w:t xml:space="preserve"> </w:t>
      </w:r>
      <w:r>
        <w:rPr>
          <w:sz w:val="21"/>
          <w:szCs w:val="21"/>
        </w:rPr>
        <w:t>copyright</w:t>
      </w:r>
      <w:r>
        <w:rPr>
          <w:spacing w:val="6"/>
          <w:sz w:val="21"/>
          <w:szCs w:val="21"/>
        </w:rPr>
        <w:t xml:space="preserve"> </w:t>
      </w:r>
      <w:r>
        <w:rPr>
          <w:spacing w:val="-1"/>
          <w:sz w:val="21"/>
          <w:szCs w:val="21"/>
        </w:rPr>
        <w:t>in</w:t>
      </w:r>
      <w:r>
        <w:rPr>
          <w:spacing w:val="8"/>
          <w:sz w:val="21"/>
          <w:szCs w:val="21"/>
        </w:rPr>
        <w:t xml:space="preserve"> </w:t>
      </w:r>
      <w:r>
        <w:rPr>
          <w:sz w:val="21"/>
          <w:szCs w:val="21"/>
        </w:rPr>
        <w:t>this</w:t>
      </w:r>
      <w:r>
        <w:rPr>
          <w:spacing w:val="7"/>
          <w:sz w:val="21"/>
          <w:szCs w:val="21"/>
        </w:rPr>
        <w:t xml:space="preserve"> </w:t>
      </w:r>
      <w:r>
        <w:rPr>
          <w:spacing w:val="-1"/>
          <w:sz w:val="21"/>
          <w:szCs w:val="21"/>
        </w:rPr>
        <w:t>publication</w:t>
      </w:r>
      <w:r>
        <w:rPr>
          <w:spacing w:val="7"/>
          <w:sz w:val="21"/>
          <w:szCs w:val="21"/>
        </w:rPr>
        <w:t xml:space="preserve"> </w:t>
      </w:r>
      <w:r>
        <w:rPr>
          <w:spacing w:val="-1"/>
          <w:sz w:val="21"/>
          <w:szCs w:val="21"/>
        </w:rPr>
        <w:t>is</w:t>
      </w:r>
      <w:r>
        <w:rPr>
          <w:spacing w:val="8"/>
          <w:sz w:val="21"/>
          <w:szCs w:val="21"/>
        </w:rPr>
        <w:t xml:space="preserve"> </w:t>
      </w:r>
      <w:r>
        <w:rPr>
          <w:spacing w:val="-1"/>
          <w:sz w:val="21"/>
          <w:szCs w:val="21"/>
        </w:rPr>
        <w:t>licensed</w:t>
      </w:r>
      <w:r>
        <w:rPr>
          <w:spacing w:val="8"/>
          <w:sz w:val="21"/>
          <w:szCs w:val="21"/>
        </w:rPr>
        <w:t xml:space="preserve"> </w:t>
      </w:r>
      <w:r>
        <w:rPr>
          <w:spacing w:val="-1"/>
          <w:sz w:val="21"/>
          <w:szCs w:val="21"/>
        </w:rPr>
        <w:t>under</w:t>
      </w:r>
      <w:r>
        <w:rPr>
          <w:spacing w:val="8"/>
          <w:sz w:val="21"/>
          <w:szCs w:val="21"/>
        </w:rPr>
        <w:t xml:space="preserve"> </w:t>
      </w:r>
      <w:r>
        <w:rPr>
          <w:sz w:val="21"/>
          <w:szCs w:val="21"/>
        </w:rPr>
        <w:t>a</w:t>
      </w:r>
      <w:r>
        <w:rPr>
          <w:spacing w:val="7"/>
          <w:sz w:val="21"/>
          <w:szCs w:val="21"/>
        </w:rPr>
        <w:t xml:space="preserve"> </w:t>
      </w:r>
      <w:r>
        <w:rPr>
          <w:spacing w:val="-1"/>
          <w:sz w:val="21"/>
          <w:szCs w:val="21"/>
        </w:rPr>
        <w:t>Creative</w:t>
      </w:r>
      <w:r>
        <w:rPr>
          <w:spacing w:val="8"/>
          <w:sz w:val="21"/>
          <w:szCs w:val="21"/>
        </w:rPr>
        <w:t xml:space="preserve"> </w:t>
      </w:r>
      <w:r>
        <w:rPr>
          <w:spacing w:val="-1"/>
          <w:sz w:val="21"/>
          <w:szCs w:val="21"/>
        </w:rPr>
        <w:t>Commons</w:t>
      </w:r>
      <w:r>
        <w:rPr>
          <w:spacing w:val="-5"/>
          <w:sz w:val="21"/>
          <w:szCs w:val="21"/>
        </w:rPr>
        <w:t xml:space="preserve"> </w:t>
      </w:r>
      <w:r>
        <w:rPr>
          <w:sz w:val="21"/>
          <w:szCs w:val="21"/>
        </w:rPr>
        <w:t>Attribution</w:t>
      </w:r>
      <w:r>
        <w:rPr>
          <w:spacing w:val="7"/>
          <w:sz w:val="21"/>
          <w:szCs w:val="21"/>
        </w:rPr>
        <w:t xml:space="preserve"> </w:t>
      </w:r>
      <w:r>
        <w:rPr>
          <w:spacing w:val="-1"/>
          <w:sz w:val="21"/>
          <w:szCs w:val="21"/>
        </w:rPr>
        <w:t>3.0</w:t>
      </w:r>
      <w:r>
        <w:rPr>
          <w:spacing w:val="-5"/>
          <w:sz w:val="21"/>
          <w:szCs w:val="21"/>
        </w:rPr>
        <w:t xml:space="preserve"> </w:t>
      </w:r>
      <w:r>
        <w:rPr>
          <w:sz w:val="21"/>
          <w:szCs w:val="21"/>
        </w:rPr>
        <w:t>Australia</w:t>
      </w:r>
      <w:r>
        <w:rPr>
          <w:spacing w:val="6"/>
          <w:sz w:val="21"/>
          <w:szCs w:val="21"/>
        </w:rPr>
        <w:t xml:space="preserve"> </w:t>
      </w:r>
      <w:r>
        <w:rPr>
          <w:spacing w:val="-1"/>
          <w:sz w:val="21"/>
          <w:szCs w:val="21"/>
        </w:rPr>
        <w:t>Licence.</w:t>
      </w:r>
    </w:p>
    <w:p w:rsidR="00B01FAB" w:rsidRDefault="005944B7">
      <w:pPr>
        <w:pStyle w:val="BodyText"/>
        <w:kinsoku w:val="0"/>
        <w:overflowPunct w:val="0"/>
        <w:spacing w:before="57" w:line="270" w:lineRule="auto"/>
        <w:ind w:left="954" w:right="1086"/>
        <w:rPr>
          <w:sz w:val="21"/>
          <w:szCs w:val="21"/>
        </w:rPr>
      </w:pPr>
      <w:r>
        <w:rPr>
          <w:spacing w:val="-1"/>
          <w:sz w:val="21"/>
          <w:szCs w:val="21"/>
        </w:rPr>
        <w:t>Creative</w:t>
      </w:r>
      <w:r>
        <w:rPr>
          <w:spacing w:val="7"/>
          <w:sz w:val="21"/>
          <w:szCs w:val="21"/>
        </w:rPr>
        <w:t xml:space="preserve"> </w:t>
      </w:r>
      <w:r>
        <w:rPr>
          <w:spacing w:val="-1"/>
          <w:sz w:val="21"/>
          <w:szCs w:val="21"/>
        </w:rPr>
        <w:t>Commons</w:t>
      </w:r>
      <w:r>
        <w:rPr>
          <w:spacing w:val="-5"/>
          <w:sz w:val="21"/>
          <w:szCs w:val="21"/>
        </w:rPr>
        <w:t xml:space="preserve"> </w:t>
      </w:r>
      <w:r>
        <w:rPr>
          <w:sz w:val="21"/>
          <w:szCs w:val="21"/>
        </w:rPr>
        <w:t>Attribution</w:t>
      </w:r>
      <w:r>
        <w:rPr>
          <w:spacing w:val="8"/>
          <w:sz w:val="21"/>
          <w:szCs w:val="21"/>
        </w:rPr>
        <w:t xml:space="preserve"> </w:t>
      </w:r>
      <w:r>
        <w:rPr>
          <w:spacing w:val="-1"/>
          <w:sz w:val="21"/>
          <w:szCs w:val="21"/>
        </w:rPr>
        <w:t>3.0</w:t>
      </w:r>
      <w:r>
        <w:rPr>
          <w:spacing w:val="-6"/>
          <w:sz w:val="21"/>
          <w:szCs w:val="21"/>
        </w:rPr>
        <w:t xml:space="preserve"> </w:t>
      </w:r>
      <w:r>
        <w:rPr>
          <w:sz w:val="21"/>
          <w:szCs w:val="21"/>
        </w:rPr>
        <w:t>Australia</w:t>
      </w:r>
      <w:r>
        <w:rPr>
          <w:spacing w:val="7"/>
          <w:sz w:val="21"/>
          <w:szCs w:val="21"/>
        </w:rPr>
        <w:t xml:space="preserve"> </w:t>
      </w:r>
      <w:r>
        <w:rPr>
          <w:spacing w:val="-1"/>
          <w:sz w:val="21"/>
          <w:szCs w:val="21"/>
        </w:rPr>
        <w:t>Licence</w:t>
      </w:r>
      <w:r>
        <w:rPr>
          <w:spacing w:val="8"/>
          <w:sz w:val="21"/>
          <w:szCs w:val="21"/>
        </w:rPr>
        <w:t xml:space="preserve"> </w:t>
      </w:r>
      <w:r>
        <w:rPr>
          <w:spacing w:val="-1"/>
          <w:sz w:val="21"/>
          <w:szCs w:val="21"/>
        </w:rPr>
        <w:t>is</w:t>
      </w:r>
      <w:r>
        <w:rPr>
          <w:spacing w:val="8"/>
          <w:sz w:val="21"/>
          <w:szCs w:val="21"/>
        </w:rPr>
        <w:t xml:space="preserve"> </w:t>
      </w:r>
      <w:r>
        <w:rPr>
          <w:sz w:val="21"/>
          <w:szCs w:val="21"/>
        </w:rPr>
        <w:t>a</w:t>
      </w:r>
      <w:r>
        <w:rPr>
          <w:spacing w:val="8"/>
          <w:sz w:val="21"/>
          <w:szCs w:val="21"/>
        </w:rPr>
        <w:t xml:space="preserve"> </w:t>
      </w:r>
      <w:r>
        <w:rPr>
          <w:sz w:val="21"/>
          <w:szCs w:val="21"/>
        </w:rPr>
        <w:t>standard</w:t>
      </w:r>
      <w:r>
        <w:rPr>
          <w:spacing w:val="7"/>
          <w:sz w:val="21"/>
          <w:szCs w:val="21"/>
        </w:rPr>
        <w:t xml:space="preserve"> </w:t>
      </w:r>
      <w:r>
        <w:rPr>
          <w:sz w:val="21"/>
          <w:szCs w:val="21"/>
        </w:rPr>
        <w:t>form</w:t>
      </w:r>
      <w:r>
        <w:rPr>
          <w:spacing w:val="7"/>
          <w:sz w:val="21"/>
          <w:szCs w:val="21"/>
        </w:rPr>
        <w:t xml:space="preserve"> </w:t>
      </w:r>
      <w:r>
        <w:rPr>
          <w:spacing w:val="-1"/>
          <w:sz w:val="21"/>
          <w:szCs w:val="21"/>
        </w:rPr>
        <w:t>licence</w:t>
      </w:r>
      <w:r>
        <w:rPr>
          <w:spacing w:val="8"/>
          <w:sz w:val="21"/>
          <w:szCs w:val="21"/>
        </w:rPr>
        <w:t xml:space="preserve"> </w:t>
      </w:r>
      <w:r>
        <w:rPr>
          <w:spacing w:val="-1"/>
          <w:sz w:val="21"/>
          <w:szCs w:val="21"/>
        </w:rPr>
        <w:t>agreement</w:t>
      </w:r>
      <w:r>
        <w:rPr>
          <w:spacing w:val="8"/>
          <w:sz w:val="21"/>
          <w:szCs w:val="21"/>
        </w:rPr>
        <w:t xml:space="preserve"> </w:t>
      </w:r>
      <w:r>
        <w:rPr>
          <w:sz w:val="21"/>
          <w:szCs w:val="21"/>
        </w:rPr>
        <w:t>that</w:t>
      </w:r>
      <w:r>
        <w:rPr>
          <w:spacing w:val="7"/>
          <w:sz w:val="21"/>
          <w:szCs w:val="21"/>
        </w:rPr>
        <w:t xml:space="preserve"> </w:t>
      </w:r>
      <w:r>
        <w:rPr>
          <w:spacing w:val="-1"/>
          <w:sz w:val="21"/>
          <w:szCs w:val="21"/>
        </w:rPr>
        <w:t>allows</w:t>
      </w:r>
      <w:r>
        <w:rPr>
          <w:spacing w:val="27"/>
          <w:w w:val="101"/>
          <w:sz w:val="21"/>
          <w:szCs w:val="21"/>
        </w:rPr>
        <w:t xml:space="preserve"> </w:t>
      </w:r>
      <w:r>
        <w:rPr>
          <w:sz w:val="21"/>
          <w:szCs w:val="21"/>
        </w:rPr>
        <w:t>you</w:t>
      </w:r>
      <w:r>
        <w:rPr>
          <w:spacing w:val="6"/>
          <w:sz w:val="21"/>
          <w:szCs w:val="21"/>
        </w:rPr>
        <w:t xml:space="preserve"> </w:t>
      </w:r>
      <w:r>
        <w:rPr>
          <w:sz w:val="21"/>
          <w:szCs w:val="21"/>
        </w:rPr>
        <w:t>to</w:t>
      </w:r>
      <w:r>
        <w:rPr>
          <w:spacing w:val="6"/>
          <w:sz w:val="21"/>
          <w:szCs w:val="21"/>
        </w:rPr>
        <w:t xml:space="preserve"> </w:t>
      </w:r>
      <w:r>
        <w:rPr>
          <w:spacing w:val="-4"/>
          <w:sz w:val="21"/>
          <w:szCs w:val="21"/>
        </w:rPr>
        <w:t>copy,</w:t>
      </w:r>
      <w:r>
        <w:rPr>
          <w:spacing w:val="6"/>
          <w:sz w:val="21"/>
          <w:szCs w:val="21"/>
        </w:rPr>
        <w:t xml:space="preserve"> </w:t>
      </w:r>
      <w:r>
        <w:rPr>
          <w:sz w:val="21"/>
          <w:szCs w:val="21"/>
        </w:rPr>
        <w:t>communicate</w:t>
      </w:r>
      <w:r>
        <w:rPr>
          <w:spacing w:val="6"/>
          <w:sz w:val="21"/>
          <w:szCs w:val="21"/>
        </w:rPr>
        <w:t xml:space="preserve"> </w:t>
      </w:r>
      <w:r>
        <w:rPr>
          <w:spacing w:val="-1"/>
          <w:sz w:val="21"/>
          <w:szCs w:val="21"/>
        </w:rPr>
        <w:t>and</w:t>
      </w:r>
      <w:r>
        <w:rPr>
          <w:spacing w:val="6"/>
          <w:sz w:val="21"/>
          <w:szCs w:val="21"/>
        </w:rPr>
        <w:t xml:space="preserve"> </w:t>
      </w:r>
      <w:r>
        <w:rPr>
          <w:spacing w:val="-1"/>
          <w:sz w:val="21"/>
          <w:szCs w:val="21"/>
        </w:rPr>
        <w:t>adapt</w:t>
      </w:r>
      <w:r>
        <w:rPr>
          <w:spacing w:val="6"/>
          <w:sz w:val="21"/>
          <w:szCs w:val="21"/>
        </w:rPr>
        <w:t xml:space="preserve"> </w:t>
      </w:r>
      <w:r>
        <w:rPr>
          <w:sz w:val="21"/>
          <w:szCs w:val="21"/>
        </w:rPr>
        <w:t>this</w:t>
      </w:r>
      <w:r>
        <w:rPr>
          <w:spacing w:val="5"/>
          <w:sz w:val="21"/>
          <w:szCs w:val="21"/>
        </w:rPr>
        <w:t xml:space="preserve"> </w:t>
      </w:r>
      <w:r>
        <w:rPr>
          <w:spacing w:val="-1"/>
          <w:sz w:val="21"/>
          <w:szCs w:val="21"/>
        </w:rPr>
        <w:t>publication</w:t>
      </w:r>
      <w:r>
        <w:rPr>
          <w:spacing w:val="7"/>
          <w:sz w:val="21"/>
          <w:szCs w:val="21"/>
        </w:rPr>
        <w:t xml:space="preserve"> </w:t>
      </w:r>
      <w:r>
        <w:rPr>
          <w:spacing w:val="-1"/>
          <w:sz w:val="21"/>
          <w:szCs w:val="21"/>
        </w:rPr>
        <w:t>provided</w:t>
      </w:r>
      <w:r>
        <w:rPr>
          <w:spacing w:val="6"/>
          <w:sz w:val="21"/>
          <w:szCs w:val="21"/>
        </w:rPr>
        <w:t xml:space="preserve"> </w:t>
      </w:r>
      <w:r>
        <w:rPr>
          <w:sz w:val="21"/>
          <w:szCs w:val="21"/>
        </w:rPr>
        <w:t>that</w:t>
      </w:r>
      <w:r>
        <w:rPr>
          <w:spacing w:val="5"/>
          <w:sz w:val="21"/>
          <w:szCs w:val="21"/>
        </w:rPr>
        <w:t xml:space="preserve"> </w:t>
      </w:r>
      <w:r>
        <w:rPr>
          <w:sz w:val="21"/>
          <w:szCs w:val="21"/>
        </w:rPr>
        <w:t>you</w:t>
      </w:r>
      <w:r>
        <w:rPr>
          <w:spacing w:val="7"/>
          <w:sz w:val="21"/>
          <w:szCs w:val="21"/>
        </w:rPr>
        <w:t xml:space="preserve"> </w:t>
      </w:r>
      <w:r>
        <w:rPr>
          <w:spacing w:val="-1"/>
          <w:sz w:val="21"/>
          <w:szCs w:val="21"/>
        </w:rPr>
        <w:t>attribute</w:t>
      </w:r>
      <w:r>
        <w:rPr>
          <w:spacing w:val="6"/>
          <w:sz w:val="21"/>
          <w:szCs w:val="21"/>
        </w:rPr>
        <w:t xml:space="preserve"> </w:t>
      </w:r>
      <w:r>
        <w:rPr>
          <w:sz w:val="21"/>
          <w:szCs w:val="21"/>
        </w:rPr>
        <w:t>the</w:t>
      </w:r>
      <w:r>
        <w:rPr>
          <w:spacing w:val="5"/>
          <w:sz w:val="21"/>
          <w:szCs w:val="21"/>
        </w:rPr>
        <w:t xml:space="preserve"> </w:t>
      </w:r>
      <w:r>
        <w:rPr>
          <w:spacing w:val="-1"/>
          <w:sz w:val="21"/>
          <w:szCs w:val="21"/>
        </w:rPr>
        <w:t>work</w:t>
      </w:r>
      <w:r>
        <w:rPr>
          <w:spacing w:val="6"/>
          <w:sz w:val="21"/>
          <w:szCs w:val="21"/>
        </w:rPr>
        <w:t xml:space="preserve"> </w:t>
      </w:r>
      <w:r>
        <w:rPr>
          <w:sz w:val="21"/>
          <w:szCs w:val="21"/>
        </w:rPr>
        <w:t>to</w:t>
      </w:r>
      <w:r>
        <w:rPr>
          <w:spacing w:val="7"/>
          <w:sz w:val="21"/>
          <w:szCs w:val="21"/>
        </w:rPr>
        <w:t xml:space="preserve"> </w:t>
      </w:r>
      <w:r>
        <w:rPr>
          <w:sz w:val="21"/>
          <w:szCs w:val="21"/>
        </w:rPr>
        <w:t>the</w:t>
      </w:r>
      <w:r>
        <w:rPr>
          <w:spacing w:val="21"/>
          <w:w w:val="101"/>
          <w:sz w:val="21"/>
          <w:szCs w:val="21"/>
        </w:rPr>
        <w:t xml:space="preserve"> </w:t>
      </w:r>
      <w:r>
        <w:rPr>
          <w:spacing w:val="-1"/>
          <w:sz w:val="21"/>
          <w:szCs w:val="21"/>
        </w:rPr>
        <w:t>Commonwealth</w:t>
      </w:r>
      <w:r>
        <w:rPr>
          <w:spacing w:val="7"/>
          <w:sz w:val="21"/>
          <w:szCs w:val="21"/>
        </w:rPr>
        <w:t xml:space="preserve"> </w:t>
      </w:r>
      <w:r>
        <w:rPr>
          <w:spacing w:val="-1"/>
          <w:sz w:val="21"/>
          <w:szCs w:val="21"/>
        </w:rPr>
        <w:t>and</w:t>
      </w:r>
      <w:r>
        <w:rPr>
          <w:spacing w:val="8"/>
          <w:sz w:val="21"/>
          <w:szCs w:val="21"/>
        </w:rPr>
        <w:t xml:space="preserve"> </w:t>
      </w:r>
      <w:r>
        <w:rPr>
          <w:spacing w:val="-1"/>
          <w:sz w:val="21"/>
          <w:szCs w:val="21"/>
        </w:rPr>
        <w:t>abide</w:t>
      </w:r>
      <w:r>
        <w:rPr>
          <w:spacing w:val="7"/>
          <w:sz w:val="21"/>
          <w:szCs w:val="21"/>
        </w:rPr>
        <w:t xml:space="preserve"> </w:t>
      </w:r>
      <w:r>
        <w:rPr>
          <w:spacing w:val="-1"/>
          <w:sz w:val="21"/>
          <w:szCs w:val="21"/>
        </w:rPr>
        <w:t>by</w:t>
      </w:r>
      <w:r>
        <w:rPr>
          <w:spacing w:val="8"/>
          <w:sz w:val="21"/>
          <w:szCs w:val="21"/>
        </w:rPr>
        <w:t xml:space="preserve"> </w:t>
      </w:r>
      <w:r>
        <w:rPr>
          <w:sz w:val="21"/>
          <w:szCs w:val="21"/>
        </w:rPr>
        <w:t>the</w:t>
      </w:r>
      <w:r>
        <w:rPr>
          <w:spacing w:val="6"/>
          <w:sz w:val="21"/>
          <w:szCs w:val="21"/>
        </w:rPr>
        <w:t xml:space="preserve"> </w:t>
      </w:r>
      <w:r>
        <w:rPr>
          <w:spacing w:val="-1"/>
          <w:sz w:val="21"/>
          <w:szCs w:val="21"/>
        </w:rPr>
        <w:t>other</w:t>
      </w:r>
      <w:r>
        <w:rPr>
          <w:spacing w:val="8"/>
          <w:sz w:val="21"/>
          <w:szCs w:val="21"/>
        </w:rPr>
        <w:t xml:space="preserve"> </w:t>
      </w:r>
      <w:r>
        <w:rPr>
          <w:spacing w:val="-1"/>
          <w:sz w:val="21"/>
          <w:szCs w:val="21"/>
        </w:rPr>
        <w:t>licence</w:t>
      </w:r>
      <w:r>
        <w:rPr>
          <w:spacing w:val="7"/>
          <w:sz w:val="21"/>
          <w:szCs w:val="21"/>
        </w:rPr>
        <w:t xml:space="preserve"> </w:t>
      </w:r>
      <w:r>
        <w:rPr>
          <w:sz w:val="21"/>
          <w:szCs w:val="21"/>
        </w:rPr>
        <w:t>terms.</w:t>
      </w:r>
    </w:p>
    <w:p w:rsidR="00B01FAB" w:rsidRDefault="005944B7">
      <w:pPr>
        <w:pStyle w:val="BodyText"/>
        <w:kinsoku w:val="0"/>
        <w:overflowPunct w:val="0"/>
        <w:spacing w:before="57" w:line="270" w:lineRule="auto"/>
        <w:ind w:left="954" w:right="1086"/>
        <w:rPr>
          <w:color w:val="000000"/>
          <w:sz w:val="21"/>
          <w:szCs w:val="21"/>
        </w:rPr>
      </w:pPr>
      <w:r>
        <w:rPr>
          <w:sz w:val="21"/>
          <w:szCs w:val="21"/>
        </w:rPr>
        <w:t>A</w:t>
      </w:r>
      <w:r>
        <w:rPr>
          <w:spacing w:val="-13"/>
          <w:sz w:val="21"/>
          <w:szCs w:val="21"/>
        </w:rPr>
        <w:t xml:space="preserve"> </w:t>
      </w:r>
      <w:r>
        <w:rPr>
          <w:spacing w:val="-5"/>
          <w:sz w:val="21"/>
          <w:szCs w:val="21"/>
        </w:rPr>
        <w:t>summary</w:t>
      </w:r>
      <w:r>
        <w:rPr>
          <w:spacing w:val="3"/>
          <w:sz w:val="21"/>
          <w:szCs w:val="21"/>
        </w:rPr>
        <w:t xml:space="preserve"> </w:t>
      </w:r>
      <w:r>
        <w:rPr>
          <w:spacing w:val="-3"/>
          <w:sz w:val="21"/>
          <w:szCs w:val="21"/>
        </w:rPr>
        <w:t>of</w:t>
      </w:r>
      <w:r>
        <w:rPr>
          <w:spacing w:val="2"/>
          <w:sz w:val="21"/>
          <w:szCs w:val="21"/>
        </w:rPr>
        <w:t xml:space="preserve"> </w:t>
      </w:r>
      <w:r>
        <w:rPr>
          <w:spacing w:val="-4"/>
          <w:sz w:val="21"/>
          <w:szCs w:val="21"/>
        </w:rPr>
        <w:t>the</w:t>
      </w:r>
      <w:r>
        <w:rPr>
          <w:spacing w:val="3"/>
          <w:sz w:val="21"/>
          <w:szCs w:val="21"/>
        </w:rPr>
        <w:t xml:space="preserve"> </w:t>
      </w:r>
      <w:r>
        <w:rPr>
          <w:spacing w:val="-5"/>
          <w:sz w:val="21"/>
          <w:szCs w:val="21"/>
        </w:rPr>
        <w:t>licence</w:t>
      </w:r>
      <w:r>
        <w:rPr>
          <w:spacing w:val="2"/>
          <w:sz w:val="21"/>
          <w:szCs w:val="21"/>
        </w:rPr>
        <w:t xml:space="preserve"> </w:t>
      </w:r>
      <w:r>
        <w:rPr>
          <w:spacing w:val="-4"/>
          <w:sz w:val="21"/>
          <w:szCs w:val="21"/>
        </w:rPr>
        <w:t>terms</w:t>
      </w:r>
      <w:r>
        <w:rPr>
          <w:spacing w:val="3"/>
          <w:sz w:val="21"/>
          <w:szCs w:val="21"/>
        </w:rPr>
        <w:t xml:space="preserve"> </w:t>
      </w:r>
      <w:r>
        <w:rPr>
          <w:spacing w:val="-3"/>
          <w:sz w:val="21"/>
          <w:szCs w:val="21"/>
        </w:rPr>
        <w:t>is</w:t>
      </w:r>
      <w:r>
        <w:rPr>
          <w:spacing w:val="2"/>
          <w:sz w:val="21"/>
          <w:szCs w:val="21"/>
        </w:rPr>
        <w:t xml:space="preserve"> </w:t>
      </w:r>
      <w:r>
        <w:rPr>
          <w:spacing w:val="-5"/>
          <w:sz w:val="21"/>
          <w:szCs w:val="21"/>
        </w:rPr>
        <w:t>available</w:t>
      </w:r>
      <w:r>
        <w:rPr>
          <w:spacing w:val="3"/>
          <w:sz w:val="21"/>
          <w:szCs w:val="21"/>
        </w:rPr>
        <w:t xml:space="preserve"> </w:t>
      </w:r>
      <w:r>
        <w:rPr>
          <w:spacing w:val="-4"/>
          <w:sz w:val="21"/>
          <w:szCs w:val="21"/>
        </w:rPr>
        <w:t>from</w:t>
      </w:r>
      <w:r>
        <w:rPr>
          <w:spacing w:val="3"/>
          <w:sz w:val="21"/>
          <w:szCs w:val="21"/>
        </w:rPr>
        <w:t xml:space="preserve"> </w:t>
      </w:r>
      <w:hyperlink r:id="rId17" w:history="1">
        <w:r>
          <w:rPr>
            <w:color w:val="3A53A4"/>
            <w:spacing w:val="-4"/>
            <w:sz w:val="21"/>
            <w:szCs w:val="21"/>
            <w:u w:val="single"/>
          </w:rPr>
          <w:t>http://creativecommons.org/licenses/by/3.0/au/deed.en</w:t>
        </w:r>
      </w:hyperlink>
      <w:r>
        <w:rPr>
          <w:color w:val="000000"/>
          <w:spacing w:val="-4"/>
          <w:sz w:val="21"/>
          <w:szCs w:val="21"/>
        </w:rPr>
        <w:t>.</w:t>
      </w:r>
      <w:r>
        <w:rPr>
          <w:color w:val="000000"/>
          <w:spacing w:val="54"/>
          <w:w w:val="101"/>
          <w:sz w:val="21"/>
          <w:szCs w:val="21"/>
        </w:rPr>
        <w:t xml:space="preserve"> </w:t>
      </w:r>
      <w:r>
        <w:rPr>
          <w:color w:val="000000"/>
          <w:sz w:val="21"/>
          <w:szCs w:val="21"/>
        </w:rPr>
        <w:t>The</w:t>
      </w:r>
      <w:r>
        <w:rPr>
          <w:color w:val="000000"/>
          <w:spacing w:val="12"/>
          <w:sz w:val="21"/>
          <w:szCs w:val="21"/>
        </w:rPr>
        <w:t xml:space="preserve"> </w:t>
      </w:r>
      <w:r>
        <w:rPr>
          <w:color w:val="000000"/>
          <w:sz w:val="21"/>
          <w:szCs w:val="21"/>
        </w:rPr>
        <w:t>full</w:t>
      </w:r>
      <w:r>
        <w:rPr>
          <w:color w:val="000000"/>
          <w:spacing w:val="12"/>
          <w:sz w:val="21"/>
          <w:szCs w:val="21"/>
        </w:rPr>
        <w:t xml:space="preserve"> </w:t>
      </w:r>
      <w:r>
        <w:rPr>
          <w:color w:val="000000"/>
          <w:spacing w:val="-1"/>
          <w:sz w:val="21"/>
          <w:szCs w:val="21"/>
        </w:rPr>
        <w:t>licence</w:t>
      </w:r>
      <w:r>
        <w:rPr>
          <w:color w:val="000000"/>
          <w:spacing w:val="13"/>
          <w:sz w:val="21"/>
          <w:szCs w:val="21"/>
        </w:rPr>
        <w:t xml:space="preserve"> </w:t>
      </w:r>
      <w:r>
        <w:rPr>
          <w:color w:val="000000"/>
          <w:sz w:val="21"/>
          <w:szCs w:val="21"/>
        </w:rPr>
        <w:t>terms</w:t>
      </w:r>
      <w:r>
        <w:rPr>
          <w:color w:val="000000"/>
          <w:spacing w:val="13"/>
          <w:sz w:val="21"/>
          <w:szCs w:val="21"/>
        </w:rPr>
        <w:t xml:space="preserve"> </w:t>
      </w:r>
      <w:r>
        <w:rPr>
          <w:color w:val="000000"/>
          <w:spacing w:val="-1"/>
          <w:sz w:val="21"/>
          <w:szCs w:val="21"/>
        </w:rPr>
        <w:t>are</w:t>
      </w:r>
      <w:r>
        <w:rPr>
          <w:color w:val="000000"/>
          <w:spacing w:val="13"/>
          <w:sz w:val="21"/>
          <w:szCs w:val="21"/>
        </w:rPr>
        <w:t xml:space="preserve"> </w:t>
      </w:r>
      <w:r>
        <w:rPr>
          <w:color w:val="000000"/>
          <w:spacing w:val="-1"/>
          <w:sz w:val="21"/>
          <w:szCs w:val="21"/>
        </w:rPr>
        <w:t>available</w:t>
      </w:r>
      <w:r>
        <w:rPr>
          <w:color w:val="000000"/>
          <w:spacing w:val="14"/>
          <w:sz w:val="21"/>
          <w:szCs w:val="21"/>
        </w:rPr>
        <w:t xml:space="preserve"> </w:t>
      </w:r>
      <w:r>
        <w:rPr>
          <w:color w:val="000000"/>
          <w:sz w:val="21"/>
          <w:szCs w:val="21"/>
        </w:rPr>
        <w:t>from</w:t>
      </w:r>
      <w:r>
        <w:rPr>
          <w:color w:val="000000"/>
          <w:spacing w:val="13"/>
          <w:sz w:val="21"/>
          <w:szCs w:val="21"/>
        </w:rPr>
        <w:t xml:space="preserve"> </w:t>
      </w:r>
      <w:hyperlink r:id="rId18" w:history="1">
        <w:r>
          <w:rPr>
            <w:color w:val="3A53A4"/>
            <w:spacing w:val="-1"/>
            <w:sz w:val="21"/>
            <w:szCs w:val="21"/>
            <w:u w:val="single"/>
          </w:rPr>
          <w:t>http://creativecommons.org/licenses/by/3.0/au/legalcode</w:t>
        </w:r>
      </w:hyperlink>
      <w:r>
        <w:rPr>
          <w:color w:val="000000"/>
          <w:spacing w:val="-1"/>
          <w:sz w:val="21"/>
          <w:szCs w:val="21"/>
        </w:rPr>
        <w:t>.</w:t>
      </w:r>
    </w:p>
    <w:p w:rsidR="00B01FAB" w:rsidRDefault="005944B7">
      <w:pPr>
        <w:pStyle w:val="BodyText"/>
        <w:kinsoku w:val="0"/>
        <w:overflowPunct w:val="0"/>
        <w:spacing w:before="1" w:line="270" w:lineRule="auto"/>
        <w:ind w:left="954" w:right="1086"/>
        <w:rPr>
          <w:sz w:val="21"/>
          <w:szCs w:val="21"/>
        </w:rPr>
      </w:pPr>
      <w:r>
        <w:rPr>
          <w:sz w:val="21"/>
          <w:szCs w:val="21"/>
        </w:rPr>
        <w:t>©</w:t>
      </w:r>
      <w:r>
        <w:rPr>
          <w:spacing w:val="7"/>
          <w:sz w:val="21"/>
          <w:szCs w:val="21"/>
        </w:rPr>
        <w:t xml:space="preserve"> </w:t>
      </w:r>
      <w:r>
        <w:rPr>
          <w:spacing w:val="-1"/>
          <w:sz w:val="21"/>
          <w:szCs w:val="21"/>
        </w:rPr>
        <w:t>Commonwealth</w:t>
      </w:r>
      <w:r>
        <w:rPr>
          <w:spacing w:val="6"/>
          <w:sz w:val="21"/>
          <w:szCs w:val="21"/>
        </w:rPr>
        <w:t xml:space="preserve"> </w:t>
      </w:r>
      <w:r>
        <w:rPr>
          <w:spacing w:val="-1"/>
          <w:sz w:val="21"/>
          <w:szCs w:val="21"/>
        </w:rPr>
        <w:t>of</w:t>
      </w:r>
      <w:r>
        <w:rPr>
          <w:spacing w:val="-6"/>
          <w:sz w:val="21"/>
          <w:szCs w:val="21"/>
        </w:rPr>
        <w:t xml:space="preserve"> </w:t>
      </w:r>
      <w:r>
        <w:rPr>
          <w:sz w:val="21"/>
          <w:szCs w:val="21"/>
        </w:rPr>
        <w:t>Australia</w:t>
      </w:r>
      <w:r>
        <w:rPr>
          <w:spacing w:val="6"/>
          <w:sz w:val="21"/>
          <w:szCs w:val="21"/>
        </w:rPr>
        <w:t xml:space="preserve"> </w:t>
      </w:r>
      <w:r>
        <w:rPr>
          <w:spacing w:val="-1"/>
          <w:sz w:val="21"/>
          <w:szCs w:val="21"/>
        </w:rPr>
        <w:t>2017,</w:t>
      </w:r>
      <w:r>
        <w:rPr>
          <w:spacing w:val="3"/>
          <w:sz w:val="21"/>
          <w:szCs w:val="21"/>
        </w:rPr>
        <w:t xml:space="preserve"> </w:t>
      </w:r>
      <w:r>
        <w:rPr>
          <w:sz w:val="21"/>
          <w:szCs w:val="21"/>
        </w:rPr>
        <w:t>The</w:t>
      </w:r>
      <w:r>
        <w:rPr>
          <w:spacing w:val="6"/>
          <w:sz w:val="21"/>
          <w:szCs w:val="21"/>
        </w:rPr>
        <w:t xml:space="preserve"> </w:t>
      </w:r>
      <w:r>
        <w:rPr>
          <w:sz w:val="21"/>
          <w:szCs w:val="21"/>
        </w:rPr>
        <w:t>Whole</w:t>
      </w:r>
      <w:r>
        <w:rPr>
          <w:spacing w:val="5"/>
          <w:sz w:val="21"/>
          <w:szCs w:val="21"/>
        </w:rPr>
        <w:t xml:space="preserve"> </w:t>
      </w:r>
      <w:r>
        <w:rPr>
          <w:sz w:val="21"/>
          <w:szCs w:val="21"/>
        </w:rPr>
        <w:t>Journey</w:t>
      </w:r>
      <w:r>
        <w:rPr>
          <w:spacing w:val="6"/>
          <w:sz w:val="21"/>
          <w:szCs w:val="21"/>
        </w:rPr>
        <w:t xml:space="preserve"> </w:t>
      </w:r>
      <w:r>
        <w:rPr>
          <w:sz w:val="21"/>
          <w:szCs w:val="21"/>
        </w:rPr>
        <w:t>–</w:t>
      </w:r>
      <w:r>
        <w:rPr>
          <w:spacing w:val="-6"/>
          <w:sz w:val="21"/>
          <w:szCs w:val="21"/>
        </w:rPr>
        <w:t xml:space="preserve"> </w:t>
      </w:r>
      <w:r>
        <w:rPr>
          <w:sz w:val="21"/>
          <w:szCs w:val="21"/>
        </w:rPr>
        <w:t>A</w:t>
      </w:r>
      <w:r>
        <w:rPr>
          <w:spacing w:val="-6"/>
          <w:sz w:val="21"/>
          <w:szCs w:val="21"/>
        </w:rPr>
        <w:t xml:space="preserve"> </w:t>
      </w:r>
      <w:r>
        <w:rPr>
          <w:spacing w:val="-1"/>
          <w:sz w:val="21"/>
          <w:szCs w:val="21"/>
        </w:rPr>
        <w:t>guide</w:t>
      </w:r>
      <w:r>
        <w:rPr>
          <w:spacing w:val="7"/>
          <w:sz w:val="21"/>
          <w:szCs w:val="21"/>
        </w:rPr>
        <w:t xml:space="preserve"> </w:t>
      </w:r>
      <w:r>
        <w:rPr>
          <w:sz w:val="21"/>
          <w:szCs w:val="21"/>
        </w:rPr>
        <w:t>for</w:t>
      </w:r>
      <w:r>
        <w:rPr>
          <w:spacing w:val="6"/>
          <w:sz w:val="21"/>
          <w:szCs w:val="21"/>
        </w:rPr>
        <w:t xml:space="preserve"> </w:t>
      </w:r>
      <w:r>
        <w:rPr>
          <w:sz w:val="21"/>
          <w:szCs w:val="21"/>
        </w:rPr>
        <w:t>thinking</w:t>
      </w:r>
      <w:r>
        <w:rPr>
          <w:spacing w:val="6"/>
          <w:sz w:val="21"/>
          <w:szCs w:val="21"/>
        </w:rPr>
        <w:t xml:space="preserve"> </w:t>
      </w:r>
      <w:r>
        <w:rPr>
          <w:spacing w:val="-1"/>
          <w:sz w:val="21"/>
          <w:szCs w:val="21"/>
        </w:rPr>
        <w:t>beyond</w:t>
      </w:r>
      <w:r>
        <w:rPr>
          <w:spacing w:val="7"/>
          <w:sz w:val="21"/>
          <w:szCs w:val="21"/>
        </w:rPr>
        <w:t xml:space="preserve"> </w:t>
      </w:r>
      <w:r>
        <w:rPr>
          <w:sz w:val="21"/>
          <w:szCs w:val="21"/>
        </w:rPr>
        <w:t>compliance</w:t>
      </w:r>
      <w:r>
        <w:rPr>
          <w:spacing w:val="6"/>
          <w:sz w:val="21"/>
          <w:szCs w:val="21"/>
        </w:rPr>
        <w:t xml:space="preserve"> </w:t>
      </w:r>
      <w:r>
        <w:rPr>
          <w:sz w:val="21"/>
          <w:szCs w:val="21"/>
        </w:rPr>
        <w:t>to</w:t>
      </w:r>
      <w:r>
        <w:rPr>
          <w:spacing w:val="26"/>
          <w:w w:val="101"/>
          <w:sz w:val="21"/>
          <w:szCs w:val="21"/>
        </w:rPr>
        <w:t xml:space="preserve"> </w:t>
      </w:r>
      <w:r>
        <w:rPr>
          <w:sz w:val="21"/>
          <w:szCs w:val="21"/>
        </w:rPr>
        <w:t>create</w:t>
      </w:r>
      <w:r>
        <w:rPr>
          <w:spacing w:val="10"/>
          <w:sz w:val="21"/>
          <w:szCs w:val="21"/>
        </w:rPr>
        <w:t xml:space="preserve"> </w:t>
      </w:r>
      <w:r>
        <w:rPr>
          <w:spacing w:val="-1"/>
          <w:sz w:val="21"/>
          <w:szCs w:val="21"/>
        </w:rPr>
        <w:t>accessible</w:t>
      </w:r>
      <w:r>
        <w:rPr>
          <w:spacing w:val="11"/>
          <w:sz w:val="21"/>
          <w:szCs w:val="21"/>
        </w:rPr>
        <w:t xml:space="preserve"> </w:t>
      </w:r>
      <w:r>
        <w:rPr>
          <w:spacing w:val="-1"/>
          <w:sz w:val="21"/>
          <w:szCs w:val="21"/>
        </w:rPr>
        <w:t>public</w:t>
      </w:r>
      <w:r>
        <w:rPr>
          <w:spacing w:val="10"/>
          <w:sz w:val="21"/>
          <w:szCs w:val="21"/>
        </w:rPr>
        <w:t xml:space="preserve"> </w:t>
      </w:r>
      <w:r>
        <w:rPr>
          <w:sz w:val="21"/>
          <w:szCs w:val="21"/>
        </w:rPr>
        <w:t>transport</w:t>
      </w:r>
      <w:r>
        <w:rPr>
          <w:spacing w:val="9"/>
          <w:sz w:val="21"/>
          <w:szCs w:val="21"/>
        </w:rPr>
        <w:t xml:space="preserve"> </w:t>
      </w:r>
      <w:r>
        <w:rPr>
          <w:spacing w:val="-1"/>
          <w:sz w:val="21"/>
          <w:szCs w:val="21"/>
        </w:rPr>
        <w:t>journeys.</w:t>
      </w:r>
    </w:p>
    <w:p w:rsidR="00B01FAB" w:rsidRDefault="005944B7">
      <w:pPr>
        <w:pStyle w:val="BodyText"/>
        <w:kinsoku w:val="0"/>
        <w:overflowPunct w:val="0"/>
        <w:spacing w:before="114"/>
        <w:ind w:left="954"/>
        <w:rPr>
          <w:sz w:val="21"/>
          <w:szCs w:val="21"/>
        </w:rPr>
      </w:pPr>
      <w:r>
        <w:rPr>
          <w:b/>
          <w:bCs/>
          <w:spacing w:val="-1"/>
          <w:sz w:val="21"/>
          <w:szCs w:val="21"/>
        </w:rPr>
        <w:t>Use</w:t>
      </w:r>
      <w:r>
        <w:rPr>
          <w:b/>
          <w:bCs/>
          <w:spacing w:val="5"/>
          <w:sz w:val="21"/>
          <w:szCs w:val="21"/>
        </w:rPr>
        <w:t xml:space="preserve"> </w:t>
      </w:r>
      <w:r>
        <w:rPr>
          <w:b/>
          <w:bCs/>
          <w:sz w:val="21"/>
          <w:szCs w:val="21"/>
        </w:rPr>
        <w:t>of</w:t>
      </w:r>
      <w:r>
        <w:rPr>
          <w:b/>
          <w:bCs/>
          <w:spacing w:val="5"/>
          <w:sz w:val="21"/>
          <w:szCs w:val="21"/>
        </w:rPr>
        <w:t xml:space="preserve"> </w:t>
      </w:r>
      <w:r>
        <w:rPr>
          <w:b/>
          <w:bCs/>
          <w:sz w:val="21"/>
          <w:szCs w:val="21"/>
        </w:rPr>
        <w:t>the</w:t>
      </w:r>
      <w:r>
        <w:rPr>
          <w:b/>
          <w:bCs/>
          <w:spacing w:val="5"/>
          <w:sz w:val="21"/>
          <w:szCs w:val="21"/>
        </w:rPr>
        <w:t xml:space="preserve"> </w:t>
      </w:r>
      <w:r>
        <w:rPr>
          <w:b/>
          <w:bCs/>
          <w:spacing w:val="-1"/>
          <w:sz w:val="21"/>
          <w:szCs w:val="21"/>
        </w:rPr>
        <w:t>Coat</w:t>
      </w:r>
      <w:r>
        <w:rPr>
          <w:b/>
          <w:bCs/>
          <w:spacing w:val="6"/>
          <w:sz w:val="21"/>
          <w:szCs w:val="21"/>
        </w:rPr>
        <w:t xml:space="preserve"> </w:t>
      </w:r>
      <w:r>
        <w:rPr>
          <w:b/>
          <w:bCs/>
          <w:sz w:val="21"/>
          <w:szCs w:val="21"/>
        </w:rPr>
        <w:t>of</w:t>
      </w:r>
      <w:r>
        <w:rPr>
          <w:b/>
          <w:bCs/>
          <w:spacing w:val="-3"/>
          <w:sz w:val="21"/>
          <w:szCs w:val="21"/>
        </w:rPr>
        <w:t xml:space="preserve"> </w:t>
      </w:r>
      <w:r>
        <w:rPr>
          <w:b/>
          <w:bCs/>
          <w:spacing w:val="-1"/>
          <w:sz w:val="21"/>
          <w:szCs w:val="21"/>
        </w:rPr>
        <w:t>Arms</w:t>
      </w:r>
    </w:p>
    <w:p w:rsidR="00B01FAB" w:rsidRDefault="005944B7">
      <w:pPr>
        <w:pStyle w:val="BodyText"/>
        <w:kinsoku w:val="0"/>
        <w:overflowPunct w:val="0"/>
        <w:spacing w:before="30" w:line="270" w:lineRule="auto"/>
        <w:ind w:left="954" w:right="1115"/>
        <w:rPr>
          <w:sz w:val="21"/>
          <w:szCs w:val="21"/>
        </w:rPr>
      </w:pPr>
      <w:r>
        <w:rPr>
          <w:sz w:val="21"/>
          <w:szCs w:val="21"/>
        </w:rPr>
        <w:t>The</w:t>
      </w:r>
      <w:r>
        <w:rPr>
          <w:spacing w:val="4"/>
          <w:sz w:val="21"/>
          <w:szCs w:val="21"/>
        </w:rPr>
        <w:t xml:space="preserve"> </w:t>
      </w:r>
      <w:r>
        <w:rPr>
          <w:spacing w:val="-1"/>
          <w:sz w:val="21"/>
          <w:szCs w:val="21"/>
        </w:rPr>
        <w:t>Department</w:t>
      </w:r>
      <w:r>
        <w:rPr>
          <w:spacing w:val="6"/>
          <w:sz w:val="21"/>
          <w:szCs w:val="21"/>
        </w:rPr>
        <w:t xml:space="preserve"> </w:t>
      </w:r>
      <w:r>
        <w:rPr>
          <w:spacing w:val="-1"/>
          <w:sz w:val="21"/>
          <w:szCs w:val="21"/>
        </w:rPr>
        <w:t>of</w:t>
      </w:r>
      <w:r>
        <w:rPr>
          <w:spacing w:val="6"/>
          <w:sz w:val="21"/>
          <w:szCs w:val="21"/>
        </w:rPr>
        <w:t xml:space="preserve"> </w:t>
      </w:r>
      <w:r>
        <w:rPr>
          <w:sz w:val="21"/>
          <w:szCs w:val="21"/>
        </w:rPr>
        <w:t>the</w:t>
      </w:r>
      <w:r>
        <w:rPr>
          <w:spacing w:val="5"/>
          <w:sz w:val="21"/>
          <w:szCs w:val="21"/>
        </w:rPr>
        <w:t xml:space="preserve"> </w:t>
      </w:r>
      <w:r>
        <w:rPr>
          <w:sz w:val="21"/>
          <w:szCs w:val="21"/>
        </w:rPr>
        <w:t>Prime</w:t>
      </w:r>
      <w:r>
        <w:rPr>
          <w:spacing w:val="6"/>
          <w:sz w:val="21"/>
          <w:szCs w:val="21"/>
        </w:rPr>
        <w:t xml:space="preserve"> </w:t>
      </w:r>
      <w:r>
        <w:rPr>
          <w:sz w:val="21"/>
          <w:szCs w:val="21"/>
        </w:rPr>
        <w:t>Minister</w:t>
      </w:r>
      <w:r>
        <w:rPr>
          <w:spacing w:val="5"/>
          <w:sz w:val="21"/>
          <w:szCs w:val="21"/>
        </w:rPr>
        <w:t xml:space="preserve"> </w:t>
      </w:r>
      <w:r>
        <w:rPr>
          <w:spacing w:val="-1"/>
          <w:sz w:val="21"/>
          <w:szCs w:val="21"/>
        </w:rPr>
        <w:t>and</w:t>
      </w:r>
      <w:r>
        <w:rPr>
          <w:spacing w:val="6"/>
          <w:sz w:val="21"/>
          <w:szCs w:val="21"/>
        </w:rPr>
        <w:t xml:space="preserve"> </w:t>
      </w:r>
      <w:r>
        <w:rPr>
          <w:spacing w:val="-1"/>
          <w:sz w:val="21"/>
          <w:szCs w:val="21"/>
        </w:rPr>
        <w:t>Cabinet</w:t>
      </w:r>
      <w:r>
        <w:rPr>
          <w:spacing w:val="6"/>
          <w:sz w:val="21"/>
          <w:szCs w:val="21"/>
        </w:rPr>
        <w:t xml:space="preserve"> </w:t>
      </w:r>
      <w:r>
        <w:rPr>
          <w:sz w:val="21"/>
          <w:szCs w:val="21"/>
        </w:rPr>
        <w:t>sets</w:t>
      </w:r>
      <w:r>
        <w:rPr>
          <w:spacing w:val="6"/>
          <w:sz w:val="21"/>
          <w:szCs w:val="21"/>
        </w:rPr>
        <w:t xml:space="preserve"> </w:t>
      </w:r>
      <w:r>
        <w:rPr>
          <w:sz w:val="21"/>
          <w:szCs w:val="21"/>
        </w:rPr>
        <w:t>the</w:t>
      </w:r>
      <w:r>
        <w:rPr>
          <w:spacing w:val="5"/>
          <w:sz w:val="21"/>
          <w:szCs w:val="21"/>
        </w:rPr>
        <w:t xml:space="preserve"> </w:t>
      </w:r>
      <w:r>
        <w:rPr>
          <w:sz w:val="21"/>
          <w:szCs w:val="21"/>
        </w:rPr>
        <w:t>terms</w:t>
      </w:r>
      <w:r>
        <w:rPr>
          <w:spacing w:val="5"/>
          <w:sz w:val="21"/>
          <w:szCs w:val="21"/>
        </w:rPr>
        <w:t xml:space="preserve"> </w:t>
      </w:r>
      <w:r>
        <w:rPr>
          <w:spacing w:val="-1"/>
          <w:sz w:val="21"/>
          <w:szCs w:val="21"/>
        </w:rPr>
        <w:t>under</w:t>
      </w:r>
      <w:r>
        <w:rPr>
          <w:spacing w:val="5"/>
          <w:sz w:val="21"/>
          <w:szCs w:val="21"/>
        </w:rPr>
        <w:t xml:space="preserve"> </w:t>
      </w:r>
      <w:r>
        <w:rPr>
          <w:spacing w:val="-1"/>
          <w:sz w:val="21"/>
          <w:szCs w:val="21"/>
        </w:rPr>
        <w:t>which</w:t>
      </w:r>
      <w:r>
        <w:rPr>
          <w:spacing w:val="6"/>
          <w:sz w:val="21"/>
          <w:szCs w:val="21"/>
        </w:rPr>
        <w:t xml:space="preserve"> </w:t>
      </w:r>
      <w:r>
        <w:rPr>
          <w:sz w:val="21"/>
          <w:szCs w:val="21"/>
        </w:rPr>
        <w:t>the</w:t>
      </w:r>
      <w:r>
        <w:rPr>
          <w:spacing w:val="5"/>
          <w:sz w:val="21"/>
          <w:szCs w:val="21"/>
        </w:rPr>
        <w:t xml:space="preserve"> </w:t>
      </w:r>
      <w:r>
        <w:rPr>
          <w:spacing w:val="-1"/>
          <w:sz w:val="21"/>
          <w:szCs w:val="21"/>
        </w:rPr>
        <w:t>Coat</w:t>
      </w:r>
      <w:r>
        <w:rPr>
          <w:spacing w:val="6"/>
          <w:sz w:val="21"/>
          <w:szCs w:val="21"/>
        </w:rPr>
        <w:t xml:space="preserve"> </w:t>
      </w:r>
      <w:r>
        <w:rPr>
          <w:spacing w:val="-1"/>
          <w:sz w:val="21"/>
          <w:szCs w:val="21"/>
        </w:rPr>
        <w:t>of</w:t>
      </w:r>
      <w:r>
        <w:rPr>
          <w:spacing w:val="-7"/>
          <w:sz w:val="21"/>
          <w:szCs w:val="21"/>
        </w:rPr>
        <w:t xml:space="preserve"> </w:t>
      </w:r>
      <w:r>
        <w:rPr>
          <w:sz w:val="21"/>
          <w:szCs w:val="21"/>
        </w:rPr>
        <w:t>Arms</w:t>
      </w:r>
      <w:r>
        <w:rPr>
          <w:spacing w:val="6"/>
          <w:sz w:val="21"/>
          <w:szCs w:val="21"/>
        </w:rPr>
        <w:t xml:space="preserve"> </w:t>
      </w:r>
      <w:r>
        <w:rPr>
          <w:spacing w:val="-1"/>
          <w:sz w:val="21"/>
          <w:szCs w:val="21"/>
        </w:rPr>
        <w:t>is</w:t>
      </w:r>
      <w:r>
        <w:rPr>
          <w:spacing w:val="28"/>
          <w:w w:val="101"/>
          <w:sz w:val="21"/>
          <w:szCs w:val="21"/>
        </w:rPr>
        <w:t xml:space="preserve"> </w:t>
      </w:r>
      <w:r>
        <w:rPr>
          <w:spacing w:val="-1"/>
          <w:sz w:val="21"/>
          <w:szCs w:val="21"/>
        </w:rPr>
        <w:t>used.</w:t>
      </w:r>
      <w:r>
        <w:rPr>
          <w:spacing w:val="8"/>
          <w:sz w:val="21"/>
          <w:szCs w:val="21"/>
        </w:rPr>
        <w:t xml:space="preserve"> </w:t>
      </w:r>
      <w:r>
        <w:rPr>
          <w:sz w:val="21"/>
          <w:szCs w:val="21"/>
        </w:rPr>
        <w:t>Please</w:t>
      </w:r>
      <w:r>
        <w:rPr>
          <w:spacing w:val="6"/>
          <w:sz w:val="21"/>
          <w:szCs w:val="21"/>
        </w:rPr>
        <w:t xml:space="preserve"> </w:t>
      </w:r>
      <w:r>
        <w:rPr>
          <w:sz w:val="21"/>
          <w:szCs w:val="21"/>
        </w:rPr>
        <w:t>refer</w:t>
      </w:r>
      <w:r>
        <w:rPr>
          <w:spacing w:val="8"/>
          <w:sz w:val="21"/>
          <w:szCs w:val="21"/>
        </w:rPr>
        <w:t xml:space="preserve"> </w:t>
      </w:r>
      <w:r>
        <w:rPr>
          <w:sz w:val="21"/>
          <w:szCs w:val="21"/>
        </w:rPr>
        <w:t>to</w:t>
      </w:r>
      <w:r>
        <w:rPr>
          <w:spacing w:val="8"/>
          <w:sz w:val="21"/>
          <w:szCs w:val="21"/>
        </w:rPr>
        <w:t xml:space="preserve"> </w:t>
      </w:r>
      <w:r>
        <w:rPr>
          <w:sz w:val="21"/>
          <w:szCs w:val="21"/>
        </w:rPr>
        <w:t>the</w:t>
      </w:r>
      <w:r>
        <w:rPr>
          <w:spacing w:val="7"/>
          <w:sz w:val="21"/>
          <w:szCs w:val="21"/>
        </w:rPr>
        <w:t xml:space="preserve"> </w:t>
      </w:r>
      <w:r>
        <w:rPr>
          <w:spacing w:val="-2"/>
          <w:sz w:val="21"/>
          <w:szCs w:val="21"/>
        </w:rPr>
        <w:t>Department’s</w:t>
      </w:r>
      <w:r>
        <w:rPr>
          <w:spacing w:val="8"/>
          <w:sz w:val="21"/>
          <w:szCs w:val="21"/>
        </w:rPr>
        <w:t xml:space="preserve"> </w:t>
      </w:r>
      <w:r>
        <w:rPr>
          <w:spacing w:val="-1"/>
          <w:sz w:val="21"/>
          <w:szCs w:val="21"/>
        </w:rPr>
        <w:t>Commonwealth</w:t>
      </w:r>
      <w:r>
        <w:rPr>
          <w:spacing w:val="8"/>
          <w:sz w:val="21"/>
          <w:szCs w:val="21"/>
        </w:rPr>
        <w:t xml:space="preserve"> </w:t>
      </w:r>
      <w:r>
        <w:rPr>
          <w:spacing w:val="-1"/>
          <w:sz w:val="21"/>
          <w:szCs w:val="21"/>
        </w:rPr>
        <w:t>Coat</w:t>
      </w:r>
      <w:r>
        <w:rPr>
          <w:spacing w:val="8"/>
          <w:sz w:val="21"/>
          <w:szCs w:val="21"/>
        </w:rPr>
        <w:t xml:space="preserve"> </w:t>
      </w:r>
      <w:r>
        <w:rPr>
          <w:spacing w:val="-1"/>
          <w:sz w:val="21"/>
          <w:szCs w:val="21"/>
        </w:rPr>
        <w:t>of</w:t>
      </w:r>
      <w:r>
        <w:rPr>
          <w:spacing w:val="-5"/>
          <w:sz w:val="21"/>
          <w:szCs w:val="21"/>
        </w:rPr>
        <w:t xml:space="preserve"> </w:t>
      </w:r>
      <w:r>
        <w:rPr>
          <w:sz w:val="21"/>
          <w:szCs w:val="21"/>
        </w:rPr>
        <w:t>Arms</w:t>
      </w:r>
      <w:r>
        <w:rPr>
          <w:spacing w:val="8"/>
          <w:sz w:val="21"/>
          <w:szCs w:val="21"/>
        </w:rPr>
        <w:t xml:space="preserve"> </w:t>
      </w:r>
      <w:r>
        <w:rPr>
          <w:spacing w:val="-1"/>
          <w:sz w:val="21"/>
          <w:szCs w:val="21"/>
        </w:rPr>
        <w:t>and</w:t>
      </w:r>
      <w:r>
        <w:rPr>
          <w:spacing w:val="8"/>
          <w:sz w:val="21"/>
          <w:szCs w:val="21"/>
        </w:rPr>
        <w:t xml:space="preserve"> </w:t>
      </w:r>
      <w:r>
        <w:rPr>
          <w:sz w:val="21"/>
          <w:szCs w:val="21"/>
        </w:rPr>
        <w:t>Government</w:t>
      </w:r>
      <w:r>
        <w:rPr>
          <w:spacing w:val="7"/>
          <w:sz w:val="21"/>
          <w:szCs w:val="21"/>
        </w:rPr>
        <w:t xml:space="preserve"> </w:t>
      </w:r>
      <w:r>
        <w:rPr>
          <w:sz w:val="21"/>
          <w:szCs w:val="21"/>
        </w:rPr>
        <w:t>Branding</w:t>
      </w:r>
      <w:r>
        <w:rPr>
          <w:w w:val="101"/>
          <w:sz w:val="21"/>
          <w:szCs w:val="21"/>
        </w:rPr>
        <w:t xml:space="preserve"> </w:t>
      </w:r>
      <w:r>
        <w:rPr>
          <w:spacing w:val="16"/>
          <w:w w:val="101"/>
          <w:sz w:val="21"/>
          <w:szCs w:val="21"/>
        </w:rPr>
        <w:t xml:space="preserve">  </w:t>
      </w:r>
      <w:r>
        <w:rPr>
          <w:spacing w:val="-1"/>
          <w:sz w:val="21"/>
          <w:szCs w:val="21"/>
        </w:rPr>
        <w:t>web</w:t>
      </w:r>
      <w:r>
        <w:rPr>
          <w:spacing w:val="45"/>
          <w:sz w:val="21"/>
          <w:szCs w:val="21"/>
        </w:rPr>
        <w:t xml:space="preserve"> </w:t>
      </w:r>
      <w:r>
        <w:rPr>
          <w:spacing w:val="-1"/>
          <w:sz w:val="21"/>
          <w:szCs w:val="21"/>
        </w:rPr>
        <w:t>page</w:t>
      </w:r>
      <w:r>
        <w:rPr>
          <w:spacing w:val="45"/>
          <w:sz w:val="21"/>
          <w:szCs w:val="21"/>
        </w:rPr>
        <w:t xml:space="preserve"> </w:t>
      </w:r>
      <w:hyperlink r:id="rId19" w:history="1">
        <w:r w:rsidRPr="006C330B">
          <w:rPr>
            <w:rStyle w:val="Hyperlink"/>
            <w:spacing w:val="-1"/>
            <w:sz w:val="21"/>
            <w:szCs w:val="21"/>
          </w:rPr>
          <w:t>http://www.dpmc.gov.au/resource-centre/government/australian-government-branding-guidelines-use-australian-government-logo-australian-government-departments-and-agencies</w:t>
        </w:r>
      </w:hyperlink>
      <w:r>
        <w:rPr>
          <w:spacing w:val="52"/>
          <w:sz w:val="21"/>
          <w:szCs w:val="21"/>
        </w:rPr>
        <w:t xml:space="preserve"> </w:t>
      </w:r>
      <w:r>
        <w:rPr>
          <w:spacing w:val="-1"/>
          <w:sz w:val="21"/>
          <w:szCs w:val="21"/>
        </w:rPr>
        <w:t>and</w:t>
      </w:r>
      <w:r>
        <w:rPr>
          <w:spacing w:val="46"/>
          <w:sz w:val="21"/>
          <w:szCs w:val="21"/>
        </w:rPr>
        <w:t xml:space="preserve"> </w:t>
      </w:r>
      <w:r>
        <w:rPr>
          <w:spacing w:val="-1"/>
          <w:sz w:val="21"/>
          <w:szCs w:val="21"/>
        </w:rPr>
        <w:t>in</w:t>
      </w:r>
      <w:r>
        <w:rPr>
          <w:spacing w:val="22"/>
          <w:w w:val="101"/>
          <w:sz w:val="21"/>
          <w:szCs w:val="21"/>
        </w:rPr>
        <w:t xml:space="preserve"> </w:t>
      </w:r>
      <w:r>
        <w:rPr>
          <w:spacing w:val="-2"/>
          <w:sz w:val="21"/>
          <w:szCs w:val="21"/>
        </w:rPr>
        <w:t>particular,</w:t>
      </w:r>
      <w:r>
        <w:rPr>
          <w:spacing w:val="9"/>
          <w:sz w:val="21"/>
          <w:szCs w:val="21"/>
        </w:rPr>
        <w:t xml:space="preserve"> </w:t>
      </w:r>
      <w:r>
        <w:rPr>
          <w:sz w:val="21"/>
          <w:szCs w:val="21"/>
        </w:rPr>
        <w:t>the</w:t>
      </w:r>
      <w:r>
        <w:rPr>
          <w:spacing w:val="8"/>
          <w:sz w:val="21"/>
          <w:szCs w:val="21"/>
        </w:rPr>
        <w:t xml:space="preserve"> </w:t>
      </w:r>
      <w:r>
        <w:rPr>
          <w:spacing w:val="-1"/>
          <w:sz w:val="21"/>
          <w:szCs w:val="21"/>
        </w:rPr>
        <w:t>Commonwealth</w:t>
      </w:r>
      <w:r>
        <w:rPr>
          <w:spacing w:val="9"/>
          <w:sz w:val="21"/>
          <w:szCs w:val="21"/>
        </w:rPr>
        <w:t xml:space="preserve"> </w:t>
      </w:r>
      <w:r>
        <w:rPr>
          <w:spacing w:val="-1"/>
          <w:sz w:val="21"/>
          <w:szCs w:val="21"/>
        </w:rPr>
        <w:t>Coat</w:t>
      </w:r>
      <w:r>
        <w:rPr>
          <w:spacing w:val="9"/>
          <w:sz w:val="21"/>
          <w:szCs w:val="21"/>
        </w:rPr>
        <w:t xml:space="preserve"> </w:t>
      </w:r>
      <w:r>
        <w:rPr>
          <w:spacing w:val="-1"/>
          <w:sz w:val="21"/>
          <w:szCs w:val="21"/>
        </w:rPr>
        <w:t>of</w:t>
      </w:r>
      <w:r>
        <w:rPr>
          <w:spacing w:val="-4"/>
          <w:sz w:val="21"/>
          <w:szCs w:val="21"/>
        </w:rPr>
        <w:t xml:space="preserve"> </w:t>
      </w:r>
      <w:r>
        <w:rPr>
          <w:sz w:val="21"/>
          <w:szCs w:val="21"/>
        </w:rPr>
        <w:t>Arms</w:t>
      </w:r>
      <w:r>
        <w:rPr>
          <w:spacing w:val="9"/>
          <w:sz w:val="21"/>
          <w:szCs w:val="21"/>
        </w:rPr>
        <w:t xml:space="preserve"> </w:t>
      </w:r>
      <w:r>
        <w:rPr>
          <w:sz w:val="21"/>
          <w:szCs w:val="21"/>
        </w:rPr>
        <w:t>Information</w:t>
      </w:r>
      <w:r>
        <w:rPr>
          <w:spacing w:val="8"/>
          <w:sz w:val="21"/>
          <w:szCs w:val="21"/>
        </w:rPr>
        <w:t xml:space="preserve"> </w:t>
      </w:r>
      <w:r>
        <w:rPr>
          <w:spacing w:val="-1"/>
          <w:sz w:val="21"/>
          <w:szCs w:val="21"/>
        </w:rPr>
        <w:t>and</w:t>
      </w:r>
      <w:r>
        <w:rPr>
          <w:spacing w:val="10"/>
          <w:sz w:val="21"/>
          <w:szCs w:val="21"/>
        </w:rPr>
        <w:t xml:space="preserve"> </w:t>
      </w:r>
      <w:r>
        <w:rPr>
          <w:sz w:val="21"/>
          <w:szCs w:val="21"/>
        </w:rPr>
        <w:t>Guidelines</w:t>
      </w:r>
      <w:r>
        <w:rPr>
          <w:spacing w:val="8"/>
          <w:sz w:val="21"/>
          <w:szCs w:val="21"/>
        </w:rPr>
        <w:t xml:space="preserve"> </w:t>
      </w:r>
      <w:r>
        <w:rPr>
          <w:spacing w:val="-1"/>
          <w:sz w:val="21"/>
          <w:szCs w:val="21"/>
        </w:rPr>
        <w:t>publication.</w:t>
      </w:r>
    </w:p>
    <w:p w:rsidR="00B01FAB" w:rsidRDefault="005944B7">
      <w:pPr>
        <w:pStyle w:val="BodyText"/>
        <w:kinsoku w:val="0"/>
        <w:overflowPunct w:val="0"/>
        <w:spacing w:before="114"/>
        <w:ind w:left="954"/>
        <w:rPr>
          <w:sz w:val="21"/>
          <w:szCs w:val="21"/>
        </w:rPr>
      </w:pPr>
      <w:r>
        <w:rPr>
          <w:b/>
          <w:bCs/>
          <w:spacing w:val="-1"/>
          <w:sz w:val="21"/>
          <w:szCs w:val="21"/>
        </w:rPr>
        <w:t>Contact</w:t>
      </w:r>
      <w:r>
        <w:rPr>
          <w:b/>
          <w:bCs/>
          <w:spacing w:val="11"/>
          <w:sz w:val="21"/>
          <w:szCs w:val="21"/>
        </w:rPr>
        <w:t xml:space="preserve"> </w:t>
      </w:r>
      <w:r>
        <w:rPr>
          <w:b/>
          <w:bCs/>
          <w:sz w:val="21"/>
          <w:szCs w:val="21"/>
        </w:rPr>
        <w:t>us</w:t>
      </w:r>
    </w:p>
    <w:p w:rsidR="00B01FAB" w:rsidRDefault="005944B7">
      <w:pPr>
        <w:pStyle w:val="BodyText"/>
        <w:kinsoku w:val="0"/>
        <w:overflowPunct w:val="0"/>
        <w:spacing w:before="30" w:line="270" w:lineRule="auto"/>
        <w:ind w:left="954" w:right="1343"/>
        <w:rPr>
          <w:sz w:val="21"/>
          <w:szCs w:val="21"/>
        </w:rPr>
      </w:pPr>
      <w:r>
        <w:rPr>
          <w:sz w:val="21"/>
          <w:szCs w:val="21"/>
        </w:rPr>
        <w:t>This</w:t>
      </w:r>
      <w:r>
        <w:rPr>
          <w:spacing w:val="5"/>
          <w:sz w:val="21"/>
          <w:szCs w:val="21"/>
        </w:rPr>
        <w:t xml:space="preserve"> </w:t>
      </w:r>
      <w:r>
        <w:rPr>
          <w:spacing w:val="-1"/>
          <w:sz w:val="21"/>
          <w:szCs w:val="21"/>
        </w:rPr>
        <w:t>publication</w:t>
      </w:r>
      <w:r>
        <w:rPr>
          <w:spacing w:val="6"/>
          <w:sz w:val="21"/>
          <w:szCs w:val="21"/>
        </w:rPr>
        <w:t xml:space="preserve"> </w:t>
      </w:r>
      <w:r>
        <w:rPr>
          <w:spacing w:val="-1"/>
          <w:sz w:val="21"/>
          <w:szCs w:val="21"/>
        </w:rPr>
        <w:t>is</w:t>
      </w:r>
      <w:r>
        <w:rPr>
          <w:spacing w:val="6"/>
          <w:sz w:val="21"/>
          <w:szCs w:val="21"/>
        </w:rPr>
        <w:t xml:space="preserve"> </w:t>
      </w:r>
      <w:r>
        <w:rPr>
          <w:spacing w:val="-1"/>
          <w:sz w:val="21"/>
          <w:szCs w:val="21"/>
        </w:rPr>
        <w:t>available</w:t>
      </w:r>
      <w:r>
        <w:rPr>
          <w:spacing w:val="6"/>
          <w:sz w:val="21"/>
          <w:szCs w:val="21"/>
        </w:rPr>
        <w:t xml:space="preserve"> </w:t>
      </w:r>
      <w:r>
        <w:rPr>
          <w:spacing w:val="-1"/>
          <w:sz w:val="21"/>
          <w:szCs w:val="21"/>
        </w:rPr>
        <w:t>in</w:t>
      </w:r>
      <w:r>
        <w:rPr>
          <w:spacing w:val="6"/>
          <w:sz w:val="21"/>
          <w:szCs w:val="21"/>
        </w:rPr>
        <w:t xml:space="preserve"> </w:t>
      </w:r>
      <w:r>
        <w:rPr>
          <w:spacing w:val="-1"/>
          <w:sz w:val="21"/>
          <w:szCs w:val="21"/>
        </w:rPr>
        <w:t>hard</w:t>
      </w:r>
      <w:r>
        <w:rPr>
          <w:spacing w:val="6"/>
          <w:sz w:val="21"/>
          <w:szCs w:val="21"/>
        </w:rPr>
        <w:t xml:space="preserve"> </w:t>
      </w:r>
      <w:r>
        <w:rPr>
          <w:sz w:val="21"/>
          <w:szCs w:val="21"/>
        </w:rPr>
        <w:t>copy</w:t>
      </w:r>
      <w:r>
        <w:rPr>
          <w:spacing w:val="6"/>
          <w:sz w:val="21"/>
          <w:szCs w:val="21"/>
        </w:rPr>
        <w:t xml:space="preserve"> </w:t>
      </w:r>
      <w:r>
        <w:rPr>
          <w:spacing w:val="-1"/>
          <w:sz w:val="21"/>
          <w:szCs w:val="21"/>
        </w:rPr>
        <w:t>or</w:t>
      </w:r>
      <w:r>
        <w:rPr>
          <w:spacing w:val="6"/>
          <w:sz w:val="21"/>
          <w:szCs w:val="21"/>
        </w:rPr>
        <w:t xml:space="preserve"> </w:t>
      </w:r>
      <w:r>
        <w:rPr>
          <w:sz w:val="21"/>
          <w:szCs w:val="21"/>
        </w:rPr>
        <w:t>PDF</w:t>
      </w:r>
      <w:r>
        <w:rPr>
          <w:spacing w:val="6"/>
          <w:sz w:val="21"/>
          <w:szCs w:val="21"/>
        </w:rPr>
        <w:t xml:space="preserve"> </w:t>
      </w:r>
      <w:r>
        <w:rPr>
          <w:sz w:val="21"/>
          <w:szCs w:val="21"/>
        </w:rPr>
        <w:t>format.</w:t>
      </w:r>
      <w:r>
        <w:rPr>
          <w:spacing w:val="-8"/>
          <w:sz w:val="21"/>
          <w:szCs w:val="21"/>
        </w:rPr>
        <w:t xml:space="preserve"> </w:t>
      </w:r>
      <w:r>
        <w:rPr>
          <w:sz w:val="21"/>
          <w:szCs w:val="21"/>
        </w:rPr>
        <w:t>All</w:t>
      </w:r>
      <w:r>
        <w:rPr>
          <w:spacing w:val="7"/>
          <w:sz w:val="21"/>
          <w:szCs w:val="21"/>
        </w:rPr>
        <w:t xml:space="preserve"> </w:t>
      </w:r>
      <w:r>
        <w:rPr>
          <w:spacing w:val="-1"/>
          <w:sz w:val="21"/>
          <w:szCs w:val="21"/>
        </w:rPr>
        <w:t>other</w:t>
      </w:r>
      <w:r>
        <w:rPr>
          <w:spacing w:val="6"/>
          <w:sz w:val="21"/>
          <w:szCs w:val="21"/>
        </w:rPr>
        <w:t xml:space="preserve"> </w:t>
      </w:r>
      <w:r>
        <w:rPr>
          <w:sz w:val="21"/>
          <w:szCs w:val="21"/>
        </w:rPr>
        <w:t>rights</w:t>
      </w:r>
      <w:r>
        <w:rPr>
          <w:spacing w:val="6"/>
          <w:sz w:val="21"/>
          <w:szCs w:val="21"/>
        </w:rPr>
        <w:t xml:space="preserve"> </w:t>
      </w:r>
      <w:r>
        <w:rPr>
          <w:spacing w:val="-1"/>
          <w:sz w:val="21"/>
          <w:szCs w:val="21"/>
        </w:rPr>
        <w:t>are</w:t>
      </w:r>
      <w:r>
        <w:rPr>
          <w:spacing w:val="6"/>
          <w:sz w:val="21"/>
          <w:szCs w:val="21"/>
        </w:rPr>
        <w:t xml:space="preserve"> </w:t>
      </w:r>
      <w:r>
        <w:rPr>
          <w:sz w:val="21"/>
          <w:szCs w:val="21"/>
        </w:rPr>
        <w:t>reserved,</w:t>
      </w:r>
      <w:r>
        <w:rPr>
          <w:spacing w:val="6"/>
          <w:sz w:val="21"/>
          <w:szCs w:val="21"/>
        </w:rPr>
        <w:t xml:space="preserve"> </w:t>
      </w:r>
      <w:r>
        <w:rPr>
          <w:spacing w:val="-1"/>
          <w:sz w:val="21"/>
          <w:szCs w:val="21"/>
        </w:rPr>
        <w:t>including</w:t>
      </w:r>
      <w:r>
        <w:rPr>
          <w:spacing w:val="6"/>
          <w:sz w:val="21"/>
          <w:szCs w:val="21"/>
        </w:rPr>
        <w:t xml:space="preserve"> </w:t>
      </w:r>
      <w:r>
        <w:rPr>
          <w:spacing w:val="-1"/>
          <w:sz w:val="21"/>
          <w:szCs w:val="21"/>
        </w:rPr>
        <w:t>in</w:t>
      </w:r>
      <w:r>
        <w:rPr>
          <w:spacing w:val="29"/>
          <w:w w:val="101"/>
          <w:sz w:val="21"/>
          <w:szCs w:val="21"/>
        </w:rPr>
        <w:t xml:space="preserve"> </w:t>
      </w:r>
      <w:r>
        <w:rPr>
          <w:sz w:val="21"/>
          <w:szCs w:val="21"/>
        </w:rPr>
        <w:t>relation</w:t>
      </w:r>
      <w:r>
        <w:rPr>
          <w:spacing w:val="6"/>
          <w:sz w:val="21"/>
          <w:szCs w:val="21"/>
        </w:rPr>
        <w:t xml:space="preserve"> </w:t>
      </w:r>
      <w:r>
        <w:rPr>
          <w:sz w:val="21"/>
          <w:szCs w:val="21"/>
        </w:rPr>
        <w:t>to</w:t>
      </w:r>
      <w:r>
        <w:rPr>
          <w:spacing w:val="7"/>
          <w:sz w:val="21"/>
          <w:szCs w:val="21"/>
        </w:rPr>
        <w:t xml:space="preserve"> </w:t>
      </w:r>
      <w:r>
        <w:rPr>
          <w:spacing w:val="-1"/>
          <w:sz w:val="21"/>
          <w:szCs w:val="21"/>
        </w:rPr>
        <w:t>any</w:t>
      </w:r>
      <w:r>
        <w:rPr>
          <w:spacing w:val="7"/>
          <w:sz w:val="21"/>
          <w:szCs w:val="21"/>
        </w:rPr>
        <w:t xml:space="preserve"> </w:t>
      </w:r>
      <w:r>
        <w:rPr>
          <w:spacing w:val="-1"/>
          <w:sz w:val="21"/>
          <w:szCs w:val="21"/>
        </w:rPr>
        <w:t>Departmental</w:t>
      </w:r>
      <w:r>
        <w:rPr>
          <w:spacing w:val="7"/>
          <w:sz w:val="21"/>
          <w:szCs w:val="21"/>
        </w:rPr>
        <w:t xml:space="preserve"> </w:t>
      </w:r>
      <w:r>
        <w:rPr>
          <w:spacing w:val="-1"/>
          <w:sz w:val="21"/>
          <w:szCs w:val="21"/>
        </w:rPr>
        <w:t>logos</w:t>
      </w:r>
      <w:r>
        <w:rPr>
          <w:spacing w:val="7"/>
          <w:sz w:val="21"/>
          <w:szCs w:val="21"/>
        </w:rPr>
        <w:t xml:space="preserve"> </w:t>
      </w:r>
      <w:r>
        <w:rPr>
          <w:spacing w:val="-1"/>
          <w:sz w:val="21"/>
          <w:szCs w:val="21"/>
        </w:rPr>
        <w:t>or</w:t>
      </w:r>
      <w:r>
        <w:rPr>
          <w:spacing w:val="8"/>
          <w:sz w:val="21"/>
          <w:szCs w:val="21"/>
        </w:rPr>
        <w:t xml:space="preserve"> </w:t>
      </w:r>
      <w:r>
        <w:rPr>
          <w:sz w:val="21"/>
          <w:szCs w:val="21"/>
        </w:rPr>
        <w:t>trademarks,</w:t>
      </w:r>
      <w:r>
        <w:rPr>
          <w:spacing w:val="6"/>
          <w:sz w:val="21"/>
          <w:szCs w:val="21"/>
        </w:rPr>
        <w:t xml:space="preserve"> </w:t>
      </w:r>
      <w:r>
        <w:rPr>
          <w:spacing w:val="-1"/>
          <w:sz w:val="21"/>
          <w:szCs w:val="21"/>
        </w:rPr>
        <w:t>which</w:t>
      </w:r>
      <w:r>
        <w:rPr>
          <w:spacing w:val="7"/>
          <w:sz w:val="21"/>
          <w:szCs w:val="21"/>
        </w:rPr>
        <w:t xml:space="preserve"> </w:t>
      </w:r>
      <w:r>
        <w:rPr>
          <w:sz w:val="21"/>
          <w:szCs w:val="21"/>
        </w:rPr>
        <w:t>may</w:t>
      </w:r>
      <w:r>
        <w:rPr>
          <w:spacing w:val="7"/>
          <w:sz w:val="21"/>
          <w:szCs w:val="21"/>
        </w:rPr>
        <w:t xml:space="preserve"> </w:t>
      </w:r>
      <w:r>
        <w:rPr>
          <w:spacing w:val="-1"/>
          <w:sz w:val="21"/>
          <w:szCs w:val="21"/>
        </w:rPr>
        <w:t>exist.</w:t>
      </w:r>
      <w:r>
        <w:rPr>
          <w:spacing w:val="7"/>
          <w:sz w:val="21"/>
          <w:szCs w:val="21"/>
        </w:rPr>
        <w:t xml:space="preserve"> </w:t>
      </w:r>
      <w:r>
        <w:rPr>
          <w:sz w:val="21"/>
          <w:szCs w:val="21"/>
        </w:rPr>
        <w:t>For</w:t>
      </w:r>
      <w:r>
        <w:rPr>
          <w:spacing w:val="7"/>
          <w:sz w:val="21"/>
          <w:szCs w:val="21"/>
        </w:rPr>
        <w:t xml:space="preserve"> </w:t>
      </w:r>
      <w:r>
        <w:rPr>
          <w:spacing w:val="-1"/>
          <w:sz w:val="21"/>
          <w:szCs w:val="21"/>
        </w:rPr>
        <w:t>enquiries</w:t>
      </w:r>
      <w:r>
        <w:rPr>
          <w:spacing w:val="7"/>
          <w:sz w:val="21"/>
          <w:szCs w:val="21"/>
        </w:rPr>
        <w:t xml:space="preserve"> </w:t>
      </w:r>
      <w:r>
        <w:rPr>
          <w:sz w:val="21"/>
          <w:szCs w:val="21"/>
        </w:rPr>
        <w:t>regarding</w:t>
      </w:r>
      <w:r>
        <w:rPr>
          <w:spacing w:val="6"/>
          <w:sz w:val="21"/>
          <w:szCs w:val="21"/>
        </w:rPr>
        <w:t xml:space="preserve"> </w:t>
      </w:r>
      <w:r>
        <w:rPr>
          <w:sz w:val="21"/>
          <w:szCs w:val="21"/>
        </w:rPr>
        <w:t>the</w:t>
      </w:r>
      <w:r>
        <w:rPr>
          <w:spacing w:val="28"/>
          <w:w w:val="101"/>
          <w:sz w:val="21"/>
          <w:szCs w:val="21"/>
        </w:rPr>
        <w:t xml:space="preserve"> </w:t>
      </w:r>
      <w:r>
        <w:rPr>
          <w:spacing w:val="-1"/>
          <w:sz w:val="21"/>
          <w:szCs w:val="21"/>
        </w:rPr>
        <w:t>licence</w:t>
      </w:r>
      <w:r>
        <w:rPr>
          <w:spacing w:val="6"/>
          <w:sz w:val="21"/>
          <w:szCs w:val="21"/>
        </w:rPr>
        <w:t xml:space="preserve"> </w:t>
      </w:r>
      <w:r>
        <w:rPr>
          <w:spacing w:val="-1"/>
          <w:sz w:val="21"/>
          <w:szCs w:val="21"/>
        </w:rPr>
        <w:t>and</w:t>
      </w:r>
      <w:r>
        <w:rPr>
          <w:spacing w:val="7"/>
          <w:sz w:val="21"/>
          <w:szCs w:val="21"/>
        </w:rPr>
        <w:t xml:space="preserve"> </w:t>
      </w:r>
      <w:r>
        <w:rPr>
          <w:spacing w:val="-1"/>
          <w:sz w:val="21"/>
          <w:szCs w:val="21"/>
        </w:rPr>
        <w:t>any</w:t>
      </w:r>
      <w:r>
        <w:rPr>
          <w:spacing w:val="7"/>
          <w:sz w:val="21"/>
          <w:szCs w:val="21"/>
        </w:rPr>
        <w:t xml:space="preserve"> </w:t>
      </w:r>
      <w:r>
        <w:rPr>
          <w:spacing w:val="-1"/>
          <w:sz w:val="21"/>
          <w:szCs w:val="21"/>
        </w:rPr>
        <w:t>use</w:t>
      </w:r>
      <w:r>
        <w:rPr>
          <w:spacing w:val="7"/>
          <w:sz w:val="21"/>
          <w:szCs w:val="21"/>
        </w:rPr>
        <w:t xml:space="preserve"> </w:t>
      </w:r>
      <w:r>
        <w:rPr>
          <w:spacing w:val="-1"/>
          <w:sz w:val="21"/>
          <w:szCs w:val="21"/>
        </w:rPr>
        <w:t>of</w:t>
      </w:r>
      <w:r>
        <w:rPr>
          <w:spacing w:val="6"/>
          <w:sz w:val="21"/>
          <w:szCs w:val="21"/>
        </w:rPr>
        <w:t xml:space="preserve"> </w:t>
      </w:r>
      <w:r>
        <w:rPr>
          <w:sz w:val="21"/>
          <w:szCs w:val="21"/>
        </w:rPr>
        <w:t>this</w:t>
      </w:r>
      <w:r>
        <w:rPr>
          <w:spacing w:val="6"/>
          <w:sz w:val="21"/>
          <w:szCs w:val="21"/>
        </w:rPr>
        <w:t xml:space="preserve"> </w:t>
      </w:r>
      <w:r>
        <w:rPr>
          <w:spacing w:val="-1"/>
          <w:sz w:val="21"/>
          <w:szCs w:val="21"/>
        </w:rPr>
        <w:t>publication,</w:t>
      </w:r>
      <w:r>
        <w:rPr>
          <w:spacing w:val="7"/>
          <w:sz w:val="21"/>
          <w:szCs w:val="21"/>
        </w:rPr>
        <w:t xml:space="preserve"> </w:t>
      </w:r>
      <w:r>
        <w:rPr>
          <w:spacing w:val="-1"/>
          <w:sz w:val="21"/>
          <w:szCs w:val="21"/>
        </w:rPr>
        <w:t>please</w:t>
      </w:r>
      <w:r>
        <w:rPr>
          <w:spacing w:val="7"/>
          <w:sz w:val="21"/>
          <w:szCs w:val="21"/>
        </w:rPr>
        <w:t xml:space="preserve"> </w:t>
      </w:r>
      <w:r>
        <w:rPr>
          <w:sz w:val="21"/>
          <w:szCs w:val="21"/>
        </w:rPr>
        <w:t>contact:</w:t>
      </w:r>
    </w:p>
    <w:p w:rsidR="00B01FAB" w:rsidRDefault="005944B7">
      <w:pPr>
        <w:pStyle w:val="BodyText"/>
        <w:kinsoku w:val="0"/>
        <w:overflowPunct w:val="0"/>
        <w:spacing w:before="57" w:line="270" w:lineRule="auto"/>
        <w:ind w:left="954" w:right="3071"/>
        <w:rPr>
          <w:sz w:val="21"/>
          <w:szCs w:val="21"/>
        </w:rPr>
      </w:pPr>
      <w:r>
        <w:rPr>
          <w:spacing w:val="-1"/>
          <w:sz w:val="21"/>
          <w:szCs w:val="21"/>
        </w:rPr>
        <w:t>Director</w:t>
      </w:r>
      <w:r>
        <w:rPr>
          <w:spacing w:val="11"/>
          <w:sz w:val="21"/>
          <w:szCs w:val="21"/>
        </w:rPr>
        <w:t xml:space="preserve"> </w:t>
      </w:r>
      <w:r>
        <w:rPr>
          <w:sz w:val="21"/>
          <w:szCs w:val="21"/>
        </w:rPr>
        <w:t>—</w:t>
      </w:r>
      <w:r>
        <w:rPr>
          <w:spacing w:val="11"/>
          <w:sz w:val="21"/>
          <w:szCs w:val="21"/>
        </w:rPr>
        <w:t xml:space="preserve"> </w:t>
      </w:r>
      <w:r>
        <w:rPr>
          <w:sz w:val="21"/>
          <w:szCs w:val="21"/>
        </w:rPr>
        <w:t>Publishing</w:t>
      </w:r>
      <w:r>
        <w:rPr>
          <w:spacing w:val="10"/>
          <w:sz w:val="21"/>
          <w:szCs w:val="21"/>
        </w:rPr>
        <w:t xml:space="preserve"> </w:t>
      </w:r>
      <w:r>
        <w:rPr>
          <w:spacing w:val="-1"/>
          <w:sz w:val="21"/>
          <w:szCs w:val="21"/>
        </w:rPr>
        <w:t>and</w:t>
      </w:r>
      <w:r>
        <w:rPr>
          <w:spacing w:val="11"/>
          <w:sz w:val="21"/>
          <w:szCs w:val="21"/>
        </w:rPr>
        <w:t xml:space="preserve"> </w:t>
      </w:r>
      <w:r>
        <w:rPr>
          <w:spacing w:val="-1"/>
          <w:sz w:val="21"/>
          <w:szCs w:val="21"/>
        </w:rPr>
        <w:t>Communications,</w:t>
      </w:r>
      <w:r>
        <w:rPr>
          <w:spacing w:val="11"/>
          <w:sz w:val="21"/>
          <w:szCs w:val="21"/>
        </w:rPr>
        <w:t xml:space="preserve"> </w:t>
      </w:r>
      <w:r>
        <w:rPr>
          <w:spacing w:val="-1"/>
          <w:sz w:val="21"/>
          <w:szCs w:val="21"/>
        </w:rPr>
        <w:t>Communications</w:t>
      </w:r>
      <w:r>
        <w:rPr>
          <w:spacing w:val="12"/>
          <w:sz w:val="21"/>
          <w:szCs w:val="21"/>
        </w:rPr>
        <w:t xml:space="preserve"> </w:t>
      </w:r>
      <w:r>
        <w:rPr>
          <w:sz w:val="21"/>
          <w:szCs w:val="21"/>
        </w:rPr>
        <w:t>Branch</w:t>
      </w:r>
      <w:r>
        <w:rPr>
          <w:spacing w:val="25"/>
          <w:w w:val="101"/>
          <w:sz w:val="21"/>
          <w:szCs w:val="21"/>
        </w:rPr>
        <w:t xml:space="preserve"> </w:t>
      </w:r>
      <w:r>
        <w:rPr>
          <w:spacing w:val="-1"/>
          <w:sz w:val="21"/>
          <w:szCs w:val="21"/>
        </w:rPr>
        <w:t>Department</w:t>
      </w:r>
      <w:r>
        <w:rPr>
          <w:spacing w:val="10"/>
          <w:sz w:val="21"/>
          <w:szCs w:val="21"/>
        </w:rPr>
        <w:t xml:space="preserve"> </w:t>
      </w:r>
      <w:r>
        <w:rPr>
          <w:spacing w:val="-1"/>
          <w:sz w:val="21"/>
          <w:szCs w:val="21"/>
        </w:rPr>
        <w:t>of</w:t>
      </w:r>
      <w:r>
        <w:rPr>
          <w:spacing w:val="11"/>
          <w:sz w:val="21"/>
          <w:szCs w:val="21"/>
        </w:rPr>
        <w:t xml:space="preserve"> </w:t>
      </w:r>
      <w:r>
        <w:rPr>
          <w:sz w:val="21"/>
          <w:szCs w:val="21"/>
        </w:rPr>
        <w:t>Infrastructure</w:t>
      </w:r>
      <w:r>
        <w:rPr>
          <w:spacing w:val="10"/>
          <w:sz w:val="21"/>
          <w:szCs w:val="21"/>
        </w:rPr>
        <w:t xml:space="preserve"> </w:t>
      </w:r>
      <w:r>
        <w:rPr>
          <w:spacing w:val="-1"/>
          <w:sz w:val="21"/>
          <w:szCs w:val="21"/>
        </w:rPr>
        <w:t>and</w:t>
      </w:r>
      <w:r>
        <w:rPr>
          <w:spacing w:val="11"/>
          <w:sz w:val="21"/>
          <w:szCs w:val="21"/>
        </w:rPr>
        <w:t xml:space="preserve"> </w:t>
      </w:r>
      <w:r>
        <w:rPr>
          <w:spacing w:val="-1"/>
          <w:sz w:val="21"/>
          <w:szCs w:val="21"/>
        </w:rPr>
        <w:t>Regional</w:t>
      </w:r>
      <w:r>
        <w:rPr>
          <w:spacing w:val="11"/>
          <w:sz w:val="21"/>
          <w:szCs w:val="21"/>
        </w:rPr>
        <w:t xml:space="preserve"> </w:t>
      </w:r>
      <w:r>
        <w:rPr>
          <w:spacing w:val="-1"/>
          <w:sz w:val="21"/>
          <w:szCs w:val="21"/>
        </w:rPr>
        <w:t>Development</w:t>
      </w:r>
    </w:p>
    <w:p w:rsidR="00B01FAB" w:rsidRDefault="005944B7">
      <w:pPr>
        <w:pStyle w:val="BodyText"/>
        <w:kinsoku w:val="0"/>
        <w:overflowPunct w:val="0"/>
        <w:spacing w:before="1"/>
        <w:ind w:left="954"/>
        <w:rPr>
          <w:sz w:val="21"/>
          <w:szCs w:val="21"/>
        </w:rPr>
      </w:pPr>
      <w:r>
        <w:rPr>
          <w:sz w:val="21"/>
          <w:szCs w:val="21"/>
        </w:rPr>
        <w:t>GPO</w:t>
      </w:r>
      <w:r>
        <w:rPr>
          <w:spacing w:val="7"/>
          <w:sz w:val="21"/>
          <w:szCs w:val="21"/>
        </w:rPr>
        <w:t xml:space="preserve"> </w:t>
      </w:r>
      <w:r>
        <w:rPr>
          <w:sz w:val="21"/>
          <w:szCs w:val="21"/>
        </w:rPr>
        <w:t>Box</w:t>
      </w:r>
      <w:r>
        <w:rPr>
          <w:spacing w:val="8"/>
          <w:sz w:val="21"/>
          <w:szCs w:val="21"/>
        </w:rPr>
        <w:t xml:space="preserve"> </w:t>
      </w:r>
      <w:r>
        <w:rPr>
          <w:spacing w:val="-1"/>
          <w:sz w:val="21"/>
          <w:szCs w:val="21"/>
        </w:rPr>
        <w:t>594,</w:t>
      </w:r>
      <w:r>
        <w:rPr>
          <w:spacing w:val="8"/>
          <w:sz w:val="21"/>
          <w:szCs w:val="21"/>
        </w:rPr>
        <w:t xml:space="preserve"> </w:t>
      </w:r>
      <w:r>
        <w:rPr>
          <w:spacing w:val="-1"/>
          <w:sz w:val="21"/>
          <w:szCs w:val="21"/>
        </w:rPr>
        <w:t>Canberra</w:t>
      </w:r>
      <w:r>
        <w:rPr>
          <w:spacing w:val="-5"/>
          <w:sz w:val="21"/>
          <w:szCs w:val="21"/>
        </w:rPr>
        <w:t xml:space="preserve"> </w:t>
      </w:r>
      <w:r>
        <w:rPr>
          <w:sz w:val="21"/>
          <w:szCs w:val="21"/>
        </w:rPr>
        <w:t>ACT</w:t>
      </w:r>
      <w:r>
        <w:rPr>
          <w:spacing w:val="3"/>
          <w:sz w:val="21"/>
          <w:szCs w:val="21"/>
        </w:rPr>
        <w:t xml:space="preserve"> </w:t>
      </w:r>
      <w:r>
        <w:rPr>
          <w:spacing w:val="-1"/>
          <w:sz w:val="21"/>
          <w:szCs w:val="21"/>
        </w:rPr>
        <w:t>2601</w:t>
      </w:r>
      <w:r>
        <w:rPr>
          <w:spacing w:val="-5"/>
          <w:sz w:val="21"/>
          <w:szCs w:val="21"/>
        </w:rPr>
        <w:t xml:space="preserve"> </w:t>
      </w:r>
      <w:r>
        <w:rPr>
          <w:sz w:val="21"/>
          <w:szCs w:val="21"/>
        </w:rPr>
        <w:t>Australia</w:t>
      </w:r>
    </w:p>
    <w:p w:rsidR="00B01FAB" w:rsidRDefault="005944B7">
      <w:pPr>
        <w:pStyle w:val="BodyText"/>
        <w:tabs>
          <w:tab w:val="left" w:pos="1954"/>
        </w:tabs>
        <w:kinsoku w:val="0"/>
        <w:overflowPunct w:val="0"/>
        <w:spacing w:before="87" w:line="278" w:lineRule="auto"/>
        <w:ind w:left="954" w:right="6513"/>
        <w:rPr>
          <w:sz w:val="21"/>
          <w:szCs w:val="21"/>
        </w:rPr>
      </w:pPr>
      <w:r>
        <w:rPr>
          <w:sz w:val="21"/>
          <w:szCs w:val="21"/>
        </w:rPr>
        <w:t>Email:</w:t>
      </w:r>
      <w:r>
        <w:rPr>
          <w:sz w:val="21"/>
          <w:szCs w:val="21"/>
        </w:rPr>
        <w:tab/>
      </w:r>
      <w:hyperlink r:id="rId20" w:history="1">
        <w:r>
          <w:rPr>
            <w:spacing w:val="-2"/>
            <w:sz w:val="21"/>
            <w:szCs w:val="21"/>
          </w:rPr>
          <w:t>publishing@infrastructure.gov.au</w:t>
        </w:r>
      </w:hyperlink>
      <w:r>
        <w:rPr>
          <w:spacing w:val="41"/>
          <w:w w:val="101"/>
          <w:sz w:val="21"/>
          <w:szCs w:val="21"/>
        </w:rPr>
        <w:t xml:space="preserve"> </w:t>
      </w:r>
      <w:r>
        <w:rPr>
          <w:spacing w:val="-2"/>
          <w:sz w:val="21"/>
          <w:szCs w:val="21"/>
        </w:rPr>
        <w:t>Website:</w:t>
      </w:r>
      <w:r>
        <w:rPr>
          <w:sz w:val="21"/>
          <w:szCs w:val="21"/>
        </w:rPr>
        <w:t xml:space="preserve">  </w:t>
      </w:r>
      <w:r>
        <w:rPr>
          <w:spacing w:val="28"/>
          <w:sz w:val="21"/>
          <w:szCs w:val="21"/>
        </w:rPr>
        <w:t xml:space="preserve"> </w:t>
      </w:r>
      <w:hyperlink r:id="rId21" w:history="1">
        <w:r>
          <w:rPr>
            <w:spacing w:val="-2"/>
            <w:sz w:val="21"/>
            <w:szCs w:val="21"/>
          </w:rPr>
          <w:t>www.infrastructure.gov.au</w:t>
        </w:r>
      </w:hyperlink>
    </w:p>
    <w:p w:rsidR="00B01FAB" w:rsidRDefault="00B01FAB">
      <w:pPr>
        <w:pStyle w:val="BodyText"/>
        <w:tabs>
          <w:tab w:val="left" w:pos="1954"/>
        </w:tabs>
        <w:kinsoku w:val="0"/>
        <w:overflowPunct w:val="0"/>
        <w:spacing w:before="87" w:line="278" w:lineRule="auto"/>
        <w:ind w:left="954" w:right="6513"/>
        <w:rPr>
          <w:sz w:val="21"/>
          <w:szCs w:val="21"/>
        </w:rPr>
        <w:sectPr w:rsidR="00B01FAB" w:rsidSect="008C619D">
          <w:headerReference w:type="even" r:id="rId22"/>
          <w:headerReference w:type="default" r:id="rId23"/>
          <w:footerReference w:type="even" r:id="rId24"/>
          <w:footerReference w:type="default" r:id="rId25"/>
          <w:pgSz w:w="11910" w:h="16840"/>
          <w:pgMar w:top="2280" w:right="160" w:bottom="660" w:left="160" w:header="280" w:footer="474" w:gutter="0"/>
          <w:pgNumType w:start="2"/>
          <w:cols w:space="720" w:equalWidth="0">
            <w:col w:w="11590"/>
          </w:cols>
          <w:noEndnote/>
        </w:sectPr>
      </w:pPr>
    </w:p>
    <w:p w:rsidR="00B01FAB" w:rsidRDefault="005944B7">
      <w:pPr>
        <w:pStyle w:val="Heading1"/>
        <w:kinsoku w:val="0"/>
        <w:overflowPunct w:val="0"/>
        <w:ind w:left="953" w:firstLine="0"/>
        <w:rPr>
          <w:color w:val="000000"/>
        </w:rPr>
      </w:pPr>
      <w:r>
        <w:rPr>
          <w:color w:val="002B5C"/>
          <w:spacing w:val="-10"/>
        </w:rPr>
        <w:lastRenderedPageBreak/>
        <w:t>F</w:t>
      </w:r>
      <w:r>
        <w:rPr>
          <w:color w:val="002B5C"/>
          <w:spacing w:val="-9"/>
        </w:rPr>
        <w:t>oreword</w:t>
      </w:r>
    </w:p>
    <w:p w:rsidR="00B01FAB" w:rsidRDefault="005944B7">
      <w:pPr>
        <w:pStyle w:val="BodyText"/>
        <w:kinsoku w:val="0"/>
        <w:overflowPunct w:val="0"/>
        <w:spacing w:before="266" w:line="269" w:lineRule="auto"/>
        <w:ind w:left="953" w:right="1014"/>
      </w:pPr>
      <w:r>
        <w:t>Public</w:t>
      </w:r>
      <w:r>
        <w:rPr>
          <w:spacing w:val="-2"/>
        </w:rPr>
        <w:t xml:space="preserve"> </w:t>
      </w:r>
      <w:r>
        <w:t>transport</w:t>
      </w:r>
      <w:r>
        <w:rPr>
          <w:spacing w:val="-1"/>
        </w:rPr>
        <w:t xml:space="preserve"> is </w:t>
      </w:r>
      <w:r>
        <w:t>for</w:t>
      </w:r>
      <w:r>
        <w:rPr>
          <w:spacing w:val="-1"/>
        </w:rPr>
        <w:t xml:space="preserve"> everyone, with</w:t>
      </w:r>
      <w:r>
        <w:t xml:space="preserve"> </w:t>
      </w:r>
      <w:r>
        <w:rPr>
          <w:spacing w:val="-1"/>
        </w:rPr>
        <w:t>no</w:t>
      </w:r>
      <w:r>
        <w:t xml:space="preserve"> </w:t>
      </w:r>
      <w:r>
        <w:rPr>
          <w:spacing w:val="-1"/>
        </w:rPr>
        <w:t xml:space="preserve">exclusions. </w:t>
      </w:r>
      <w:r>
        <w:t xml:space="preserve">I </w:t>
      </w:r>
      <w:r>
        <w:rPr>
          <w:spacing w:val="-1"/>
        </w:rPr>
        <w:t xml:space="preserve">welcome </w:t>
      </w:r>
      <w:r>
        <w:t>the</w:t>
      </w:r>
      <w:r>
        <w:rPr>
          <w:spacing w:val="-1"/>
        </w:rPr>
        <w:t xml:space="preserve"> development of</w:t>
      </w:r>
      <w:r>
        <w:t xml:space="preserve"> the</w:t>
      </w:r>
      <w:r>
        <w:rPr>
          <w:spacing w:val="29"/>
        </w:rPr>
        <w:t xml:space="preserve"> </w:t>
      </w:r>
      <w:r>
        <w:rPr>
          <w:i/>
          <w:iCs/>
        </w:rPr>
        <w:t>Whole</w:t>
      </w:r>
      <w:r>
        <w:rPr>
          <w:i/>
          <w:iCs/>
          <w:spacing w:val="-2"/>
        </w:rPr>
        <w:t xml:space="preserve"> </w:t>
      </w:r>
      <w:r>
        <w:rPr>
          <w:i/>
          <w:iCs/>
        </w:rPr>
        <w:t>Journey:</w:t>
      </w:r>
      <w:r>
        <w:rPr>
          <w:i/>
          <w:iCs/>
          <w:spacing w:val="-10"/>
        </w:rPr>
        <w:t xml:space="preserve"> </w:t>
      </w:r>
      <w:r>
        <w:rPr>
          <w:i/>
          <w:iCs/>
        </w:rPr>
        <w:t>A</w:t>
      </w:r>
      <w:r>
        <w:rPr>
          <w:i/>
          <w:iCs/>
          <w:spacing w:val="-9"/>
        </w:rPr>
        <w:t xml:space="preserve"> </w:t>
      </w:r>
      <w:r>
        <w:rPr>
          <w:i/>
          <w:iCs/>
          <w:spacing w:val="-1"/>
        </w:rPr>
        <w:t xml:space="preserve">guide </w:t>
      </w:r>
      <w:r>
        <w:rPr>
          <w:i/>
          <w:iCs/>
        </w:rPr>
        <w:t>for</w:t>
      </w:r>
      <w:r>
        <w:rPr>
          <w:i/>
          <w:iCs/>
          <w:spacing w:val="-1"/>
        </w:rPr>
        <w:t xml:space="preserve"> </w:t>
      </w:r>
      <w:r>
        <w:rPr>
          <w:i/>
          <w:iCs/>
        </w:rPr>
        <w:t>thinking</w:t>
      </w:r>
      <w:r>
        <w:rPr>
          <w:i/>
          <w:iCs/>
          <w:spacing w:val="-2"/>
        </w:rPr>
        <w:t xml:space="preserve"> </w:t>
      </w:r>
      <w:r>
        <w:rPr>
          <w:i/>
          <w:iCs/>
          <w:spacing w:val="-1"/>
        </w:rPr>
        <w:t xml:space="preserve">beyond </w:t>
      </w:r>
      <w:r>
        <w:rPr>
          <w:i/>
          <w:iCs/>
        </w:rPr>
        <w:t>compliance</w:t>
      </w:r>
      <w:r>
        <w:rPr>
          <w:i/>
          <w:iCs/>
          <w:spacing w:val="-1"/>
        </w:rPr>
        <w:t xml:space="preserve"> </w:t>
      </w:r>
      <w:r>
        <w:rPr>
          <w:i/>
          <w:iCs/>
        </w:rPr>
        <w:t>to</w:t>
      </w:r>
      <w:r>
        <w:rPr>
          <w:i/>
          <w:iCs/>
          <w:spacing w:val="-2"/>
        </w:rPr>
        <w:t xml:space="preserve"> </w:t>
      </w:r>
      <w:r>
        <w:rPr>
          <w:i/>
          <w:iCs/>
        </w:rPr>
        <w:t>create</w:t>
      </w:r>
      <w:r>
        <w:rPr>
          <w:i/>
          <w:iCs/>
          <w:spacing w:val="-1"/>
        </w:rPr>
        <w:t xml:space="preserve"> accessible public</w:t>
      </w:r>
      <w:r>
        <w:rPr>
          <w:i/>
          <w:iCs/>
          <w:spacing w:val="23"/>
        </w:rPr>
        <w:t xml:space="preserve"> </w:t>
      </w:r>
      <w:r>
        <w:rPr>
          <w:i/>
          <w:iCs/>
        </w:rPr>
        <w:t>transport</w:t>
      </w:r>
      <w:r>
        <w:rPr>
          <w:i/>
          <w:iCs/>
          <w:spacing w:val="-2"/>
        </w:rPr>
        <w:t xml:space="preserve"> </w:t>
      </w:r>
      <w:r>
        <w:rPr>
          <w:i/>
          <w:iCs/>
          <w:spacing w:val="-1"/>
        </w:rPr>
        <w:t xml:space="preserve">journeys </w:t>
      </w:r>
      <w:r>
        <w:rPr>
          <w:spacing w:val="-1"/>
        </w:rPr>
        <w:t>in</w:t>
      </w:r>
      <w:r>
        <w:t xml:space="preserve"> response</w:t>
      </w:r>
      <w:r>
        <w:rPr>
          <w:spacing w:val="-2"/>
        </w:rPr>
        <w:t xml:space="preserve"> </w:t>
      </w:r>
      <w:r>
        <w:t>to</w:t>
      </w:r>
      <w:r>
        <w:rPr>
          <w:spacing w:val="-1"/>
        </w:rPr>
        <w:t xml:space="preserve"> </w:t>
      </w:r>
      <w:r>
        <w:t>the</w:t>
      </w:r>
      <w:r>
        <w:rPr>
          <w:spacing w:val="-2"/>
        </w:rPr>
        <w:t xml:space="preserve"> </w:t>
      </w:r>
      <w:r>
        <w:t>Second</w:t>
      </w:r>
      <w:r>
        <w:rPr>
          <w:spacing w:val="-1"/>
        </w:rPr>
        <w:t xml:space="preserve"> Review of </w:t>
      </w:r>
      <w:r>
        <w:t>the</w:t>
      </w:r>
      <w:r>
        <w:rPr>
          <w:spacing w:val="-1"/>
        </w:rPr>
        <w:t xml:space="preserve"> Disability </w:t>
      </w:r>
      <w:r>
        <w:t>Standards</w:t>
      </w:r>
      <w:r>
        <w:rPr>
          <w:spacing w:val="-1"/>
        </w:rPr>
        <w:t xml:space="preserve"> </w:t>
      </w:r>
      <w:r>
        <w:t>for</w:t>
      </w:r>
      <w:r>
        <w:rPr>
          <w:spacing w:val="26"/>
          <w:w w:val="99"/>
        </w:rPr>
        <w:t xml:space="preserve"> </w:t>
      </w:r>
      <w:r>
        <w:t>Accessible</w:t>
      </w:r>
      <w:r>
        <w:rPr>
          <w:spacing w:val="-2"/>
        </w:rPr>
        <w:t xml:space="preserve"> </w:t>
      </w:r>
      <w:r>
        <w:t>Public</w:t>
      </w:r>
      <w:r>
        <w:rPr>
          <w:spacing w:val="-5"/>
        </w:rPr>
        <w:t xml:space="preserve"> </w:t>
      </w:r>
      <w:r>
        <w:rPr>
          <w:spacing w:val="-1"/>
        </w:rPr>
        <w:t>Transport and applaud</w:t>
      </w:r>
      <w:r>
        <w:t xml:space="preserve"> the</w:t>
      </w:r>
      <w:r>
        <w:rPr>
          <w:spacing w:val="-1"/>
        </w:rPr>
        <w:t xml:space="preserve"> way</w:t>
      </w:r>
      <w:r>
        <w:t xml:space="preserve"> </w:t>
      </w:r>
      <w:r>
        <w:rPr>
          <w:spacing w:val="-1"/>
        </w:rPr>
        <w:t>it elevates</w:t>
      </w:r>
      <w:r>
        <w:t xml:space="preserve"> the</w:t>
      </w:r>
      <w:r>
        <w:rPr>
          <w:spacing w:val="-1"/>
        </w:rPr>
        <w:t xml:space="preserve"> importance</w:t>
      </w:r>
      <w:r>
        <w:t xml:space="preserve"> </w:t>
      </w:r>
      <w:r>
        <w:rPr>
          <w:spacing w:val="-1"/>
        </w:rPr>
        <w:t xml:space="preserve">of </w:t>
      </w:r>
      <w:r>
        <w:t>the</w:t>
      </w:r>
      <w:r>
        <w:rPr>
          <w:spacing w:val="-1"/>
        </w:rPr>
        <w:t xml:space="preserve"> public</w:t>
      </w:r>
      <w:r>
        <w:rPr>
          <w:spacing w:val="27"/>
        </w:rPr>
        <w:t xml:space="preserve"> </w:t>
      </w:r>
      <w:r>
        <w:t>transport</w:t>
      </w:r>
      <w:r>
        <w:rPr>
          <w:spacing w:val="-2"/>
        </w:rPr>
        <w:t xml:space="preserve"> </w:t>
      </w:r>
      <w:r>
        <w:rPr>
          <w:spacing w:val="-1"/>
        </w:rPr>
        <w:t xml:space="preserve">journey </w:t>
      </w:r>
      <w:r>
        <w:t>for</w:t>
      </w:r>
      <w:r>
        <w:rPr>
          <w:spacing w:val="-2"/>
        </w:rPr>
        <w:t xml:space="preserve"> </w:t>
      </w:r>
      <w:r>
        <w:rPr>
          <w:spacing w:val="-1"/>
        </w:rPr>
        <w:t>people</w:t>
      </w:r>
      <w:r>
        <w:t xml:space="preserve"> </w:t>
      </w:r>
      <w:r>
        <w:rPr>
          <w:spacing w:val="-1"/>
        </w:rPr>
        <w:t xml:space="preserve">with </w:t>
      </w:r>
      <w:r>
        <w:rPr>
          <w:spacing w:val="-3"/>
        </w:rPr>
        <w:t>disability.</w:t>
      </w:r>
    </w:p>
    <w:p w:rsidR="00B01FAB" w:rsidRDefault="005944B7">
      <w:pPr>
        <w:pStyle w:val="BodyText"/>
        <w:kinsoku w:val="0"/>
        <w:overflowPunct w:val="0"/>
        <w:spacing w:line="269" w:lineRule="auto"/>
        <w:ind w:left="953" w:right="1014"/>
      </w:pPr>
      <w:r>
        <w:t>The National Disability Strategy 2010–2020 identifies accessible public transport as a key factor</w:t>
      </w:r>
      <w:r>
        <w:rPr>
          <w:spacing w:val="-2"/>
        </w:rPr>
        <w:t xml:space="preserve"> </w:t>
      </w:r>
      <w:r>
        <w:rPr>
          <w:spacing w:val="-1"/>
        </w:rPr>
        <w:t xml:space="preserve">in </w:t>
      </w:r>
      <w:r>
        <w:t>the</w:t>
      </w:r>
      <w:r>
        <w:rPr>
          <w:spacing w:val="-2"/>
        </w:rPr>
        <w:t xml:space="preserve"> </w:t>
      </w:r>
      <w:r>
        <w:t>capacity</w:t>
      </w:r>
      <w:r>
        <w:rPr>
          <w:spacing w:val="-2"/>
        </w:rPr>
        <w:t xml:space="preserve"> </w:t>
      </w:r>
      <w:r>
        <w:rPr>
          <w:spacing w:val="-1"/>
        </w:rPr>
        <w:t>of</w:t>
      </w:r>
      <w:r>
        <w:t xml:space="preserve"> a</w:t>
      </w:r>
      <w:r>
        <w:rPr>
          <w:spacing w:val="-2"/>
        </w:rPr>
        <w:t xml:space="preserve"> </w:t>
      </w:r>
      <w:r>
        <w:rPr>
          <w:spacing w:val="-1"/>
        </w:rPr>
        <w:t xml:space="preserve">person with disability </w:t>
      </w:r>
      <w:r>
        <w:t>to</w:t>
      </w:r>
      <w:r>
        <w:rPr>
          <w:spacing w:val="-1"/>
        </w:rPr>
        <w:t xml:space="preserve"> participate in, and </w:t>
      </w:r>
      <w:r>
        <w:t>contribute</w:t>
      </w:r>
      <w:r>
        <w:rPr>
          <w:spacing w:val="-2"/>
        </w:rPr>
        <w:t xml:space="preserve"> </w:t>
      </w:r>
      <w:r>
        <w:t>to</w:t>
      </w:r>
      <w:r>
        <w:rPr>
          <w:spacing w:val="-1"/>
        </w:rPr>
        <w:t xml:space="preserve"> </w:t>
      </w:r>
      <w:r>
        <w:t>society</w:t>
      </w:r>
      <w:r>
        <w:rPr>
          <w:spacing w:val="29"/>
        </w:rPr>
        <w:t xml:space="preserve"> </w:t>
      </w:r>
      <w:r>
        <w:rPr>
          <w:spacing w:val="-1"/>
        </w:rPr>
        <w:t xml:space="preserve">and </w:t>
      </w:r>
      <w:r>
        <w:t>the</w:t>
      </w:r>
      <w:r>
        <w:rPr>
          <w:spacing w:val="-1"/>
        </w:rPr>
        <w:t xml:space="preserve"> </w:t>
      </w:r>
      <w:r>
        <w:rPr>
          <w:spacing w:val="-3"/>
        </w:rPr>
        <w:t>economy.</w:t>
      </w:r>
    </w:p>
    <w:p w:rsidR="00B01FAB" w:rsidRDefault="005944B7">
      <w:pPr>
        <w:pStyle w:val="BodyText"/>
        <w:kinsoku w:val="0"/>
        <w:overflowPunct w:val="0"/>
        <w:ind w:left="953"/>
      </w:pPr>
      <w:r>
        <w:t>In 2015, almost one in five of us lived with disability (4.3 million people) with around</w:t>
      </w:r>
    </w:p>
    <w:p w:rsidR="00B01FAB" w:rsidRDefault="005944B7">
      <w:pPr>
        <w:pStyle w:val="BodyText"/>
        <w:kinsoku w:val="0"/>
        <w:overflowPunct w:val="0"/>
        <w:spacing w:before="34" w:line="269" w:lineRule="auto"/>
        <w:ind w:left="953" w:right="1720"/>
      </w:pPr>
      <w:r>
        <w:rPr>
          <w:spacing w:val="-1"/>
        </w:rPr>
        <w:t>half of people with</w:t>
      </w:r>
      <w:r>
        <w:t xml:space="preserve"> </w:t>
      </w:r>
      <w:r>
        <w:rPr>
          <w:spacing w:val="-1"/>
        </w:rPr>
        <w:t>disability aged 15</w:t>
      </w:r>
      <w:r>
        <w:t xml:space="preserve"> to</w:t>
      </w:r>
      <w:r>
        <w:rPr>
          <w:spacing w:val="-2"/>
        </w:rPr>
        <w:t xml:space="preserve"> </w:t>
      </w:r>
      <w:r>
        <w:rPr>
          <w:spacing w:val="-1"/>
        </w:rPr>
        <w:t xml:space="preserve">64 </w:t>
      </w:r>
      <w:r>
        <w:t>years</w:t>
      </w:r>
      <w:r>
        <w:rPr>
          <w:spacing w:val="-2"/>
        </w:rPr>
        <w:t xml:space="preserve"> </w:t>
      </w:r>
      <w:r>
        <w:rPr>
          <w:spacing w:val="-1"/>
        </w:rPr>
        <w:t>participating</w:t>
      </w:r>
      <w:r>
        <w:t xml:space="preserve"> </w:t>
      </w:r>
      <w:r>
        <w:rPr>
          <w:spacing w:val="-1"/>
        </w:rPr>
        <w:t xml:space="preserve">in </w:t>
      </w:r>
      <w:r>
        <w:t>the</w:t>
      </w:r>
      <w:r>
        <w:rPr>
          <w:spacing w:val="-2"/>
        </w:rPr>
        <w:t xml:space="preserve"> </w:t>
      </w:r>
      <w:r>
        <w:rPr>
          <w:spacing w:val="-1"/>
        </w:rPr>
        <w:t>labour</w:t>
      </w:r>
      <w:r>
        <w:t xml:space="preserve"> force.</w:t>
      </w:r>
      <w:r>
        <w:rPr>
          <w:spacing w:val="23"/>
          <w:w w:val="99"/>
        </w:rPr>
        <w:t xml:space="preserve"> </w:t>
      </w:r>
      <w:r>
        <w:t>This</w:t>
      </w:r>
      <w:r>
        <w:rPr>
          <w:spacing w:val="-2"/>
        </w:rPr>
        <w:t xml:space="preserve"> </w:t>
      </w:r>
      <w:r>
        <w:rPr>
          <w:spacing w:val="-1"/>
        </w:rPr>
        <w:t xml:space="preserve">is </w:t>
      </w:r>
      <w:r>
        <w:t>considerably</w:t>
      </w:r>
      <w:r>
        <w:rPr>
          <w:spacing w:val="-1"/>
        </w:rPr>
        <w:t xml:space="preserve"> </w:t>
      </w:r>
      <w:r>
        <w:t>fewer</w:t>
      </w:r>
      <w:r>
        <w:rPr>
          <w:spacing w:val="-2"/>
        </w:rPr>
        <w:t xml:space="preserve"> </w:t>
      </w:r>
      <w:r>
        <w:t>than</w:t>
      </w:r>
      <w:r>
        <w:rPr>
          <w:spacing w:val="-2"/>
        </w:rPr>
        <w:t xml:space="preserve"> </w:t>
      </w:r>
      <w:r>
        <w:t>those</w:t>
      </w:r>
      <w:r>
        <w:rPr>
          <w:spacing w:val="-1"/>
        </w:rPr>
        <w:t xml:space="preserve"> without </w:t>
      </w:r>
      <w:r>
        <w:rPr>
          <w:spacing w:val="-3"/>
        </w:rPr>
        <w:t>disability.</w:t>
      </w:r>
      <w:r>
        <w:rPr>
          <w:spacing w:val="-1"/>
        </w:rPr>
        <w:t xml:space="preserve"> </w:t>
      </w:r>
      <w:r>
        <w:t xml:space="preserve">Better </w:t>
      </w:r>
      <w:r>
        <w:rPr>
          <w:spacing w:val="-1"/>
        </w:rPr>
        <w:t xml:space="preserve">public </w:t>
      </w:r>
      <w:r>
        <w:t>transport</w:t>
      </w:r>
      <w:r>
        <w:rPr>
          <w:spacing w:val="-2"/>
        </w:rPr>
        <w:t xml:space="preserve"> </w:t>
      </w:r>
      <w:r>
        <w:t>can</w:t>
      </w:r>
      <w:r>
        <w:rPr>
          <w:spacing w:val="30"/>
        </w:rPr>
        <w:t xml:space="preserve"> </w:t>
      </w:r>
      <w:r>
        <w:rPr>
          <w:spacing w:val="-1"/>
        </w:rPr>
        <w:t>help</w:t>
      </w:r>
      <w:r>
        <w:rPr>
          <w:spacing w:val="-3"/>
        </w:rPr>
        <w:t xml:space="preserve"> </w:t>
      </w:r>
      <w:r>
        <w:t>change</w:t>
      </w:r>
      <w:r>
        <w:rPr>
          <w:spacing w:val="-3"/>
        </w:rPr>
        <w:t xml:space="preserve"> </w:t>
      </w:r>
      <w:r>
        <w:t>this.</w:t>
      </w:r>
    </w:p>
    <w:p w:rsidR="00B01FAB" w:rsidRDefault="005944B7">
      <w:pPr>
        <w:pStyle w:val="BodyText"/>
        <w:kinsoku w:val="0"/>
        <w:overflowPunct w:val="0"/>
        <w:spacing w:line="269" w:lineRule="auto"/>
        <w:ind w:left="953" w:right="1014"/>
      </w:pPr>
      <w:r>
        <w:t>A</w:t>
      </w:r>
      <w:r>
        <w:rPr>
          <w:spacing w:val="-15"/>
        </w:rPr>
        <w:t xml:space="preserve"> </w:t>
      </w:r>
      <w:r>
        <w:t>key</w:t>
      </w:r>
      <w:r>
        <w:rPr>
          <w:spacing w:val="-2"/>
        </w:rPr>
        <w:t xml:space="preserve"> </w:t>
      </w:r>
      <w:r>
        <w:t>theme</w:t>
      </w:r>
      <w:r>
        <w:rPr>
          <w:spacing w:val="-2"/>
        </w:rPr>
        <w:t xml:space="preserve"> </w:t>
      </w:r>
      <w:r>
        <w:t>to</w:t>
      </w:r>
      <w:r>
        <w:rPr>
          <w:spacing w:val="-2"/>
        </w:rPr>
        <w:t xml:space="preserve"> </w:t>
      </w:r>
      <w:r>
        <w:rPr>
          <w:spacing w:val="-1"/>
        </w:rPr>
        <w:t xml:space="preserve">emerge </w:t>
      </w:r>
      <w:r>
        <w:t>from</w:t>
      </w:r>
      <w:r>
        <w:rPr>
          <w:spacing w:val="-2"/>
        </w:rPr>
        <w:t xml:space="preserve"> </w:t>
      </w:r>
      <w:r>
        <w:t>the</w:t>
      </w:r>
      <w:r>
        <w:rPr>
          <w:spacing w:val="-2"/>
        </w:rPr>
        <w:t xml:space="preserve"> </w:t>
      </w:r>
      <w:r>
        <w:t>most</w:t>
      </w:r>
      <w:r>
        <w:rPr>
          <w:spacing w:val="-1"/>
        </w:rPr>
        <w:t xml:space="preserve"> </w:t>
      </w:r>
      <w:r>
        <w:t>recent</w:t>
      </w:r>
      <w:r>
        <w:rPr>
          <w:spacing w:val="-2"/>
        </w:rPr>
        <w:t xml:space="preserve"> </w:t>
      </w:r>
      <w:r>
        <w:t>review</w:t>
      </w:r>
      <w:r>
        <w:rPr>
          <w:spacing w:val="-2"/>
        </w:rPr>
        <w:t xml:space="preserve"> </w:t>
      </w:r>
      <w:r>
        <w:rPr>
          <w:spacing w:val="-1"/>
        </w:rPr>
        <w:t xml:space="preserve">of </w:t>
      </w:r>
      <w:r>
        <w:t>the</w:t>
      </w:r>
      <w:r>
        <w:rPr>
          <w:spacing w:val="-2"/>
        </w:rPr>
        <w:t xml:space="preserve"> </w:t>
      </w:r>
      <w:r>
        <w:rPr>
          <w:spacing w:val="-1"/>
        </w:rPr>
        <w:t xml:space="preserve">Disability </w:t>
      </w:r>
      <w:r>
        <w:t>Standards</w:t>
      </w:r>
      <w:r>
        <w:rPr>
          <w:spacing w:val="-2"/>
        </w:rPr>
        <w:t xml:space="preserve"> </w:t>
      </w:r>
      <w:r>
        <w:t>for</w:t>
      </w:r>
      <w:r>
        <w:rPr>
          <w:spacing w:val="24"/>
          <w:w w:val="99"/>
        </w:rPr>
        <w:t xml:space="preserve"> </w:t>
      </w:r>
      <w:r>
        <w:t>Accessible</w:t>
      </w:r>
      <w:r>
        <w:rPr>
          <w:spacing w:val="-2"/>
        </w:rPr>
        <w:t xml:space="preserve"> </w:t>
      </w:r>
      <w:r>
        <w:t>Public</w:t>
      </w:r>
      <w:r>
        <w:rPr>
          <w:spacing w:val="-5"/>
        </w:rPr>
        <w:t xml:space="preserve"> </w:t>
      </w:r>
      <w:r>
        <w:rPr>
          <w:spacing w:val="-1"/>
        </w:rPr>
        <w:t>Transport</w:t>
      </w:r>
      <w:r>
        <w:rPr>
          <w:spacing w:val="-2"/>
        </w:rPr>
        <w:t xml:space="preserve"> </w:t>
      </w:r>
      <w:r>
        <w:rPr>
          <w:spacing w:val="-1"/>
        </w:rPr>
        <w:t xml:space="preserve">2002 (Transport </w:t>
      </w:r>
      <w:r>
        <w:t>Standards)</w:t>
      </w:r>
      <w:r>
        <w:rPr>
          <w:spacing w:val="-2"/>
        </w:rPr>
        <w:t xml:space="preserve"> </w:t>
      </w:r>
      <w:r>
        <w:rPr>
          <w:spacing w:val="-1"/>
        </w:rPr>
        <w:t>was</w:t>
      </w:r>
      <w:r>
        <w:t xml:space="preserve"> the</w:t>
      </w:r>
      <w:r>
        <w:rPr>
          <w:spacing w:val="-2"/>
        </w:rPr>
        <w:t xml:space="preserve"> </w:t>
      </w:r>
      <w:r>
        <w:rPr>
          <w:spacing w:val="-1"/>
        </w:rPr>
        <w:t>need</w:t>
      </w:r>
      <w:r>
        <w:t xml:space="preserve"> to</w:t>
      </w:r>
      <w:r>
        <w:rPr>
          <w:spacing w:val="-2"/>
        </w:rPr>
        <w:t xml:space="preserve"> </w:t>
      </w:r>
      <w:r>
        <w:rPr>
          <w:spacing w:val="-1"/>
        </w:rPr>
        <w:t>work</w:t>
      </w:r>
      <w:r>
        <w:t xml:space="preserve"> </w:t>
      </w:r>
      <w:r>
        <w:rPr>
          <w:spacing w:val="-1"/>
        </w:rPr>
        <w:t>across</w:t>
      </w:r>
      <w:r>
        <w:rPr>
          <w:spacing w:val="25"/>
        </w:rPr>
        <w:t xml:space="preserve"> </w:t>
      </w:r>
      <w:r>
        <w:rPr>
          <w:spacing w:val="-1"/>
        </w:rPr>
        <w:t>government and</w:t>
      </w:r>
      <w:r>
        <w:t xml:space="preserve"> </w:t>
      </w:r>
      <w:r>
        <w:rPr>
          <w:spacing w:val="-1"/>
        </w:rPr>
        <w:t>other boundaries</w:t>
      </w:r>
      <w:r>
        <w:t xml:space="preserve"> to</w:t>
      </w:r>
      <w:r>
        <w:rPr>
          <w:spacing w:val="-2"/>
        </w:rPr>
        <w:t xml:space="preserve"> </w:t>
      </w:r>
      <w:r>
        <w:rPr>
          <w:spacing w:val="-1"/>
        </w:rPr>
        <w:t>improve</w:t>
      </w:r>
      <w:r>
        <w:t xml:space="preserve"> the</w:t>
      </w:r>
      <w:r>
        <w:rPr>
          <w:spacing w:val="-2"/>
        </w:rPr>
        <w:t xml:space="preserve"> </w:t>
      </w:r>
      <w:r>
        <w:rPr>
          <w:spacing w:val="-1"/>
        </w:rPr>
        <w:t>whole</w:t>
      </w:r>
      <w:r>
        <w:t xml:space="preserve"> </w:t>
      </w:r>
      <w:r>
        <w:rPr>
          <w:spacing w:val="-1"/>
        </w:rPr>
        <w:t xml:space="preserve">journey </w:t>
      </w:r>
      <w:r>
        <w:t>for</w:t>
      </w:r>
      <w:r>
        <w:rPr>
          <w:spacing w:val="-1"/>
        </w:rPr>
        <w:t xml:space="preserve"> people</w:t>
      </w:r>
      <w:r>
        <w:t xml:space="preserve"> </w:t>
      </w:r>
      <w:r>
        <w:rPr>
          <w:spacing w:val="-1"/>
        </w:rPr>
        <w:t xml:space="preserve">with </w:t>
      </w:r>
      <w:r>
        <w:rPr>
          <w:spacing w:val="-3"/>
        </w:rPr>
        <w:t>disability.</w:t>
      </w:r>
      <w:r>
        <w:rPr>
          <w:spacing w:val="33"/>
          <w:w w:val="99"/>
        </w:rPr>
        <w:t xml:space="preserve"> </w:t>
      </w:r>
      <w:r>
        <w:t>The</w:t>
      </w:r>
      <w:r>
        <w:rPr>
          <w:spacing w:val="-6"/>
        </w:rPr>
        <w:t xml:space="preserve"> </w:t>
      </w:r>
      <w:r>
        <w:rPr>
          <w:spacing w:val="-1"/>
        </w:rPr>
        <w:t xml:space="preserve">Transport </w:t>
      </w:r>
      <w:r>
        <w:t>Standards</w:t>
      </w:r>
      <w:r>
        <w:rPr>
          <w:spacing w:val="-2"/>
        </w:rPr>
        <w:t xml:space="preserve"> </w:t>
      </w:r>
      <w:r>
        <w:rPr>
          <w:spacing w:val="-1"/>
        </w:rPr>
        <w:t>enable</w:t>
      </w:r>
      <w:r>
        <w:t xml:space="preserve"> </w:t>
      </w:r>
      <w:r>
        <w:rPr>
          <w:spacing w:val="-1"/>
        </w:rPr>
        <w:t>public</w:t>
      </w:r>
      <w:r>
        <w:t xml:space="preserve"> transport</w:t>
      </w:r>
      <w:r>
        <w:rPr>
          <w:spacing w:val="-2"/>
        </w:rPr>
        <w:t xml:space="preserve"> </w:t>
      </w:r>
      <w:r>
        <w:rPr>
          <w:spacing w:val="-1"/>
        </w:rPr>
        <w:t>operators</w:t>
      </w:r>
      <w:r>
        <w:t xml:space="preserve"> to</w:t>
      </w:r>
      <w:r>
        <w:rPr>
          <w:spacing w:val="-2"/>
        </w:rPr>
        <w:t xml:space="preserve"> </w:t>
      </w:r>
      <w:r>
        <w:rPr>
          <w:spacing w:val="-1"/>
        </w:rPr>
        <w:t>demonstrate</w:t>
      </w:r>
      <w:r>
        <w:t xml:space="preserve"> </w:t>
      </w:r>
      <w:r>
        <w:rPr>
          <w:spacing w:val="-1"/>
        </w:rPr>
        <w:t>how</w:t>
      </w:r>
      <w:r>
        <w:rPr>
          <w:spacing w:val="24"/>
        </w:rPr>
        <w:t xml:space="preserve"> </w:t>
      </w:r>
      <w:r>
        <w:rPr>
          <w:spacing w:val="-1"/>
        </w:rPr>
        <w:t>discrimination</w:t>
      </w:r>
      <w:r>
        <w:t xml:space="preserve"> </w:t>
      </w:r>
      <w:r>
        <w:rPr>
          <w:spacing w:val="-1"/>
        </w:rPr>
        <w:t>has</w:t>
      </w:r>
      <w:r>
        <w:t xml:space="preserve"> </w:t>
      </w:r>
      <w:r>
        <w:rPr>
          <w:spacing w:val="-1"/>
        </w:rPr>
        <w:t>been</w:t>
      </w:r>
      <w:r>
        <w:t xml:space="preserve"> removed</w:t>
      </w:r>
      <w:r>
        <w:rPr>
          <w:spacing w:val="-1"/>
        </w:rPr>
        <w:t xml:space="preserve"> </w:t>
      </w:r>
      <w:r>
        <w:t>from</w:t>
      </w:r>
      <w:r>
        <w:rPr>
          <w:spacing w:val="-1"/>
        </w:rPr>
        <w:t xml:space="preserve"> public</w:t>
      </w:r>
      <w:r>
        <w:t xml:space="preserve"> transport</w:t>
      </w:r>
      <w:r>
        <w:rPr>
          <w:spacing w:val="-1"/>
        </w:rPr>
        <w:t xml:space="preserve"> </w:t>
      </w:r>
      <w:r>
        <w:t>services.</w:t>
      </w:r>
    </w:p>
    <w:p w:rsidR="00B01FAB" w:rsidRDefault="005944B7">
      <w:pPr>
        <w:pStyle w:val="BodyText"/>
        <w:kinsoku w:val="0"/>
        <w:overflowPunct w:val="0"/>
        <w:spacing w:line="269" w:lineRule="auto"/>
        <w:ind w:left="953" w:right="1014"/>
      </w:pPr>
      <w:r>
        <w:t>The</w:t>
      </w:r>
      <w:r>
        <w:rPr>
          <w:spacing w:val="-6"/>
        </w:rPr>
        <w:t xml:space="preserve"> </w:t>
      </w:r>
      <w:r>
        <w:rPr>
          <w:spacing w:val="-1"/>
        </w:rPr>
        <w:t xml:space="preserve">Transport </w:t>
      </w:r>
      <w:r>
        <w:t>Standards</w:t>
      </w:r>
      <w:r>
        <w:rPr>
          <w:spacing w:val="-1"/>
        </w:rPr>
        <w:t xml:space="preserve"> also help</w:t>
      </w:r>
      <w:r>
        <w:t xml:space="preserve"> to</w:t>
      </w:r>
      <w:r>
        <w:rPr>
          <w:spacing w:val="-1"/>
        </w:rPr>
        <w:t xml:space="preserve"> ensure</w:t>
      </w:r>
      <w:r>
        <w:rPr>
          <w:spacing w:val="-14"/>
        </w:rPr>
        <w:t xml:space="preserve"> </w:t>
      </w:r>
      <w:r>
        <w:t>Australia</w:t>
      </w:r>
      <w:r>
        <w:rPr>
          <w:spacing w:val="-1"/>
        </w:rPr>
        <w:t xml:space="preserve"> </w:t>
      </w:r>
      <w:r>
        <w:t xml:space="preserve">meets </w:t>
      </w:r>
      <w:r>
        <w:rPr>
          <w:spacing w:val="-1"/>
        </w:rPr>
        <w:t>its international</w:t>
      </w:r>
      <w:r>
        <w:t xml:space="preserve"> </w:t>
      </w:r>
      <w:r>
        <w:rPr>
          <w:spacing w:val="-1"/>
        </w:rPr>
        <w:t>obligations.</w:t>
      </w:r>
      <w:r>
        <w:rPr>
          <w:spacing w:val="25"/>
        </w:rPr>
        <w:t xml:space="preserve"> </w:t>
      </w:r>
      <w:r>
        <w:t>The ratification of the United Nations Convention on the Rights of Persons with Disabilities (CRPD) in 2008 reflects the</w:t>
      </w:r>
      <w:r>
        <w:rPr>
          <w:spacing w:val="-14"/>
        </w:rPr>
        <w:t xml:space="preserve"> </w:t>
      </w:r>
      <w:r>
        <w:t xml:space="preserve">Australian </w:t>
      </w:r>
      <w:r>
        <w:rPr>
          <w:spacing w:val="-1"/>
        </w:rPr>
        <w:t>Government’s</w:t>
      </w:r>
      <w:r>
        <w:t xml:space="preserve"> commitment to promoting and</w:t>
      </w:r>
      <w:r>
        <w:rPr>
          <w:spacing w:val="27"/>
        </w:rPr>
        <w:t xml:space="preserve"> </w:t>
      </w:r>
      <w:r>
        <w:t>supporting</w:t>
      </w:r>
      <w:r>
        <w:rPr>
          <w:spacing w:val="-1"/>
        </w:rPr>
        <w:t xml:space="preserve"> </w:t>
      </w:r>
      <w:r>
        <w:t>the</w:t>
      </w:r>
      <w:r>
        <w:rPr>
          <w:spacing w:val="-1"/>
        </w:rPr>
        <w:t xml:space="preserve"> equal</w:t>
      </w:r>
      <w:r>
        <w:t xml:space="preserve"> </w:t>
      </w:r>
      <w:r>
        <w:rPr>
          <w:spacing w:val="-1"/>
        </w:rPr>
        <w:t>and</w:t>
      </w:r>
      <w:r>
        <w:t xml:space="preserve"> </w:t>
      </w:r>
      <w:r>
        <w:rPr>
          <w:spacing w:val="-1"/>
        </w:rPr>
        <w:t>active</w:t>
      </w:r>
      <w:r>
        <w:t xml:space="preserve"> </w:t>
      </w:r>
      <w:r>
        <w:rPr>
          <w:spacing w:val="-1"/>
        </w:rPr>
        <w:t>participation</w:t>
      </w:r>
      <w:r>
        <w:t xml:space="preserve"> </w:t>
      </w:r>
      <w:r>
        <w:rPr>
          <w:spacing w:val="-1"/>
        </w:rPr>
        <w:t>by</w:t>
      </w:r>
      <w:r>
        <w:t xml:space="preserve"> </w:t>
      </w:r>
      <w:r>
        <w:rPr>
          <w:spacing w:val="-1"/>
        </w:rPr>
        <w:t>people</w:t>
      </w:r>
      <w:r>
        <w:t xml:space="preserve"> </w:t>
      </w:r>
      <w:r>
        <w:rPr>
          <w:spacing w:val="-1"/>
        </w:rPr>
        <w:t>with</w:t>
      </w:r>
      <w:r>
        <w:t xml:space="preserve"> </w:t>
      </w:r>
      <w:r>
        <w:rPr>
          <w:spacing w:val="-1"/>
        </w:rPr>
        <w:t>disability</w:t>
      </w:r>
      <w:r>
        <w:t xml:space="preserve"> </w:t>
      </w:r>
      <w:r>
        <w:rPr>
          <w:spacing w:val="-1"/>
        </w:rPr>
        <w:t>in</w:t>
      </w:r>
      <w:r>
        <w:t xml:space="preserve"> </w:t>
      </w:r>
      <w:r>
        <w:rPr>
          <w:spacing w:val="-1"/>
        </w:rPr>
        <w:t>economic</w:t>
      </w:r>
      <w:r>
        <w:t xml:space="preserve"> </w:t>
      </w:r>
      <w:r>
        <w:rPr>
          <w:spacing w:val="-1"/>
        </w:rPr>
        <w:t>and</w:t>
      </w:r>
      <w:r>
        <w:rPr>
          <w:spacing w:val="20"/>
        </w:rPr>
        <w:t xml:space="preserve"> </w:t>
      </w:r>
      <w:r>
        <w:t>social</w:t>
      </w:r>
      <w:r>
        <w:rPr>
          <w:spacing w:val="-1"/>
        </w:rPr>
        <w:t xml:space="preserve"> life.</w:t>
      </w:r>
    </w:p>
    <w:p w:rsidR="00B01FAB" w:rsidRDefault="005944B7">
      <w:pPr>
        <w:pStyle w:val="BodyText"/>
        <w:kinsoku w:val="0"/>
        <w:overflowPunct w:val="0"/>
        <w:spacing w:line="269" w:lineRule="auto"/>
        <w:ind w:left="953" w:right="1260"/>
      </w:pPr>
      <w:r>
        <w:t>The</w:t>
      </w:r>
      <w:r>
        <w:rPr>
          <w:spacing w:val="-2"/>
        </w:rPr>
        <w:t xml:space="preserve"> </w:t>
      </w:r>
      <w:r>
        <w:t>Guide</w:t>
      </w:r>
      <w:r>
        <w:rPr>
          <w:spacing w:val="-3"/>
        </w:rPr>
        <w:t xml:space="preserve"> </w:t>
      </w:r>
      <w:r>
        <w:rPr>
          <w:spacing w:val="-1"/>
        </w:rPr>
        <w:t xml:space="preserve">highlights </w:t>
      </w:r>
      <w:r>
        <w:t>that</w:t>
      </w:r>
      <w:r>
        <w:rPr>
          <w:spacing w:val="-2"/>
        </w:rPr>
        <w:t xml:space="preserve"> </w:t>
      </w:r>
      <w:r>
        <w:rPr>
          <w:spacing w:val="-1"/>
        </w:rPr>
        <w:t xml:space="preserve">it is </w:t>
      </w:r>
      <w:r>
        <w:t>far</w:t>
      </w:r>
      <w:r>
        <w:rPr>
          <w:spacing w:val="-2"/>
        </w:rPr>
        <w:t xml:space="preserve"> </w:t>
      </w:r>
      <w:r>
        <w:rPr>
          <w:spacing w:val="-1"/>
        </w:rPr>
        <w:t xml:space="preserve">better </w:t>
      </w:r>
      <w:r>
        <w:t>to</w:t>
      </w:r>
      <w:r>
        <w:rPr>
          <w:spacing w:val="-2"/>
        </w:rPr>
        <w:t xml:space="preserve"> </w:t>
      </w:r>
      <w:r>
        <w:t>consider</w:t>
      </w:r>
      <w:r>
        <w:rPr>
          <w:spacing w:val="-2"/>
        </w:rPr>
        <w:t xml:space="preserve"> </w:t>
      </w:r>
      <w:r>
        <w:t>the</w:t>
      </w:r>
      <w:r>
        <w:rPr>
          <w:spacing w:val="-2"/>
        </w:rPr>
        <w:t xml:space="preserve"> </w:t>
      </w:r>
      <w:r>
        <w:rPr>
          <w:spacing w:val="-1"/>
        </w:rPr>
        <w:t xml:space="preserve">whole journey at </w:t>
      </w:r>
      <w:r>
        <w:t>the</w:t>
      </w:r>
      <w:r>
        <w:rPr>
          <w:spacing w:val="-2"/>
        </w:rPr>
        <w:t xml:space="preserve"> </w:t>
      </w:r>
      <w:r>
        <w:t>start</w:t>
      </w:r>
      <w:r>
        <w:rPr>
          <w:spacing w:val="-1"/>
        </w:rPr>
        <w:t xml:space="preserve"> of </w:t>
      </w:r>
      <w:r>
        <w:t>the</w:t>
      </w:r>
      <w:r>
        <w:rPr>
          <w:spacing w:val="29"/>
        </w:rPr>
        <w:t xml:space="preserve"> </w:t>
      </w:r>
      <w:r>
        <w:t>transport</w:t>
      </w:r>
      <w:r>
        <w:rPr>
          <w:spacing w:val="-2"/>
        </w:rPr>
        <w:t xml:space="preserve"> </w:t>
      </w:r>
      <w:r>
        <w:rPr>
          <w:spacing w:val="-1"/>
        </w:rPr>
        <w:t>planning</w:t>
      </w:r>
      <w:r>
        <w:t xml:space="preserve"> </w:t>
      </w:r>
      <w:r>
        <w:rPr>
          <w:spacing w:val="-1"/>
        </w:rPr>
        <w:t>process, and</w:t>
      </w:r>
      <w:r>
        <w:t xml:space="preserve"> that</w:t>
      </w:r>
      <w:r>
        <w:rPr>
          <w:spacing w:val="-1"/>
        </w:rPr>
        <w:t xml:space="preserve"> </w:t>
      </w:r>
      <w:r>
        <w:t>this</w:t>
      </w:r>
      <w:r>
        <w:rPr>
          <w:spacing w:val="-2"/>
        </w:rPr>
        <w:t xml:space="preserve"> </w:t>
      </w:r>
      <w:r>
        <w:t>consideration</w:t>
      </w:r>
      <w:r>
        <w:rPr>
          <w:spacing w:val="-1"/>
        </w:rPr>
        <w:t xml:space="preserve"> </w:t>
      </w:r>
      <w:r>
        <w:t>can</w:t>
      </w:r>
      <w:r>
        <w:rPr>
          <w:spacing w:val="-1"/>
        </w:rPr>
        <w:t xml:space="preserve"> go beyond</w:t>
      </w:r>
      <w:r>
        <w:t xml:space="preserve"> compliance</w:t>
      </w:r>
      <w:r>
        <w:rPr>
          <w:spacing w:val="-1"/>
        </w:rPr>
        <w:t xml:space="preserve"> with</w:t>
      </w:r>
      <w:r>
        <w:rPr>
          <w:spacing w:val="25"/>
        </w:rPr>
        <w:t xml:space="preserve"> </w:t>
      </w:r>
      <w:r>
        <w:t>the</w:t>
      </w:r>
      <w:r>
        <w:rPr>
          <w:spacing w:val="-2"/>
        </w:rPr>
        <w:t xml:space="preserve"> </w:t>
      </w:r>
      <w:r>
        <w:t>regulations.</w:t>
      </w:r>
      <w:r>
        <w:rPr>
          <w:spacing w:val="-15"/>
        </w:rPr>
        <w:t xml:space="preserve"> </w:t>
      </w:r>
      <w:r>
        <w:t>A</w:t>
      </w:r>
      <w:r>
        <w:rPr>
          <w:spacing w:val="-15"/>
        </w:rPr>
        <w:t xml:space="preserve"> </w:t>
      </w:r>
      <w:r>
        <w:rPr>
          <w:spacing w:val="-1"/>
        </w:rPr>
        <w:t xml:space="preserve">journey is </w:t>
      </w:r>
      <w:r>
        <w:t>made</w:t>
      </w:r>
      <w:r>
        <w:rPr>
          <w:spacing w:val="-2"/>
        </w:rPr>
        <w:t xml:space="preserve"> </w:t>
      </w:r>
      <w:r>
        <w:rPr>
          <w:spacing w:val="-1"/>
        </w:rPr>
        <w:t xml:space="preserve">up of </w:t>
      </w:r>
      <w:r>
        <w:t>many</w:t>
      </w:r>
      <w:r>
        <w:rPr>
          <w:spacing w:val="-2"/>
        </w:rPr>
        <w:t xml:space="preserve"> </w:t>
      </w:r>
      <w:r>
        <w:rPr>
          <w:spacing w:val="-1"/>
        </w:rPr>
        <w:t xml:space="preserve">parts, and every part </w:t>
      </w:r>
      <w:r>
        <w:t>must</w:t>
      </w:r>
      <w:r>
        <w:rPr>
          <w:spacing w:val="-1"/>
        </w:rPr>
        <w:t xml:space="preserve"> be addressed</w:t>
      </w:r>
      <w:r>
        <w:rPr>
          <w:spacing w:val="29"/>
        </w:rPr>
        <w:t xml:space="preserve"> </w:t>
      </w:r>
      <w:r>
        <w:t>to</w:t>
      </w:r>
      <w:r>
        <w:rPr>
          <w:spacing w:val="-2"/>
        </w:rPr>
        <w:t xml:space="preserve"> </w:t>
      </w:r>
      <w:r>
        <w:rPr>
          <w:spacing w:val="-1"/>
        </w:rPr>
        <w:t>ensure</w:t>
      </w:r>
      <w:r>
        <w:t xml:space="preserve"> a</w:t>
      </w:r>
      <w:r>
        <w:rPr>
          <w:spacing w:val="-2"/>
        </w:rPr>
        <w:t xml:space="preserve"> </w:t>
      </w:r>
      <w:r>
        <w:t>successful</w:t>
      </w:r>
      <w:r>
        <w:rPr>
          <w:spacing w:val="-1"/>
        </w:rPr>
        <w:t xml:space="preserve"> outcome. </w:t>
      </w:r>
      <w:r>
        <w:t xml:space="preserve">By </w:t>
      </w:r>
      <w:r>
        <w:rPr>
          <w:spacing w:val="-1"/>
        </w:rPr>
        <w:t xml:space="preserve">examining </w:t>
      </w:r>
      <w:r>
        <w:t>the</w:t>
      </w:r>
      <w:r>
        <w:rPr>
          <w:spacing w:val="-1"/>
        </w:rPr>
        <w:t xml:space="preserve"> journey</w:t>
      </w:r>
      <w:r>
        <w:t xml:space="preserve"> from</w:t>
      </w:r>
      <w:r>
        <w:rPr>
          <w:spacing w:val="-2"/>
        </w:rPr>
        <w:t xml:space="preserve"> </w:t>
      </w:r>
      <w:r>
        <w:rPr>
          <w:spacing w:val="-1"/>
        </w:rPr>
        <w:t>pre-journey</w:t>
      </w:r>
      <w:r>
        <w:t xml:space="preserve"> </w:t>
      </w:r>
      <w:r>
        <w:rPr>
          <w:spacing w:val="-1"/>
        </w:rPr>
        <w:t>planning</w:t>
      </w:r>
      <w:r>
        <w:rPr>
          <w:spacing w:val="25"/>
        </w:rPr>
        <w:t xml:space="preserve"> </w:t>
      </w:r>
      <w:r>
        <w:t>through</w:t>
      </w:r>
      <w:r>
        <w:rPr>
          <w:spacing w:val="-2"/>
        </w:rPr>
        <w:t xml:space="preserve"> </w:t>
      </w:r>
      <w:r>
        <w:t>to</w:t>
      </w:r>
      <w:r>
        <w:rPr>
          <w:spacing w:val="-1"/>
        </w:rPr>
        <w:t xml:space="preserve"> public</w:t>
      </w:r>
      <w:r>
        <w:t xml:space="preserve"> transport,</w:t>
      </w:r>
      <w:r>
        <w:rPr>
          <w:spacing w:val="-1"/>
        </w:rPr>
        <w:t xml:space="preserve"> </w:t>
      </w:r>
      <w:r>
        <w:t>return</w:t>
      </w:r>
      <w:r>
        <w:rPr>
          <w:spacing w:val="-2"/>
        </w:rPr>
        <w:t xml:space="preserve"> </w:t>
      </w:r>
      <w:r>
        <w:rPr>
          <w:spacing w:val="-1"/>
        </w:rPr>
        <w:t>journey</w:t>
      </w:r>
      <w:r>
        <w:t xml:space="preserve"> </w:t>
      </w:r>
      <w:r>
        <w:rPr>
          <w:spacing w:val="-1"/>
        </w:rPr>
        <w:t>planning,</w:t>
      </w:r>
      <w:r>
        <w:t xml:space="preserve"> </w:t>
      </w:r>
      <w:r>
        <w:rPr>
          <w:spacing w:val="-1"/>
        </w:rPr>
        <w:t>disruption</w:t>
      </w:r>
      <w:r>
        <w:t xml:space="preserve"> </w:t>
      </w:r>
      <w:r>
        <w:rPr>
          <w:spacing w:val="-1"/>
        </w:rPr>
        <w:t>and</w:t>
      </w:r>
      <w:r>
        <w:t xml:space="preserve"> supporting</w:t>
      </w:r>
      <w:r>
        <w:rPr>
          <w:spacing w:val="26"/>
        </w:rPr>
        <w:t xml:space="preserve"> </w:t>
      </w:r>
      <w:r>
        <w:rPr>
          <w:spacing w:val="-1"/>
        </w:rPr>
        <w:t>infrastructure,</w:t>
      </w:r>
      <w:r>
        <w:t xml:space="preserve"> the</w:t>
      </w:r>
      <w:r>
        <w:rPr>
          <w:spacing w:val="-1"/>
        </w:rPr>
        <w:t xml:space="preserve"> </w:t>
      </w:r>
      <w:r>
        <w:t>Guide</w:t>
      </w:r>
      <w:r>
        <w:rPr>
          <w:spacing w:val="-1"/>
        </w:rPr>
        <w:t xml:space="preserve"> </w:t>
      </w:r>
      <w:r>
        <w:t>shows</w:t>
      </w:r>
      <w:r>
        <w:rPr>
          <w:spacing w:val="-1"/>
        </w:rPr>
        <w:t xml:space="preserve"> how</w:t>
      </w:r>
      <w:r>
        <w:t xml:space="preserve"> </w:t>
      </w:r>
      <w:r>
        <w:rPr>
          <w:spacing w:val="-1"/>
        </w:rPr>
        <w:t>each</w:t>
      </w:r>
      <w:r>
        <w:t xml:space="preserve"> </w:t>
      </w:r>
      <w:r>
        <w:rPr>
          <w:spacing w:val="-1"/>
        </w:rPr>
        <w:t>part</w:t>
      </w:r>
      <w:r>
        <w:t xml:space="preserve"> can</w:t>
      </w:r>
      <w:r>
        <w:rPr>
          <w:spacing w:val="-2"/>
        </w:rPr>
        <w:t xml:space="preserve"> </w:t>
      </w:r>
      <w:r>
        <w:rPr>
          <w:spacing w:val="-1"/>
        </w:rPr>
        <w:t>be</w:t>
      </w:r>
      <w:r>
        <w:t xml:space="preserve"> </w:t>
      </w:r>
      <w:r>
        <w:rPr>
          <w:spacing w:val="-1"/>
        </w:rPr>
        <w:t>improved</w:t>
      </w:r>
      <w:r>
        <w:t xml:space="preserve"> </w:t>
      </w:r>
      <w:r>
        <w:rPr>
          <w:spacing w:val="-1"/>
        </w:rPr>
        <w:t>and</w:t>
      </w:r>
      <w:r>
        <w:t xml:space="preserve"> </w:t>
      </w:r>
      <w:r>
        <w:rPr>
          <w:spacing w:val="-1"/>
        </w:rPr>
        <w:t>lead</w:t>
      </w:r>
      <w:r>
        <w:t xml:space="preserve"> to</w:t>
      </w:r>
      <w:r>
        <w:rPr>
          <w:spacing w:val="-1"/>
        </w:rPr>
        <w:t xml:space="preserve"> </w:t>
      </w:r>
      <w:r>
        <w:t>a</w:t>
      </w:r>
      <w:r>
        <w:rPr>
          <w:spacing w:val="-1"/>
        </w:rPr>
        <w:t xml:space="preserve"> better</w:t>
      </w:r>
      <w:r>
        <w:rPr>
          <w:spacing w:val="28"/>
        </w:rPr>
        <w:t xml:space="preserve"> </w:t>
      </w:r>
      <w:r>
        <w:rPr>
          <w:spacing w:val="-1"/>
        </w:rPr>
        <w:t xml:space="preserve">outcome </w:t>
      </w:r>
      <w:r>
        <w:t>for</w:t>
      </w:r>
      <w:r>
        <w:rPr>
          <w:spacing w:val="-2"/>
        </w:rPr>
        <w:t xml:space="preserve"> </w:t>
      </w:r>
      <w:r>
        <w:rPr>
          <w:spacing w:val="-1"/>
        </w:rPr>
        <w:t xml:space="preserve">people with </w:t>
      </w:r>
      <w:r>
        <w:rPr>
          <w:spacing w:val="-3"/>
        </w:rPr>
        <w:t>disability.</w:t>
      </w:r>
    </w:p>
    <w:p w:rsidR="00B01FAB" w:rsidRDefault="005944B7">
      <w:pPr>
        <w:pStyle w:val="BodyText"/>
        <w:kinsoku w:val="0"/>
        <w:overflowPunct w:val="0"/>
        <w:spacing w:line="269" w:lineRule="auto"/>
        <w:ind w:left="953" w:right="1014"/>
      </w:pPr>
      <w:r>
        <w:t>This</w:t>
      </w:r>
      <w:r>
        <w:rPr>
          <w:spacing w:val="-2"/>
        </w:rPr>
        <w:t xml:space="preserve"> </w:t>
      </w:r>
      <w:r>
        <w:t>Guide</w:t>
      </w:r>
      <w:r>
        <w:rPr>
          <w:spacing w:val="-1"/>
        </w:rPr>
        <w:t xml:space="preserve"> was</w:t>
      </w:r>
      <w:r>
        <w:t xml:space="preserve"> </w:t>
      </w:r>
      <w:r>
        <w:rPr>
          <w:spacing w:val="-1"/>
        </w:rPr>
        <w:t>developed</w:t>
      </w:r>
      <w:r>
        <w:t xml:space="preserve"> </w:t>
      </w:r>
      <w:r>
        <w:rPr>
          <w:spacing w:val="-1"/>
        </w:rPr>
        <w:t>with</w:t>
      </w:r>
      <w:r>
        <w:t xml:space="preserve"> the</w:t>
      </w:r>
      <w:r>
        <w:rPr>
          <w:spacing w:val="-1"/>
        </w:rPr>
        <w:t xml:space="preserve"> direct</w:t>
      </w:r>
      <w:r>
        <w:t xml:space="preserve"> </w:t>
      </w:r>
      <w:r>
        <w:rPr>
          <w:spacing w:val="-1"/>
        </w:rPr>
        <w:t>input of</w:t>
      </w:r>
      <w:r>
        <w:t xml:space="preserve"> </w:t>
      </w:r>
      <w:r>
        <w:rPr>
          <w:spacing w:val="-1"/>
        </w:rPr>
        <w:t>people</w:t>
      </w:r>
      <w:r>
        <w:t xml:space="preserve"> </w:t>
      </w:r>
      <w:r>
        <w:rPr>
          <w:spacing w:val="-1"/>
        </w:rPr>
        <w:t>with</w:t>
      </w:r>
      <w:r>
        <w:t xml:space="preserve"> </w:t>
      </w:r>
      <w:r>
        <w:rPr>
          <w:spacing w:val="-1"/>
        </w:rPr>
        <w:t>disability</w:t>
      </w:r>
      <w:r>
        <w:t xml:space="preserve"> </w:t>
      </w:r>
      <w:r>
        <w:rPr>
          <w:spacing w:val="-1"/>
        </w:rPr>
        <w:t>as</w:t>
      </w:r>
      <w:r>
        <w:t xml:space="preserve"> </w:t>
      </w:r>
      <w:r>
        <w:rPr>
          <w:spacing w:val="-1"/>
        </w:rPr>
        <w:t>well</w:t>
      </w:r>
      <w:r>
        <w:t xml:space="preserve"> </w:t>
      </w:r>
      <w:r>
        <w:rPr>
          <w:spacing w:val="-1"/>
        </w:rPr>
        <w:t>as</w:t>
      </w:r>
      <w:r>
        <w:t xml:space="preserve"> </w:t>
      </w:r>
      <w:r>
        <w:rPr>
          <w:spacing w:val="-1"/>
        </w:rPr>
        <w:t>input</w:t>
      </w:r>
      <w:r>
        <w:rPr>
          <w:spacing w:val="24"/>
        </w:rPr>
        <w:t xml:space="preserve"> </w:t>
      </w:r>
      <w:r>
        <w:t>from</w:t>
      </w:r>
      <w:r>
        <w:rPr>
          <w:spacing w:val="-2"/>
        </w:rPr>
        <w:t xml:space="preserve"> </w:t>
      </w:r>
      <w:r>
        <w:t>those</w:t>
      </w:r>
      <w:r>
        <w:rPr>
          <w:spacing w:val="-1"/>
        </w:rPr>
        <w:t xml:space="preserve"> who</w:t>
      </w:r>
      <w:r>
        <w:t xml:space="preserve"> </w:t>
      </w:r>
      <w:r>
        <w:rPr>
          <w:spacing w:val="-1"/>
        </w:rPr>
        <w:t>will</w:t>
      </w:r>
      <w:r>
        <w:t xml:space="preserve"> </w:t>
      </w:r>
      <w:r>
        <w:rPr>
          <w:spacing w:val="-1"/>
        </w:rPr>
        <w:t>use</w:t>
      </w:r>
      <w:r>
        <w:t xml:space="preserve"> </w:t>
      </w:r>
      <w:r>
        <w:rPr>
          <w:spacing w:val="-1"/>
        </w:rPr>
        <w:t>it,</w:t>
      </w:r>
      <w:r>
        <w:t xml:space="preserve"> such</w:t>
      </w:r>
      <w:r>
        <w:rPr>
          <w:spacing w:val="-2"/>
        </w:rPr>
        <w:t xml:space="preserve"> </w:t>
      </w:r>
      <w:r>
        <w:rPr>
          <w:spacing w:val="-1"/>
        </w:rPr>
        <w:t>as</w:t>
      </w:r>
      <w:r>
        <w:t xml:space="preserve"> transport</w:t>
      </w:r>
      <w:r>
        <w:rPr>
          <w:spacing w:val="-1"/>
        </w:rPr>
        <w:t xml:space="preserve"> planners,</w:t>
      </w:r>
      <w:r>
        <w:t xml:space="preserve"> transport</w:t>
      </w:r>
      <w:r>
        <w:rPr>
          <w:spacing w:val="-1"/>
        </w:rPr>
        <w:t xml:space="preserve"> operators,</w:t>
      </w:r>
      <w:r>
        <w:t xml:space="preserve"> </w:t>
      </w:r>
      <w:r>
        <w:rPr>
          <w:spacing w:val="-1"/>
        </w:rPr>
        <w:t>architects,</w:t>
      </w:r>
      <w:r>
        <w:rPr>
          <w:spacing w:val="27"/>
        </w:rPr>
        <w:t xml:space="preserve"> </w:t>
      </w:r>
      <w:r>
        <w:t>engineers, builders and certifiers. It is based on national research and in-depth consultations</w:t>
      </w:r>
      <w:r>
        <w:rPr>
          <w:spacing w:val="-1"/>
        </w:rPr>
        <w:t xml:space="preserve"> and</w:t>
      </w:r>
      <w:r>
        <w:t xml:space="preserve"> </w:t>
      </w:r>
      <w:r>
        <w:rPr>
          <w:spacing w:val="-1"/>
        </w:rPr>
        <w:t>workshops</w:t>
      </w:r>
      <w:r>
        <w:t xml:space="preserve"> </w:t>
      </w:r>
      <w:r>
        <w:rPr>
          <w:spacing w:val="-1"/>
        </w:rPr>
        <w:t>with</w:t>
      </w:r>
      <w:r>
        <w:t xml:space="preserve"> stakeholders</w:t>
      </w:r>
      <w:r>
        <w:rPr>
          <w:spacing w:val="-1"/>
        </w:rPr>
        <w:t xml:space="preserve"> including</w:t>
      </w:r>
      <w:r>
        <w:t xml:space="preserve"> </w:t>
      </w:r>
      <w:r>
        <w:rPr>
          <w:spacing w:val="-1"/>
        </w:rPr>
        <w:t>disability</w:t>
      </w:r>
      <w:r>
        <w:t xml:space="preserve"> </w:t>
      </w:r>
      <w:r>
        <w:rPr>
          <w:spacing w:val="-1"/>
        </w:rPr>
        <w:t>organisations, public</w:t>
      </w:r>
      <w:r>
        <w:rPr>
          <w:spacing w:val="27"/>
        </w:rPr>
        <w:t xml:space="preserve"> </w:t>
      </w:r>
      <w:r>
        <w:t>transport</w:t>
      </w:r>
      <w:r>
        <w:rPr>
          <w:spacing w:val="-2"/>
        </w:rPr>
        <w:t xml:space="preserve"> </w:t>
      </w:r>
      <w:r>
        <w:rPr>
          <w:spacing w:val="-1"/>
        </w:rPr>
        <w:t>providers,</w:t>
      </w:r>
      <w:r>
        <w:t xml:space="preserve"> </w:t>
      </w:r>
      <w:r>
        <w:rPr>
          <w:spacing w:val="-1"/>
        </w:rPr>
        <w:t>all</w:t>
      </w:r>
      <w:r>
        <w:t xml:space="preserve"> </w:t>
      </w:r>
      <w:r>
        <w:rPr>
          <w:spacing w:val="-1"/>
        </w:rPr>
        <w:t>levels</w:t>
      </w:r>
      <w:r>
        <w:t xml:space="preserve"> </w:t>
      </w:r>
      <w:r>
        <w:rPr>
          <w:spacing w:val="-1"/>
        </w:rPr>
        <w:t>of</w:t>
      </w:r>
      <w:r>
        <w:t xml:space="preserve"> </w:t>
      </w:r>
      <w:r>
        <w:rPr>
          <w:spacing w:val="-1"/>
        </w:rPr>
        <w:t xml:space="preserve">government, </w:t>
      </w:r>
      <w:r>
        <w:t>service</w:t>
      </w:r>
      <w:r>
        <w:rPr>
          <w:spacing w:val="-1"/>
        </w:rPr>
        <w:t xml:space="preserve"> providers</w:t>
      </w:r>
      <w:r>
        <w:t xml:space="preserve"> </w:t>
      </w:r>
      <w:r>
        <w:rPr>
          <w:spacing w:val="-1"/>
        </w:rPr>
        <w:t>and</w:t>
      </w:r>
      <w:r>
        <w:t xml:space="preserve"> </w:t>
      </w:r>
      <w:r>
        <w:rPr>
          <w:spacing w:val="-1"/>
        </w:rPr>
        <w:t>other interested</w:t>
      </w:r>
      <w:r>
        <w:rPr>
          <w:spacing w:val="29"/>
        </w:rPr>
        <w:t xml:space="preserve"> </w:t>
      </w:r>
      <w:r>
        <w:rPr>
          <w:spacing w:val="-1"/>
        </w:rPr>
        <w:t>individuals.</w:t>
      </w:r>
    </w:p>
    <w:p w:rsidR="00B01FAB" w:rsidRDefault="00B01FAB">
      <w:pPr>
        <w:pStyle w:val="BodyText"/>
        <w:kinsoku w:val="0"/>
        <w:overflowPunct w:val="0"/>
        <w:spacing w:line="269" w:lineRule="auto"/>
        <w:ind w:left="953" w:right="1014"/>
        <w:sectPr w:rsidR="00B01FAB" w:rsidSect="008C619D">
          <w:pgSz w:w="11910" w:h="16840"/>
          <w:pgMar w:top="2280" w:right="160" w:bottom="660" w:left="180" w:header="280" w:footer="474" w:gutter="0"/>
          <w:cols w:space="720" w:equalWidth="0">
            <w:col w:w="11570"/>
          </w:cols>
          <w:noEndnote/>
        </w:sectPr>
      </w:pPr>
    </w:p>
    <w:p w:rsidR="00B01FAB" w:rsidRDefault="005944B7" w:rsidP="00D118E5">
      <w:pPr>
        <w:pStyle w:val="BodyText"/>
        <w:kinsoku w:val="0"/>
        <w:overflowPunct w:val="0"/>
        <w:spacing w:before="720" w:line="269" w:lineRule="auto"/>
        <w:ind w:left="953" w:right="1111"/>
      </w:pPr>
      <w:r>
        <w:t>I</w:t>
      </w:r>
      <w:r>
        <w:rPr>
          <w:spacing w:val="-1"/>
        </w:rPr>
        <w:t xml:space="preserve"> believe</w:t>
      </w:r>
      <w:r>
        <w:t xml:space="preserve"> </w:t>
      </w:r>
      <w:r>
        <w:rPr>
          <w:spacing w:val="-1"/>
        </w:rPr>
        <w:t>it</w:t>
      </w:r>
      <w:r>
        <w:t xml:space="preserve"> </w:t>
      </w:r>
      <w:r>
        <w:rPr>
          <w:spacing w:val="-1"/>
        </w:rPr>
        <w:t>demonstrates</w:t>
      </w:r>
      <w:r>
        <w:t xml:space="preserve"> </w:t>
      </w:r>
      <w:r>
        <w:rPr>
          <w:spacing w:val="-1"/>
        </w:rPr>
        <w:t>what</w:t>
      </w:r>
      <w:r>
        <w:t xml:space="preserve"> can</w:t>
      </w:r>
      <w:r>
        <w:rPr>
          <w:spacing w:val="-1"/>
        </w:rPr>
        <w:t xml:space="preserve"> be</w:t>
      </w:r>
      <w:r>
        <w:t xml:space="preserve"> </w:t>
      </w:r>
      <w:r>
        <w:rPr>
          <w:spacing w:val="-1"/>
        </w:rPr>
        <w:t>done</w:t>
      </w:r>
      <w:r>
        <w:t xml:space="preserve"> </w:t>
      </w:r>
      <w:r>
        <w:rPr>
          <w:spacing w:val="-1"/>
        </w:rPr>
        <w:t>by</w:t>
      </w:r>
      <w:r>
        <w:t xml:space="preserve"> </w:t>
      </w:r>
      <w:r>
        <w:rPr>
          <w:spacing w:val="-1"/>
        </w:rPr>
        <w:t>working</w:t>
      </w:r>
      <w:r>
        <w:t xml:space="preserve"> together</w:t>
      </w:r>
      <w:r>
        <w:rPr>
          <w:spacing w:val="-1"/>
        </w:rPr>
        <w:t xml:space="preserve"> and</w:t>
      </w:r>
      <w:r>
        <w:t xml:space="preserve"> thinking</w:t>
      </w:r>
      <w:r>
        <w:rPr>
          <w:spacing w:val="-1"/>
        </w:rPr>
        <w:t xml:space="preserve"> beyond</w:t>
      </w:r>
      <w:r>
        <w:rPr>
          <w:spacing w:val="29"/>
        </w:rPr>
        <w:t xml:space="preserve"> </w:t>
      </w:r>
      <w:r>
        <w:t>compliance</w:t>
      </w:r>
      <w:r>
        <w:rPr>
          <w:spacing w:val="-2"/>
        </w:rPr>
        <w:t xml:space="preserve"> </w:t>
      </w:r>
      <w:r>
        <w:t>to</w:t>
      </w:r>
      <w:r>
        <w:rPr>
          <w:spacing w:val="-1"/>
        </w:rPr>
        <w:t xml:space="preserve"> </w:t>
      </w:r>
      <w:r>
        <w:t>create</w:t>
      </w:r>
      <w:r>
        <w:rPr>
          <w:spacing w:val="-1"/>
        </w:rPr>
        <w:t xml:space="preserve"> access</w:t>
      </w:r>
      <w:r w:rsidR="00D402E8">
        <w:rPr>
          <w:spacing w:val="-1"/>
        </w:rPr>
        <w:t>ible</w:t>
      </w:r>
      <w:r>
        <w:rPr>
          <w:spacing w:val="-1"/>
        </w:rPr>
        <w:t xml:space="preserve"> public</w:t>
      </w:r>
      <w:r>
        <w:t xml:space="preserve"> transport</w:t>
      </w:r>
      <w:r>
        <w:rPr>
          <w:spacing w:val="-1"/>
        </w:rPr>
        <w:t xml:space="preserve"> journeys.</w:t>
      </w:r>
    </w:p>
    <w:p w:rsidR="00B01FAB" w:rsidRDefault="002B51C0">
      <w:pPr>
        <w:pStyle w:val="BodyText"/>
        <w:kinsoku w:val="0"/>
        <w:overflowPunct w:val="0"/>
        <w:spacing w:line="269" w:lineRule="auto"/>
        <w:ind w:left="954" w:right="1004"/>
      </w:pPr>
      <w:r>
        <w:rPr>
          <w:noProof/>
        </w:rPr>
        <mc:AlternateContent>
          <mc:Choice Requires="wps">
            <w:drawing>
              <wp:anchor distT="0" distB="0" distL="114300" distR="114300" simplePos="0" relativeHeight="251604480" behindDoc="1" locked="0" layoutInCell="0" allowOverlap="1">
                <wp:simplePos x="0" y="0"/>
                <wp:positionH relativeFrom="page">
                  <wp:posOffset>671830</wp:posOffset>
                </wp:positionH>
                <wp:positionV relativeFrom="paragraph">
                  <wp:posOffset>1442085</wp:posOffset>
                </wp:positionV>
                <wp:extent cx="1790700" cy="1308100"/>
                <wp:effectExtent l="0" t="0" r="0" b="0"/>
                <wp:wrapNone/>
                <wp:docPr id="46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2060" w:lineRule="atLeast"/>
                            </w:pPr>
                            <w:r>
                              <w:rPr>
                                <w:noProof/>
                              </w:rPr>
                              <w:drawing>
                                <wp:inline distT="0" distB="0" distL="0" distR="0">
                                  <wp:extent cx="1795145" cy="1304925"/>
                                  <wp:effectExtent l="0" t="0" r="0" b="9525"/>
                                  <wp:docPr id="565" name="Picture 19" descr="Signature for the Hon. Darrent Chester MP, Minsiter for Infrastructure and Transport" title="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5145" cy="1304925"/>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43" style="position:absolute;left:0;text-align:left;margin-left:52.9pt;margin-top:113.55pt;width:141pt;height:103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" o:allowincell="f" filled="f" stroked="f">
                <v:textbox inset="0,0,0,0">
                  <w:txbxContent>
                    <w:p w:rsidR="0021406A" w:rsidRDefault="0021406A">
                      <w:pPr>
                        <w:widowControl/>
                        <w:autoSpaceDE/>
                        <w:autoSpaceDN/>
                        <w:adjustRightInd/>
                        <w:spacing w:line="2060" w:lineRule="atLeast"/>
                      </w:pPr>
                      <w:r>
                        <w:rPr>
                          <w:noProof/>
                        </w:rPr>
                        <w:drawing>
                          <wp:inline distT="0" distB="0" distL="0" distR="0">
                            <wp:extent cx="1795145" cy="1304925"/>
                            <wp:effectExtent l="0" t="0" r="0" b="9525"/>
                            <wp:docPr id="565" name="Picture 19" descr="Signature for the Hon. Darrent Chester MP, Minsiter for Infrastructure and Transport" title="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95145" cy="1304925"/>
                                    </a:xfrm>
                                    <a:prstGeom prst="rect">
                                      <a:avLst/>
                                    </a:prstGeom>
                                    <a:noFill/>
                                    <a:ln>
                                      <a:noFill/>
                                    </a:ln>
                                  </pic:spPr>
                                </pic:pic>
                              </a:graphicData>
                            </a:graphic>
                          </wp:inline>
                        </w:drawing>
                      </w:r>
                    </w:p>
                    <w:p w:rsidR="0021406A" w:rsidRDefault="0021406A"/>
                  </w:txbxContent>
                </v:textbox>
                <w10:wrap anchorx="page"/>
              </v:rect>
            </w:pict>
          </mc:Fallback>
        </mc:AlternateContent>
      </w:r>
      <w:r w:rsidR="005944B7">
        <w:t>I</w:t>
      </w:r>
      <w:r w:rsidR="005944B7">
        <w:rPr>
          <w:spacing w:val="-1"/>
        </w:rPr>
        <w:t xml:space="preserve"> welcome </w:t>
      </w:r>
      <w:r w:rsidR="005944B7">
        <w:t>the</w:t>
      </w:r>
      <w:r w:rsidR="005944B7">
        <w:rPr>
          <w:spacing w:val="-1"/>
        </w:rPr>
        <w:t xml:space="preserve"> endorsement of</w:t>
      </w:r>
      <w:r w:rsidR="005944B7">
        <w:t xml:space="preserve"> the</w:t>
      </w:r>
      <w:r w:rsidR="005944B7">
        <w:rPr>
          <w:spacing w:val="-1"/>
        </w:rPr>
        <w:t xml:space="preserve"> </w:t>
      </w:r>
      <w:r w:rsidR="005944B7">
        <w:rPr>
          <w:i/>
          <w:iCs/>
        </w:rPr>
        <w:t>Whole</w:t>
      </w:r>
      <w:r w:rsidR="005944B7">
        <w:rPr>
          <w:i/>
          <w:iCs/>
          <w:spacing w:val="-1"/>
        </w:rPr>
        <w:t xml:space="preserve"> </w:t>
      </w:r>
      <w:r w:rsidR="005944B7">
        <w:rPr>
          <w:i/>
          <w:iCs/>
        </w:rPr>
        <w:t>Journey:</w:t>
      </w:r>
      <w:r w:rsidR="005944B7">
        <w:rPr>
          <w:i/>
          <w:iCs/>
          <w:spacing w:val="-10"/>
        </w:rPr>
        <w:t xml:space="preserve"> </w:t>
      </w:r>
      <w:r w:rsidR="005944B7">
        <w:rPr>
          <w:i/>
          <w:iCs/>
        </w:rPr>
        <w:t>A</w:t>
      </w:r>
      <w:r w:rsidR="005944B7">
        <w:rPr>
          <w:i/>
          <w:iCs/>
          <w:spacing w:val="-9"/>
        </w:rPr>
        <w:t xml:space="preserve"> </w:t>
      </w:r>
      <w:r w:rsidR="005944B7">
        <w:rPr>
          <w:i/>
          <w:iCs/>
          <w:spacing w:val="-1"/>
        </w:rPr>
        <w:t xml:space="preserve">guide </w:t>
      </w:r>
      <w:r w:rsidR="005944B7">
        <w:rPr>
          <w:i/>
          <w:iCs/>
        </w:rPr>
        <w:t>for</w:t>
      </w:r>
      <w:r w:rsidR="005944B7">
        <w:rPr>
          <w:i/>
          <w:iCs/>
          <w:spacing w:val="-1"/>
        </w:rPr>
        <w:t xml:space="preserve"> </w:t>
      </w:r>
      <w:r w:rsidR="005944B7">
        <w:rPr>
          <w:i/>
          <w:iCs/>
        </w:rPr>
        <w:t>thinking</w:t>
      </w:r>
      <w:r w:rsidR="005944B7">
        <w:rPr>
          <w:i/>
          <w:iCs/>
          <w:spacing w:val="-2"/>
        </w:rPr>
        <w:t xml:space="preserve"> </w:t>
      </w:r>
      <w:r w:rsidR="005944B7">
        <w:rPr>
          <w:i/>
          <w:iCs/>
          <w:spacing w:val="-1"/>
        </w:rPr>
        <w:t xml:space="preserve">beyond </w:t>
      </w:r>
      <w:r w:rsidR="005944B7">
        <w:rPr>
          <w:i/>
          <w:iCs/>
        </w:rPr>
        <w:t>compliance</w:t>
      </w:r>
      <w:r w:rsidR="005944B7">
        <w:rPr>
          <w:i/>
          <w:iCs/>
          <w:spacing w:val="26"/>
        </w:rPr>
        <w:t xml:space="preserve"> </w:t>
      </w:r>
      <w:r w:rsidR="005944B7">
        <w:rPr>
          <w:i/>
          <w:iCs/>
        </w:rPr>
        <w:t>to</w:t>
      </w:r>
      <w:r w:rsidR="005944B7">
        <w:rPr>
          <w:i/>
          <w:iCs/>
          <w:spacing w:val="-2"/>
        </w:rPr>
        <w:t xml:space="preserve"> </w:t>
      </w:r>
      <w:r w:rsidR="005944B7">
        <w:rPr>
          <w:i/>
          <w:iCs/>
        </w:rPr>
        <w:t>create</w:t>
      </w:r>
      <w:r w:rsidR="005944B7">
        <w:rPr>
          <w:i/>
          <w:iCs/>
          <w:spacing w:val="-1"/>
        </w:rPr>
        <w:t xml:space="preserve"> accessible public</w:t>
      </w:r>
      <w:r w:rsidR="005944B7">
        <w:rPr>
          <w:i/>
          <w:iCs/>
        </w:rPr>
        <w:t xml:space="preserve"> transport</w:t>
      </w:r>
      <w:r w:rsidR="005944B7">
        <w:rPr>
          <w:i/>
          <w:iCs/>
          <w:spacing w:val="-2"/>
        </w:rPr>
        <w:t xml:space="preserve"> </w:t>
      </w:r>
      <w:r w:rsidR="005944B7">
        <w:rPr>
          <w:i/>
          <w:iCs/>
          <w:spacing w:val="-1"/>
        </w:rPr>
        <w:t>journeys</w:t>
      </w:r>
      <w:r w:rsidR="005944B7">
        <w:rPr>
          <w:i/>
          <w:iCs/>
        </w:rPr>
        <w:t xml:space="preserve"> </w:t>
      </w:r>
      <w:r w:rsidR="005944B7">
        <w:rPr>
          <w:spacing w:val="-1"/>
        </w:rPr>
        <w:t xml:space="preserve">by </w:t>
      </w:r>
      <w:r w:rsidR="005944B7">
        <w:t>my ministerial</w:t>
      </w:r>
      <w:r w:rsidR="005944B7">
        <w:rPr>
          <w:spacing w:val="-2"/>
        </w:rPr>
        <w:t xml:space="preserve"> </w:t>
      </w:r>
      <w:r w:rsidR="005944B7">
        <w:t>colleagues</w:t>
      </w:r>
      <w:r w:rsidR="005944B7">
        <w:rPr>
          <w:spacing w:val="-1"/>
        </w:rPr>
        <w:t xml:space="preserve"> at </w:t>
      </w:r>
      <w:r w:rsidR="005944B7">
        <w:t>the</w:t>
      </w:r>
      <w:r w:rsidR="005944B7">
        <w:rPr>
          <w:spacing w:val="-5"/>
        </w:rPr>
        <w:t xml:space="preserve"> </w:t>
      </w:r>
      <w:r w:rsidR="005944B7">
        <w:rPr>
          <w:spacing w:val="-1"/>
        </w:rPr>
        <w:t>Transport</w:t>
      </w:r>
      <w:r w:rsidR="005944B7">
        <w:rPr>
          <w:spacing w:val="26"/>
        </w:rPr>
        <w:t xml:space="preserve"> </w:t>
      </w:r>
      <w:r w:rsidR="005944B7">
        <w:rPr>
          <w:spacing w:val="-1"/>
        </w:rPr>
        <w:t xml:space="preserve">and </w:t>
      </w:r>
      <w:r w:rsidR="005944B7">
        <w:t>Infrastructure</w:t>
      </w:r>
      <w:r w:rsidR="005944B7">
        <w:rPr>
          <w:spacing w:val="-2"/>
        </w:rPr>
        <w:t xml:space="preserve"> </w:t>
      </w:r>
      <w:r w:rsidR="005944B7">
        <w:rPr>
          <w:spacing w:val="-1"/>
        </w:rPr>
        <w:t>Council,</w:t>
      </w:r>
      <w:r w:rsidR="005944B7">
        <w:t xml:space="preserve"> </w:t>
      </w:r>
      <w:r w:rsidR="005944B7">
        <w:rPr>
          <w:spacing w:val="-1"/>
        </w:rPr>
        <w:t>and</w:t>
      </w:r>
      <w:r w:rsidR="005944B7">
        <w:t xml:space="preserve"> I</w:t>
      </w:r>
      <w:r w:rsidR="005944B7">
        <w:rPr>
          <w:spacing w:val="-1"/>
        </w:rPr>
        <w:t xml:space="preserve"> look</w:t>
      </w:r>
      <w:r w:rsidR="005944B7">
        <w:t xml:space="preserve"> forward</w:t>
      </w:r>
      <w:r w:rsidR="005944B7">
        <w:rPr>
          <w:spacing w:val="-1"/>
        </w:rPr>
        <w:t xml:space="preserve"> </w:t>
      </w:r>
      <w:r w:rsidR="005944B7">
        <w:t>to</w:t>
      </w:r>
      <w:r w:rsidR="005944B7">
        <w:rPr>
          <w:spacing w:val="-1"/>
        </w:rPr>
        <w:t xml:space="preserve"> working</w:t>
      </w:r>
      <w:r w:rsidR="005944B7">
        <w:t xml:space="preserve"> cooperatively</w:t>
      </w:r>
      <w:r w:rsidR="005944B7">
        <w:rPr>
          <w:spacing w:val="-2"/>
        </w:rPr>
        <w:t xml:space="preserve"> </w:t>
      </w:r>
      <w:r w:rsidR="005944B7">
        <w:rPr>
          <w:spacing w:val="-1"/>
        </w:rPr>
        <w:t>with</w:t>
      </w:r>
      <w:r w:rsidR="005944B7">
        <w:t xml:space="preserve"> </w:t>
      </w:r>
      <w:r w:rsidR="005944B7">
        <w:rPr>
          <w:spacing w:val="-1"/>
        </w:rPr>
        <w:t>all</w:t>
      </w:r>
      <w:r w:rsidR="005944B7">
        <w:t xml:space="preserve"> </w:t>
      </w:r>
      <w:r w:rsidR="005944B7">
        <w:rPr>
          <w:spacing w:val="-1"/>
        </w:rPr>
        <w:t>jurisdictions</w:t>
      </w:r>
      <w:r w:rsidR="005944B7">
        <w:rPr>
          <w:spacing w:val="27"/>
        </w:rPr>
        <w:t xml:space="preserve"> </w:t>
      </w:r>
      <w:r w:rsidR="005944B7">
        <w:t>to</w:t>
      </w:r>
      <w:r w:rsidR="005944B7">
        <w:rPr>
          <w:spacing w:val="-2"/>
        </w:rPr>
        <w:t xml:space="preserve"> </w:t>
      </w:r>
      <w:r w:rsidR="005944B7">
        <w:t>see</w:t>
      </w:r>
      <w:r w:rsidR="005944B7">
        <w:rPr>
          <w:spacing w:val="-1"/>
        </w:rPr>
        <w:t xml:space="preserve"> what</w:t>
      </w:r>
      <w:r w:rsidR="005944B7">
        <w:t xml:space="preserve"> </w:t>
      </w:r>
      <w:r w:rsidR="005944B7">
        <w:rPr>
          <w:spacing w:val="-1"/>
        </w:rPr>
        <w:t xml:space="preserve">we </w:t>
      </w:r>
      <w:r w:rsidR="005944B7">
        <w:t>can</w:t>
      </w:r>
      <w:r w:rsidR="005944B7">
        <w:rPr>
          <w:spacing w:val="-1"/>
        </w:rPr>
        <w:t xml:space="preserve"> achieve</w:t>
      </w:r>
      <w:r w:rsidR="005944B7">
        <w:t xml:space="preserve"> </w:t>
      </w:r>
      <w:r w:rsidR="005944B7">
        <w:rPr>
          <w:spacing w:val="-1"/>
        </w:rPr>
        <w:t>as</w:t>
      </w:r>
      <w:r w:rsidR="005944B7">
        <w:t xml:space="preserve"> </w:t>
      </w:r>
      <w:r w:rsidR="005944B7">
        <w:rPr>
          <w:spacing w:val="-1"/>
        </w:rPr>
        <w:t>we embrace</w:t>
      </w:r>
      <w:r w:rsidR="005944B7">
        <w:t xml:space="preserve"> the</w:t>
      </w:r>
      <w:r w:rsidR="005944B7">
        <w:rPr>
          <w:spacing w:val="-1"/>
        </w:rPr>
        <w:t xml:space="preserve"> whole journey</w:t>
      </w:r>
      <w:r w:rsidR="005944B7">
        <w:t xml:space="preserve"> </w:t>
      </w:r>
      <w:r w:rsidR="005944B7">
        <w:rPr>
          <w:spacing w:val="-1"/>
        </w:rPr>
        <w:t>of</w:t>
      </w:r>
      <w:r w:rsidR="005944B7">
        <w:t xml:space="preserve"> </w:t>
      </w:r>
      <w:r w:rsidR="005944B7">
        <w:rPr>
          <w:spacing w:val="-1"/>
        </w:rPr>
        <w:t>public</w:t>
      </w:r>
      <w:r w:rsidR="005944B7">
        <w:t xml:space="preserve"> transport</w:t>
      </w:r>
      <w:r w:rsidR="005944B7">
        <w:rPr>
          <w:spacing w:val="21"/>
        </w:rPr>
        <w:t xml:space="preserve"> </w:t>
      </w:r>
      <w:r w:rsidR="005944B7">
        <w:rPr>
          <w:spacing w:val="-3"/>
        </w:rPr>
        <w:t>accessibility.</w:t>
      </w: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0"/>
        <w:ind w:left="0"/>
      </w:pPr>
    </w:p>
    <w:p w:rsidR="00B01FAB" w:rsidRDefault="00B01FAB">
      <w:pPr>
        <w:pStyle w:val="BodyText"/>
        <w:kinsoku w:val="0"/>
        <w:overflowPunct w:val="0"/>
        <w:spacing w:before="8"/>
        <w:ind w:left="0"/>
        <w:rPr>
          <w:sz w:val="34"/>
          <w:szCs w:val="34"/>
        </w:rPr>
      </w:pPr>
    </w:p>
    <w:p w:rsidR="00B01FAB" w:rsidRDefault="005944B7">
      <w:pPr>
        <w:pStyle w:val="BodyText"/>
        <w:kinsoku w:val="0"/>
        <w:overflowPunct w:val="0"/>
        <w:spacing w:before="0"/>
        <w:ind w:left="954"/>
      </w:pPr>
      <w:r>
        <w:t>The</w:t>
      </w:r>
      <w:r>
        <w:rPr>
          <w:spacing w:val="-1"/>
        </w:rPr>
        <w:t xml:space="preserve"> Hon.</w:t>
      </w:r>
      <w:r>
        <w:t xml:space="preserve"> </w:t>
      </w:r>
      <w:r>
        <w:rPr>
          <w:spacing w:val="-1"/>
        </w:rPr>
        <w:t>Darren</w:t>
      </w:r>
      <w:r>
        <w:t xml:space="preserve"> </w:t>
      </w:r>
      <w:r>
        <w:rPr>
          <w:spacing w:val="-1"/>
        </w:rPr>
        <w:t>Chester</w:t>
      </w:r>
      <w:r>
        <w:t xml:space="preserve"> MP</w:t>
      </w:r>
    </w:p>
    <w:p w:rsidR="00B01FAB" w:rsidRDefault="005944B7">
      <w:pPr>
        <w:pStyle w:val="BodyText"/>
        <w:kinsoku w:val="0"/>
        <w:overflowPunct w:val="0"/>
        <w:spacing w:before="34"/>
        <w:ind w:left="954"/>
        <w:rPr>
          <w:spacing w:val="-1"/>
        </w:rPr>
      </w:pPr>
      <w:r>
        <w:t>Minister</w:t>
      </w:r>
      <w:r>
        <w:rPr>
          <w:spacing w:val="-3"/>
        </w:rPr>
        <w:t xml:space="preserve"> </w:t>
      </w:r>
      <w:r>
        <w:t>for</w:t>
      </w:r>
      <w:r>
        <w:rPr>
          <w:spacing w:val="-2"/>
        </w:rPr>
        <w:t xml:space="preserve"> </w:t>
      </w:r>
      <w:r>
        <w:t>Infrastructure</w:t>
      </w:r>
      <w:r>
        <w:rPr>
          <w:spacing w:val="-3"/>
        </w:rPr>
        <w:t xml:space="preserve"> </w:t>
      </w:r>
      <w:r>
        <w:rPr>
          <w:spacing w:val="-1"/>
        </w:rPr>
        <w:t>and</w:t>
      </w:r>
      <w:r>
        <w:rPr>
          <w:spacing w:val="-6"/>
        </w:rPr>
        <w:t xml:space="preserve"> </w:t>
      </w:r>
      <w:r>
        <w:rPr>
          <w:spacing w:val="-1"/>
        </w:rPr>
        <w:t>Transport.</w:t>
      </w:r>
    </w:p>
    <w:p w:rsidR="00B01FAB" w:rsidRDefault="00B01FAB">
      <w:pPr>
        <w:pStyle w:val="BodyText"/>
        <w:kinsoku w:val="0"/>
        <w:overflowPunct w:val="0"/>
        <w:spacing w:before="34"/>
        <w:ind w:left="954"/>
        <w:rPr>
          <w:spacing w:val="-1"/>
        </w:rPr>
        <w:sectPr w:rsidR="00B01FAB" w:rsidSect="008C619D">
          <w:footerReference w:type="even" r:id="rId28"/>
          <w:footerReference w:type="default" r:id="rId29"/>
          <w:pgSz w:w="11910" w:h="16840"/>
          <w:pgMar w:top="2280" w:right="160" w:bottom="660" w:left="160" w:header="283" w:footer="474" w:gutter="0"/>
          <w:pgNumType w:start="3"/>
          <w:cols w:space="720" w:equalWidth="0">
            <w:col w:w="11590"/>
          </w:cols>
          <w:noEndnote/>
        </w:sectPr>
      </w:pPr>
    </w:p>
    <w:p w:rsidR="00B01FAB" w:rsidRDefault="005944B7">
      <w:pPr>
        <w:pStyle w:val="Heading1"/>
        <w:kinsoku w:val="0"/>
        <w:overflowPunct w:val="0"/>
        <w:ind w:left="953" w:firstLine="0"/>
        <w:rPr>
          <w:color w:val="000000"/>
        </w:rPr>
      </w:pPr>
      <w:r>
        <w:rPr>
          <w:color w:val="002B5C"/>
          <w:spacing w:val="-7"/>
        </w:rPr>
        <w:t>Co</w:t>
      </w:r>
      <w:r>
        <w:rPr>
          <w:color w:val="002B5C"/>
          <w:spacing w:val="-8"/>
        </w:rPr>
        <w:t>nt</w:t>
      </w:r>
      <w:r>
        <w:rPr>
          <w:color w:val="002B5C"/>
          <w:spacing w:val="-7"/>
        </w:rPr>
        <w:t>e</w:t>
      </w:r>
      <w:r>
        <w:rPr>
          <w:color w:val="002B5C"/>
          <w:spacing w:val="-8"/>
        </w:rPr>
        <w:t>nt</w:t>
      </w:r>
      <w:r>
        <w:rPr>
          <w:color w:val="002B5C"/>
          <w:spacing w:val="-7"/>
        </w:rPr>
        <w:t>s</w:t>
      </w:r>
    </w:p>
    <w:p w:rsidR="00B01FAB" w:rsidRDefault="002B51C0">
      <w:pPr>
        <w:pStyle w:val="BodyText"/>
        <w:numPr>
          <w:ilvl w:val="0"/>
          <w:numId w:val="25"/>
        </w:numPr>
        <w:tabs>
          <w:tab w:val="left" w:pos="1805"/>
          <w:tab w:val="right" w:pos="10591"/>
        </w:tabs>
        <w:kinsoku w:val="0"/>
        <w:overflowPunct w:val="0"/>
        <w:spacing w:before="380"/>
        <w:rPr>
          <w:color w:val="000000"/>
        </w:rPr>
      </w:pPr>
      <w:r>
        <w:rPr>
          <w:noProof/>
        </w:rPr>
        <mc:AlternateContent>
          <mc:Choice Requires="wps">
            <w:drawing>
              <wp:anchor distT="0" distB="0" distL="114300" distR="114300" simplePos="0" relativeHeight="251605504" behindDoc="1" locked="0" layoutInCell="0" allowOverlap="1">
                <wp:simplePos x="0" y="0"/>
                <wp:positionH relativeFrom="page">
                  <wp:posOffset>719455</wp:posOffset>
                </wp:positionH>
                <wp:positionV relativeFrom="paragraph">
                  <wp:posOffset>457835</wp:posOffset>
                </wp:positionV>
                <wp:extent cx="6120130" cy="12700"/>
                <wp:effectExtent l="0" t="0" r="0" b="0"/>
                <wp:wrapNone/>
                <wp:docPr id="464" name="Freeform 32"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937977" id="Freeform 32" o:spid="_x0000_s1026" alt="Title: Line" style="position:absolute;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6.05pt,538.5pt,36.0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" o:allowincell="f" filled="f" strokecolor="#939598" strokeweight=".3pt">
                <v:path arrowok="t" o:connecttype="custom" o:connectlocs="0,0;6119495,0" o:connectangles="0,0"/>
                <w10:wrap anchorx="page"/>
              </v:polyline>
            </w:pict>
          </mc:Fallback>
        </mc:AlternateContent>
      </w:r>
      <w:hyperlink w:anchor="bookmark0" w:history="1">
        <w:r w:rsidR="005944B7">
          <w:rPr>
            <w:color w:val="002B5C"/>
          </w:rPr>
          <w:t>Introduction</w:t>
        </w:r>
        <w:r w:rsidR="005944B7">
          <w:rPr>
            <w:color w:val="002B5C"/>
          </w:rPr>
          <w:tab/>
          <w:t>1</w:t>
        </w:r>
      </w:hyperlink>
    </w:p>
    <w:p w:rsidR="00B01FAB" w:rsidRDefault="0014653A">
      <w:pPr>
        <w:pStyle w:val="BodyText"/>
        <w:numPr>
          <w:ilvl w:val="1"/>
          <w:numId w:val="25"/>
        </w:numPr>
        <w:tabs>
          <w:tab w:val="left" w:pos="1805"/>
          <w:tab w:val="right" w:pos="10591"/>
        </w:tabs>
        <w:kinsoku w:val="0"/>
        <w:overflowPunct w:val="0"/>
        <w:spacing w:before="175"/>
      </w:pPr>
      <w:hyperlink w:anchor="bookmark1" w:history="1">
        <w:r w:rsidR="005944B7">
          <w:rPr>
            <w:spacing w:val="-1"/>
          </w:rPr>
          <w:t>Transport</w:t>
        </w:r>
        <w:r w:rsidR="005944B7">
          <w:rPr>
            <w:spacing w:val="-2"/>
          </w:rPr>
          <w:t xml:space="preserve"> </w:t>
        </w:r>
        <w:r w:rsidR="005944B7">
          <w:t>Standards</w:t>
        </w:r>
        <w:r w:rsidR="005944B7">
          <w:rPr>
            <w:spacing w:val="-1"/>
          </w:rPr>
          <w:t xml:space="preserve"> and</w:t>
        </w:r>
        <w:r w:rsidR="005944B7">
          <w:t xml:space="preserve"> the</w:t>
        </w:r>
        <w:r w:rsidR="005944B7">
          <w:rPr>
            <w:spacing w:val="-1"/>
          </w:rPr>
          <w:t xml:space="preserve"> whole</w:t>
        </w:r>
        <w:r w:rsidR="005944B7">
          <w:t xml:space="preserve"> </w:t>
        </w:r>
        <w:r w:rsidR="005944B7">
          <w:rPr>
            <w:spacing w:val="-1"/>
          </w:rPr>
          <w:t>journey</w:t>
        </w:r>
        <w:r w:rsidR="005944B7">
          <w:rPr>
            <w:spacing w:val="-1"/>
          </w:rPr>
          <w:tab/>
        </w:r>
        <w:r w:rsidR="005944B7">
          <w:t>3</w:t>
        </w:r>
      </w:hyperlink>
    </w:p>
    <w:p w:rsidR="00B01FAB" w:rsidRDefault="0014653A">
      <w:pPr>
        <w:pStyle w:val="BodyText"/>
        <w:numPr>
          <w:ilvl w:val="1"/>
          <w:numId w:val="25"/>
        </w:numPr>
        <w:tabs>
          <w:tab w:val="left" w:pos="1805"/>
          <w:tab w:val="right" w:pos="10591"/>
        </w:tabs>
        <w:kinsoku w:val="0"/>
        <w:overflowPunct w:val="0"/>
        <w:spacing w:before="90"/>
      </w:pPr>
      <w:hyperlink w:anchor="bookmark2" w:history="1">
        <w:r w:rsidR="005944B7">
          <w:t>Who</w:t>
        </w:r>
        <w:r w:rsidR="005944B7">
          <w:rPr>
            <w:spacing w:val="-1"/>
          </w:rPr>
          <w:t xml:space="preserve"> </w:t>
        </w:r>
        <w:r w:rsidR="005944B7">
          <w:t>should</w:t>
        </w:r>
        <w:r w:rsidR="005944B7">
          <w:rPr>
            <w:spacing w:val="-1"/>
          </w:rPr>
          <w:t xml:space="preserve"> use</w:t>
        </w:r>
        <w:r w:rsidR="005944B7">
          <w:t xml:space="preserve"> </w:t>
        </w:r>
        <w:r w:rsidR="005944B7">
          <w:rPr>
            <w:i/>
            <w:iCs/>
          </w:rPr>
          <w:t>The</w:t>
        </w:r>
        <w:r w:rsidR="005944B7">
          <w:rPr>
            <w:i/>
            <w:iCs/>
            <w:spacing w:val="-1"/>
          </w:rPr>
          <w:t xml:space="preserve"> </w:t>
        </w:r>
        <w:r w:rsidR="005944B7">
          <w:rPr>
            <w:i/>
            <w:iCs/>
          </w:rPr>
          <w:t>Whole</w:t>
        </w:r>
        <w:r w:rsidR="005944B7">
          <w:rPr>
            <w:i/>
            <w:iCs/>
            <w:spacing w:val="-1"/>
          </w:rPr>
          <w:t xml:space="preserve"> </w:t>
        </w:r>
        <w:r w:rsidR="005944B7">
          <w:rPr>
            <w:i/>
            <w:iCs/>
          </w:rPr>
          <w:t>Journey</w:t>
        </w:r>
        <w:r w:rsidR="005944B7">
          <w:rPr>
            <w:i/>
            <w:iCs/>
            <w:spacing w:val="-1"/>
          </w:rPr>
          <w:t xml:space="preserve"> </w:t>
        </w:r>
        <w:r w:rsidR="005944B7">
          <w:rPr>
            <w:i/>
            <w:iCs/>
          </w:rPr>
          <w:t>Guide</w:t>
        </w:r>
        <w:r w:rsidR="005944B7">
          <w:t>?</w:t>
        </w:r>
        <w:r w:rsidR="005944B7">
          <w:tab/>
          <w:t>4</w:t>
        </w:r>
      </w:hyperlink>
    </w:p>
    <w:p w:rsidR="00B01FAB" w:rsidRDefault="0014653A">
      <w:pPr>
        <w:pStyle w:val="BodyText"/>
        <w:tabs>
          <w:tab w:val="left" w:pos="1804"/>
          <w:tab w:val="right" w:pos="10591"/>
        </w:tabs>
        <w:kinsoku w:val="0"/>
        <w:overflowPunct w:val="0"/>
        <w:spacing w:before="90"/>
        <w:ind w:left="953"/>
      </w:pPr>
      <w:hyperlink w:anchor="bookmark3" w:history="1">
        <w:r w:rsidR="005944B7">
          <w:t>1.3</w:t>
        </w:r>
        <w:r w:rsidR="005944B7">
          <w:tab/>
          <w:t>Benefits of focusing on the whole journey</w:t>
        </w:r>
        <w:r w:rsidR="005944B7">
          <w:tab/>
          <w:t>5</w:t>
        </w:r>
      </w:hyperlink>
    </w:p>
    <w:p w:rsidR="00B01FAB" w:rsidRDefault="0014653A">
      <w:pPr>
        <w:pStyle w:val="BodyText"/>
        <w:tabs>
          <w:tab w:val="left" w:pos="1804"/>
          <w:tab w:val="right" w:pos="10591"/>
        </w:tabs>
        <w:kinsoku w:val="0"/>
        <w:overflowPunct w:val="0"/>
        <w:spacing w:before="90"/>
        <w:ind w:left="953"/>
      </w:pPr>
      <w:hyperlink w:anchor="bookmark4" w:history="1">
        <w:r w:rsidR="005944B7">
          <w:rPr>
            <w:spacing w:val="-1"/>
          </w:rPr>
          <w:t>1.4</w:t>
        </w:r>
        <w:r w:rsidR="005944B7">
          <w:rPr>
            <w:spacing w:val="-1"/>
          </w:rPr>
          <w:tab/>
          <w:t>Consultation</w:t>
        </w:r>
        <w:r w:rsidR="005944B7">
          <w:t xml:space="preserve"> </w:t>
        </w:r>
        <w:r w:rsidR="005944B7">
          <w:rPr>
            <w:spacing w:val="-1"/>
          </w:rPr>
          <w:t>on</w:t>
        </w:r>
        <w:r w:rsidR="005944B7">
          <w:t xml:space="preserve"> the</w:t>
        </w:r>
        <w:r w:rsidR="005944B7">
          <w:rPr>
            <w:spacing w:val="-1"/>
          </w:rPr>
          <w:t xml:space="preserve"> </w:t>
        </w:r>
        <w:r w:rsidR="005944B7">
          <w:t>Whole</w:t>
        </w:r>
        <w:r w:rsidR="005944B7">
          <w:rPr>
            <w:spacing w:val="-1"/>
          </w:rPr>
          <w:t xml:space="preserve"> </w:t>
        </w:r>
        <w:r w:rsidR="005944B7">
          <w:t>Journey</w:t>
        </w:r>
        <w:r w:rsidR="005944B7">
          <w:rPr>
            <w:spacing w:val="-1"/>
          </w:rPr>
          <w:t xml:space="preserve"> </w:t>
        </w:r>
        <w:r w:rsidR="005944B7">
          <w:t>Guide</w:t>
        </w:r>
        <w:r w:rsidR="005944B7">
          <w:tab/>
          <w:t>6</w:t>
        </w:r>
      </w:hyperlink>
    </w:p>
    <w:p w:rsidR="00B01FAB" w:rsidRDefault="002B51C0">
      <w:pPr>
        <w:pStyle w:val="BodyText"/>
        <w:numPr>
          <w:ilvl w:val="0"/>
          <w:numId w:val="24"/>
        </w:numPr>
        <w:tabs>
          <w:tab w:val="left" w:pos="1805"/>
          <w:tab w:val="right" w:pos="10591"/>
        </w:tabs>
        <w:kinsoku w:val="0"/>
        <w:overflowPunct w:val="0"/>
        <w:spacing w:before="346"/>
        <w:rPr>
          <w:color w:val="000000"/>
        </w:rPr>
      </w:pPr>
      <w:r>
        <w:rPr>
          <w:noProof/>
        </w:rPr>
        <mc:AlternateContent>
          <mc:Choice Requires="wps">
            <w:drawing>
              <wp:anchor distT="0" distB="0" distL="114300" distR="114300" simplePos="0" relativeHeight="251606528" behindDoc="1" locked="0" layoutInCell="0" allowOverlap="1">
                <wp:simplePos x="0" y="0"/>
                <wp:positionH relativeFrom="page">
                  <wp:posOffset>719455</wp:posOffset>
                </wp:positionH>
                <wp:positionV relativeFrom="paragraph">
                  <wp:posOffset>436245</wp:posOffset>
                </wp:positionV>
                <wp:extent cx="6120130" cy="12700"/>
                <wp:effectExtent l="0" t="0" r="0" b="0"/>
                <wp:wrapNone/>
                <wp:docPr id="463" name="Freeform 33"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D69D75" id="Freeform 33" o:spid="_x0000_s1026" alt="Title: Line" style="position:absolute;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4.35pt,538.5pt,34.3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" o:allowincell="f" filled="f" strokecolor="#939598" strokeweight=".3pt">
                <v:path arrowok="t" o:connecttype="custom" o:connectlocs="0,0;6119495,0" o:connectangles="0,0"/>
                <w10:wrap anchorx="page"/>
              </v:polyline>
            </w:pict>
          </mc:Fallback>
        </mc:AlternateContent>
      </w:r>
      <w:hyperlink w:anchor="bookmark5" w:history="1">
        <w:r w:rsidR="005944B7">
          <w:rPr>
            <w:color w:val="002B5C"/>
          </w:rPr>
          <w:t>Influencing factors</w:t>
        </w:r>
        <w:r w:rsidR="005944B7">
          <w:rPr>
            <w:color w:val="002B5C"/>
          </w:rPr>
          <w:tab/>
          <w:t>7</w:t>
        </w:r>
      </w:hyperlink>
    </w:p>
    <w:p w:rsidR="00B01FAB" w:rsidRDefault="0014653A">
      <w:pPr>
        <w:pStyle w:val="BodyText"/>
        <w:numPr>
          <w:ilvl w:val="1"/>
          <w:numId w:val="24"/>
        </w:numPr>
        <w:tabs>
          <w:tab w:val="left" w:pos="1805"/>
          <w:tab w:val="right" w:pos="10591"/>
        </w:tabs>
        <w:kinsoku w:val="0"/>
        <w:overflowPunct w:val="0"/>
        <w:spacing w:before="175"/>
      </w:pPr>
      <w:hyperlink w:anchor="bookmark5" w:history="1">
        <w:r w:rsidR="005944B7">
          <w:t>The</w:t>
        </w:r>
        <w:r w:rsidR="005944B7">
          <w:rPr>
            <w:spacing w:val="-2"/>
          </w:rPr>
          <w:t xml:space="preserve"> </w:t>
        </w:r>
        <w:r w:rsidR="005944B7">
          <w:t>varied</w:t>
        </w:r>
        <w:r w:rsidR="005944B7">
          <w:rPr>
            <w:spacing w:val="-1"/>
          </w:rPr>
          <w:t xml:space="preserve"> needs</w:t>
        </w:r>
        <w:r w:rsidR="005944B7">
          <w:t xml:space="preserve"> </w:t>
        </w:r>
        <w:r w:rsidR="005944B7">
          <w:rPr>
            <w:spacing w:val="-1"/>
          </w:rPr>
          <w:t>of</w:t>
        </w:r>
        <w:r w:rsidR="005944B7">
          <w:t xml:space="preserve"> </w:t>
        </w:r>
        <w:r w:rsidR="005944B7">
          <w:rPr>
            <w:spacing w:val="-1"/>
          </w:rPr>
          <w:t>users</w:t>
        </w:r>
        <w:r w:rsidR="005944B7">
          <w:rPr>
            <w:spacing w:val="-1"/>
          </w:rPr>
          <w:tab/>
        </w:r>
        <w:r w:rsidR="005944B7">
          <w:t>7</w:t>
        </w:r>
      </w:hyperlink>
    </w:p>
    <w:p w:rsidR="00B01FAB" w:rsidRDefault="0014653A">
      <w:pPr>
        <w:pStyle w:val="BodyText"/>
        <w:numPr>
          <w:ilvl w:val="1"/>
          <w:numId w:val="24"/>
        </w:numPr>
        <w:tabs>
          <w:tab w:val="left" w:pos="1805"/>
          <w:tab w:val="right" w:pos="10591"/>
        </w:tabs>
        <w:kinsoku w:val="0"/>
        <w:overflowPunct w:val="0"/>
        <w:spacing w:before="90"/>
      </w:pPr>
      <w:hyperlink w:anchor="bookmark5" w:history="1">
        <w:r w:rsidR="005944B7">
          <w:rPr>
            <w:spacing w:val="-1"/>
          </w:rPr>
          <w:t>Universal</w:t>
        </w:r>
        <w:r w:rsidR="005944B7">
          <w:t xml:space="preserve"> </w:t>
        </w:r>
        <w:r w:rsidR="005944B7">
          <w:rPr>
            <w:spacing w:val="-1"/>
          </w:rPr>
          <w:t>design</w:t>
        </w:r>
        <w:r w:rsidR="005944B7">
          <w:t xml:space="preserve"> considerations</w:t>
        </w:r>
        <w:r w:rsidR="005944B7">
          <w:tab/>
          <w:t>7</w:t>
        </w:r>
      </w:hyperlink>
    </w:p>
    <w:p w:rsidR="00B01FAB" w:rsidRDefault="0014653A">
      <w:pPr>
        <w:pStyle w:val="BodyText"/>
        <w:numPr>
          <w:ilvl w:val="1"/>
          <w:numId w:val="24"/>
        </w:numPr>
        <w:tabs>
          <w:tab w:val="left" w:pos="1805"/>
          <w:tab w:val="right" w:pos="10591"/>
        </w:tabs>
        <w:kinsoku w:val="0"/>
        <w:overflowPunct w:val="0"/>
        <w:spacing w:before="90"/>
      </w:pPr>
      <w:hyperlink w:anchor="bookmark6" w:history="1">
        <w:r w:rsidR="005944B7">
          <w:rPr>
            <w:spacing w:val="-1"/>
          </w:rPr>
          <w:t>Drivers</w:t>
        </w:r>
        <w:r w:rsidR="005944B7">
          <w:t xml:space="preserve"> </w:t>
        </w:r>
        <w:r w:rsidR="005944B7">
          <w:rPr>
            <w:spacing w:val="-1"/>
          </w:rPr>
          <w:t xml:space="preserve">of </w:t>
        </w:r>
        <w:r w:rsidR="005944B7">
          <w:t>change</w:t>
        </w:r>
        <w:r w:rsidR="005944B7">
          <w:tab/>
          <w:t>9</w:t>
        </w:r>
      </w:hyperlink>
    </w:p>
    <w:p w:rsidR="00B01FAB" w:rsidRDefault="0014653A">
      <w:pPr>
        <w:pStyle w:val="BodyText"/>
        <w:numPr>
          <w:ilvl w:val="1"/>
          <w:numId w:val="24"/>
        </w:numPr>
        <w:tabs>
          <w:tab w:val="left" w:pos="1805"/>
          <w:tab w:val="right" w:pos="10591"/>
        </w:tabs>
        <w:kinsoku w:val="0"/>
        <w:overflowPunct w:val="0"/>
        <w:spacing w:before="90"/>
      </w:pPr>
      <w:hyperlink w:anchor="bookmark7" w:history="1">
        <w:r w:rsidR="005944B7">
          <w:rPr>
            <w:spacing w:val="-1"/>
          </w:rPr>
          <w:t>Urban</w:t>
        </w:r>
        <w:r w:rsidR="005944B7">
          <w:t xml:space="preserve"> </w:t>
        </w:r>
        <w:r w:rsidR="005944B7">
          <w:rPr>
            <w:spacing w:val="-1"/>
          </w:rPr>
          <w:t>design</w:t>
        </w:r>
        <w:r w:rsidR="005944B7">
          <w:rPr>
            <w:spacing w:val="-1"/>
          </w:rPr>
          <w:tab/>
          <w:t>10</w:t>
        </w:r>
      </w:hyperlink>
    </w:p>
    <w:p w:rsidR="00B01FAB" w:rsidRDefault="0014653A">
      <w:pPr>
        <w:pStyle w:val="BodyText"/>
        <w:numPr>
          <w:ilvl w:val="1"/>
          <w:numId w:val="24"/>
        </w:numPr>
        <w:tabs>
          <w:tab w:val="left" w:pos="1805"/>
          <w:tab w:val="right" w:pos="10591"/>
        </w:tabs>
        <w:kinsoku w:val="0"/>
        <w:overflowPunct w:val="0"/>
        <w:spacing w:before="90"/>
        <w:rPr>
          <w:spacing w:val="-9"/>
        </w:rPr>
      </w:pPr>
      <w:hyperlink w:anchor="bookmark8" w:history="1">
        <w:r w:rsidR="005944B7">
          <w:t>Integrated</w:t>
        </w:r>
        <w:r w:rsidR="005944B7">
          <w:rPr>
            <w:spacing w:val="-1"/>
          </w:rPr>
          <w:t xml:space="preserve"> planning</w:t>
        </w:r>
        <w:r w:rsidR="005944B7">
          <w:rPr>
            <w:spacing w:val="-1"/>
          </w:rPr>
          <w:tab/>
        </w:r>
        <w:r w:rsidR="005944B7">
          <w:rPr>
            <w:spacing w:val="-9"/>
          </w:rPr>
          <w:t>11</w:t>
        </w:r>
      </w:hyperlink>
    </w:p>
    <w:p w:rsidR="00B01FAB" w:rsidRDefault="0014653A">
      <w:pPr>
        <w:pStyle w:val="BodyText"/>
        <w:numPr>
          <w:ilvl w:val="1"/>
          <w:numId w:val="24"/>
        </w:numPr>
        <w:tabs>
          <w:tab w:val="left" w:pos="1805"/>
          <w:tab w:val="right" w:pos="10591"/>
        </w:tabs>
        <w:kinsoku w:val="0"/>
        <w:overflowPunct w:val="0"/>
        <w:spacing w:before="90"/>
      </w:pPr>
      <w:hyperlink w:anchor="bookmark9" w:history="1">
        <w:r w:rsidR="005944B7">
          <w:t>Governance</w:t>
        </w:r>
        <w:r w:rsidR="005944B7">
          <w:rPr>
            <w:spacing w:val="-2"/>
          </w:rPr>
          <w:t xml:space="preserve"> </w:t>
        </w:r>
        <w:r w:rsidR="005944B7">
          <w:rPr>
            <w:spacing w:val="-1"/>
          </w:rPr>
          <w:t>and</w:t>
        </w:r>
        <w:r w:rsidR="005944B7">
          <w:t xml:space="preserve"> management</w:t>
        </w:r>
        <w:r w:rsidR="005944B7">
          <w:rPr>
            <w:spacing w:val="-1"/>
          </w:rPr>
          <w:t xml:space="preserve"> of</w:t>
        </w:r>
        <w:r w:rsidR="005944B7">
          <w:t xml:space="preserve"> </w:t>
        </w:r>
        <w:r w:rsidR="005944B7">
          <w:rPr>
            <w:spacing w:val="-1"/>
          </w:rPr>
          <w:t>places</w:t>
        </w:r>
        <w:r w:rsidR="005944B7">
          <w:rPr>
            <w:spacing w:val="-1"/>
          </w:rPr>
          <w:tab/>
          <w:t>12</w:t>
        </w:r>
      </w:hyperlink>
    </w:p>
    <w:p w:rsidR="00B01FAB" w:rsidRDefault="0014653A">
      <w:pPr>
        <w:pStyle w:val="BodyText"/>
        <w:numPr>
          <w:ilvl w:val="1"/>
          <w:numId w:val="24"/>
        </w:numPr>
        <w:tabs>
          <w:tab w:val="left" w:pos="1805"/>
          <w:tab w:val="right" w:pos="10591"/>
        </w:tabs>
        <w:kinsoku w:val="0"/>
        <w:overflowPunct w:val="0"/>
        <w:spacing w:before="90"/>
      </w:pPr>
      <w:hyperlink w:anchor="bookmark9" w:history="1">
        <w:r w:rsidR="005944B7">
          <w:rPr>
            <w:spacing w:val="-1"/>
          </w:rPr>
          <w:t>Liveability</w:t>
        </w:r>
        <w:r w:rsidR="005944B7">
          <w:rPr>
            <w:spacing w:val="-1"/>
          </w:rPr>
          <w:tab/>
          <w:t>12</w:t>
        </w:r>
      </w:hyperlink>
    </w:p>
    <w:p w:rsidR="00B01FAB" w:rsidRDefault="002B51C0">
      <w:pPr>
        <w:pStyle w:val="BodyText"/>
        <w:numPr>
          <w:ilvl w:val="0"/>
          <w:numId w:val="23"/>
        </w:numPr>
        <w:tabs>
          <w:tab w:val="left" w:pos="1805"/>
          <w:tab w:val="right" w:pos="10591"/>
        </w:tabs>
        <w:kinsoku w:val="0"/>
        <w:overflowPunct w:val="0"/>
        <w:spacing w:before="346"/>
        <w:rPr>
          <w:color w:val="000000"/>
        </w:rPr>
      </w:pPr>
      <w:r>
        <w:rPr>
          <w:noProof/>
        </w:rPr>
        <mc:AlternateContent>
          <mc:Choice Requires="wps">
            <w:drawing>
              <wp:anchor distT="0" distB="0" distL="114300" distR="114300" simplePos="0" relativeHeight="251607552" behindDoc="1" locked="0" layoutInCell="0" allowOverlap="1">
                <wp:simplePos x="0" y="0"/>
                <wp:positionH relativeFrom="page">
                  <wp:posOffset>719455</wp:posOffset>
                </wp:positionH>
                <wp:positionV relativeFrom="paragraph">
                  <wp:posOffset>436245</wp:posOffset>
                </wp:positionV>
                <wp:extent cx="6120130" cy="12700"/>
                <wp:effectExtent l="0" t="0" r="0" b="0"/>
                <wp:wrapNone/>
                <wp:docPr id="462" name="Freeform 34"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028E6B" id="Freeform 34" o:spid="_x0000_s1026" alt="Title: Line" style="position:absolute;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4.35pt,538.5pt,34.3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" o:allowincell="f" filled="f" strokecolor="#939598" strokeweight=".3pt">
                <v:path arrowok="t" o:connecttype="custom" o:connectlocs="0,0;6119495,0" o:connectangles="0,0"/>
                <w10:wrap anchorx="page"/>
              </v:polyline>
            </w:pict>
          </mc:Fallback>
        </mc:AlternateContent>
      </w:r>
      <w:hyperlink w:anchor="bookmark10" w:history="1">
        <w:r w:rsidR="005944B7">
          <w:rPr>
            <w:color w:val="002B5C"/>
          </w:rPr>
          <w:t>Parts</w:t>
        </w:r>
        <w:r w:rsidR="005944B7">
          <w:rPr>
            <w:color w:val="002B5C"/>
            <w:spacing w:val="-1"/>
          </w:rPr>
          <w:t xml:space="preserve"> of</w:t>
        </w:r>
        <w:r w:rsidR="005944B7">
          <w:rPr>
            <w:color w:val="002B5C"/>
          </w:rPr>
          <w:t xml:space="preserve"> a</w:t>
        </w:r>
        <w:r w:rsidR="005944B7">
          <w:rPr>
            <w:color w:val="002B5C"/>
            <w:spacing w:val="-1"/>
          </w:rPr>
          <w:t xml:space="preserve"> journey</w:t>
        </w:r>
        <w:r w:rsidR="005944B7">
          <w:rPr>
            <w:color w:val="002B5C"/>
            <w:spacing w:val="-1"/>
          </w:rPr>
          <w:tab/>
          <w:t>13</w:t>
        </w:r>
      </w:hyperlink>
    </w:p>
    <w:p w:rsidR="00B01FAB" w:rsidRDefault="0014653A">
      <w:pPr>
        <w:pStyle w:val="BodyText"/>
        <w:numPr>
          <w:ilvl w:val="1"/>
          <w:numId w:val="23"/>
        </w:numPr>
        <w:tabs>
          <w:tab w:val="left" w:pos="1805"/>
          <w:tab w:val="right" w:pos="10591"/>
        </w:tabs>
        <w:kinsoku w:val="0"/>
        <w:overflowPunct w:val="0"/>
        <w:spacing w:before="175"/>
      </w:pPr>
      <w:hyperlink w:anchor="bookmark11" w:history="1">
        <w:r w:rsidR="005944B7">
          <w:t>Pre-journey</w:t>
        </w:r>
        <w:r w:rsidR="005944B7">
          <w:rPr>
            <w:spacing w:val="-1"/>
          </w:rPr>
          <w:t xml:space="preserve"> planning</w:t>
        </w:r>
        <w:r w:rsidR="005944B7">
          <w:rPr>
            <w:spacing w:val="-1"/>
          </w:rPr>
          <w:tab/>
          <w:t>14</w:t>
        </w:r>
      </w:hyperlink>
    </w:p>
    <w:p w:rsidR="00B01FAB" w:rsidRDefault="0014653A">
      <w:pPr>
        <w:pStyle w:val="BodyText"/>
        <w:numPr>
          <w:ilvl w:val="1"/>
          <w:numId w:val="23"/>
        </w:numPr>
        <w:tabs>
          <w:tab w:val="left" w:pos="1805"/>
          <w:tab w:val="right" w:pos="10591"/>
        </w:tabs>
        <w:kinsoku w:val="0"/>
        <w:overflowPunct w:val="0"/>
        <w:spacing w:before="90"/>
      </w:pPr>
      <w:hyperlink w:anchor="bookmark12" w:history="1">
        <w:r w:rsidR="005944B7">
          <w:t>Journey</w:t>
        </w:r>
        <w:r w:rsidR="005944B7">
          <w:rPr>
            <w:spacing w:val="-2"/>
          </w:rPr>
          <w:t xml:space="preserve"> </w:t>
        </w:r>
        <w:r w:rsidR="005944B7">
          <w:t xml:space="preserve">start </w:t>
        </w:r>
        <w:r w:rsidR="005944B7">
          <w:rPr>
            <w:spacing w:val="-1"/>
          </w:rPr>
          <w:t>and</w:t>
        </w:r>
        <w:r w:rsidR="005944B7">
          <w:t xml:space="preserve"> </w:t>
        </w:r>
        <w:r w:rsidR="005944B7">
          <w:rPr>
            <w:spacing w:val="-1"/>
          </w:rPr>
          <w:t>end</w:t>
        </w:r>
        <w:r w:rsidR="005944B7">
          <w:rPr>
            <w:spacing w:val="-1"/>
          </w:rPr>
          <w:tab/>
          <w:t>19</w:t>
        </w:r>
      </w:hyperlink>
    </w:p>
    <w:p w:rsidR="00B01FAB" w:rsidRDefault="0014653A">
      <w:pPr>
        <w:pStyle w:val="BodyText"/>
        <w:numPr>
          <w:ilvl w:val="1"/>
          <w:numId w:val="23"/>
        </w:numPr>
        <w:tabs>
          <w:tab w:val="left" w:pos="1805"/>
          <w:tab w:val="right" w:pos="10591"/>
        </w:tabs>
        <w:kinsoku w:val="0"/>
        <w:overflowPunct w:val="0"/>
        <w:spacing w:before="90"/>
      </w:pPr>
      <w:hyperlink w:anchor="bookmark13" w:history="1">
        <w:r w:rsidR="005944B7">
          <w:t>Public</w:t>
        </w:r>
        <w:r w:rsidR="005944B7">
          <w:rPr>
            <w:spacing w:val="-2"/>
          </w:rPr>
          <w:t xml:space="preserve"> </w:t>
        </w:r>
        <w:r w:rsidR="005944B7">
          <w:t>transport</w:t>
        </w:r>
        <w:r w:rsidR="005944B7">
          <w:rPr>
            <w:spacing w:val="-1"/>
          </w:rPr>
          <w:t xml:space="preserve"> </w:t>
        </w:r>
        <w:r w:rsidR="005944B7">
          <w:t>stop, station</w:t>
        </w:r>
        <w:r w:rsidR="005944B7">
          <w:rPr>
            <w:spacing w:val="-1"/>
          </w:rPr>
          <w:t xml:space="preserve"> or</w:t>
        </w:r>
        <w:r w:rsidR="005944B7">
          <w:t xml:space="preserve"> terminal</w:t>
        </w:r>
        <w:r w:rsidR="005944B7">
          <w:tab/>
        </w:r>
        <w:r w:rsidR="005944B7">
          <w:rPr>
            <w:spacing w:val="-1"/>
          </w:rPr>
          <w:t>24</w:t>
        </w:r>
      </w:hyperlink>
    </w:p>
    <w:p w:rsidR="00B01FAB" w:rsidRDefault="0014653A">
      <w:pPr>
        <w:pStyle w:val="BodyText"/>
        <w:numPr>
          <w:ilvl w:val="1"/>
          <w:numId w:val="23"/>
        </w:numPr>
        <w:tabs>
          <w:tab w:val="left" w:pos="1805"/>
          <w:tab w:val="right" w:pos="10591"/>
        </w:tabs>
        <w:kinsoku w:val="0"/>
        <w:overflowPunct w:val="0"/>
        <w:spacing w:before="90"/>
      </w:pPr>
      <w:hyperlink w:anchor="bookmark14" w:history="1">
        <w:r w:rsidR="005944B7">
          <w:t>Public</w:t>
        </w:r>
        <w:r w:rsidR="005944B7">
          <w:rPr>
            <w:spacing w:val="-1"/>
          </w:rPr>
          <w:t xml:space="preserve"> </w:t>
        </w:r>
        <w:r w:rsidR="005944B7">
          <w:t>transport</w:t>
        </w:r>
        <w:r w:rsidR="005944B7">
          <w:rPr>
            <w:spacing w:val="-1"/>
          </w:rPr>
          <w:t xml:space="preserve"> </w:t>
        </w:r>
        <w:r w:rsidR="005944B7">
          <w:t>service</w:t>
        </w:r>
        <w:r w:rsidR="005944B7">
          <w:tab/>
        </w:r>
        <w:r w:rsidR="005944B7">
          <w:rPr>
            <w:spacing w:val="-1"/>
          </w:rPr>
          <w:t>30</w:t>
        </w:r>
      </w:hyperlink>
    </w:p>
    <w:p w:rsidR="00B01FAB" w:rsidRDefault="0014653A">
      <w:pPr>
        <w:pStyle w:val="BodyText"/>
        <w:numPr>
          <w:ilvl w:val="1"/>
          <w:numId w:val="23"/>
        </w:numPr>
        <w:tabs>
          <w:tab w:val="left" w:pos="1805"/>
          <w:tab w:val="right" w:pos="10591"/>
        </w:tabs>
        <w:kinsoku w:val="0"/>
        <w:overflowPunct w:val="0"/>
        <w:spacing w:before="90"/>
      </w:pPr>
      <w:hyperlink w:anchor="bookmark15" w:history="1">
        <w:r w:rsidR="005944B7">
          <w:t>Interchange</w:t>
        </w:r>
        <w:r w:rsidR="005944B7">
          <w:tab/>
        </w:r>
        <w:r w:rsidR="005944B7">
          <w:rPr>
            <w:spacing w:val="-1"/>
          </w:rPr>
          <w:t>35</w:t>
        </w:r>
      </w:hyperlink>
    </w:p>
    <w:p w:rsidR="00B01FAB" w:rsidRDefault="0014653A">
      <w:pPr>
        <w:pStyle w:val="BodyText"/>
        <w:numPr>
          <w:ilvl w:val="1"/>
          <w:numId w:val="23"/>
        </w:numPr>
        <w:tabs>
          <w:tab w:val="left" w:pos="1805"/>
          <w:tab w:val="right" w:pos="10591"/>
        </w:tabs>
        <w:kinsoku w:val="0"/>
        <w:overflowPunct w:val="0"/>
        <w:spacing w:before="90"/>
      </w:pPr>
      <w:hyperlink w:anchor="bookmark16" w:history="1">
        <w:r w:rsidR="005944B7">
          <w:rPr>
            <w:spacing w:val="-1"/>
          </w:rPr>
          <w:t>Return</w:t>
        </w:r>
        <w:r w:rsidR="005944B7">
          <w:t xml:space="preserve"> </w:t>
        </w:r>
        <w:r w:rsidR="005944B7">
          <w:rPr>
            <w:spacing w:val="-1"/>
          </w:rPr>
          <w:t>journey</w:t>
        </w:r>
        <w:r w:rsidR="005944B7">
          <w:t xml:space="preserve"> </w:t>
        </w:r>
        <w:r w:rsidR="005944B7">
          <w:rPr>
            <w:spacing w:val="-1"/>
          </w:rPr>
          <w:t>planning</w:t>
        </w:r>
        <w:r w:rsidR="005944B7">
          <w:rPr>
            <w:spacing w:val="-1"/>
          </w:rPr>
          <w:tab/>
          <w:t>40</w:t>
        </w:r>
      </w:hyperlink>
    </w:p>
    <w:p w:rsidR="00B01FAB" w:rsidRDefault="0014653A">
      <w:pPr>
        <w:pStyle w:val="BodyText"/>
        <w:numPr>
          <w:ilvl w:val="1"/>
          <w:numId w:val="23"/>
        </w:numPr>
        <w:tabs>
          <w:tab w:val="left" w:pos="1805"/>
          <w:tab w:val="right" w:pos="10591"/>
        </w:tabs>
        <w:kinsoku w:val="0"/>
        <w:overflowPunct w:val="0"/>
        <w:spacing w:before="90"/>
      </w:pPr>
      <w:hyperlink w:anchor="bookmark17" w:history="1">
        <w:r w:rsidR="005944B7">
          <w:t>Supporting</w:t>
        </w:r>
        <w:r w:rsidR="005944B7">
          <w:rPr>
            <w:spacing w:val="-1"/>
          </w:rPr>
          <w:t xml:space="preserve"> infrastructure</w:t>
        </w:r>
        <w:r w:rsidR="005944B7">
          <w:rPr>
            <w:spacing w:val="-1"/>
          </w:rPr>
          <w:tab/>
          <w:t>45</w:t>
        </w:r>
      </w:hyperlink>
    </w:p>
    <w:p w:rsidR="00B01FAB" w:rsidRDefault="002B51C0">
      <w:pPr>
        <w:pStyle w:val="BodyText"/>
        <w:numPr>
          <w:ilvl w:val="0"/>
          <w:numId w:val="23"/>
        </w:numPr>
        <w:tabs>
          <w:tab w:val="left" w:pos="1805"/>
          <w:tab w:val="right" w:pos="10591"/>
        </w:tabs>
        <w:kinsoku w:val="0"/>
        <w:overflowPunct w:val="0"/>
        <w:spacing w:before="346"/>
        <w:rPr>
          <w:color w:val="000000"/>
        </w:rPr>
      </w:pPr>
      <w:r>
        <w:rPr>
          <w:noProof/>
        </w:rPr>
        <mc:AlternateContent>
          <mc:Choice Requires="wps">
            <w:drawing>
              <wp:anchor distT="0" distB="0" distL="114300" distR="114300" simplePos="0" relativeHeight="251608576" behindDoc="1" locked="0" layoutInCell="0" allowOverlap="1">
                <wp:simplePos x="0" y="0"/>
                <wp:positionH relativeFrom="page">
                  <wp:posOffset>719455</wp:posOffset>
                </wp:positionH>
                <wp:positionV relativeFrom="paragraph">
                  <wp:posOffset>436245</wp:posOffset>
                </wp:positionV>
                <wp:extent cx="6120130" cy="12700"/>
                <wp:effectExtent l="0" t="0" r="0" b="0"/>
                <wp:wrapNone/>
                <wp:docPr id="461" name="Freeform 35"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CC9E8C" id="Freeform 35" o:spid="_x0000_s1026" alt="Title: Line" style="position:absolute;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4.35pt,538.5pt,34.3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" o:allowincell="f" filled="f" strokecolor="#939598" strokeweight=".3pt">
                <v:path arrowok="t" o:connecttype="custom" o:connectlocs="0,0;6119495,0" o:connectangles="0,0"/>
                <w10:wrap anchorx="page"/>
              </v:polyline>
            </w:pict>
          </mc:Fallback>
        </mc:AlternateContent>
      </w:r>
      <w:hyperlink w:anchor="bookmark18" w:history="1">
        <w:r w:rsidR="005944B7">
          <w:rPr>
            <w:color w:val="002B5C"/>
          </w:rPr>
          <w:t>What</w:t>
        </w:r>
        <w:r w:rsidR="005944B7">
          <w:rPr>
            <w:color w:val="002B5C"/>
            <w:spacing w:val="-2"/>
          </w:rPr>
          <w:t xml:space="preserve"> </w:t>
        </w:r>
        <w:r w:rsidR="005944B7">
          <w:rPr>
            <w:color w:val="002B5C"/>
            <w:spacing w:val="-1"/>
          </w:rPr>
          <w:t>does</w:t>
        </w:r>
        <w:r w:rsidR="005944B7">
          <w:rPr>
            <w:color w:val="002B5C"/>
          </w:rPr>
          <w:t xml:space="preserve"> this</w:t>
        </w:r>
        <w:r w:rsidR="005944B7">
          <w:rPr>
            <w:color w:val="002B5C"/>
            <w:spacing w:val="-1"/>
          </w:rPr>
          <w:t xml:space="preserve"> </w:t>
        </w:r>
        <w:r w:rsidR="005944B7">
          <w:rPr>
            <w:color w:val="002B5C"/>
          </w:rPr>
          <w:t>mean</w:t>
        </w:r>
        <w:r w:rsidR="005944B7">
          <w:rPr>
            <w:color w:val="002B5C"/>
            <w:spacing w:val="-1"/>
          </w:rPr>
          <w:t xml:space="preserve"> </w:t>
        </w:r>
        <w:r w:rsidR="005944B7">
          <w:rPr>
            <w:color w:val="002B5C"/>
          </w:rPr>
          <w:t>for</w:t>
        </w:r>
        <w:r w:rsidR="005944B7">
          <w:rPr>
            <w:color w:val="002B5C"/>
            <w:spacing w:val="-1"/>
          </w:rPr>
          <w:t xml:space="preserve"> us?</w:t>
        </w:r>
        <w:r w:rsidR="005944B7">
          <w:rPr>
            <w:color w:val="002B5C"/>
            <w:spacing w:val="-1"/>
          </w:rPr>
          <w:tab/>
          <w:t>50</w:t>
        </w:r>
      </w:hyperlink>
    </w:p>
    <w:p w:rsidR="00B01FAB" w:rsidRDefault="0014653A">
      <w:pPr>
        <w:pStyle w:val="BodyText"/>
        <w:numPr>
          <w:ilvl w:val="1"/>
          <w:numId w:val="23"/>
        </w:numPr>
        <w:tabs>
          <w:tab w:val="left" w:pos="1805"/>
          <w:tab w:val="right" w:pos="10591"/>
        </w:tabs>
        <w:kinsoku w:val="0"/>
        <w:overflowPunct w:val="0"/>
        <w:spacing w:before="175"/>
      </w:pPr>
      <w:hyperlink w:anchor="bookmark18" w:history="1">
        <w:r w:rsidR="005944B7">
          <w:rPr>
            <w:spacing w:val="-3"/>
          </w:rPr>
          <w:t>We</w:t>
        </w:r>
        <w:r w:rsidR="005944B7">
          <w:t xml:space="preserve"> all influence accessible public transport</w:t>
        </w:r>
        <w:r w:rsidR="005944B7">
          <w:tab/>
          <w:t>50</w:t>
        </w:r>
      </w:hyperlink>
    </w:p>
    <w:p w:rsidR="00B01FAB" w:rsidRDefault="0014653A">
      <w:pPr>
        <w:pStyle w:val="BodyText"/>
        <w:numPr>
          <w:ilvl w:val="1"/>
          <w:numId w:val="22"/>
        </w:numPr>
        <w:tabs>
          <w:tab w:val="left" w:pos="1805"/>
          <w:tab w:val="right" w:pos="10591"/>
        </w:tabs>
        <w:kinsoku w:val="0"/>
        <w:overflowPunct w:val="0"/>
        <w:spacing w:before="90"/>
      </w:pPr>
      <w:hyperlink w:anchor="bookmark18" w:history="1">
        <w:r w:rsidR="005944B7">
          <w:t>Focus</w:t>
        </w:r>
        <w:r w:rsidR="005944B7">
          <w:rPr>
            <w:spacing w:val="-1"/>
          </w:rPr>
          <w:t xml:space="preserve"> on</w:t>
        </w:r>
        <w:r w:rsidR="005944B7">
          <w:t xml:space="preserve"> </w:t>
        </w:r>
        <w:r w:rsidR="005944B7">
          <w:rPr>
            <w:spacing w:val="-1"/>
          </w:rPr>
          <w:t>human-centred</w:t>
        </w:r>
        <w:r w:rsidR="005944B7">
          <w:t xml:space="preserve"> </w:t>
        </w:r>
        <w:r w:rsidR="005944B7">
          <w:rPr>
            <w:spacing w:val="-1"/>
          </w:rPr>
          <w:t>design</w:t>
        </w:r>
        <w:r w:rsidR="005944B7">
          <w:rPr>
            <w:spacing w:val="-1"/>
          </w:rPr>
          <w:tab/>
          <w:t>50</w:t>
        </w:r>
      </w:hyperlink>
    </w:p>
    <w:p w:rsidR="00B01FAB" w:rsidRDefault="0014653A">
      <w:pPr>
        <w:pStyle w:val="BodyText"/>
        <w:numPr>
          <w:ilvl w:val="1"/>
          <w:numId w:val="22"/>
        </w:numPr>
        <w:tabs>
          <w:tab w:val="left" w:pos="1805"/>
          <w:tab w:val="right" w:pos="10591"/>
        </w:tabs>
        <w:kinsoku w:val="0"/>
        <w:overflowPunct w:val="0"/>
        <w:spacing w:before="90"/>
      </w:pPr>
      <w:hyperlink w:anchor="bookmark19" w:history="1">
        <w:r w:rsidR="005944B7">
          <w:t>Accessible</w:t>
        </w:r>
        <w:r w:rsidR="005944B7">
          <w:rPr>
            <w:spacing w:val="-2"/>
          </w:rPr>
          <w:t xml:space="preserve"> </w:t>
        </w:r>
        <w:r w:rsidR="005944B7">
          <w:t>formats,</w:t>
        </w:r>
        <w:r w:rsidR="005944B7">
          <w:rPr>
            <w:spacing w:val="-1"/>
          </w:rPr>
          <w:t xml:space="preserve"> data,</w:t>
        </w:r>
        <w:r w:rsidR="005944B7">
          <w:t xml:space="preserve"> </w:t>
        </w:r>
        <w:r w:rsidR="005944B7">
          <w:rPr>
            <w:spacing w:val="-1"/>
          </w:rPr>
          <w:t>apps</w:t>
        </w:r>
        <w:r w:rsidR="005944B7">
          <w:t xml:space="preserve"> </w:t>
        </w:r>
        <w:r w:rsidR="005944B7">
          <w:rPr>
            <w:spacing w:val="-1"/>
          </w:rPr>
          <w:t>and</w:t>
        </w:r>
        <w:r w:rsidR="005944B7">
          <w:t xml:space="preserve"> technology</w:t>
        </w:r>
        <w:r w:rsidR="005944B7">
          <w:tab/>
        </w:r>
        <w:r w:rsidR="005944B7">
          <w:rPr>
            <w:spacing w:val="-1"/>
          </w:rPr>
          <w:t>51</w:t>
        </w:r>
      </w:hyperlink>
    </w:p>
    <w:p w:rsidR="00B01FAB" w:rsidRDefault="0014653A">
      <w:pPr>
        <w:pStyle w:val="BodyText"/>
        <w:numPr>
          <w:ilvl w:val="1"/>
          <w:numId w:val="22"/>
        </w:numPr>
        <w:tabs>
          <w:tab w:val="left" w:pos="1805"/>
          <w:tab w:val="right" w:pos="10591"/>
        </w:tabs>
        <w:kinsoku w:val="0"/>
        <w:overflowPunct w:val="0"/>
        <w:spacing w:before="90"/>
      </w:pPr>
      <w:hyperlink w:anchor="bookmark19" w:history="1">
        <w:r w:rsidR="005944B7">
          <w:t>Maintaining</w:t>
        </w:r>
        <w:r w:rsidR="005944B7">
          <w:rPr>
            <w:spacing w:val="-1"/>
          </w:rPr>
          <w:t xml:space="preserve"> </w:t>
        </w:r>
        <w:r w:rsidR="005944B7">
          <w:t>the</w:t>
        </w:r>
        <w:r w:rsidR="005944B7">
          <w:rPr>
            <w:spacing w:val="-1"/>
          </w:rPr>
          <w:t xml:space="preserve"> human</w:t>
        </w:r>
        <w:r w:rsidR="005944B7">
          <w:t xml:space="preserve"> touch</w:t>
        </w:r>
        <w:r w:rsidR="005944B7">
          <w:tab/>
        </w:r>
        <w:r w:rsidR="005944B7">
          <w:rPr>
            <w:spacing w:val="-1"/>
          </w:rPr>
          <w:t>51</w:t>
        </w:r>
      </w:hyperlink>
    </w:p>
    <w:p w:rsidR="00B01FAB" w:rsidRDefault="0014653A">
      <w:pPr>
        <w:pStyle w:val="BodyText"/>
        <w:numPr>
          <w:ilvl w:val="1"/>
          <w:numId w:val="22"/>
        </w:numPr>
        <w:tabs>
          <w:tab w:val="left" w:pos="1805"/>
          <w:tab w:val="right" w:pos="10591"/>
        </w:tabs>
        <w:kinsoku w:val="0"/>
        <w:overflowPunct w:val="0"/>
        <w:spacing w:before="90"/>
      </w:pPr>
      <w:hyperlink w:anchor="bookmark20" w:history="1">
        <w:r w:rsidR="005944B7">
          <w:t>Infrastructure</w:t>
        </w:r>
        <w:r w:rsidR="005944B7">
          <w:rPr>
            <w:spacing w:val="-3"/>
          </w:rPr>
          <w:t xml:space="preserve"> </w:t>
        </w:r>
        <w:r w:rsidR="005944B7">
          <w:rPr>
            <w:spacing w:val="-1"/>
          </w:rPr>
          <w:t>lifecycle</w:t>
        </w:r>
        <w:r w:rsidR="005944B7">
          <w:t xml:space="preserve"> from</w:t>
        </w:r>
        <w:r w:rsidR="005944B7">
          <w:rPr>
            <w:spacing w:val="-1"/>
          </w:rPr>
          <w:t xml:space="preserve"> planning/procurement</w:t>
        </w:r>
        <w:r w:rsidR="005944B7">
          <w:t xml:space="preserve"> to</w:t>
        </w:r>
        <w:r w:rsidR="005944B7">
          <w:rPr>
            <w:spacing w:val="-1"/>
          </w:rPr>
          <w:t xml:space="preserve"> decommissioning</w:t>
        </w:r>
        <w:r w:rsidR="005944B7">
          <w:rPr>
            <w:spacing w:val="-1"/>
          </w:rPr>
          <w:tab/>
          <w:t>52</w:t>
        </w:r>
      </w:hyperlink>
    </w:p>
    <w:p w:rsidR="00B01FAB" w:rsidRDefault="0014653A">
      <w:pPr>
        <w:pStyle w:val="BodyText"/>
        <w:numPr>
          <w:ilvl w:val="1"/>
          <w:numId w:val="22"/>
        </w:numPr>
        <w:tabs>
          <w:tab w:val="left" w:pos="1805"/>
          <w:tab w:val="right" w:pos="10591"/>
        </w:tabs>
        <w:kinsoku w:val="0"/>
        <w:overflowPunct w:val="0"/>
        <w:spacing w:before="90"/>
      </w:pPr>
      <w:hyperlink w:anchor="bookmark20" w:history="1">
        <w:r w:rsidR="005944B7">
          <w:rPr>
            <w:spacing w:val="-1"/>
          </w:rPr>
          <w:t>Communicate,</w:t>
        </w:r>
        <w:r w:rsidR="005944B7">
          <w:t xml:space="preserve"> </w:t>
        </w:r>
        <w:r w:rsidR="005944B7">
          <w:rPr>
            <w:spacing w:val="-1"/>
          </w:rPr>
          <w:t>don’t</w:t>
        </w:r>
        <w:r w:rsidR="005944B7">
          <w:t xml:space="preserve"> correspond</w:t>
        </w:r>
        <w:r w:rsidR="005944B7">
          <w:tab/>
        </w:r>
        <w:r w:rsidR="005944B7">
          <w:rPr>
            <w:spacing w:val="-1"/>
          </w:rPr>
          <w:t>52</w:t>
        </w:r>
      </w:hyperlink>
    </w:p>
    <w:p w:rsidR="00B01FAB" w:rsidRDefault="00B01FAB">
      <w:pPr>
        <w:pStyle w:val="BodyText"/>
        <w:numPr>
          <w:ilvl w:val="1"/>
          <w:numId w:val="22"/>
        </w:numPr>
        <w:tabs>
          <w:tab w:val="left" w:pos="1805"/>
          <w:tab w:val="right" w:pos="10591"/>
        </w:tabs>
        <w:kinsoku w:val="0"/>
        <w:overflowPunct w:val="0"/>
        <w:spacing w:before="90"/>
        <w:sectPr w:rsidR="00B01FAB" w:rsidSect="008C619D">
          <w:pgSz w:w="11910" w:h="16840"/>
          <w:pgMar w:top="2280" w:right="160" w:bottom="660" w:left="180" w:header="280" w:footer="474" w:gutter="0"/>
          <w:cols w:space="720" w:equalWidth="0">
            <w:col w:w="11570"/>
          </w:cols>
          <w:noEndnote/>
        </w:sectPr>
      </w:pPr>
    </w:p>
    <w:p w:rsidR="00B01FAB" w:rsidRDefault="0014653A">
      <w:pPr>
        <w:pStyle w:val="BodyText"/>
        <w:numPr>
          <w:ilvl w:val="1"/>
          <w:numId w:val="22"/>
        </w:numPr>
        <w:tabs>
          <w:tab w:val="left" w:pos="1825"/>
          <w:tab w:val="right" w:pos="10611"/>
        </w:tabs>
        <w:kinsoku w:val="0"/>
        <w:overflowPunct w:val="0"/>
        <w:spacing w:before="777"/>
        <w:ind w:left="1824"/>
      </w:pPr>
      <w:hyperlink w:anchor="bookmark21" w:history="1">
        <w:r w:rsidR="005944B7">
          <w:t>Knowledge</w:t>
        </w:r>
        <w:r w:rsidR="005944B7">
          <w:rPr>
            <w:spacing w:val="-1"/>
          </w:rPr>
          <w:t xml:space="preserve"> </w:t>
        </w:r>
        <w:r w:rsidR="005944B7">
          <w:t>capture</w:t>
        </w:r>
        <w:r w:rsidR="005944B7">
          <w:rPr>
            <w:spacing w:val="-1"/>
          </w:rPr>
          <w:t xml:space="preserve"> and</w:t>
        </w:r>
        <w:r w:rsidR="005944B7">
          <w:t xml:space="preserve"> sharing</w:t>
        </w:r>
        <w:r w:rsidR="005944B7">
          <w:tab/>
        </w:r>
        <w:r w:rsidR="005944B7">
          <w:rPr>
            <w:spacing w:val="-1"/>
          </w:rPr>
          <w:t>53</w:t>
        </w:r>
      </w:hyperlink>
    </w:p>
    <w:p w:rsidR="00B01FAB" w:rsidRDefault="0014653A">
      <w:pPr>
        <w:pStyle w:val="BodyText"/>
        <w:numPr>
          <w:ilvl w:val="1"/>
          <w:numId w:val="22"/>
        </w:numPr>
        <w:tabs>
          <w:tab w:val="left" w:pos="1825"/>
          <w:tab w:val="right" w:pos="10611"/>
        </w:tabs>
        <w:kinsoku w:val="0"/>
        <w:overflowPunct w:val="0"/>
        <w:spacing w:before="90"/>
        <w:ind w:left="1824"/>
      </w:pPr>
      <w:hyperlink w:anchor="bookmark21" w:history="1">
        <w:r w:rsidR="005944B7">
          <w:t>Accessibility</w:t>
        </w:r>
        <w:r w:rsidR="005944B7">
          <w:rPr>
            <w:spacing w:val="-1"/>
          </w:rPr>
          <w:t xml:space="preserve"> when</w:t>
        </w:r>
        <w:r w:rsidR="005944B7">
          <w:t xml:space="preserve"> things</w:t>
        </w:r>
        <w:r w:rsidR="005944B7">
          <w:rPr>
            <w:spacing w:val="-1"/>
          </w:rPr>
          <w:t xml:space="preserve"> go</w:t>
        </w:r>
        <w:r w:rsidR="005944B7">
          <w:t xml:space="preserve"> </w:t>
        </w:r>
        <w:r w:rsidR="005944B7">
          <w:rPr>
            <w:spacing w:val="-1"/>
          </w:rPr>
          <w:t>wrong</w:t>
        </w:r>
        <w:r w:rsidR="005944B7">
          <w:rPr>
            <w:spacing w:val="-1"/>
          </w:rPr>
          <w:tab/>
          <w:t>53</w:t>
        </w:r>
      </w:hyperlink>
    </w:p>
    <w:p w:rsidR="00B01FAB" w:rsidRDefault="002B51C0">
      <w:pPr>
        <w:pStyle w:val="BodyText"/>
        <w:numPr>
          <w:ilvl w:val="0"/>
          <w:numId w:val="23"/>
        </w:numPr>
        <w:tabs>
          <w:tab w:val="left" w:pos="1825"/>
          <w:tab w:val="right" w:pos="10611"/>
        </w:tabs>
        <w:kinsoku w:val="0"/>
        <w:overflowPunct w:val="0"/>
        <w:spacing w:before="346"/>
        <w:ind w:left="1824"/>
        <w:rPr>
          <w:color w:val="000000"/>
        </w:rPr>
      </w:pPr>
      <w:r>
        <w:rPr>
          <w:noProof/>
        </w:rPr>
        <mc:AlternateContent>
          <mc:Choice Requires="wps">
            <w:drawing>
              <wp:anchor distT="0" distB="0" distL="114300" distR="114300" simplePos="0" relativeHeight="251609600" behindDoc="1" locked="0" layoutInCell="0" allowOverlap="1">
                <wp:simplePos x="0" y="0"/>
                <wp:positionH relativeFrom="page">
                  <wp:posOffset>719455</wp:posOffset>
                </wp:positionH>
                <wp:positionV relativeFrom="paragraph">
                  <wp:posOffset>436245</wp:posOffset>
                </wp:positionV>
                <wp:extent cx="6120130" cy="12700"/>
                <wp:effectExtent l="0" t="0" r="0" b="0"/>
                <wp:wrapNone/>
                <wp:docPr id="460" name="Freeform 36"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C61FE8" id="Freeform 36" o:spid="_x0000_s1026" alt="Title: Line" style="position:absolute;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4.35pt,538.5pt,34.3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" o:allowincell="f" filled="f" strokecolor="#939598" strokeweight=".3pt">
                <v:path arrowok="t" o:connecttype="custom" o:connectlocs="0,0;6119495,0" o:connectangles="0,0"/>
                <w10:wrap anchorx="page"/>
              </v:polyline>
            </w:pict>
          </mc:Fallback>
        </mc:AlternateContent>
      </w:r>
      <w:hyperlink w:anchor="bookmark22" w:history="1">
        <w:r w:rsidR="005944B7">
          <w:rPr>
            <w:color w:val="002B5C"/>
          </w:rPr>
          <w:t>Implementation</w:t>
        </w:r>
        <w:r w:rsidR="005944B7">
          <w:rPr>
            <w:color w:val="002B5C"/>
          </w:rPr>
          <w:tab/>
        </w:r>
        <w:r w:rsidR="005944B7">
          <w:rPr>
            <w:color w:val="002B5C"/>
            <w:spacing w:val="-1"/>
          </w:rPr>
          <w:t>54</w:t>
        </w:r>
      </w:hyperlink>
    </w:p>
    <w:p w:rsidR="00B01FAB" w:rsidRDefault="0014653A">
      <w:pPr>
        <w:pStyle w:val="BodyText"/>
        <w:numPr>
          <w:ilvl w:val="1"/>
          <w:numId w:val="23"/>
        </w:numPr>
        <w:tabs>
          <w:tab w:val="left" w:pos="1825"/>
          <w:tab w:val="right" w:pos="10611"/>
        </w:tabs>
        <w:kinsoku w:val="0"/>
        <w:overflowPunct w:val="0"/>
        <w:spacing w:before="175"/>
        <w:ind w:left="1824"/>
      </w:pPr>
      <w:hyperlink w:anchor="bookmark22" w:history="1">
        <w:r w:rsidR="005944B7">
          <w:t>Mainstreaming</w:t>
        </w:r>
        <w:r w:rsidR="005944B7">
          <w:rPr>
            <w:spacing w:val="-1"/>
          </w:rPr>
          <w:t xml:space="preserve"> whole</w:t>
        </w:r>
        <w:r w:rsidR="005944B7">
          <w:t xml:space="preserve"> </w:t>
        </w:r>
        <w:r w:rsidR="005944B7">
          <w:rPr>
            <w:spacing w:val="-1"/>
          </w:rPr>
          <w:t>journey</w:t>
        </w:r>
        <w:r w:rsidR="005944B7">
          <w:t xml:space="preserve"> thinking</w:t>
        </w:r>
        <w:r w:rsidR="005944B7">
          <w:rPr>
            <w:spacing w:val="-1"/>
          </w:rPr>
          <w:t xml:space="preserve"> in</w:t>
        </w:r>
        <w:r w:rsidR="005944B7">
          <w:t xml:space="preserve"> </w:t>
        </w:r>
        <w:r w:rsidR="005944B7">
          <w:rPr>
            <w:spacing w:val="-1"/>
          </w:rPr>
          <w:t>business</w:t>
        </w:r>
        <w:r w:rsidR="005944B7">
          <w:t xml:space="preserve"> </w:t>
        </w:r>
        <w:r w:rsidR="005944B7">
          <w:rPr>
            <w:spacing w:val="-1"/>
          </w:rPr>
          <w:t>practice</w:t>
        </w:r>
        <w:r w:rsidR="005944B7">
          <w:rPr>
            <w:spacing w:val="-1"/>
          </w:rPr>
          <w:tab/>
          <w:t>54</w:t>
        </w:r>
      </w:hyperlink>
    </w:p>
    <w:p w:rsidR="00B01FAB" w:rsidRDefault="0014653A">
      <w:pPr>
        <w:pStyle w:val="BodyText"/>
        <w:numPr>
          <w:ilvl w:val="1"/>
          <w:numId w:val="23"/>
        </w:numPr>
        <w:tabs>
          <w:tab w:val="left" w:pos="1825"/>
          <w:tab w:val="right" w:pos="10611"/>
        </w:tabs>
        <w:kinsoku w:val="0"/>
        <w:overflowPunct w:val="0"/>
        <w:spacing w:before="90"/>
        <w:ind w:left="1824"/>
      </w:pPr>
      <w:hyperlink w:anchor="bookmark23" w:history="1">
        <w:r w:rsidR="005944B7">
          <w:rPr>
            <w:spacing w:val="-2"/>
          </w:rPr>
          <w:t>Working</w:t>
        </w:r>
        <w:r w:rsidR="005944B7">
          <w:rPr>
            <w:spacing w:val="-1"/>
          </w:rPr>
          <w:t xml:space="preserve"> in</w:t>
        </w:r>
        <w:r w:rsidR="005944B7">
          <w:t xml:space="preserve"> </w:t>
        </w:r>
        <w:r w:rsidR="005944B7">
          <w:rPr>
            <w:spacing w:val="-1"/>
          </w:rPr>
          <w:t>partnership</w:t>
        </w:r>
        <w:r w:rsidR="005944B7">
          <w:rPr>
            <w:spacing w:val="-1"/>
          </w:rPr>
          <w:tab/>
          <w:t>55</w:t>
        </w:r>
      </w:hyperlink>
    </w:p>
    <w:p w:rsidR="00B01FAB" w:rsidRDefault="0014653A">
      <w:pPr>
        <w:pStyle w:val="BodyText"/>
        <w:numPr>
          <w:ilvl w:val="1"/>
          <w:numId w:val="23"/>
        </w:numPr>
        <w:tabs>
          <w:tab w:val="left" w:pos="1825"/>
          <w:tab w:val="right" w:pos="10611"/>
        </w:tabs>
        <w:kinsoku w:val="0"/>
        <w:overflowPunct w:val="0"/>
        <w:spacing w:before="90"/>
        <w:ind w:left="1824"/>
      </w:pPr>
      <w:hyperlink w:anchor="bookmark24" w:history="1">
        <w:r w:rsidR="005944B7">
          <w:rPr>
            <w:spacing w:val="-1"/>
          </w:rPr>
          <w:t>Regional</w:t>
        </w:r>
        <w:r w:rsidR="005944B7">
          <w:t xml:space="preserve"> </w:t>
        </w:r>
        <w:r w:rsidR="005944B7">
          <w:rPr>
            <w:spacing w:val="-1"/>
          </w:rPr>
          <w:t>and</w:t>
        </w:r>
        <w:r w:rsidR="005944B7">
          <w:t xml:space="preserve"> remote</w:t>
        </w:r>
        <w:r w:rsidR="005944B7">
          <w:rPr>
            <w:spacing w:val="-1"/>
          </w:rPr>
          <w:t xml:space="preserve"> </w:t>
        </w:r>
        <w:r w:rsidR="005944B7">
          <w:t>challenges</w:t>
        </w:r>
        <w:r w:rsidR="005944B7">
          <w:tab/>
        </w:r>
        <w:r w:rsidR="005944B7">
          <w:rPr>
            <w:spacing w:val="-1"/>
          </w:rPr>
          <w:t>56</w:t>
        </w:r>
      </w:hyperlink>
    </w:p>
    <w:p w:rsidR="00B01FAB" w:rsidRDefault="0014653A">
      <w:pPr>
        <w:pStyle w:val="BodyText"/>
        <w:numPr>
          <w:ilvl w:val="1"/>
          <w:numId w:val="23"/>
        </w:numPr>
        <w:tabs>
          <w:tab w:val="left" w:pos="1825"/>
          <w:tab w:val="right" w:pos="10611"/>
        </w:tabs>
        <w:kinsoku w:val="0"/>
        <w:overflowPunct w:val="0"/>
        <w:spacing w:before="90"/>
        <w:ind w:left="1824"/>
      </w:pPr>
      <w:hyperlink w:anchor="bookmark25" w:history="1">
        <w:r w:rsidR="005944B7">
          <w:t>Education</w:t>
        </w:r>
        <w:r w:rsidR="005944B7">
          <w:rPr>
            <w:spacing w:val="-1"/>
          </w:rPr>
          <w:t xml:space="preserve"> and</w:t>
        </w:r>
        <w:r w:rsidR="005944B7">
          <w:t xml:space="preserve"> training</w:t>
        </w:r>
        <w:r w:rsidR="005944B7">
          <w:tab/>
        </w:r>
        <w:r w:rsidR="005944B7">
          <w:rPr>
            <w:spacing w:val="-1"/>
          </w:rPr>
          <w:t>58</w:t>
        </w:r>
      </w:hyperlink>
    </w:p>
    <w:p w:rsidR="00B01FAB" w:rsidRDefault="002B51C0">
      <w:pPr>
        <w:pStyle w:val="BodyText"/>
        <w:numPr>
          <w:ilvl w:val="0"/>
          <w:numId w:val="23"/>
        </w:numPr>
        <w:tabs>
          <w:tab w:val="left" w:pos="1825"/>
          <w:tab w:val="right" w:pos="10611"/>
        </w:tabs>
        <w:kinsoku w:val="0"/>
        <w:overflowPunct w:val="0"/>
        <w:spacing w:before="346"/>
        <w:ind w:left="1824"/>
        <w:rPr>
          <w:color w:val="000000"/>
        </w:rPr>
      </w:pPr>
      <w:r>
        <w:rPr>
          <w:noProof/>
        </w:rPr>
        <mc:AlternateContent>
          <mc:Choice Requires="wps">
            <w:drawing>
              <wp:anchor distT="0" distB="0" distL="114300" distR="114300" simplePos="0" relativeHeight="251610624" behindDoc="1" locked="0" layoutInCell="0" allowOverlap="1">
                <wp:simplePos x="0" y="0"/>
                <wp:positionH relativeFrom="page">
                  <wp:posOffset>719455</wp:posOffset>
                </wp:positionH>
                <wp:positionV relativeFrom="paragraph">
                  <wp:posOffset>436245</wp:posOffset>
                </wp:positionV>
                <wp:extent cx="6120130" cy="12700"/>
                <wp:effectExtent l="0" t="0" r="0" b="0"/>
                <wp:wrapNone/>
                <wp:docPr id="459" name="Freeform 37"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F7E4E8" id="Freeform 37" o:spid="_x0000_s1026" alt="Title: Line" style="position:absolute;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34.35pt,538.5pt,34.3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" o:allowincell="f" filled="f" strokecolor="#939598" strokeweight=".3pt">
                <v:path arrowok="t" o:connecttype="custom" o:connectlocs="0,0;6119495,0" o:connectangles="0,0"/>
                <w10:wrap anchorx="page"/>
              </v:polyline>
            </w:pict>
          </mc:Fallback>
        </mc:AlternateContent>
      </w:r>
      <w:hyperlink w:anchor="bookmark26" w:history="1">
        <w:r w:rsidR="005944B7">
          <w:rPr>
            <w:color w:val="002B5C"/>
          </w:rPr>
          <w:t>Acknowledgements</w:t>
        </w:r>
        <w:r w:rsidR="005944B7">
          <w:rPr>
            <w:color w:val="002B5C"/>
          </w:rPr>
          <w:tab/>
        </w:r>
        <w:r w:rsidR="005944B7">
          <w:rPr>
            <w:color w:val="002B5C"/>
            <w:spacing w:val="-1"/>
          </w:rPr>
          <w:t>59</w:t>
        </w:r>
      </w:hyperlink>
    </w:p>
    <w:p w:rsidR="00B01FAB" w:rsidRDefault="0014653A">
      <w:pPr>
        <w:pStyle w:val="BodyText"/>
        <w:numPr>
          <w:ilvl w:val="0"/>
          <w:numId w:val="23"/>
        </w:numPr>
        <w:tabs>
          <w:tab w:val="left" w:pos="1825"/>
          <w:tab w:val="right" w:pos="10611"/>
        </w:tabs>
        <w:kinsoku w:val="0"/>
        <w:overflowPunct w:val="0"/>
        <w:spacing w:before="431"/>
        <w:ind w:left="1824"/>
        <w:rPr>
          <w:color w:val="000000"/>
        </w:rPr>
      </w:pPr>
      <w:hyperlink w:anchor="bookmark27" w:history="1">
        <w:r w:rsidR="005944B7">
          <w:rPr>
            <w:color w:val="002B5C"/>
            <w:spacing w:val="-1"/>
          </w:rPr>
          <w:t>References</w:t>
        </w:r>
        <w:r w:rsidR="005944B7">
          <w:rPr>
            <w:color w:val="002B5C"/>
            <w:spacing w:val="-1"/>
          </w:rPr>
          <w:tab/>
          <w:t>62</w:t>
        </w:r>
      </w:hyperlink>
    </w:p>
    <w:p w:rsidR="00B01FAB" w:rsidRDefault="00B01FAB">
      <w:pPr>
        <w:pStyle w:val="BodyText"/>
        <w:kinsoku w:val="0"/>
        <w:overflowPunct w:val="0"/>
        <w:spacing w:before="5"/>
        <w:ind w:left="0"/>
        <w:rPr>
          <w:sz w:val="5"/>
          <w:szCs w:val="5"/>
        </w:rPr>
      </w:pPr>
    </w:p>
    <w:p w:rsidR="00B01FAB" w:rsidRDefault="002B51C0">
      <w:pPr>
        <w:pStyle w:val="BodyText"/>
        <w:kinsoku w:val="0"/>
        <w:overflowPunct w:val="0"/>
        <w:spacing w:before="0" w:line="20" w:lineRule="atLeast"/>
        <w:ind w:left="970"/>
        <w:rPr>
          <w:sz w:val="2"/>
          <w:szCs w:val="2"/>
        </w:rPr>
      </w:pPr>
      <w:r>
        <w:rPr>
          <w:noProof/>
          <w:sz w:val="2"/>
          <w:szCs w:val="2"/>
        </w:rPr>
        <mc:AlternateContent>
          <mc:Choice Requires="wpg">
            <w:drawing>
              <wp:inline distT="0" distB="0" distL="0" distR="0">
                <wp:extent cx="6123940" cy="12700"/>
                <wp:effectExtent l="3175" t="10160" r="6985" b="0"/>
                <wp:docPr id="457" name="Group 38"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12700"/>
                          <a:chOff x="0" y="0"/>
                          <a:chExt cx="9644" cy="20"/>
                        </a:xfrm>
                      </wpg:grpSpPr>
                      <wps:wsp>
                        <wps:cNvPr id="458" name="Freeform 39"/>
                        <wps:cNvSpPr>
                          <a:spLocks/>
                        </wps:cNvSpPr>
                        <wps:spPr bwMode="auto">
                          <a:xfrm>
                            <a:off x="3" y="3"/>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81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BFE7F9" id="Group 38" o:spid="_x0000_s1026" alt="Title: Line" style="width:482.2pt;height:1pt;mso-position-horizontal-relative:char;mso-position-vertical-relative:line" coordsize="96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">
                <v:shape id="Freeform 39" o:spid="_x0000_s1027" style="position:absolute;left:3;top:3;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" path="m,l9637,e" filled="f" strokecolor="#939598" strokeweight=".3pt">
                  <v:path arrowok="t" o:connecttype="custom" o:connectlocs="0,0;9637,0" o:connectangles="0,0"/>
                </v:shape>
                <w10:anchorlock/>
              </v:group>
            </w:pict>
          </mc:Fallback>
        </mc:AlternateContent>
      </w:r>
    </w:p>
    <w:p w:rsidR="00B01FAB" w:rsidRDefault="00B01FAB">
      <w:pPr>
        <w:pStyle w:val="BodyText"/>
        <w:kinsoku w:val="0"/>
        <w:overflowPunct w:val="0"/>
        <w:spacing w:before="1"/>
        <w:ind w:left="0"/>
        <w:rPr>
          <w:sz w:val="61"/>
          <w:szCs w:val="61"/>
        </w:rPr>
      </w:pPr>
    </w:p>
    <w:p w:rsidR="00B01FAB" w:rsidRDefault="005944B7">
      <w:pPr>
        <w:pStyle w:val="Heading1"/>
        <w:kinsoku w:val="0"/>
        <w:overflowPunct w:val="0"/>
        <w:spacing w:before="0"/>
        <w:ind w:left="954" w:firstLine="0"/>
        <w:rPr>
          <w:color w:val="000000"/>
        </w:rPr>
      </w:pPr>
      <w:r>
        <w:rPr>
          <w:color w:val="002B5C"/>
          <w:spacing w:val="-9"/>
        </w:rPr>
        <w:t>A</w:t>
      </w:r>
      <w:r>
        <w:rPr>
          <w:color w:val="002B5C"/>
          <w:spacing w:val="-8"/>
        </w:rPr>
        <w:t>cronyms</w:t>
      </w:r>
    </w:p>
    <w:p w:rsidR="00B01FAB" w:rsidRDefault="005944B7">
      <w:pPr>
        <w:pStyle w:val="BodyText"/>
        <w:tabs>
          <w:tab w:val="left" w:pos="2134"/>
        </w:tabs>
        <w:kinsoku w:val="0"/>
        <w:overflowPunct w:val="0"/>
        <w:spacing w:before="153"/>
        <w:ind w:left="954"/>
      </w:pPr>
      <w:r>
        <w:rPr>
          <w:spacing w:val="-1"/>
        </w:rPr>
        <w:t>DDA</w:t>
      </w:r>
      <w:r>
        <w:rPr>
          <w:spacing w:val="-1"/>
        </w:rPr>
        <w:tab/>
      </w:r>
      <w:r>
        <w:rPr>
          <w:i/>
          <w:iCs/>
          <w:spacing w:val="-1"/>
        </w:rPr>
        <w:t>Disability</w:t>
      </w:r>
      <w:r>
        <w:rPr>
          <w:i/>
          <w:iCs/>
          <w:spacing w:val="-2"/>
        </w:rPr>
        <w:t xml:space="preserve"> </w:t>
      </w:r>
      <w:r>
        <w:rPr>
          <w:i/>
          <w:iCs/>
          <w:spacing w:val="-1"/>
        </w:rPr>
        <w:t>Discrimination</w:t>
      </w:r>
      <w:r>
        <w:rPr>
          <w:i/>
          <w:iCs/>
          <w:spacing w:val="-9"/>
        </w:rPr>
        <w:t xml:space="preserve"> </w:t>
      </w:r>
      <w:r>
        <w:rPr>
          <w:i/>
          <w:iCs/>
        </w:rPr>
        <w:t>Act</w:t>
      </w:r>
      <w:r>
        <w:rPr>
          <w:i/>
          <w:iCs/>
          <w:spacing w:val="-1"/>
        </w:rPr>
        <w:t xml:space="preserve"> 1992</w:t>
      </w:r>
    </w:p>
    <w:p w:rsidR="00B01FAB" w:rsidRDefault="005944B7">
      <w:pPr>
        <w:pStyle w:val="BodyText"/>
        <w:tabs>
          <w:tab w:val="left" w:pos="2134"/>
        </w:tabs>
        <w:kinsoku w:val="0"/>
        <w:overflowPunct w:val="0"/>
        <w:spacing w:before="175"/>
        <w:ind w:left="954"/>
      </w:pPr>
      <w:r>
        <w:t>MLAK</w:t>
      </w:r>
      <w:r>
        <w:tab/>
        <w:t xml:space="preserve">Master </w:t>
      </w:r>
      <w:r>
        <w:rPr>
          <w:spacing w:val="-1"/>
        </w:rPr>
        <w:t>Locksmith</w:t>
      </w:r>
      <w:r>
        <w:rPr>
          <w:spacing w:val="-13"/>
        </w:rPr>
        <w:t xml:space="preserve"> </w:t>
      </w:r>
      <w:r>
        <w:t>Access</w:t>
      </w:r>
      <w:r>
        <w:rPr>
          <w:spacing w:val="-1"/>
        </w:rPr>
        <w:t xml:space="preserve"> </w:t>
      </w:r>
      <w:r>
        <w:t>Key</w:t>
      </w:r>
    </w:p>
    <w:p w:rsidR="00D118E5" w:rsidRDefault="005944B7">
      <w:pPr>
        <w:pStyle w:val="BodyText"/>
        <w:tabs>
          <w:tab w:val="left" w:pos="2134"/>
        </w:tabs>
        <w:kinsoku w:val="0"/>
        <w:overflowPunct w:val="0"/>
        <w:spacing w:before="175" w:line="392" w:lineRule="auto"/>
        <w:ind w:left="954" w:right="5313"/>
        <w:sectPr w:rsidR="00D118E5" w:rsidSect="008C619D">
          <w:footerReference w:type="even" r:id="rId30"/>
          <w:footerReference w:type="default" r:id="rId31"/>
          <w:pgSz w:w="11910" w:h="16840"/>
          <w:pgMar w:top="2280" w:right="160" w:bottom="660" w:left="180" w:header="283" w:footer="474" w:gutter="0"/>
          <w:pgNumType w:start="1"/>
          <w:cols w:space="720" w:equalWidth="0">
            <w:col w:w="11570"/>
          </w:cols>
          <w:noEndnote/>
        </w:sectPr>
      </w:pPr>
      <w:r>
        <w:rPr>
          <w:spacing w:val="-1"/>
          <w:w w:val="95"/>
        </w:rPr>
        <w:t>NDIS</w:t>
      </w:r>
      <w:r>
        <w:rPr>
          <w:spacing w:val="-1"/>
          <w:w w:val="95"/>
        </w:rPr>
        <w:tab/>
      </w:r>
      <w:r>
        <w:rPr>
          <w:spacing w:val="-1"/>
        </w:rPr>
        <w:t>National</w:t>
      </w:r>
      <w:r>
        <w:t xml:space="preserve"> </w:t>
      </w:r>
      <w:r>
        <w:rPr>
          <w:spacing w:val="-1"/>
        </w:rPr>
        <w:t>Disability</w:t>
      </w:r>
      <w:r>
        <w:t xml:space="preserve"> Insurance</w:t>
      </w:r>
      <w:r>
        <w:rPr>
          <w:spacing w:val="-1"/>
        </w:rPr>
        <w:t xml:space="preserve"> </w:t>
      </w:r>
      <w:r>
        <w:t>Scheme</w:t>
      </w:r>
      <w:r>
        <w:rPr>
          <w:spacing w:val="24"/>
        </w:rPr>
        <w:t xml:space="preserve"> </w:t>
      </w:r>
      <w:r>
        <w:rPr>
          <w:spacing w:val="-1"/>
        </w:rPr>
        <w:t>NDS</w:t>
      </w:r>
      <w:r>
        <w:rPr>
          <w:spacing w:val="-1"/>
        </w:rPr>
        <w:tab/>
        <w:t>National</w:t>
      </w:r>
      <w:r>
        <w:t xml:space="preserve"> </w:t>
      </w:r>
      <w:r>
        <w:rPr>
          <w:spacing w:val="-1"/>
        </w:rPr>
        <w:t>Disability</w:t>
      </w:r>
      <w:r>
        <w:t xml:space="preserve"> Strategy</w:t>
      </w:r>
      <w:r>
        <w:rPr>
          <w:spacing w:val="-1"/>
        </w:rPr>
        <w:t xml:space="preserve"> 2010–2020</w:t>
      </w:r>
      <w:r>
        <w:rPr>
          <w:spacing w:val="23"/>
        </w:rPr>
        <w:t xml:space="preserve"> </w:t>
      </w:r>
      <w:r>
        <w:rPr>
          <w:w w:val="95"/>
        </w:rPr>
        <w:t>TGSI</w:t>
      </w:r>
      <w:r>
        <w:rPr>
          <w:w w:val="95"/>
        </w:rPr>
        <w:tab/>
      </w:r>
      <w:r>
        <w:rPr>
          <w:spacing w:val="-28"/>
        </w:rPr>
        <w:t>T</w:t>
      </w:r>
      <w:r>
        <w:rPr>
          <w:spacing w:val="-1"/>
        </w:rPr>
        <w:t>actil</w:t>
      </w:r>
      <w:r>
        <w:t>e</w:t>
      </w:r>
      <w:r>
        <w:rPr>
          <w:spacing w:val="-1"/>
        </w:rPr>
        <w:t xml:space="preserve"> </w:t>
      </w:r>
      <w:r>
        <w:t>Ground</w:t>
      </w:r>
      <w:r>
        <w:rPr>
          <w:spacing w:val="-1"/>
        </w:rPr>
        <w:t xml:space="preserve"> </w:t>
      </w:r>
      <w:r>
        <w:t>Surface</w:t>
      </w:r>
      <w:r>
        <w:rPr>
          <w:spacing w:val="-1"/>
        </w:rPr>
        <w:t xml:space="preserve"> </w:t>
      </w:r>
      <w:r>
        <w:t xml:space="preserve">Indicator </w:t>
      </w:r>
      <w:r>
        <w:rPr>
          <w:w w:val="95"/>
        </w:rPr>
        <w:t>WCAG</w:t>
      </w:r>
      <w:r>
        <w:rPr>
          <w:w w:val="95"/>
        </w:rPr>
        <w:tab/>
      </w:r>
      <w:r>
        <w:rPr>
          <w:spacing w:val="-2"/>
        </w:rPr>
        <w:t>Web</w:t>
      </w:r>
      <w:r>
        <w:rPr>
          <w:spacing w:val="-1"/>
        </w:rPr>
        <w:t xml:space="preserve"> Content</w:t>
      </w:r>
      <w:r>
        <w:rPr>
          <w:spacing w:val="-14"/>
        </w:rPr>
        <w:t xml:space="preserve"> </w:t>
      </w:r>
      <w:r>
        <w:t>Accessibility</w:t>
      </w:r>
      <w:r>
        <w:rPr>
          <w:spacing w:val="-2"/>
        </w:rPr>
        <w:t xml:space="preserve"> </w:t>
      </w:r>
      <w:r>
        <w:t>Guidelines</w:t>
      </w:r>
    </w:p>
    <w:p w:rsidR="00B01FAB" w:rsidRDefault="005944B7">
      <w:pPr>
        <w:pStyle w:val="Heading1"/>
        <w:numPr>
          <w:ilvl w:val="0"/>
          <w:numId w:val="21"/>
        </w:numPr>
        <w:tabs>
          <w:tab w:val="left" w:pos="1521"/>
        </w:tabs>
        <w:kinsoku w:val="0"/>
        <w:overflowPunct w:val="0"/>
        <w:rPr>
          <w:color w:val="000000"/>
        </w:rPr>
      </w:pPr>
      <w:bookmarkStart w:id="1" w:name="1._Introduction"/>
      <w:bookmarkStart w:id="2" w:name="bookmark0"/>
      <w:bookmarkEnd w:id="1"/>
      <w:bookmarkEnd w:id="2"/>
      <w:r>
        <w:rPr>
          <w:color w:val="002B5C"/>
          <w:spacing w:val="-8"/>
        </w:rPr>
        <w:t>Int</w:t>
      </w:r>
      <w:r>
        <w:rPr>
          <w:color w:val="002B5C"/>
          <w:spacing w:val="-7"/>
        </w:rPr>
        <w:t>roduc</w:t>
      </w:r>
      <w:r>
        <w:rPr>
          <w:color w:val="002B5C"/>
          <w:spacing w:val="-8"/>
        </w:rPr>
        <w:t>t</w:t>
      </w:r>
      <w:r>
        <w:rPr>
          <w:color w:val="002B5C"/>
          <w:spacing w:val="-7"/>
        </w:rPr>
        <w:t>ion</w:t>
      </w:r>
    </w:p>
    <w:p w:rsidR="00B01FAB" w:rsidRDefault="005944B7">
      <w:pPr>
        <w:pStyle w:val="BodyText"/>
        <w:kinsoku w:val="0"/>
        <w:overflowPunct w:val="0"/>
        <w:spacing w:before="266"/>
        <w:ind w:left="953"/>
      </w:pPr>
      <w:r>
        <w:t>This</w:t>
      </w:r>
      <w:r>
        <w:rPr>
          <w:spacing w:val="-1"/>
        </w:rPr>
        <w:t xml:space="preserve"> guide</w:t>
      </w:r>
      <w:r>
        <w:t xml:space="preserve"> </w:t>
      </w:r>
      <w:r>
        <w:rPr>
          <w:spacing w:val="-1"/>
        </w:rPr>
        <w:t>provides</w:t>
      </w:r>
      <w:r>
        <w:t xml:space="preserve"> </w:t>
      </w:r>
      <w:r>
        <w:rPr>
          <w:spacing w:val="-1"/>
        </w:rPr>
        <w:t>advice</w:t>
      </w:r>
      <w:r>
        <w:t xml:space="preserve"> </w:t>
      </w:r>
      <w:r>
        <w:rPr>
          <w:spacing w:val="-1"/>
        </w:rPr>
        <w:t>on</w:t>
      </w:r>
      <w:r>
        <w:t xml:space="preserve"> </w:t>
      </w:r>
      <w:r>
        <w:rPr>
          <w:spacing w:val="-1"/>
        </w:rPr>
        <w:t>how</w:t>
      </w:r>
      <w:r>
        <w:t xml:space="preserve"> transport</w:t>
      </w:r>
      <w:r>
        <w:rPr>
          <w:spacing w:val="-1"/>
        </w:rPr>
        <w:t xml:space="preserve"> planners</w:t>
      </w:r>
      <w:r>
        <w:t xml:space="preserve"> </w:t>
      </w:r>
      <w:r>
        <w:rPr>
          <w:spacing w:val="-1"/>
        </w:rPr>
        <w:t>and</w:t>
      </w:r>
      <w:r>
        <w:t xml:space="preserve"> </w:t>
      </w:r>
      <w:r>
        <w:rPr>
          <w:spacing w:val="-1"/>
        </w:rPr>
        <w:t>providers,</w:t>
      </w:r>
      <w:r>
        <w:t xml:space="preserve"> </w:t>
      </w:r>
      <w:r>
        <w:rPr>
          <w:spacing w:val="-1"/>
        </w:rPr>
        <w:t>architects,</w:t>
      </w:r>
      <w:r>
        <w:t xml:space="preserve"> </w:t>
      </w:r>
      <w:r>
        <w:rPr>
          <w:spacing w:val="-1"/>
        </w:rPr>
        <w:t>engineers,</w:t>
      </w:r>
    </w:p>
    <w:p w:rsidR="00B01FAB" w:rsidRDefault="005944B7">
      <w:pPr>
        <w:pStyle w:val="BodyText"/>
        <w:kinsoku w:val="0"/>
        <w:overflowPunct w:val="0"/>
        <w:spacing w:before="34"/>
        <w:ind w:left="953"/>
      </w:pPr>
      <w:r>
        <w:t>builders, certifiers and all levels of government can work together with people with</w:t>
      </w:r>
    </w:p>
    <w:p w:rsidR="00B01FAB" w:rsidRDefault="005944B7">
      <w:pPr>
        <w:pStyle w:val="BodyText"/>
        <w:kinsoku w:val="0"/>
        <w:overflowPunct w:val="0"/>
        <w:spacing w:before="34"/>
        <w:ind w:left="953"/>
      </w:pPr>
      <w:r>
        <w:rPr>
          <w:spacing w:val="-1"/>
        </w:rPr>
        <w:t xml:space="preserve">disability </w:t>
      </w:r>
      <w:r>
        <w:t>to</w:t>
      </w:r>
      <w:r>
        <w:rPr>
          <w:spacing w:val="-1"/>
        </w:rPr>
        <w:t xml:space="preserve"> </w:t>
      </w:r>
      <w:r>
        <w:t>make</w:t>
      </w:r>
      <w:r>
        <w:rPr>
          <w:spacing w:val="-1"/>
        </w:rPr>
        <w:t xml:space="preserve"> public </w:t>
      </w:r>
      <w:r>
        <w:t>transport</w:t>
      </w:r>
      <w:r>
        <w:rPr>
          <w:spacing w:val="-1"/>
        </w:rPr>
        <w:t xml:space="preserve"> </w:t>
      </w:r>
      <w:r>
        <w:t>more</w:t>
      </w:r>
      <w:r>
        <w:rPr>
          <w:spacing w:val="-1"/>
        </w:rPr>
        <w:t xml:space="preserve"> accessible.</w:t>
      </w:r>
    </w:p>
    <w:p w:rsidR="00B01FAB" w:rsidRDefault="005944B7">
      <w:pPr>
        <w:pStyle w:val="BodyText"/>
        <w:kinsoku w:val="0"/>
        <w:overflowPunct w:val="0"/>
        <w:spacing w:before="175" w:line="269" w:lineRule="auto"/>
        <w:ind w:left="953" w:right="1339"/>
      </w:pPr>
      <w:r>
        <w:t>There</w:t>
      </w:r>
      <w:r>
        <w:rPr>
          <w:spacing w:val="-2"/>
        </w:rPr>
        <w:t xml:space="preserve"> </w:t>
      </w:r>
      <w:r>
        <w:rPr>
          <w:spacing w:val="-1"/>
        </w:rPr>
        <w:t xml:space="preserve">are </w:t>
      </w:r>
      <w:r>
        <w:t>a</w:t>
      </w:r>
      <w:r>
        <w:rPr>
          <w:spacing w:val="-2"/>
        </w:rPr>
        <w:t xml:space="preserve"> </w:t>
      </w:r>
      <w:r>
        <w:t>variety</w:t>
      </w:r>
      <w:r>
        <w:rPr>
          <w:spacing w:val="-2"/>
        </w:rPr>
        <w:t xml:space="preserve"> </w:t>
      </w:r>
      <w:r>
        <w:rPr>
          <w:spacing w:val="-1"/>
        </w:rPr>
        <w:t xml:space="preserve">of </w:t>
      </w:r>
      <w:r>
        <w:t>standards</w:t>
      </w:r>
      <w:r>
        <w:rPr>
          <w:spacing w:val="-2"/>
        </w:rPr>
        <w:t xml:space="preserve"> </w:t>
      </w:r>
      <w:r>
        <w:rPr>
          <w:spacing w:val="-1"/>
        </w:rPr>
        <w:t>across</w:t>
      </w:r>
      <w:r>
        <w:t xml:space="preserve"> </w:t>
      </w:r>
      <w:r>
        <w:rPr>
          <w:spacing w:val="-1"/>
        </w:rPr>
        <w:t xml:space="preserve">government and industry </w:t>
      </w:r>
      <w:r>
        <w:t>that</w:t>
      </w:r>
      <w:r>
        <w:rPr>
          <w:spacing w:val="-2"/>
        </w:rPr>
        <w:t xml:space="preserve"> </w:t>
      </w:r>
      <w:r>
        <w:t>must</w:t>
      </w:r>
      <w:r>
        <w:rPr>
          <w:spacing w:val="-1"/>
        </w:rPr>
        <w:t xml:space="preserve"> be </w:t>
      </w:r>
      <w:r>
        <w:t>complied</w:t>
      </w:r>
      <w:r>
        <w:rPr>
          <w:spacing w:val="28"/>
        </w:rPr>
        <w:t xml:space="preserve"> </w:t>
      </w:r>
      <w:r>
        <w:rPr>
          <w:spacing w:val="-1"/>
        </w:rPr>
        <w:t>with in</w:t>
      </w:r>
      <w:r>
        <w:t xml:space="preserve"> relation</w:t>
      </w:r>
      <w:r>
        <w:rPr>
          <w:spacing w:val="-1"/>
        </w:rPr>
        <w:t xml:space="preserve"> </w:t>
      </w:r>
      <w:r>
        <w:t>to</w:t>
      </w:r>
      <w:r>
        <w:rPr>
          <w:spacing w:val="-2"/>
        </w:rPr>
        <w:t xml:space="preserve"> </w:t>
      </w:r>
      <w:r>
        <w:rPr>
          <w:spacing w:val="-1"/>
        </w:rPr>
        <w:t>designing</w:t>
      </w:r>
      <w:r>
        <w:t xml:space="preserve"> </w:t>
      </w:r>
      <w:r>
        <w:rPr>
          <w:spacing w:val="-1"/>
        </w:rPr>
        <w:t>and</w:t>
      </w:r>
      <w:r>
        <w:t xml:space="preserve"> </w:t>
      </w:r>
      <w:r>
        <w:rPr>
          <w:spacing w:val="-1"/>
        </w:rPr>
        <w:t>building</w:t>
      </w:r>
      <w:r>
        <w:t xml:space="preserve"> </w:t>
      </w:r>
      <w:r>
        <w:rPr>
          <w:spacing w:val="-1"/>
        </w:rPr>
        <w:t>public infrastructure.</w:t>
      </w:r>
      <w:r>
        <w:rPr>
          <w:spacing w:val="-3"/>
        </w:rPr>
        <w:t xml:space="preserve"> </w:t>
      </w:r>
      <w:r>
        <w:t>This</w:t>
      </w:r>
      <w:r>
        <w:rPr>
          <w:spacing w:val="-1"/>
        </w:rPr>
        <w:t xml:space="preserve"> guide asks</w:t>
      </w:r>
      <w:r>
        <w:t xml:space="preserve"> </w:t>
      </w:r>
      <w:r>
        <w:rPr>
          <w:spacing w:val="-1"/>
        </w:rPr>
        <w:t>us</w:t>
      </w:r>
      <w:r>
        <w:t xml:space="preserve"> to</w:t>
      </w:r>
      <w:r>
        <w:rPr>
          <w:spacing w:val="-1"/>
        </w:rPr>
        <w:t xml:space="preserve"> go</w:t>
      </w:r>
      <w:r>
        <w:rPr>
          <w:spacing w:val="20"/>
        </w:rPr>
        <w:t xml:space="preserve"> </w:t>
      </w:r>
      <w:r>
        <w:rPr>
          <w:spacing w:val="-1"/>
        </w:rPr>
        <w:t xml:space="preserve">beyond </w:t>
      </w:r>
      <w:r>
        <w:t>compliance</w:t>
      </w:r>
      <w:r>
        <w:rPr>
          <w:spacing w:val="-1"/>
        </w:rPr>
        <w:t xml:space="preserve"> </w:t>
      </w:r>
      <w:r>
        <w:t>to</w:t>
      </w:r>
      <w:r>
        <w:rPr>
          <w:spacing w:val="-2"/>
        </w:rPr>
        <w:t xml:space="preserve"> </w:t>
      </w:r>
      <w:r>
        <w:rPr>
          <w:spacing w:val="-1"/>
        </w:rPr>
        <w:t>deliver</w:t>
      </w:r>
      <w:r>
        <w:t xml:space="preserve"> </w:t>
      </w:r>
      <w:r>
        <w:rPr>
          <w:spacing w:val="-1"/>
        </w:rPr>
        <w:t>better</w:t>
      </w:r>
      <w:r>
        <w:t xml:space="preserve"> </w:t>
      </w:r>
      <w:r>
        <w:rPr>
          <w:spacing w:val="-1"/>
        </w:rPr>
        <w:t>outcomes.</w:t>
      </w:r>
    </w:p>
    <w:p w:rsidR="00B01FAB" w:rsidRDefault="005944B7">
      <w:pPr>
        <w:pStyle w:val="BodyText"/>
        <w:kinsoku w:val="0"/>
        <w:overflowPunct w:val="0"/>
        <w:spacing w:line="269" w:lineRule="auto"/>
        <w:ind w:left="953" w:right="1339"/>
        <w:rPr>
          <w:color w:val="000000"/>
        </w:rPr>
      </w:pPr>
      <w:r>
        <w:rPr>
          <w:spacing w:val="-2"/>
        </w:rPr>
        <w:t>The</w:t>
      </w:r>
      <w:r>
        <w:rPr>
          <w:spacing w:val="-6"/>
        </w:rPr>
        <w:t xml:space="preserve"> </w:t>
      </w:r>
      <w:r>
        <w:rPr>
          <w:spacing w:val="-3"/>
        </w:rPr>
        <w:t>Disability</w:t>
      </w:r>
      <w:r>
        <w:rPr>
          <w:spacing w:val="-5"/>
        </w:rPr>
        <w:t xml:space="preserve"> </w:t>
      </w:r>
      <w:r>
        <w:rPr>
          <w:spacing w:val="-3"/>
        </w:rPr>
        <w:t>Standards</w:t>
      </w:r>
      <w:r>
        <w:rPr>
          <w:spacing w:val="-6"/>
        </w:rPr>
        <w:t xml:space="preserve"> </w:t>
      </w:r>
      <w:r>
        <w:rPr>
          <w:spacing w:val="-2"/>
        </w:rPr>
        <w:t>for</w:t>
      </w:r>
      <w:r>
        <w:rPr>
          <w:spacing w:val="-19"/>
        </w:rPr>
        <w:t xml:space="preserve"> </w:t>
      </w:r>
      <w:r>
        <w:rPr>
          <w:spacing w:val="-3"/>
        </w:rPr>
        <w:t>Accessible</w:t>
      </w:r>
      <w:r>
        <w:rPr>
          <w:spacing w:val="-6"/>
        </w:rPr>
        <w:t xml:space="preserve"> </w:t>
      </w:r>
      <w:r>
        <w:rPr>
          <w:spacing w:val="-3"/>
        </w:rPr>
        <w:t>Public</w:t>
      </w:r>
      <w:r>
        <w:rPr>
          <w:spacing w:val="-11"/>
        </w:rPr>
        <w:t xml:space="preserve"> </w:t>
      </w:r>
      <w:r>
        <w:rPr>
          <w:spacing w:val="-5"/>
        </w:rPr>
        <w:t>T</w:t>
      </w:r>
      <w:r>
        <w:rPr>
          <w:spacing w:val="-4"/>
        </w:rPr>
        <w:t>ransport</w:t>
      </w:r>
      <w:r>
        <w:rPr>
          <w:spacing w:val="-5"/>
        </w:rPr>
        <w:t xml:space="preserve"> </w:t>
      </w:r>
      <w:r>
        <w:rPr>
          <w:spacing w:val="-3"/>
        </w:rPr>
        <w:t>2002</w:t>
      </w:r>
      <w:r>
        <w:rPr>
          <w:spacing w:val="-5"/>
        </w:rPr>
        <w:t xml:space="preserve"> (T</w:t>
      </w:r>
      <w:r>
        <w:rPr>
          <w:spacing w:val="-4"/>
        </w:rPr>
        <w:t>ransport</w:t>
      </w:r>
      <w:r>
        <w:rPr>
          <w:spacing w:val="-6"/>
        </w:rPr>
        <w:t xml:space="preserve"> </w:t>
      </w:r>
      <w:r>
        <w:rPr>
          <w:spacing w:val="-3"/>
        </w:rPr>
        <w:t>Standards)</w:t>
      </w:r>
      <w:r>
        <w:rPr>
          <w:spacing w:val="-3"/>
          <w:position w:val="8"/>
          <w:sz w:val="14"/>
          <w:szCs w:val="14"/>
        </w:rPr>
        <w:t>1</w:t>
      </w:r>
      <w:r>
        <w:rPr>
          <w:spacing w:val="24"/>
          <w:position w:val="8"/>
          <w:sz w:val="14"/>
          <w:szCs w:val="14"/>
        </w:rPr>
        <w:t xml:space="preserve"> </w:t>
      </w:r>
      <w:r>
        <w:rPr>
          <w:spacing w:val="-3"/>
        </w:rPr>
        <w:t>are</w:t>
      </w:r>
      <w:r>
        <w:rPr>
          <w:spacing w:val="51"/>
        </w:rPr>
        <w:t xml:space="preserve"> </w:t>
      </w:r>
      <w:r>
        <w:rPr>
          <w:spacing w:val="-3"/>
        </w:rPr>
        <w:t>made</w:t>
      </w:r>
      <w:r>
        <w:rPr>
          <w:spacing w:val="-6"/>
        </w:rPr>
        <w:t xml:space="preserve"> </w:t>
      </w:r>
      <w:r>
        <w:rPr>
          <w:spacing w:val="-3"/>
        </w:rPr>
        <w:t>under</w:t>
      </w:r>
      <w:r>
        <w:rPr>
          <w:spacing w:val="-6"/>
        </w:rPr>
        <w:t xml:space="preserve"> </w:t>
      </w:r>
      <w:r>
        <w:rPr>
          <w:spacing w:val="-3"/>
        </w:rPr>
        <w:t>subsection</w:t>
      </w:r>
      <w:r>
        <w:rPr>
          <w:spacing w:val="-5"/>
        </w:rPr>
        <w:t xml:space="preserve"> </w:t>
      </w:r>
      <w:r>
        <w:rPr>
          <w:spacing w:val="-3"/>
        </w:rPr>
        <w:t>31(1)</w:t>
      </w:r>
      <w:r>
        <w:rPr>
          <w:spacing w:val="-6"/>
        </w:rPr>
        <w:t xml:space="preserve"> </w:t>
      </w:r>
      <w:r>
        <w:rPr>
          <w:spacing w:val="-2"/>
        </w:rPr>
        <w:t>of</w:t>
      </w:r>
      <w:r>
        <w:rPr>
          <w:spacing w:val="-5"/>
        </w:rPr>
        <w:t xml:space="preserve"> </w:t>
      </w:r>
      <w:r>
        <w:rPr>
          <w:spacing w:val="-2"/>
        </w:rPr>
        <w:t>the</w:t>
      </w:r>
      <w:r>
        <w:rPr>
          <w:spacing w:val="-6"/>
        </w:rPr>
        <w:t xml:space="preserve"> </w:t>
      </w:r>
      <w:r>
        <w:rPr>
          <w:spacing w:val="-3"/>
        </w:rPr>
        <w:t>Commonwealth</w:t>
      </w:r>
      <w:r>
        <w:rPr>
          <w:spacing w:val="-2"/>
        </w:rPr>
        <w:t xml:space="preserve"> </w:t>
      </w:r>
      <w:hyperlink r:id="rId32" w:history="1">
        <w:r>
          <w:rPr>
            <w:i/>
            <w:iCs/>
            <w:color w:val="3A53A4"/>
            <w:spacing w:val="-1"/>
            <w:u w:val="single"/>
          </w:rPr>
          <w:t>Disability</w:t>
        </w:r>
        <w:r>
          <w:rPr>
            <w:i/>
            <w:iCs/>
            <w:color w:val="3A53A4"/>
            <w:spacing w:val="-2"/>
            <w:u w:val="single"/>
          </w:rPr>
          <w:t xml:space="preserve"> </w:t>
        </w:r>
        <w:r>
          <w:rPr>
            <w:i/>
            <w:iCs/>
            <w:color w:val="3A53A4"/>
            <w:spacing w:val="-1"/>
            <w:u w:val="single"/>
          </w:rPr>
          <w:t>Discrimination</w:t>
        </w:r>
        <w:r>
          <w:rPr>
            <w:i/>
            <w:iCs/>
            <w:color w:val="3A53A4"/>
            <w:spacing w:val="-9"/>
            <w:u w:val="single"/>
          </w:rPr>
          <w:t xml:space="preserve"> </w:t>
        </w:r>
        <w:r>
          <w:rPr>
            <w:i/>
            <w:iCs/>
            <w:color w:val="3A53A4"/>
            <w:u w:val="single"/>
          </w:rPr>
          <w:t>Act</w:t>
        </w:r>
        <w:r>
          <w:rPr>
            <w:i/>
            <w:iCs/>
            <w:color w:val="3A53A4"/>
            <w:spacing w:val="-1"/>
            <w:u w:val="single"/>
          </w:rPr>
          <w:t xml:space="preserve"> 1992</w:t>
        </w:r>
      </w:hyperlink>
      <w:r>
        <w:rPr>
          <w:i/>
          <w:iCs/>
          <w:color w:val="3A53A4"/>
          <w:spacing w:val="32"/>
        </w:rPr>
        <w:t xml:space="preserve"> </w:t>
      </w:r>
      <w:r>
        <w:rPr>
          <w:color w:val="000000"/>
        </w:rPr>
        <w:t>(DDA)</w:t>
      </w:r>
      <w:r>
        <w:rPr>
          <w:color w:val="000000"/>
          <w:position w:val="8"/>
          <w:sz w:val="14"/>
          <w:szCs w:val="14"/>
        </w:rPr>
        <w:t>2</w:t>
      </w:r>
      <w:r>
        <w:rPr>
          <w:color w:val="000000"/>
        </w:rPr>
        <w:t>.</w:t>
      </w:r>
      <w:r>
        <w:rPr>
          <w:color w:val="000000"/>
          <w:spacing w:val="-6"/>
        </w:rPr>
        <w:t xml:space="preserve"> </w:t>
      </w:r>
      <w:r>
        <w:rPr>
          <w:color w:val="000000"/>
        </w:rPr>
        <w:t>The</w:t>
      </w:r>
      <w:r>
        <w:rPr>
          <w:color w:val="000000"/>
          <w:spacing w:val="-2"/>
        </w:rPr>
        <w:t xml:space="preserve"> </w:t>
      </w:r>
      <w:r>
        <w:rPr>
          <w:color w:val="000000"/>
        </w:rPr>
        <w:t>Minister</w:t>
      </w:r>
      <w:r>
        <w:rPr>
          <w:color w:val="000000"/>
          <w:spacing w:val="-1"/>
        </w:rPr>
        <w:t xml:space="preserve"> </w:t>
      </w:r>
      <w:r>
        <w:rPr>
          <w:color w:val="000000"/>
        </w:rPr>
        <w:t>for</w:t>
      </w:r>
      <w:r>
        <w:rPr>
          <w:color w:val="000000"/>
          <w:spacing w:val="-2"/>
        </w:rPr>
        <w:t xml:space="preserve"> </w:t>
      </w:r>
      <w:r>
        <w:rPr>
          <w:color w:val="000000"/>
        </w:rPr>
        <w:t>Infrastructure</w:t>
      </w:r>
      <w:r>
        <w:rPr>
          <w:color w:val="000000"/>
          <w:spacing w:val="-3"/>
        </w:rPr>
        <w:t xml:space="preserve"> </w:t>
      </w:r>
      <w:r>
        <w:rPr>
          <w:color w:val="000000"/>
          <w:spacing w:val="-1"/>
        </w:rPr>
        <w:t>and</w:t>
      </w:r>
      <w:r>
        <w:rPr>
          <w:color w:val="000000"/>
        </w:rPr>
        <w:t xml:space="preserve"> </w:t>
      </w:r>
      <w:r>
        <w:rPr>
          <w:color w:val="000000"/>
          <w:spacing w:val="-1"/>
        </w:rPr>
        <w:t>Regional Development</w:t>
      </w:r>
      <w:r>
        <w:rPr>
          <w:color w:val="000000"/>
        </w:rPr>
        <w:t xml:space="preserve"> </w:t>
      </w:r>
      <w:r>
        <w:rPr>
          <w:color w:val="000000"/>
          <w:spacing w:val="-1"/>
        </w:rPr>
        <w:t xml:space="preserve">is </w:t>
      </w:r>
      <w:r>
        <w:rPr>
          <w:color w:val="000000"/>
        </w:rPr>
        <w:t>responsible</w:t>
      </w:r>
      <w:r>
        <w:rPr>
          <w:color w:val="000000"/>
          <w:spacing w:val="-2"/>
        </w:rPr>
        <w:t xml:space="preserve"> </w:t>
      </w:r>
      <w:r>
        <w:rPr>
          <w:color w:val="000000"/>
        </w:rPr>
        <w:t>for</w:t>
      </w:r>
      <w:r>
        <w:rPr>
          <w:color w:val="000000"/>
          <w:spacing w:val="25"/>
          <w:w w:val="99"/>
        </w:rPr>
        <w:t xml:space="preserve"> </w:t>
      </w:r>
      <w:r>
        <w:rPr>
          <w:color w:val="000000"/>
          <w:spacing w:val="-1"/>
        </w:rPr>
        <w:t>providing public</w:t>
      </w:r>
      <w:r>
        <w:rPr>
          <w:color w:val="000000"/>
        </w:rPr>
        <w:t xml:space="preserve"> transport</w:t>
      </w:r>
      <w:r>
        <w:rPr>
          <w:color w:val="000000"/>
          <w:spacing w:val="-1"/>
        </w:rPr>
        <w:t xml:space="preserve"> policy</w:t>
      </w:r>
      <w:r>
        <w:rPr>
          <w:color w:val="000000"/>
        </w:rPr>
        <w:t xml:space="preserve"> </w:t>
      </w:r>
      <w:r>
        <w:rPr>
          <w:color w:val="000000"/>
          <w:spacing w:val="-1"/>
        </w:rPr>
        <w:t>advice</w:t>
      </w:r>
      <w:r>
        <w:rPr>
          <w:color w:val="000000"/>
        </w:rPr>
        <w:t xml:space="preserve"> </w:t>
      </w:r>
      <w:r>
        <w:rPr>
          <w:color w:val="000000"/>
          <w:spacing w:val="-1"/>
        </w:rPr>
        <w:t xml:space="preserve">on </w:t>
      </w:r>
      <w:r>
        <w:rPr>
          <w:color w:val="000000"/>
        </w:rPr>
        <w:t>the</w:t>
      </w:r>
      <w:r>
        <w:rPr>
          <w:color w:val="000000"/>
          <w:spacing w:val="-4"/>
        </w:rPr>
        <w:t xml:space="preserve"> </w:t>
      </w:r>
      <w:r>
        <w:rPr>
          <w:color w:val="000000"/>
          <w:spacing w:val="-1"/>
        </w:rPr>
        <w:t xml:space="preserve">Transport </w:t>
      </w:r>
      <w:r>
        <w:rPr>
          <w:color w:val="000000"/>
        </w:rPr>
        <w:t>Standards.</w:t>
      </w:r>
    </w:p>
    <w:p w:rsidR="00B01FAB" w:rsidRDefault="005944B7">
      <w:pPr>
        <w:pStyle w:val="BodyText"/>
        <w:kinsoku w:val="0"/>
        <w:overflowPunct w:val="0"/>
        <w:spacing w:line="269" w:lineRule="auto"/>
        <w:ind w:left="953" w:right="1339"/>
      </w:pPr>
      <w:r>
        <w:t>Before</w:t>
      </w:r>
      <w:r>
        <w:rPr>
          <w:spacing w:val="-2"/>
        </w:rPr>
        <w:t xml:space="preserve"> </w:t>
      </w:r>
      <w:r>
        <w:t>the</w:t>
      </w:r>
      <w:r>
        <w:rPr>
          <w:spacing w:val="-5"/>
        </w:rPr>
        <w:t xml:space="preserve"> </w:t>
      </w:r>
      <w:r>
        <w:rPr>
          <w:spacing w:val="-1"/>
        </w:rPr>
        <w:t xml:space="preserve">Transport </w:t>
      </w:r>
      <w:r>
        <w:t>Standards</w:t>
      </w:r>
      <w:r>
        <w:rPr>
          <w:spacing w:val="-1"/>
        </w:rPr>
        <w:t xml:space="preserve"> were</w:t>
      </w:r>
      <w:r>
        <w:t xml:space="preserve"> </w:t>
      </w:r>
      <w:r>
        <w:rPr>
          <w:spacing w:val="-1"/>
        </w:rPr>
        <w:t>introduced––while</w:t>
      </w:r>
      <w:r>
        <w:t xml:space="preserve"> certain</w:t>
      </w:r>
      <w:r>
        <w:rPr>
          <w:spacing w:val="-2"/>
        </w:rPr>
        <w:t xml:space="preserve"> </w:t>
      </w:r>
      <w:r>
        <w:rPr>
          <w:spacing w:val="-1"/>
        </w:rPr>
        <w:t>obligations</w:t>
      </w:r>
      <w:r>
        <w:t xml:space="preserve"> </w:t>
      </w:r>
      <w:r>
        <w:rPr>
          <w:spacing w:val="-1"/>
        </w:rPr>
        <w:t>existed</w:t>
      </w:r>
      <w:r>
        <w:t xml:space="preserve"> </w:t>
      </w:r>
      <w:r>
        <w:rPr>
          <w:spacing w:val="-1"/>
        </w:rPr>
        <w:t>in</w:t>
      </w:r>
      <w:r>
        <w:rPr>
          <w:spacing w:val="24"/>
        </w:rPr>
        <w:t xml:space="preserve"> </w:t>
      </w:r>
      <w:r>
        <w:t>the</w:t>
      </w:r>
      <w:r>
        <w:rPr>
          <w:spacing w:val="-2"/>
        </w:rPr>
        <w:t xml:space="preserve"> </w:t>
      </w:r>
      <w:r>
        <w:rPr>
          <w:spacing w:val="-1"/>
        </w:rPr>
        <w:t>DDA</w:t>
      </w:r>
      <w:r>
        <w:rPr>
          <w:spacing w:val="-14"/>
        </w:rPr>
        <w:t xml:space="preserve"> </w:t>
      </w:r>
      <w:r>
        <w:rPr>
          <w:spacing w:val="-1"/>
        </w:rPr>
        <w:t>and</w:t>
      </w:r>
      <w:r>
        <w:t xml:space="preserve"> </w:t>
      </w:r>
      <w:r>
        <w:rPr>
          <w:spacing w:val="-1"/>
        </w:rPr>
        <w:t>individuals</w:t>
      </w:r>
      <w:r>
        <w:t xml:space="preserve"> </w:t>
      </w:r>
      <w:r>
        <w:rPr>
          <w:spacing w:val="-1"/>
        </w:rPr>
        <w:t>had</w:t>
      </w:r>
      <w:r>
        <w:t xml:space="preserve"> the</w:t>
      </w:r>
      <w:r>
        <w:rPr>
          <w:spacing w:val="-1"/>
        </w:rPr>
        <w:t xml:space="preserve"> </w:t>
      </w:r>
      <w:r>
        <w:t>right</w:t>
      </w:r>
      <w:r>
        <w:rPr>
          <w:spacing w:val="-2"/>
        </w:rPr>
        <w:t xml:space="preserve"> </w:t>
      </w:r>
      <w:r>
        <w:t>to</w:t>
      </w:r>
      <w:r>
        <w:rPr>
          <w:spacing w:val="-1"/>
        </w:rPr>
        <w:t xml:space="preserve"> lodge</w:t>
      </w:r>
      <w:r>
        <w:t xml:space="preserve"> </w:t>
      </w:r>
      <w:r>
        <w:rPr>
          <w:spacing w:val="-1"/>
        </w:rPr>
        <w:t>discrimination</w:t>
      </w:r>
      <w:r>
        <w:t xml:space="preserve"> complaints––there</w:t>
      </w:r>
      <w:r>
        <w:rPr>
          <w:spacing w:val="-1"/>
        </w:rPr>
        <w:t xml:space="preserve"> was</w:t>
      </w:r>
      <w:r>
        <w:t xml:space="preserve"> </w:t>
      </w:r>
      <w:r>
        <w:rPr>
          <w:spacing w:val="-1"/>
        </w:rPr>
        <w:t>no</w:t>
      </w:r>
    </w:p>
    <w:p w:rsidR="00B01FAB" w:rsidRDefault="005944B7">
      <w:pPr>
        <w:pStyle w:val="BodyText"/>
        <w:kinsoku w:val="0"/>
        <w:overflowPunct w:val="0"/>
        <w:spacing w:before="1" w:line="269" w:lineRule="auto"/>
        <w:ind w:left="953" w:right="1121"/>
        <w:jc w:val="both"/>
      </w:pPr>
      <w:r>
        <w:t>focused</w:t>
      </w:r>
      <w:r>
        <w:rPr>
          <w:spacing w:val="-3"/>
        </w:rPr>
        <w:t xml:space="preserve"> </w:t>
      </w:r>
      <w:r>
        <w:rPr>
          <w:spacing w:val="-1"/>
        </w:rPr>
        <w:t>effort</w:t>
      </w:r>
      <w:r>
        <w:rPr>
          <w:spacing w:val="-2"/>
        </w:rPr>
        <w:t xml:space="preserve"> </w:t>
      </w:r>
      <w:r>
        <w:t>to</w:t>
      </w:r>
      <w:r>
        <w:rPr>
          <w:spacing w:val="-3"/>
        </w:rPr>
        <w:t xml:space="preserve"> </w:t>
      </w:r>
      <w:r>
        <w:t>remove</w:t>
      </w:r>
      <w:r>
        <w:rPr>
          <w:spacing w:val="-3"/>
        </w:rPr>
        <w:t xml:space="preserve"> </w:t>
      </w:r>
      <w:r>
        <w:rPr>
          <w:spacing w:val="-1"/>
        </w:rPr>
        <w:t xml:space="preserve">discrimination </w:t>
      </w:r>
      <w:r>
        <w:t>from</w:t>
      </w:r>
      <w:r>
        <w:rPr>
          <w:spacing w:val="-15"/>
        </w:rPr>
        <w:t xml:space="preserve"> </w:t>
      </w:r>
      <w:r>
        <w:rPr>
          <w:spacing w:val="-1"/>
        </w:rPr>
        <w:t>Australia’s</w:t>
      </w:r>
      <w:r>
        <w:rPr>
          <w:spacing w:val="-2"/>
        </w:rPr>
        <w:t xml:space="preserve"> </w:t>
      </w:r>
      <w:r>
        <w:rPr>
          <w:spacing w:val="-1"/>
        </w:rPr>
        <w:t xml:space="preserve">public </w:t>
      </w:r>
      <w:r>
        <w:t>transport</w:t>
      </w:r>
      <w:r>
        <w:rPr>
          <w:spacing w:val="-3"/>
        </w:rPr>
        <w:t xml:space="preserve"> </w:t>
      </w:r>
      <w:r>
        <w:t>systems</w:t>
      </w:r>
      <w:r>
        <w:rPr>
          <w:spacing w:val="-1"/>
        </w:rPr>
        <w:t xml:space="preserve"> including</w:t>
      </w:r>
      <w:r>
        <w:rPr>
          <w:spacing w:val="28"/>
        </w:rPr>
        <w:t xml:space="preserve"> </w:t>
      </w:r>
      <w:r>
        <w:rPr>
          <w:spacing w:val="-1"/>
        </w:rPr>
        <w:t>aircraft,</w:t>
      </w:r>
      <w:r>
        <w:rPr>
          <w:spacing w:val="-2"/>
        </w:rPr>
        <w:t xml:space="preserve"> </w:t>
      </w:r>
      <w:r>
        <w:rPr>
          <w:spacing w:val="-1"/>
        </w:rPr>
        <w:t>buses and</w:t>
      </w:r>
      <w:r>
        <w:rPr>
          <w:spacing w:val="-2"/>
        </w:rPr>
        <w:t xml:space="preserve"> </w:t>
      </w:r>
      <w:r>
        <w:t>coaches,</w:t>
      </w:r>
      <w:r>
        <w:rPr>
          <w:spacing w:val="-2"/>
        </w:rPr>
        <w:t xml:space="preserve"> </w:t>
      </w:r>
      <w:r>
        <w:t>ferries,</w:t>
      </w:r>
      <w:r>
        <w:rPr>
          <w:spacing w:val="-2"/>
        </w:rPr>
        <w:t xml:space="preserve"> </w:t>
      </w:r>
      <w:r>
        <w:t>taxis,</w:t>
      </w:r>
      <w:r>
        <w:rPr>
          <w:spacing w:val="-3"/>
        </w:rPr>
        <w:t xml:space="preserve"> </w:t>
      </w:r>
      <w:r>
        <w:t>trains,</w:t>
      </w:r>
      <w:r>
        <w:rPr>
          <w:spacing w:val="-2"/>
        </w:rPr>
        <w:t xml:space="preserve"> </w:t>
      </w:r>
      <w:r>
        <w:t>trams,</w:t>
      </w:r>
      <w:r>
        <w:rPr>
          <w:spacing w:val="-3"/>
        </w:rPr>
        <w:t xml:space="preserve"> </w:t>
      </w:r>
      <w:r>
        <w:rPr>
          <w:spacing w:val="-1"/>
        </w:rPr>
        <w:t xml:space="preserve">light </w:t>
      </w:r>
      <w:r>
        <w:t>rail,</w:t>
      </w:r>
      <w:r>
        <w:rPr>
          <w:spacing w:val="-2"/>
        </w:rPr>
        <w:t xml:space="preserve"> </w:t>
      </w:r>
      <w:r>
        <w:t>motor</w:t>
      </w:r>
      <w:r>
        <w:rPr>
          <w:spacing w:val="-3"/>
        </w:rPr>
        <w:t xml:space="preserve"> </w:t>
      </w:r>
      <w:r>
        <w:t>rail,</w:t>
      </w:r>
      <w:r>
        <w:rPr>
          <w:spacing w:val="-2"/>
        </w:rPr>
        <w:t xml:space="preserve"> </w:t>
      </w:r>
      <w:r>
        <w:t>rack</w:t>
      </w:r>
      <w:r>
        <w:rPr>
          <w:spacing w:val="-2"/>
        </w:rPr>
        <w:t xml:space="preserve"> </w:t>
      </w:r>
      <w:r>
        <w:t>railways</w:t>
      </w:r>
      <w:r>
        <w:rPr>
          <w:spacing w:val="25"/>
        </w:rPr>
        <w:t xml:space="preserve"> </w:t>
      </w:r>
      <w:r>
        <w:rPr>
          <w:spacing w:val="-1"/>
        </w:rPr>
        <w:t>and</w:t>
      </w:r>
      <w:r>
        <w:rPr>
          <w:spacing w:val="-3"/>
        </w:rPr>
        <w:t xml:space="preserve"> </w:t>
      </w:r>
      <w:r>
        <w:rPr>
          <w:spacing w:val="-1"/>
        </w:rPr>
        <w:t>other</w:t>
      </w:r>
      <w:r>
        <w:rPr>
          <w:spacing w:val="-2"/>
        </w:rPr>
        <w:t xml:space="preserve"> </w:t>
      </w:r>
      <w:r>
        <w:t>rolling</w:t>
      </w:r>
      <w:r>
        <w:rPr>
          <w:spacing w:val="-3"/>
        </w:rPr>
        <w:t xml:space="preserve"> </w:t>
      </w:r>
      <w:r>
        <w:t>stock.</w:t>
      </w:r>
    </w:p>
    <w:p w:rsidR="00B01FAB" w:rsidRDefault="005944B7">
      <w:pPr>
        <w:pStyle w:val="BodyText"/>
        <w:kinsoku w:val="0"/>
        <w:overflowPunct w:val="0"/>
        <w:spacing w:line="269" w:lineRule="auto"/>
        <w:ind w:left="953" w:right="1535"/>
      </w:pPr>
      <w:r>
        <w:t>The</w:t>
      </w:r>
      <w:r>
        <w:rPr>
          <w:spacing w:val="-6"/>
        </w:rPr>
        <w:t xml:space="preserve"> </w:t>
      </w:r>
      <w:r>
        <w:rPr>
          <w:spacing w:val="-1"/>
        </w:rPr>
        <w:t>Transport</w:t>
      </w:r>
      <w:r>
        <w:rPr>
          <w:spacing w:val="-2"/>
        </w:rPr>
        <w:t xml:space="preserve"> </w:t>
      </w:r>
      <w:r>
        <w:t>Standards</w:t>
      </w:r>
      <w:r>
        <w:rPr>
          <w:spacing w:val="-1"/>
        </w:rPr>
        <w:t xml:space="preserve"> provide </w:t>
      </w:r>
      <w:r>
        <w:t>a</w:t>
      </w:r>
      <w:r>
        <w:rPr>
          <w:spacing w:val="-2"/>
        </w:rPr>
        <w:t xml:space="preserve"> </w:t>
      </w:r>
      <w:r>
        <w:rPr>
          <w:spacing w:val="-1"/>
        </w:rPr>
        <w:t>level</w:t>
      </w:r>
      <w:r>
        <w:t xml:space="preserve"> </w:t>
      </w:r>
      <w:r>
        <w:rPr>
          <w:spacing w:val="-1"/>
        </w:rPr>
        <w:t xml:space="preserve">of </w:t>
      </w:r>
      <w:r>
        <w:t>certainty</w:t>
      </w:r>
      <w:r>
        <w:rPr>
          <w:spacing w:val="-1"/>
        </w:rPr>
        <w:t xml:space="preserve"> </w:t>
      </w:r>
      <w:r>
        <w:t>to</w:t>
      </w:r>
      <w:r>
        <w:rPr>
          <w:spacing w:val="-2"/>
        </w:rPr>
        <w:t xml:space="preserve"> </w:t>
      </w:r>
      <w:r>
        <w:rPr>
          <w:spacing w:val="-1"/>
        </w:rPr>
        <w:t>operators and</w:t>
      </w:r>
      <w:r>
        <w:t xml:space="preserve"> </w:t>
      </w:r>
      <w:r>
        <w:rPr>
          <w:spacing w:val="-1"/>
        </w:rPr>
        <w:t>providers of</w:t>
      </w:r>
      <w:r>
        <w:rPr>
          <w:spacing w:val="26"/>
          <w:w w:val="99"/>
        </w:rPr>
        <w:t xml:space="preserve"> </w:t>
      </w:r>
      <w:r>
        <w:rPr>
          <w:spacing w:val="-1"/>
        </w:rPr>
        <w:t>public</w:t>
      </w:r>
      <w:r>
        <w:t xml:space="preserve"> transport</w:t>
      </w:r>
      <w:r>
        <w:rPr>
          <w:spacing w:val="-1"/>
        </w:rPr>
        <w:t xml:space="preserve"> </w:t>
      </w:r>
      <w:r>
        <w:t>services</w:t>
      </w:r>
      <w:r>
        <w:rPr>
          <w:spacing w:val="-1"/>
        </w:rPr>
        <w:t xml:space="preserve"> and</w:t>
      </w:r>
      <w:r>
        <w:t xml:space="preserve"> </w:t>
      </w:r>
      <w:r>
        <w:rPr>
          <w:spacing w:val="-1"/>
        </w:rPr>
        <w:t>infrastructure</w:t>
      </w:r>
      <w:r>
        <w:t xml:space="preserve"> </w:t>
      </w:r>
      <w:r>
        <w:rPr>
          <w:spacing w:val="-1"/>
        </w:rPr>
        <w:t>on</w:t>
      </w:r>
      <w:r>
        <w:t xml:space="preserve"> their</w:t>
      </w:r>
      <w:r>
        <w:rPr>
          <w:spacing w:val="-1"/>
        </w:rPr>
        <w:t xml:space="preserve"> </w:t>
      </w:r>
      <w:r>
        <w:t>responsibilities</w:t>
      </w:r>
      <w:r>
        <w:rPr>
          <w:spacing w:val="-1"/>
        </w:rPr>
        <w:t xml:space="preserve"> under</w:t>
      </w:r>
      <w:r>
        <w:t xml:space="preserve"> the</w:t>
      </w:r>
      <w:r>
        <w:rPr>
          <w:spacing w:val="-1"/>
        </w:rPr>
        <w:t xml:space="preserve"> DDA.</w:t>
      </w:r>
      <w:r>
        <w:rPr>
          <w:spacing w:val="25"/>
        </w:rPr>
        <w:t xml:space="preserve"> </w:t>
      </w:r>
      <w:r>
        <w:t>The</w:t>
      </w:r>
      <w:r>
        <w:rPr>
          <w:spacing w:val="-2"/>
        </w:rPr>
        <w:t xml:space="preserve"> </w:t>
      </w:r>
      <w:r>
        <w:t>standards</w:t>
      </w:r>
      <w:r>
        <w:rPr>
          <w:spacing w:val="-1"/>
        </w:rPr>
        <w:t xml:space="preserve"> identify</w:t>
      </w:r>
      <w:r>
        <w:t xml:space="preserve"> target</w:t>
      </w:r>
      <w:r>
        <w:rPr>
          <w:spacing w:val="-1"/>
        </w:rPr>
        <w:t xml:space="preserve"> dates </w:t>
      </w:r>
      <w:r>
        <w:t>for</w:t>
      </w:r>
      <w:r>
        <w:rPr>
          <w:spacing w:val="-1"/>
        </w:rPr>
        <w:t xml:space="preserve"> </w:t>
      </w:r>
      <w:r>
        <w:t>compliance</w:t>
      </w:r>
      <w:r>
        <w:rPr>
          <w:spacing w:val="-1"/>
        </w:rPr>
        <w:t xml:space="preserve"> within</w:t>
      </w:r>
      <w:r>
        <w:t xml:space="preserve"> a</w:t>
      </w:r>
      <w:r>
        <w:rPr>
          <w:spacing w:val="-2"/>
        </w:rPr>
        <w:t xml:space="preserve"> </w:t>
      </w:r>
      <w:r>
        <w:rPr>
          <w:spacing w:val="-1"/>
        </w:rPr>
        <w:t>20</w:t>
      </w:r>
      <w:r>
        <w:t xml:space="preserve"> year</w:t>
      </w:r>
      <w:r>
        <w:rPr>
          <w:spacing w:val="-1"/>
        </w:rPr>
        <w:t xml:space="preserve"> </w:t>
      </w:r>
      <w:r>
        <w:t>timeframe,</w:t>
      </w:r>
      <w:r>
        <w:rPr>
          <w:spacing w:val="-1"/>
        </w:rPr>
        <w:t xml:space="preserve"> and</w:t>
      </w:r>
    </w:p>
    <w:p w:rsidR="00B01FAB" w:rsidRDefault="005944B7">
      <w:pPr>
        <w:pStyle w:val="BodyText"/>
        <w:kinsoku w:val="0"/>
        <w:overflowPunct w:val="0"/>
        <w:spacing w:before="1" w:line="269" w:lineRule="auto"/>
        <w:ind w:left="953" w:right="1020"/>
      </w:pPr>
      <w:r>
        <w:rPr>
          <w:spacing w:val="-1"/>
        </w:rPr>
        <w:t>30</w:t>
      </w:r>
      <w:r>
        <w:rPr>
          <w:spacing w:val="-2"/>
        </w:rPr>
        <w:t xml:space="preserve"> </w:t>
      </w:r>
      <w:r>
        <w:t>years</w:t>
      </w:r>
      <w:r>
        <w:rPr>
          <w:spacing w:val="-2"/>
        </w:rPr>
        <w:t xml:space="preserve"> </w:t>
      </w:r>
      <w:r>
        <w:t>for</w:t>
      </w:r>
      <w:r>
        <w:rPr>
          <w:spacing w:val="-2"/>
        </w:rPr>
        <w:t xml:space="preserve"> </w:t>
      </w:r>
      <w:r>
        <w:t>certain</w:t>
      </w:r>
      <w:r>
        <w:rPr>
          <w:spacing w:val="-1"/>
        </w:rPr>
        <w:t xml:space="preserve"> </w:t>
      </w:r>
      <w:r>
        <w:t>trains</w:t>
      </w:r>
      <w:r>
        <w:rPr>
          <w:spacing w:val="-2"/>
        </w:rPr>
        <w:t xml:space="preserve"> </w:t>
      </w:r>
      <w:r>
        <w:rPr>
          <w:spacing w:val="-1"/>
        </w:rPr>
        <w:t xml:space="preserve">and </w:t>
      </w:r>
      <w:r>
        <w:t>trams.</w:t>
      </w:r>
      <w:r>
        <w:rPr>
          <w:spacing w:val="-5"/>
        </w:rPr>
        <w:t xml:space="preserve"> </w:t>
      </w:r>
      <w:r>
        <w:t>The</w:t>
      </w:r>
      <w:r>
        <w:rPr>
          <w:spacing w:val="-2"/>
        </w:rPr>
        <w:t xml:space="preserve"> </w:t>
      </w:r>
      <w:r>
        <w:t>standards</w:t>
      </w:r>
      <w:r>
        <w:rPr>
          <w:spacing w:val="-2"/>
        </w:rPr>
        <w:t xml:space="preserve"> </w:t>
      </w:r>
      <w:r>
        <w:rPr>
          <w:spacing w:val="-1"/>
        </w:rPr>
        <w:t>also</w:t>
      </w:r>
      <w:r>
        <w:t xml:space="preserve"> </w:t>
      </w:r>
      <w:r>
        <w:rPr>
          <w:spacing w:val="-1"/>
        </w:rPr>
        <w:t>help ensure</w:t>
      </w:r>
      <w:r>
        <w:rPr>
          <w:spacing w:val="-14"/>
        </w:rPr>
        <w:t xml:space="preserve"> </w:t>
      </w:r>
      <w:r>
        <w:t>Australia</w:t>
      </w:r>
      <w:r>
        <w:rPr>
          <w:spacing w:val="-1"/>
        </w:rPr>
        <w:t xml:space="preserve"> </w:t>
      </w:r>
      <w:r>
        <w:t>meets</w:t>
      </w:r>
      <w:r>
        <w:rPr>
          <w:spacing w:val="-1"/>
        </w:rPr>
        <w:t xml:space="preserve"> its</w:t>
      </w:r>
      <w:r>
        <w:rPr>
          <w:spacing w:val="25"/>
        </w:rPr>
        <w:t xml:space="preserve"> </w:t>
      </w:r>
      <w:r>
        <w:rPr>
          <w:spacing w:val="-1"/>
        </w:rPr>
        <w:t>international</w:t>
      </w:r>
      <w:r>
        <w:t xml:space="preserve"> </w:t>
      </w:r>
      <w:r>
        <w:rPr>
          <w:spacing w:val="-1"/>
        </w:rPr>
        <w:t>obligations.</w:t>
      </w:r>
    </w:p>
    <w:p w:rsidR="00B01FAB" w:rsidRDefault="005944B7">
      <w:pPr>
        <w:pStyle w:val="BodyText"/>
        <w:kinsoku w:val="0"/>
        <w:overflowPunct w:val="0"/>
        <w:spacing w:line="269" w:lineRule="auto"/>
        <w:ind w:left="953" w:right="1014"/>
        <w:rPr>
          <w:color w:val="000000"/>
        </w:rPr>
      </w:pPr>
      <w:r>
        <w:t>The</w:t>
      </w:r>
      <w:r>
        <w:rPr>
          <w:spacing w:val="-2"/>
        </w:rPr>
        <w:t xml:space="preserve"> </w:t>
      </w:r>
      <w:r>
        <w:t>ratification</w:t>
      </w:r>
      <w:r>
        <w:rPr>
          <w:spacing w:val="-1"/>
        </w:rPr>
        <w:t xml:space="preserve"> </w:t>
      </w:r>
      <w:r>
        <w:t>of</w:t>
      </w:r>
      <w:r>
        <w:rPr>
          <w:spacing w:val="-1"/>
        </w:rPr>
        <w:t xml:space="preserve"> </w:t>
      </w:r>
      <w:r>
        <w:t>the</w:t>
      </w:r>
      <w:r>
        <w:rPr>
          <w:spacing w:val="-1"/>
        </w:rPr>
        <w:t xml:space="preserve"> </w:t>
      </w:r>
      <w:hyperlink r:id="rId33" w:history="1">
        <w:r>
          <w:rPr>
            <w:color w:val="3A53A4"/>
            <w:spacing w:val="-1"/>
            <w:u w:val="single"/>
          </w:rPr>
          <w:t>United Nations Convention</w:t>
        </w:r>
        <w:r>
          <w:rPr>
            <w:color w:val="3A53A4"/>
            <w:spacing w:val="-2"/>
            <w:u w:val="single"/>
          </w:rPr>
          <w:t xml:space="preserve"> </w:t>
        </w:r>
        <w:r>
          <w:rPr>
            <w:color w:val="3A53A4"/>
            <w:spacing w:val="-1"/>
            <w:u w:val="single"/>
          </w:rPr>
          <w:t xml:space="preserve">on </w:t>
        </w:r>
        <w:r>
          <w:rPr>
            <w:color w:val="3A53A4"/>
            <w:u w:val="single"/>
          </w:rPr>
          <w:t>the</w:t>
        </w:r>
        <w:r>
          <w:rPr>
            <w:color w:val="3A53A4"/>
            <w:spacing w:val="-2"/>
            <w:u w:val="single"/>
          </w:rPr>
          <w:t xml:space="preserve"> </w:t>
        </w:r>
        <w:r>
          <w:rPr>
            <w:color w:val="3A53A4"/>
            <w:spacing w:val="-1"/>
            <w:u w:val="single"/>
          </w:rPr>
          <w:t>Rights of</w:t>
        </w:r>
        <w:r>
          <w:rPr>
            <w:color w:val="3A53A4"/>
            <w:spacing w:val="-2"/>
            <w:u w:val="single"/>
          </w:rPr>
          <w:t xml:space="preserve"> </w:t>
        </w:r>
        <w:r>
          <w:rPr>
            <w:color w:val="3A53A4"/>
            <w:u w:val="single"/>
          </w:rPr>
          <w:t>Persons</w:t>
        </w:r>
        <w:r>
          <w:rPr>
            <w:color w:val="3A53A4"/>
            <w:spacing w:val="-2"/>
            <w:u w:val="single"/>
          </w:rPr>
          <w:t xml:space="preserve"> </w:t>
        </w:r>
        <w:r>
          <w:rPr>
            <w:color w:val="3A53A4"/>
            <w:spacing w:val="-1"/>
            <w:u w:val="single"/>
          </w:rPr>
          <w:t>with Disabilities</w:t>
        </w:r>
      </w:hyperlink>
      <w:r>
        <w:rPr>
          <w:color w:val="000000"/>
          <w:spacing w:val="-1"/>
          <w:position w:val="8"/>
          <w:sz w:val="14"/>
          <w:szCs w:val="14"/>
        </w:rPr>
        <w:t>3</w:t>
      </w:r>
      <w:r>
        <w:rPr>
          <w:color w:val="000000"/>
          <w:spacing w:val="24"/>
          <w:position w:val="8"/>
          <w:sz w:val="14"/>
          <w:szCs w:val="14"/>
        </w:rPr>
        <w:t xml:space="preserve"> </w:t>
      </w:r>
      <w:r>
        <w:rPr>
          <w:color w:val="000000"/>
        </w:rPr>
        <w:t>in 2008 reflects</w:t>
      </w:r>
      <w:r>
        <w:rPr>
          <w:color w:val="000000"/>
          <w:spacing w:val="-14"/>
        </w:rPr>
        <w:t xml:space="preserve"> </w:t>
      </w:r>
      <w:r>
        <w:rPr>
          <w:color w:val="000000"/>
          <w:spacing w:val="-1"/>
        </w:rPr>
        <w:t>Australia’s</w:t>
      </w:r>
      <w:r>
        <w:rPr>
          <w:color w:val="000000"/>
        </w:rPr>
        <w:t xml:space="preserve"> commitment to promoting and supporting equal and active</w:t>
      </w:r>
      <w:r>
        <w:rPr>
          <w:color w:val="000000"/>
          <w:spacing w:val="26"/>
        </w:rPr>
        <w:t xml:space="preserve"> </w:t>
      </w:r>
      <w:r>
        <w:rPr>
          <w:color w:val="000000"/>
          <w:spacing w:val="-1"/>
        </w:rPr>
        <w:t>participation by</w:t>
      </w:r>
      <w:r>
        <w:rPr>
          <w:color w:val="000000"/>
        </w:rPr>
        <w:t xml:space="preserve"> </w:t>
      </w:r>
      <w:r>
        <w:rPr>
          <w:color w:val="000000"/>
          <w:spacing w:val="-1"/>
        </w:rPr>
        <w:t>people</w:t>
      </w:r>
      <w:r>
        <w:rPr>
          <w:color w:val="000000"/>
        </w:rPr>
        <w:t xml:space="preserve"> </w:t>
      </w:r>
      <w:r>
        <w:rPr>
          <w:color w:val="000000"/>
          <w:spacing w:val="-1"/>
        </w:rPr>
        <w:t>with</w:t>
      </w:r>
      <w:r>
        <w:rPr>
          <w:color w:val="000000"/>
        </w:rPr>
        <w:t xml:space="preserve"> </w:t>
      </w:r>
      <w:r>
        <w:rPr>
          <w:color w:val="000000"/>
          <w:spacing w:val="-1"/>
        </w:rPr>
        <w:t>disability</w:t>
      </w:r>
      <w:r>
        <w:rPr>
          <w:color w:val="000000"/>
        </w:rPr>
        <w:t xml:space="preserve"> </w:t>
      </w:r>
      <w:r>
        <w:rPr>
          <w:color w:val="000000"/>
          <w:spacing w:val="-1"/>
        </w:rPr>
        <w:t>in</w:t>
      </w:r>
      <w:r>
        <w:rPr>
          <w:color w:val="000000"/>
        </w:rPr>
        <w:t xml:space="preserve"> </w:t>
      </w:r>
      <w:r>
        <w:rPr>
          <w:color w:val="000000"/>
          <w:spacing w:val="-1"/>
        </w:rPr>
        <w:t>economic</w:t>
      </w:r>
      <w:r>
        <w:rPr>
          <w:color w:val="000000"/>
        </w:rPr>
        <w:t xml:space="preserve"> </w:t>
      </w:r>
      <w:r>
        <w:rPr>
          <w:color w:val="000000"/>
          <w:spacing w:val="-1"/>
        </w:rPr>
        <w:t>and</w:t>
      </w:r>
      <w:r>
        <w:rPr>
          <w:color w:val="000000"/>
        </w:rPr>
        <w:t xml:space="preserve"> social</w:t>
      </w:r>
      <w:r>
        <w:rPr>
          <w:color w:val="000000"/>
          <w:spacing w:val="-2"/>
        </w:rPr>
        <w:t xml:space="preserve"> </w:t>
      </w:r>
      <w:r>
        <w:rPr>
          <w:color w:val="000000"/>
          <w:spacing w:val="-1"/>
        </w:rPr>
        <w:t>life.</w:t>
      </w:r>
      <w:r>
        <w:rPr>
          <w:color w:val="000000"/>
          <w:spacing w:val="-4"/>
        </w:rPr>
        <w:t xml:space="preserve"> </w:t>
      </w:r>
      <w:r>
        <w:rPr>
          <w:color w:val="000000"/>
        </w:rPr>
        <w:t>The</w:t>
      </w:r>
      <w:r>
        <w:rPr>
          <w:color w:val="000000"/>
          <w:spacing w:val="-1"/>
        </w:rPr>
        <w:t xml:space="preserve"> DDA</w:t>
      </w:r>
      <w:r>
        <w:rPr>
          <w:color w:val="000000"/>
          <w:spacing w:val="-14"/>
        </w:rPr>
        <w:t xml:space="preserve"> </w:t>
      </w:r>
      <w:r>
        <w:rPr>
          <w:color w:val="000000"/>
          <w:spacing w:val="-1"/>
        </w:rPr>
        <w:t>and</w:t>
      </w:r>
      <w:r>
        <w:rPr>
          <w:color w:val="000000"/>
          <w:spacing w:val="-5"/>
        </w:rPr>
        <w:t xml:space="preserve"> </w:t>
      </w:r>
      <w:r>
        <w:rPr>
          <w:color w:val="000000"/>
          <w:spacing w:val="-1"/>
        </w:rPr>
        <w:t>Transport</w:t>
      </w:r>
      <w:r>
        <w:rPr>
          <w:color w:val="000000"/>
          <w:spacing w:val="23"/>
        </w:rPr>
        <w:t xml:space="preserve"> </w:t>
      </w:r>
      <w:r>
        <w:rPr>
          <w:color w:val="000000"/>
        </w:rPr>
        <w:t>Standards</w:t>
      </w:r>
      <w:r>
        <w:rPr>
          <w:color w:val="000000"/>
          <w:spacing w:val="-2"/>
        </w:rPr>
        <w:t xml:space="preserve"> </w:t>
      </w:r>
      <w:r>
        <w:rPr>
          <w:color w:val="000000"/>
          <w:spacing w:val="-1"/>
        </w:rPr>
        <w:t>are important</w:t>
      </w:r>
      <w:r>
        <w:rPr>
          <w:color w:val="000000"/>
        </w:rPr>
        <w:t xml:space="preserve"> for</w:t>
      </w:r>
      <w:r>
        <w:rPr>
          <w:color w:val="000000"/>
          <w:spacing w:val="-15"/>
        </w:rPr>
        <w:t xml:space="preserve"> </w:t>
      </w:r>
      <w:r>
        <w:rPr>
          <w:color w:val="000000"/>
        </w:rPr>
        <w:t>Australia</w:t>
      </w:r>
      <w:r>
        <w:rPr>
          <w:color w:val="000000"/>
          <w:spacing w:val="-1"/>
        </w:rPr>
        <w:t xml:space="preserve"> </w:t>
      </w:r>
      <w:r>
        <w:rPr>
          <w:color w:val="000000"/>
        </w:rPr>
        <w:t>to</w:t>
      </w:r>
      <w:r>
        <w:rPr>
          <w:color w:val="000000"/>
          <w:spacing w:val="-2"/>
        </w:rPr>
        <w:t xml:space="preserve"> </w:t>
      </w:r>
      <w:r>
        <w:rPr>
          <w:color w:val="000000"/>
        </w:rPr>
        <w:t>meet</w:t>
      </w:r>
      <w:r>
        <w:rPr>
          <w:color w:val="000000"/>
          <w:spacing w:val="-1"/>
        </w:rPr>
        <w:t xml:space="preserve"> its international</w:t>
      </w:r>
      <w:r>
        <w:rPr>
          <w:color w:val="000000"/>
        </w:rPr>
        <w:t xml:space="preserve"> </w:t>
      </w:r>
      <w:r>
        <w:rPr>
          <w:color w:val="000000"/>
          <w:spacing w:val="-1"/>
        </w:rPr>
        <w:t>obligations.</w:t>
      </w:r>
    </w:p>
    <w:p w:rsidR="00B01FAB" w:rsidRDefault="005944B7" w:rsidP="00D118E5">
      <w:pPr>
        <w:pStyle w:val="BodyText"/>
        <w:kinsoku w:val="0"/>
        <w:overflowPunct w:val="0"/>
        <w:spacing w:after="960" w:line="269" w:lineRule="auto"/>
        <w:ind w:left="953" w:right="1344"/>
        <w:rPr>
          <w:color w:val="000000"/>
        </w:rPr>
      </w:pPr>
      <w:r>
        <w:t>There</w:t>
      </w:r>
      <w:r>
        <w:rPr>
          <w:spacing w:val="-2"/>
        </w:rPr>
        <w:t xml:space="preserve"> </w:t>
      </w:r>
      <w:r>
        <w:rPr>
          <w:spacing w:val="-1"/>
        </w:rPr>
        <w:t>are</w:t>
      </w:r>
      <w:r>
        <w:t xml:space="preserve"> </w:t>
      </w:r>
      <w:r>
        <w:rPr>
          <w:spacing w:val="-1"/>
        </w:rPr>
        <w:t>also</w:t>
      </w:r>
      <w:r>
        <w:t xml:space="preserve"> a</w:t>
      </w:r>
      <w:r>
        <w:rPr>
          <w:spacing w:val="-1"/>
        </w:rPr>
        <w:t xml:space="preserve"> number</w:t>
      </w:r>
      <w:r>
        <w:t xml:space="preserve"> </w:t>
      </w:r>
      <w:r>
        <w:rPr>
          <w:spacing w:val="-1"/>
        </w:rPr>
        <w:t xml:space="preserve">of </w:t>
      </w:r>
      <w:r>
        <w:t>support</w:t>
      </w:r>
      <w:r>
        <w:rPr>
          <w:spacing w:val="-1"/>
        </w:rPr>
        <w:t xml:space="preserve"> programs.</w:t>
      </w:r>
      <w:r>
        <w:t xml:space="preserve"> For</w:t>
      </w:r>
      <w:r>
        <w:rPr>
          <w:spacing w:val="-1"/>
        </w:rPr>
        <w:t xml:space="preserve"> example,</w:t>
      </w:r>
      <w:r>
        <w:t xml:space="preserve"> the</w:t>
      </w:r>
      <w:r>
        <w:rPr>
          <w:spacing w:val="-14"/>
        </w:rPr>
        <w:t xml:space="preserve"> </w:t>
      </w:r>
      <w:r>
        <w:t>Australian</w:t>
      </w:r>
      <w:r>
        <w:rPr>
          <w:spacing w:val="-1"/>
        </w:rPr>
        <w:t xml:space="preserve"> </w:t>
      </w:r>
      <w:r>
        <w:t>Government</w:t>
      </w:r>
      <w:r>
        <w:rPr>
          <w:spacing w:val="27"/>
        </w:rPr>
        <w:t xml:space="preserve"> </w:t>
      </w:r>
      <w:r>
        <w:rPr>
          <w:spacing w:val="-1"/>
        </w:rPr>
        <w:t>has established</w:t>
      </w:r>
      <w:r>
        <w:t xml:space="preserve"> the </w:t>
      </w:r>
      <w:hyperlink r:id="rId34" w:history="1">
        <w:r>
          <w:rPr>
            <w:color w:val="3A53A4"/>
            <w:spacing w:val="-1"/>
            <w:u w:val="single"/>
          </w:rPr>
          <w:t xml:space="preserve">National Disability </w:t>
        </w:r>
        <w:r>
          <w:rPr>
            <w:color w:val="3A53A4"/>
            <w:u w:val="single"/>
          </w:rPr>
          <w:t>Insurance</w:t>
        </w:r>
        <w:r>
          <w:rPr>
            <w:color w:val="3A53A4"/>
            <w:spacing w:val="-2"/>
            <w:u w:val="single"/>
          </w:rPr>
          <w:t xml:space="preserve"> </w:t>
        </w:r>
        <w:r>
          <w:rPr>
            <w:color w:val="3A53A4"/>
            <w:u w:val="single"/>
          </w:rPr>
          <w:t xml:space="preserve">Scheme </w:t>
        </w:r>
      </w:hyperlink>
      <w:r>
        <w:rPr>
          <w:color w:val="000000"/>
          <w:spacing w:val="-1"/>
        </w:rPr>
        <w:t>(NDIS)</w:t>
      </w:r>
      <w:r>
        <w:rPr>
          <w:color w:val="000000"/>
          <w:spacing w:val="-1"/>
          <w:position w:val="8"/>
          <w:sz w:val="14"/>
          <w:szCs w:val="14"/>
        </w:rPr>
        <w:t xml:space="preserve">4 </w:t>
      </w:r>
      <w:r>
        <w:rPr>
          <w:color w:val="000000"/>
        </w:rPr>
        <w:t>to</w:t>
      </w:r>
      <w:r>
        <w:rPr>
          <w:color w:val="000000"/>
          <w:spacing w:val="-1"/>
        </w:rPr>
        <w:t xml:space="preserve"> </w:t>
      </w:r>
      <w:r>
        <w:rPr>
          <w:color w:val="000000"/>
        </w:rPr>
        <w:t>support</w:t>
      </w:r>
      <w:r>
        <w:rPr>
          <w:color w:val="000000"/>
          <w:spacing w:val="-1"/>
        </w:rPr>
        <w:t xml:space="preserve"> people</w:t>
      </w:r>
      <w:r>
        <w:rPr>
          <w:color w:val="000000"/>
          <w:spacing w:val="28"/>
        </w:rPr>
        <w:t xml:space="preserve"> </w:t>
      </w:r>
      <w:r>
        <w:rPr>
          <w:color w:val="000000"/>
        </w:rPr>
        <w:t xml:space="preserve">with a permanent and significant disability which </w:t>
      </w:r>
      <w:r>
        <w:rPr>
          <w:color w:val="000000"/>
          <w:spacing w:val="-1"/>
        </w:rPr>
        <w:t>affects</w:t>
      </w:r>
      <w:r>
        <w:rPr>
          <w:color w:val="000000"/>
        </w:rPr>
        <w:t xml:space="preserve"> their capacity to take part in</w:t>
      </w:r>
      <w:r>
        <w:rPr>
          <w:color w:val="000000"/>
          <w:spacing w:val="23"/>
        </w:rPr>
        <w:t xml:space="preserve"> </w:t>
      </w:r>
      <w:r>
        <w:rPr>
          <w:color w:val="000000"/>
          <w:spacing w:val="-1"/>
        </w:rPr>
        <w:t>everyday</w:t>
      </w:r>
      <w:r>
        <w:rPr>
          <w:color w:val="000000"/>
        </w:rPr>
        <w:t xml:space="preserve"> </w:t>
      </w:r>
      <w:r>
        <w:rPr>
          <w:color w:val="000000"/>
          <w:spacing w:val="-1"/>
        </w:rPr>
        <w:t>activities.</w:t>
      </w:r>
    </w:p>
    <w:p w:rsidR="00B01FAB" w:rsidRDefault="00AB34C8">
      <w:pPr>
        <w:pStyle w:val="BodyText"/>
        <w:kinsoku w:val="0"/>
        <w:overflowPunct w:val="0"/>
        <w:spacing w:before="0" w:line="20" w:lineRule="atLeast"/>
        <w:ind w:left="948"/>
        <w:rPr>
          <w:sz w:val="2"/>
          <w:szCs w:val="2"/>
        </w:rPr>
      </w:pPr>
      <w:r>
        <w:rPr>
          <w:noProof/>
          <w:sz w:val="2"/>
          <w:szCs w:val="2"/>
        </w:rPr>
        <w:t>Line</w:t>
      </w:r>
      <w:r w:rsidR="002B51C0">
        <w:rPr>
          <w:noProof/>
          <w:sz w:val="2"/>
          <w:szCs w:val="2"/>
        </w:rPr>
        <mc:AlternateContent>
          <mc:Choice Requires="wpg">
            <w:drawing>
              <wp:inline distT="0" distB="0" distL="0" distR="0">
                <wp:extent cx="1806575" cy="12700"/>
                <wp:effectExtent l="1905" t="5715" r="1270" b="635"/>
                <wp:docPr id="455" name="Group 42"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56" name="Freeform 43"/>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61CD67" id="Group 42"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">
                <v:shape id="Freeform 43"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37"/>
        </w:tabs>
        <w:kinsoku w:val="0"/>
        <w:overflowPunct w:val="0"/>
        <w:spacing w:before="48"/>
        <w:ind w:left="953"/>
        <w:rPr>
          <w:color w:val="000000"/>
          <w:sz w:val="20"/>
          <w:szCs w:val="20"/>
        </w:rPr>
      </w:pPr>
      <w:r>
        <w:rPr>
          <w:color w:val="414042"/>
          <w:w w:val="105"/>
          <w:position w:val="7"/>
          <w:sz w:val="11"/>
          <w:szCs w:val="11"/>
        </w:rPr>
        <w:t>1</w:t>
      </w:r>
      <w:r>
        <w:rPr>
          <w:color w:val="414042"/>
          <w:w w:val="105"/>
          <w:position w:val="7"/>
          <w:sz w:val="11"/>
          <w:szCs w:val="11"/>
        </w:rPr>
        <w:tab/>
      </w:r>
      <w:hyperlink r:id="rId35" w:history="1">
        <w:r>
          <w:rPr>
            <w:color w:val="414042"/>
            <w:spacing w:val="-3"/>
            <w:w w:val="105"/>
            <w:sz w:val="20"/>
            <w:szCs w:val="20"/>
          </w:rPr>
          <w:t>https://www.legislation.gov.au/Details/F201</w:t>
        </w:r>
      </w:hyperlink>
      <w:r>
        <w:rPr>
          <w:color w:val="414042"/>
          <w:spacing w:val="-3"/>
          <w:w w:val="105"/>
          <w:sz w:val="20"/>
          <w:szCs w:val="20"/>
        </w:rPr>
        <w:t>1C00213</w:t>
      </w:r>
    </w:p>
    <w:p w:rsidR="00B01FAB" w:rsidRDefault="005944B7">
      <w:pPr>
        <w:pStyle w:val="BodyText"/>
        <w:tabs>
          <w:tab w:val="left" w:pos="1237"/>
        </w:tabs>
        <w:kinsoku w:val="0"/>
        <w:overflowPunct w:val="0"/>
        <w:spacing w:before="30"/>
        <w:ind w:left="953"/>
        <w:rPr>
          <w:color w:val="000000"/>
          <w:sz w:val="20"/>
          <w:szCs w:val="20"/>
        </w:rPr>
      </w:pPr>
      <w:r>
        <w:rPr>
          <w:color w:val="414042"/>
          <w:w w:val="105"/>
          <w:position w:val="7"/>
          <w:sz w:val="11"/>
          <w:szCs w:val="11"/>
        </w:rPr>
        <w:t>2</w:t>
      </w:r>
      <w:r>
        <w:rPr>
          <w:color w:val="414042"/>
          <w:w w:val="105"/>
          <w:position w:val="7"/>
          <w:sz w:val="11"/>
          <w:szCs w:val="11"/>
        </w:rPr>
        <w:tab/>
      </w:r>
      <w:hyperlink r:id="rId36" w:history="1">
        <w:r>
          <w:rPr>
            <w:color w:val="414042"/>
            <w:spacing w:val="-2"/>
            <w:w w:val="105"/>
            <w:sz w:val="20"/>
            <w:szCs w:val="20"/>
          </w:rPr>
          <w:t>https://www.legislation.gov.au/Details/C2016C00763</w:t>
        </w:r>
      </w:hyperlink>
    </w:p>
    <w:p w:rsidR="00B01FAB" w:rsidRDefault="005944B7">
      <w:pPr>
        <w:pStyle w:val="BodyText"/>
        <w:tabs>
          <w:tab w:val="left" w:pos="1237"/>
        </w:tabs>
        <w:kinsoku w:val="0"/>
        <w:overflowPunct w:val="0"/>
        <w:spacing w:before="30"/>
        <w:ind w:left="953"/>
        <w:rPr>
          <w:color w:val="000000"/>
          <w:sz w:val="20"/>
          <w:szCs w:val="20"/>
        </w:rPr>
      </w:pPr>
      <w:r>
        <w:rPr>
          <w:color w:val="414042"/>
          <w:w w:val="105"/>
          <w:position w:val="7"/>
          <w:sz w:val="11"/>
          <w:szCs w:val="11"/>
        </w:rPr>
        <w:t>3</w:t>
      </w:r>
      <w:r>
        <w:rPr>
          <w:color w:val="414042"/>
          <w:w w:val="105"/>
          <w:position w:val="7"/>
          <w:sz w:val="11"/>
          <w:szCs w:val="11"/>
        </w:rPr>
        <w:tab/>
      </w:r>
      <w:hyperlink r:id="rId37" w:history="1">
        <w:r>
          <w:rPr>
            <w:color w:val="414042"/>
            <w:spacing w:val="-5"/>
            <w:w w:val="105"/>
            <w:sz w:val="20"/>
            <w:szCs w:val="20"/>
          </w:rPr>
          <w:t>https://www.un.org/development/desa/disabilities/convention-on-the-rights-of-persons-with-disabilities.html</w:t>
        </w:r>
      </w:hyperlink>
    </w:p>
    <w:p w:rsidR="00B01FAB" w:rsidRDefault="005944B7">
      <w:pPr>
        <w:pStyle w:val="BodyText"/>
        <w:tabs>
          <w:tab w:val="left" w:pos="1237"/>
        </w:tabs>
        <w:kinsoku w:val="0"/>
        <w:overflowPunct w:val="0"/>
        <w:spacing w:before="30"/>
        <w:ind w:left="953"/>
        <w:rPr>
          <w:color w:val="000000"/>
          <w:sz w:val="20"/>
          <w:szCs w:val="20"/>
        </w:rPr>
      </w:pPr>
      <w:r>
        <w:rPr>
          <w:color w:val="414042"/>
          <w:w w:val="105"/>
          <w:position w:val="7"/>
          <w:sz w:val="11"/>
          <w:szCs w:val="11"/>
        </w:rPr>
        <w:t>4</w:t>
      </w:r>
      <w:r>
        <w:rPr>
          <w:color w:val="414042"/>
          <w:w w:val="105"/>
          <w:position w:val="7"/>
          <w:sz w:val="11"/>
          <w:szCs w:val="11"/>
        </w:rPr>
        <w:tab/>
      </w:r>
      <w:hyperlink r:id="rId38" w:history="1">
        <w:r>
          <w:rPr>
            <w:color w:val="414042"/>
            <w:spacing w:val="-3"/>
            <w:w w:val="105"/>
            <w:sz w:val="20"/>
            <w:szCs w:val="20"/>
          </w:rPr>
          <w:t>https://www.ndis.gov</w:t>
        </w:r>
      </w:hyperlink>
      <w:r>
        <w:rPr>
          <w:color w:val="414042"/>
          <w:spacing w:val="-3"/>
          <w:w w:val="105"/>
          <w:sz w:val="20"/>
          <w:szCs w:val="20"/>
        </w:rPr>
        <w:t>.au/</w:t>
      </w:r>
    </w:p>
    <w:p w:rsidR="00B01FAB" w:rsidRDefault="00B01FAB">
      <w:pPr>
        <w:pStyle w:val="BodyText"/>
        <w:tabs>
          <w:tab w:val="left" w:pos="1237"/>
        </w:tabs>
        <w:kinsoku w:val="0"/>
        <w:overflowPunct w:val="0"/>
        <w:spacing w:before="30"/>
        <w:ind w:left="953"/>
        <w:rPr>
          <w:color w:val="000000"/>
          <w:sz w:val="20"/>
          <w:szCs w:val="20"/>
        </w:rPr>
        <w:sectPr w:rsidR="00B01FAB" w:rsidSect="008C619D">
          <w:pgSz w:w="11910" w:h="16840"/>
          <w:pgMar w:top="2280" w:right="160" w:bottom="660" w:left="180" w:header="283" w:footer="474" w:gutter="0"/>
          <w:pgNumType w:start="1"/>
          <w:cols w:space="720" w:equalWidth="0">
            <w:col w:w="11570"/>
          </w:cols>
          <w:noEndnote/>
        </w:sectPr>
      </w:pPr>
    </w:p>
    <w:p w:rsidR="00B01FAB" w:rsidRDefault="005944B7" w:rsidP="00D118E5">
      <w:pPr>
        <w:pStyle w:val="BodyText"/>
        <w:kinsoku w:val="0"/>
        <w:overflowPunct w:val="0"/>
        <w:spacing w:before="720" w:line="269" w:lineRule="auto"/>
        <w:ind w:left="975" w:right="1089"/>
      </w:pPr>
      <w:r>
        <w:t>In</w:t>
      </w:r>
      <w:r>
        <w:rPr>
          <w:spacing w:val="-2"/>
        </w:rPr>
        <w:t xml:space="preserve"> </w:t>
      </w:r>
      <w:r>
        <w:t>the</w:t>
      </w:r>
      <w:r>
        <w:rPr>
          <w:spacing w:val="-1"/>
        </w:rPr>
        <w:t xml:space="preserve"> 15</w:t>
      </w:r>
      <w:r>
        <w:t xml:space="preserve"> years</w:t>
      </w:r>
      <w:r>
        <w:rPr>
          <w:spacing w:val="-2"/>
        </w:rPr>
        <w:t xml:space="preserve"> </w:t>
      </w:r>
      <w:r>
        <w:t>since</w:t>
      </w:r>
      <w:r>
        <w:rPr>
          <w:spacing w:val="-1"/>
        </w:rPr>
        <w:t xml:space="preserve"> </w:t>
      </w:r>
      <w:r>
        <w:t>the</w:t>
      </w:r>
      <w:r>
        <w:rPr>
          <w:spacing w:val="-5"/>
        </w:rPr>
        <w:t xml:space="preserve"> </w:t>
      </w:r>
      <w:r>
        <w:rPr>
          <w:spacing w:val="-1"/>
        </w:rPr>
        <w:t xml:space="preserve">Transport </w:t>
      </w:r>
      <w:r>
        <w:t>Standards</w:t>
      </w:r>
      <w:r>
        <w:rPr>
          <w:spacing w:val="-2"/>
        </w:rPr>
        <w:t xml:space="preserve"> </w:t>
      </w:r>
      <w:r>
        <w:rPr>
          <w:spacing w:val="-1"/>
        </w:rPr>
        <w:t>were</w:t>
      </w:r>
      <w:r>
        <w:t xml:space="preserve"> </w:t>
      </w:r>
      <w:r>
        <w:rPr>
          <w:spacing w:val="-1"/>
        </w:rPr>
        <w:t>established,</w:t>
      </w:r>
      <w:r>
        <w:t xml:space="preserve"> there</w:t>
      </w:r>
      <w:r>
        <w:rPr>
          <w:spacing w:val="-1"/>
        </w:rPr>
        <w:t xml:space="preserve"> has been</w:t>
      </w:r>
      <w:r>
        <w:t xml:space="preserve"> a</w:t>
      </w:r>
      <w:r>
        <w:rPr>
          <w:spacing w:val="26"/>
        </w:rPr>
        <w:t xml:space="preserve"> </w:t>
      </w:r>
      <w:r>
        <w:t xml:space="preserve">significant change in the way that governments, public transport operators and providers </w:t>
      </w:r>
      <w:r>
        <w:rPr>
          <w:spacing w:val="-1"/>
        </w:rPr>
        <w:t>address</w:t>
      </w:r>
      <w:r>
        <w:rPr>
          <w:spacing w:val="-2"/>
        </w:rPr>
        <w:t xml:space="preserve"> </w:t>
      </w:r>
      <w:r>
        <w:rPr>
          <w:spacing w:val="-1"/>
        </w:rPr>
        <w:t xml:space="preserve">access </w:t>
      </w:r>
      <w:r>
        <w:t>to</w:t>
      </w:r>
      <w:r>
        <w:rPr>
          <w:spacing w:val="-2"/>
        </w:rPr>
        <w:t xml:space="preserve"> </w:t>
      </w:r>
      <w:r>
        <w:rPr>
          <w:spacing w:val="-1"/>
        </w:rPr>
        <w:t xml:space="preserve">public </w:t>
      </w:r>
      <w:r>
        <w:t>transport</w:t>
      </w:r>
      <w:r>
        <w:rPr>
          <w:spacing w:val="-3"/>
        </w:rPr>
        <w:t xml:space="preserve"> </w:t>
      </w:r>
      <w:r>
        <w:t>for</w:t>
      </w:r>
      <w:r>
        <w:rPr>
          <w:spacing w:val="-2"/>
        </w:rPr>
        <w:t xml:space="preserve"> </w:t>
      </w:r>
      <w:r>
        <w:rPr>
          <w:spacing w:val="-1"/>
        </w:rPr>
        <w:t xml:space="preserve">people with </w:t>
      </w:r>
      <w:r>
        <w:rPr>
          <w:spacing w:val="-3"/>
        </w:rPr>
        <w:t>disability.</w:t>
      </w:r>
      <w:r>
        <w:rPr>
          <w:spacing w:val="-1"/>
        </w:rPr>
        <w:t xml:space="preserve"> </w:t>
      </w:r>
      <w:r>
        <w:t>In</w:t>
      </w:r>
      <w:r>
        <w:rPr>
          <w:spacing w:val="-3"/>
        </w:rPr>
        <w:t xml:space="preserve"> </w:t>
      </w:r>
      <w:r>
        <w:t>this</w:t>
      </w:r>
      <w:r>
        <w:rPr>
          <w:spacing w:val="-2"/>
        </w:rPr>
        <w:t xml:space="preserve"> </w:t>
      </w:r>
      <w:r>
        <w:t>context,</w:t>
      </w:r>
      <w:r>
        <w:rPr>
          <w:spacing w:val="-1"/>
        </w:rPr>
        <w:t xml:space="preserve"> </w:t>
      </w:r>
      <w:r>
        <w:t>the</w:t>
      </w:r>
      <w:r>
        <w:rPr>
          <w:spacing w:val="-2"/>
        </w:rPr>
        <w:t xml:space="preserve"> </w:t>
      </w:r>
      <w:r>
        <w:rPr>
          <w:spacing w:val="-1"/>
        </w:rPr>
        <w:t>DDA</w:t>
      </w:r>
      <w:r>
        <w:rPr>
          <w:spacing w:val="22"/>
        </w:rPr>
        <w:t xml:space="preserve"> </w:t>
      </w:r>
      <w:r>
        <w:t>requires the</w:t>
      </w:r>
      <w:r>
        <w:rPr>
          <w:spacing w:val="-5"/>
        </w:rPr>
        <w:t xml:space="preserve"> </w:t>
      </w:r>
      <w:r>
        <w:rPr>
          <w:spacing w:val="-1"/>
        </w:rPr>
        <w:t>Transport</w:t>
      </w:r>
      <w:r>
        <w:t xml:space="preserve"> Standards to be reviewed every five years, with the first review</w:t>
      </w:r>
      <w:r>
        <w:rPr>
          <w:spacing w:val="20"/>
        </w:rPr>
        <w:t xml:space="preserve"> </w:t>
      </w:r>
      <w:r>
        <w:t>commencing</w:t>
      </w:r>
      <w:r>
        <w:rPr>
          <w:spacing w:val="-2"/>
        </w:rPr>
        <w:t xml:space="preserve"> </w:t>
      </w:r>
      <w:r>
        <w:rPr>
          <w:spacing w:val="-1"/>
        </w:rPr>
        <w:t>in</w:t>
      </w:r>
      <w:r>
        <w:t xml:space="preserve"> </w:t>
      </w:r>
      <w:r>
        <w:rPr>
          <w:spacing w:val="-1"/>
        </w:rPr>
        <w:t>2007</w:t>
      </w:r>
      <w:r>
        <w:t xml:space="preserve"> </w:t>
      </w:r>
      <w:r>
        <w:rPr>
          <w:spacing w:val="-1"/>
        </w:rPr>
        <w:t>and</w:t>
      </w:r>
      <w:r>
        <w:t xml:space="preserve"> the</w:t>
      </w:r>
      <w:r>
        <w:rPr>
          <w:spacing w:val="-1"/>
        </w:rPr>
        <w:t xml:space="preserve"> </w:t>
      </w:r>
      <w:r>
        <w:t>second</w:t>
      </w:r>
      <w:r>
        <w:rPr>
          <w:spacing w:val="-1"/>
        </w:rPr>
        <w:t xml:space="preserve"> in</w:t>
      </w:r>
      <w:r>
        <w:t xml:space="preserve"> </w:t>
      </w:r>
      <w:r>
        <w:rPr>
          <w:spacing w:val="-1"/>
        </w:rPr>
        <w:t>2012.</w:t>
      </w:r>
      <w:r>
        <w:rPr>
          <w:spacing w:val="-5"/>
        </w:rPr>
        <w:t xml:space="preserve"> </w:t>
      </w:r>
      <w:r>
        <w:t>The</w:t>
      </w:r>
      <w:r>
        <w:rPr>
          <w:spacing w:val="-1"/>
        </w:rPr>
        <w:t xml:space="preserve"> next</w:t>
      </w:r>
      <w:r>
        <w:t xml:space="preserve"> review</w:t>
      </w:r>
      <w:r>
        <w:rPr>
          <w:spacing w:val="-1"/>
        </w:rPr>
        <w:t xml:space="preserve"> is</w:t>
      </w:r>
      <w:r>
        <w:t xml:space="preserve"> scheduled</w:t>
      </w:r>
      <w:r>
        <w:rPr>
          <w:spacing w:val="-1"/>
        </w:rPr>
        <w:t xml:space="preserve"> </w:t>
      </w:r>
      <w:r>
        <w:t>to</w:t>
      </w:r>
      <w:r>
        <w:rPr>
          <w:spacing w:val="-1"/>
        </w:rPr>
        <w:t xml:space="preserve"> </w:t>
      </w:r>
      <w:r>
        <w:t>commence</w:t>
      </w:r>
      <w:r>
        <w:rPr>
          <w:spacing w:val="28"/>
        </w:rPr>
        <w:t xml:space="preserve"> </w:t>
      </w:r>
      <w:r>
        <w:rPr>
          <w:spacing w:val="-1"/>
        </w:rPr>
        <w:t>in</w:t>
      </w:r>
      <w:r>
        <w:t xml:space="preserve"> </w:t>
      </w:r>
      <w:r>
        <w:rPr>
          <w:spacing w:val="-1"/>
        </w:rPr>
        <w:t>2017.</w:t>
      </w:r>
    </w:p>
    <w:p w:rsidR="00B01FAB" w:rsidRDefault="002B51C0">
      <w:pPr>
        <w:pStyle w:val="BodyText"/>
        <w:kinsoku w:val="0"/>
        <w:overflowPunct w:val="0"/>
        <w:spacing w:line="269" w:lineRule="auto"/>
        <w:ind w:right="1112"/>
        <w:rPr>
          <w:color w:val="000000"/>
        </w:rPr>
      </w:pPr>
      <w:r>
        <w:rPr>
          <w:noProof/>
        </w:rPr>
        <mc:AlternateContent>
          <mc:Choice Requires="wps">
            <w:drawing>
              <wp:anchor distT="0" distB="0" distL="114300" distR="114300" simplePos="0" relativeHeight="251611648" behindDoc="1" locked="0" layoutInCell="0" allowOverlap="1">
                <wp:simplePos x="0" y="0"/>
                <wp:positionH relativeFrom="page">
                  <wp:posOffset>1024890</wp:posOffset>
                </wp:positionH>
                <wp:positionV relativeFrom="paragraph">
                  <wp:posOffset>245745</wp:posOffset>
                </wp:positionV>
                <wp:extent cx="2905760" cy="12700"/>
                <wp:effectExtent l="0" t="0" r="0" b="0"/>
                <wp:wrapNone/>
                <wp:docPr id="454" name="Freeform 44" title="Under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5760" cy="12700"/>
                        </a:xfrm>
                        <a:custGeom>
                          <a:avLst/>
                          <a:gdLst>
                            <a:gd name="T0" fmla="*/ 0 w 4576"/>
                            <a:gd name="T1" fmla="*/ 0 h 20"/>
                            <a:gd name="T2" fmla="*/ 4575 w 4576"/>
                            <a:gd name="T3" fmla="*/ 0 h 20"/>
                          </a:gdLst>
                          <a:ahLst/>
                          <a:cxnLst>
                            <a:cxn ang="0">
                              <a:pos x="T0" y="T1"/>
                            </a:cxn>
                            <a:cxn ang="0">
                              <a:pos x="T2" y="T3"/>
                            </a:cxn>
                          </a:cxnLst>
                          <a:rect l="0" t="0" r="r" b="b"/>
                          <a:pathLst>
                            <a:path w="4576" h="20">
                              <a:moveTo>
                                <a:pt x="0" y="0"/>
                              </a:moveTo>
                              <a:lnTo>
                                <a:pt x="4575"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8A5508" id="Freeform 44" o:spid="_x0000_s1026" alt="Title: Underline" style="position:absolute;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0.7pt,19.35pt,309.45pt,19.35pt" coordsize="4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" o:allowincell="f" filled="f" strokecolor="#3a53a4" strokeweight=".31008mm">
                <v:path arrowok="t" o:connecttype="custom" o:connectlocs="0,0;2905125,0" o:connectangles="0,0"/>
                <w10:wrap anchorx="page"/>
              </v:polyline>
            </w:pict>
          </mc:Fallback>
        </mc:AlternateContent>
      </w:r>
      <w:r w:rsidR="005944B7">
        <w:t>The</w:t>
      </w:r>
      <w:r w:rsidR="005944B7">
        <w:rPr>
          <w:spacing w:val="-2"/>
        </w:rPr>
        <w:t xml:space="preserve"> </w:t>
      </w:r>
      <w:hyperlink r:id="rId39" w:history="1">
        <w:r w:rsidR="005944B7">
          <w:rPr>
            <w:color w:val="3A53A4"/>
          </w:rPr>
          <w:t>Second</w:t>
        </w:r>
        <w:r w:rsidR="005944B7">
          <w:rPr>
            <w:color w:val="3A53A4"/>
            <w:spacing w:val="-1"/>
          </w:rPr>
          <w:t xml:space="preserve"> Review of</w:t>
        </w:r>
        <w:r w:rsidR="005944B7">
          <w:rPr>
            <w:color w:val="3A53A4"/>
          </w:rPr>
          <w:t xml:space="preserve"> the</w:t>
        </w:r>
        <w:r w:rsidR="005944B7">
          <w:rPr>
            <w:color w:val="3A53A4"/>
            <w:spacing w:val="-6"/>
          </w:rPr>
          <w:t xml:space="preserve"> </w:t>
        </w:r>
        <w:r w:rsidR="005944B7">
          <w:rPr>
            <w:color w:val="3A53A4"/>
            <w:spacing w:val="-1"/>
          </w:rPr>
          <w:t xml:space="preserve">Transport </w:t>
        </w:r>
        <w:r w:rsidR="005944B7">
          <w:rPr>
            <w:color w:val="3A53A4"/>
          </w:rPr>
          <w:t>Standards</w:t>
        </w:r>
      </w:hyperlink>
      <w:r w:rsidR="005944B7">
        <w:rPr>
          <w:color w:val="000000"/>
          <w:position w:val="8"/>
          <w:sz w:val="14"/>
          <w:szCs w:val="14"/>
        </w:rPr>
        <w:t>5</w:t>
      </w:r>
      <w:r w:rsidR="005944B7">
        <w:rPr>
          <w:color w:val="000000"/>
          <w:spacing w:val="26"/>
          <w:position w:val="8"/>
          <w:sz w:val="14"/>
          <w:szCs w:val="14"/>
        </w:rPr>
        <w:t xml:space="preserve"> </w:t>
      </w:r>
      <w:r w:rsidR="005944B7">
        <w:rPr>
          <w:color w:val="000000"/>
        </w:rPr>
        <w:t>found</w:t>
      </w:r>
      <w:r w:rsidR="005944B7">
        <w:rPr>
          <w:color w:val="000000"/>
          <w:spacing w:val="-1"/>
        </w:rPr>
        <w:t xml:space="preserve"> </w:t>
      </w:r>
      <w:r w:rsidR="005944B7">
        <w:rPr>
          <w:color w:val="000000"/>
        </w:rPr>
        <w:t>them</w:t>
      </w:r>
      <w:r w:rsidR="005944B7">
        <w:rPr>
          <w:color w:val="000000"/>
          <w:spacing w:val="-2"/>
        </w:rPr>
        <w:t xml:space="preserve"> </w:t>
      </w:r>
      <w:r w:rsidR="005944B7">
        <w:rPr>
          <w:color w:val="000000"/>
          <w:spacing w:val="-1"/>
        </w:rPr>
        <w:t>effective in bringing</w:t>
      </w:r>
      <w:r w:rsidR="005944B7">
        <w:rPr>
          <w:color w:val="000000"/>
        </w:rPr>
        <w:t xml:space="preserve"> forward</w:t>
      </w:r>
      <w:r w:rsidR="005944B7">
        <w:rPr>
          <w:color w:val="000000"/>
          <w:spacing w:val="28"/>
        </w:rPr>
        <w:t xml:space="preserve"> </w:t>
      </w:r>
      <w:r w:rsidR="005944B7">
        <w:rPr>
          <w:color w:val="000000"/>
          <w:spacing w:val="-1"/>
        </w:rPr>
        <w:t>investment</w:t>
      </w:r>
      <w:r w:rsidR="005944B7">
        <w:rPr>
          <w:color w:val="000000"/>
        </w:rPr>
        <w:t xml:space="preserve"> </w:t>
      </w:r>
      <w:r w:rsidR="005944B7">
        <w:rPr>
          <w:color w:val="000000"/>
          <w:spacing w:val="-1"/>
        </w:rPr>
        <w:t>in</w:t>
      </w:r>
      <w:r w:rsidR="005944B7">
        <w:rPr>
          <w:color w:val="000000"/>
        </w:rPr>
        <w:t xml:space="preserve"> </w:t>
      </w:r>
      <w:r w:rsidR="005944B7">
        <w:rPr>
          <w:color w:val="000000"/>
          <w:spacing w:val="-1"/>
        </w:rPr>
        <w:t>accessible</w:t>
      </w:r>
      <w:r w:rsidR="005944B7">
        <w:rPr>
          <w:color w:val="000000"/>
        </w:rPr>
        <w:t xml:space="preserve"> </w:t>
      </w:r>
      <w:r w:rsidR="005944B7">
        <w:rPr>
          <w:color w:val="000000"/>
          <w:spacing w:val="-1"/>
        </w:rPr>
        <w:t>infrastructure</w:t>
      </w:r>
      <w:r w:rsidR="005944B7">
        <w:rPr>
          <w:color w:val="000000"/>
        </w:rPr>
        <w:t xml:space="preserve"> </w:t>
      </w:r>
      <w:r w:rsidR="005944B7">
        <w:rPr>
          <w:color w:val="000000"/>
          <w:spacing w:val="-1"/>
        </w:rPr>
        <w:t>and</w:t>
      </w:r>
      <w:r w:rsidR="005944B7">
        <w:rPr>
          <w:color w:val="000000"/>
        </w:rPr>
        <w:t xml:space="preserve"> conveyances,</w:t>
      </w:r>
      <w:r w:rsidR="005944B7">
        <w:rPr>
          <w:color w:val="000000"/>
          <w:spacing w:val="-1"/>
        </w:rPr>
        <w:t xml:space="preserve"> and</w:t>
      </w:r>
      <w:r w:rsidR="005944B7">
        <w:rPr>
          <w:color w:val="000000"/>
        </w:rPr>
        <w:t xml:space="preserve"> requiring</w:t>
      </w:r>
      <w:r w:rsidR="005944B7">
        <w:rPr>
          <w:color w:val="000000"/>
          <w:spacing w:val="-1"/>
        </w:rPr>
        <w:t xml:space="preserve"> public</w:t>
      </w:r>
      <w:r w:rsidR="005944B7">
        <w:rPr>
          <w:color w:val="000000"/>
        </w:rPr>
        <w:t xml:space="preserve"> transport</w:t>
      </w:r>
      <w:r w:rsidR="005944B7">
        <w:rPr>
          <w:color w:val="000000"/>
          <w:spacing w:val="28"/>
        </w:rPr>
        <w:t xml:space="preserve"> </w:t>
      </w:r>
      <w:r w:rsidR="005944B7">
        <w:rPr>
          <w:color w:val="000000"/>
          <w:spacing w:val="-1"/>
        </w:rPr>
        <w:t>operators and</w:t>
      </w:r>
      <w:r w:rsidR="005944B7">
        <w:rPr>
          <w:color w:val="000000"/>
        </w:rPr>
        <w:t xml:space="preserve"> </w:t>
      </w:r>
      <w:r w:rsidR="005944B7">
        <w:rPr>
          <w:color w:val="000000"/>
          <w:spacing w:val="-1"/>
        </w:rPr>
        <w:t>providers––public</w:t>
      </w:r>
      <w:r w:rsidR="005944B7">
        <w:rPr>
          <w:color w:val="000000"/>
        </w:rPr>
        <w:t xml:space="preserve"> </w:t>
      </w:r>
      <w:r w:rsidR="005944B7">
        <w:rPr>
          <w:color w:val="000000"/>
          <w:spacing w:val="-1"/>
        </w:rPr>
        <w:t>and</w:t>
      </w:r>
      <w:r w:rsidR="005944B7">
        <w:rPr>
          <w:color w:val="000000"/>
        </w:rPr>
        <w:t xml:space="preserve"> </w:t>
      </w:r>
      <w:r w:rsidR="005944B7">
        <w:rPr>
          <w:color w:val="000000"/>
          <w:spacing w:val="-1"/>
        </w:rPr>
        <w:t>private––to</w:t>
      </w:r>
      <w:r w:rsidR="005944B7">
        <w:rPr>
          <w:color w:val="000000"/>
        </w:rPr>
        <w:t xml:space="preserve"> </w:t>
      </w:r>
      <w:r w:rsidR="005944B7">
        <w:rPr>
          <w:color w:val="000000"/>
          <w:spacing w:val="-1"/>
        </w:rPr>
        <w:t>plan and</w:t>
      </w:r>
      <w:r w:rsidR="005944B7">
        <w:rPr>
          <w:color w:val="000000"/>
        </w:rPr>
        <w:t xml:space="preserve"> </w:t>
      </w:r>
      <w:r w:rsidR="005944B7">
        <w:rPr>
          <w:color w:val="000000"/>
          <w:spacing w:val="-1"/>
        </w:rPr>
        <w:t>implement</w:t>
      </w:r>
      <w:r w:rsidR="005944B7">
        <w:rPr>
          <w:color w:val="000000"/>
        </w:rPr>
        <w:t xml:space="preserve"> </w:t>
      </w:r>
      <w:r w:rsidR="005944B7">
        <w:rPr>
          <w:color w:val="000000"/>
          <w:spacing w:val="-1"/>
        </w:rPr>
        <w:t>upgrades</w:t>
      </w:r>
      <w:r w:rsidR="005944B7">
        <w:rPr>
          <w:color w:val="000000"/>
        </w:rPr>
        <w:t xml:space="preserve"> to</w:t>
      </w:r>
      <w:r w:rsidR="005944B7">
        <w:rPr>
          <w:color w:val="000000"/>
          <w:spacing w:val="-1"/>
        </w:rPr>
        <w:t xml:space="preserve"> </w:t>
      </w:r>
      <w:r w:rsidR="005944B7">
        <w:rPr>
          <w:color w:val="000000"/>
        </w:rPr>
        <w:t>their</w:t>
      </w:r>
      <w:r w:rsidR="005944B7">
        <w:rPr>
          <w:color w:val="000000"/>
          <w:spacing w:val="30"/>
        </w:rPr>
        <w:t xml:space="preserve"> </w:t>
      </w:r>
      <w:r w:rsidR="005944B7">
        <w:rPr>
          <w:color w:val="000000"/>
        </w:rPr>
        <w:t>transport</w:t>
      </w:r>
      <w:r w:rsidR="005944B7">
        <w:rPr>
          <w:color w:val="000000"/>
          <w:spacing w:val="-9"/>
        </w:rPr>
        <w:t xml:space="preserve"> </w:t>
      </w:r>
      <w:r w:rsidR="005944B7">
        <w:rPr>
          <w:color w:val="000000"/>
          <w:spacing w:val="-1"/>
        </w:rPr>
        <w:t>assets.</w:t>
      </w:r>
    </w:p>
    <w:p w:rsidR="00B01FAB" w:rsidRDefault="005944B7">
      <w:pPr>
        <w:pStyle w:val="BodyText"/>
        <w:kinsoku w:val="0"/>
        <w:overflowPunct w:val="0"/>
        <w:spacing w:line="269" w:lineRule="auto"/>
        <w:ind w:right="1086"/>
      </w:pPr>
      <w:r>
        <w:t>The</w:t>
      </w:r>
      <w:r>
        <w:rPr>
          <w:spacing w:val="-2"/>
        </w:rPr>
        <w:t xml:space="preserve"> </w:t>
      </w:r>
      <w:r>
        <w:t>second</w:t>
      </w:r>
      <w:r>
        <w:rPr>
          <w:spacing w:val="-1"/>
        </w:rPr>
        <w:t xml:space="preserve"> </w:t>
      </w:r>
      <w:r>
        <w:t>review</w:t>
      </w:r>
      <w:r>
        <w:rPr>
          <w:spacing w:val="-1"/>
        </w:rPr>
        <w:t xml:space="preserve"> also </w:t>
      </w:r>
      <w:r>
        <w:t>found</w:t>
      </w:r>
      <w:r>
        <w:rPr>
          <w:spacing w:val="-1"/>
        </w:rPr>
        <w:t xml:space="preserve"> </w:t>
      </w:r>
      <w:r>
        <w:t>the</w:t>
      </w:r>
      <w:r>
        <w:rPr>
          <w:spacing w:val="-5"/>
        </w:rPr>
        <w:t xml:space="preserve"> </w:t>
      </w:r>
      <w:r>
        <w:rPr>
          <w:spacing w:val="-1"/>
        </w:rPr>
        <w:t>Transport</w:t>
      </w:r>
      <w:r>
        <w:rPr>
          <w:spacing w:val="-2"/>
        </w:rPr>
        <w:t xml:space="preserve"> </w:t>
      </w:r>
      <w:r>
        <w:t>Standards</w:t>
      </w:r>
      <w:r>
        <w:rPr>
          <w:spacing w:val="-1"/>
        </w:rPr>
        <w:t xml:space="preserve"> were</w:t>
      </w:r>
      <w:r>
        <w:t xml:space="preserve"> </w:t>
      </w:r>
      <w:r>
        <w:rPr>
          <w:spacing w:val="-1"/>
        </w:rPr>
        <w:t>effective</w:t>
      </w:r>
      <w:r>
        <w:rPr>
          <w:spacing w:val="-2"/>
        </w:rPr>
        <w:t xml:space="preserve"> </w:t>
      </w:r>
      <w:r>
        <w:rPr>
          <w:spacing w:val="-1"/>
        </w:rPr>
        <w:t>in</w:t>
      </w:r>
      <w:r>
        <w:t xml:space="preserve"> reducing</w:t>
      </w:r>
      <w:r>
        <w:rPr>
          <w:spacing w:val="27"/>
        </w:rPr>
        <w:t xml:space="preserve"> </w:t>
      </w:r>
      <w:r>
        <w:rPr>
          <w:spacing w:val="-1"/>
        </w:rPr>
        <w:t xml:space="preserve">discrimination on </w:t>
      </w:r>
      <w:r>
        <w:t>the</w:t>
      </w:r>
      <w:r>
        <w:rPr>
          <w:spacing w:val="-1"/>
        </w:rPr>
        <w:t xml:space="preserve"> grounds of </w:t>
      </w:r>
      <w:r>
        <w:rPr>
          <w:spacing w:val="-3"/>
        </w:rPr>
        <w:t>disability,</w:t>
      </w:r>
      <w:r>
        <w:t xml:space="preserve"> </w:t>
      </w:r>
      <w:r>
        <w:rPr>
          <w:spacing w:val="-1"/>
        </w:rPr>
        <w:t xml:space="preserve">but </w:t>
      </w:r>
      <w:r>
        <w:t>that</w:t>
      </w:r>
      <w:r>
        <w:rPr>
          <w:spacing w:val="-1"/>
        </w:rPr>
        <w:t xml:space="preserve"> progress </w:t>
      </w:r>
      <w:r>
        <w:t>towards</w:t>
      </w:r>
      <w:r>
        <w:rPr>
          <w:spacing w:val="-2"/>
        </w:rPr>
        <w:t xml:space="preserve"> </w:t>
      </w:r>
      <w:r>
        <w:t>compliance</w:t>
      </w:r>
      <w:r>
        <w:rPr>
          <w:spacing w:val="-1"/>
        </w:rPr>
        <w:t xml:space="preserve"> was</w:t>
      </w:r>
      <w:r>
        <w:rPr>
          <w:spacing w:val="24"/>
        </w:rPr>
        <w:t xml:space="preserve"> </w:t>
      </w:r>
      <w:r>
        <w:t>continuing.</w:t>
      </w:r>
      <w:r>
        <w:rPr>
          <w:spacing w:val="-2"/>
        </w:rPr>
        <w:t xml:space="preserve"> </w:t>
      </w:r>
      <w:r>
        <w:t>Still,</w:t>
      </w:r>
      <w:r>
        <w:rPr>
          <w:spacing w:val="-1"/>
        </w:rPr>
        <w:t xml:space="preserve"> </w:t>
      </w:r>
      <w:r>
        <w:t>there</w:t>
      </w:r>
      <w:r>
        <w:rPr>
          <w:spacing w:val="-1"/>
        </w:rPr>
        <w:t xml:space="preserve"> were</w:t>
      </w:r>
      <w:r>
        <w:t xml:space="preserve"> a</w:t>
      </w:r>
      <w:r>
        <w:rPr>
          <w:spacing w:val="-1"/>
        </w:rPr>
        <w:t xml:space="preserve"> number</w:t>
      </w:r>
      <w:r>
        <w:t xml:space="preserve"> </w:t>
      </w:r>
      <w:r>
        <w:rPr>
          <w:spacing w:val="-1"/>
        </w:rPr>
        <w:t>of areas</w:t>
      </w:r>
      <w:r>
        <w:t xml:space="preserve"> </w:t>
      </w:r>
      <w:r>
        <w:rPr>
          <w:spacing w:val="-1"/>
        </w:rPr>
        <w:t>where</w:t>
      </w:r>
      <w:r>
        <w:t xml:space="preserve"> </w:t>
      </w:r>
      <w:r>
        <w:rPr>
          <w:spacing w:val="-1"/>
        </w:rPr>
        <w:t>improvements</w:t>
      </w:r>
      <w:r>
        <w:t xml:space="preserve"> could</w:t>
      </w:r>
      <w:r>
        <w:rPr>
          <w:spacing w:val="-1"/>
        </w:rPr>
        <w:t xml:space="preserve"> be</w:t>
      </w:r>
      <w:r>
        <w:t xml:space="preserve"> made.</w:t>
      </w:r>
    </w:p>
    <w:p w:rsidR="00B01FAB" w:rsidRDefault="005944B7" w:rsidP="00D118E5">
      <w:pPr>
        <w:pStyle w:val="BodyText"/>
        <w:kinsoku w:val="0"/>
        <w:overflowPunct w:val="0"/>
        <w:spacing w:after="360" w:line="269" w:lineRule="auto"/>
        <w:ind w:left="975" w:right="2002"/>
      </w:pPr>
      <w:r>
        <w:t>One</w:t>
      </w:r>
      <w:r>
        <w:rPr>
          <w:spacing w:val="-2"/>
        </w:rPr>
        <w:t xml:space="preserve"> </w:t>
      </w:r>
      <w:r>
        <w:rPr>
          <w:spacing w:val="-1"/>
        </w:rPr>
        <w:t>of</w:t>
      </w:r>
      <w:r>
        <w:t xml:space="preserve"> these</w:t>
      </w:r>
      <w:r>
        <w:rPr>
          <w:spacing w:val="-2"/>
        </w:rPr>
        <w:t xml:space="preserve"> </w:t>
      </w:r>
      <w:r>
        <w:rPr>
          <w:spacing w:val="-1"/>
        </w:rPr>
        <w:t>is</w:t>
      </w:r>
      <w:r>
        <w:t xml:space="preserve"> </w:t>
      </w:r>
      <w:r>
        <w:rPr>
          <w:spacing w:val="-1"/>
        </w:rPr>
        <w:t>addressing whole-of-journey</w:t>
      </w:r>
      <w:r>
        <w:t xml:space="preserve"> </w:t>
      </w:r>
      <w:r>
        <w:rPr>
          <w:spacing w:val="-3"/>
        </w:rPr>
        <w:t>accessibility,</w:t>
      </w:r>
      <w:r>
        <w:rPr>
          <w:spacing w:val="-1"/>
        </w:rPr>
        <w:t xml:space="preserve"> one</w:t>
      </w:r>
      <w:r>
        <w:t xml:space="preserve"> </w:t>
      </w:r>
      <w:r>
        <w:rPr>
          <w:spacing w:val="-1"/>
        </w:rPr>
        <w:t xml:space="preserve">of </w:t>
      </w:r>
      <w:r>
        <w:t>seven</w:t>
      </w:r>
      <w:r>
        <w:rPr>
          <w:spacing w:val="-1"/>
        </w:rPr>
        <w:t xml:space="preserve"> </w:t>
      </w:r>
      <w:r>
        <w:t>key</w:t>
      </w:r>
      <w:r>
        <w:rPr>
          <w:spacing w:val="39"/>
        </w:rPr>
        <w:t xml:space="preserve"> </w:t>
      </w:r>
      <w:r>
        <w:t>recommendations</w:t>
      </w:r>
      <w:r>
        <w:rPr>
          <w:spacing w:val="-2"/>
        </w:rPr>
        <w:t xml:space="preserve"> </w:t>
      </w:r>
      <w:r>
        <w:t>from</w:t>
      </w:r>
      <w:r>
        <w:rPr>
          <w:spacing w:val="-1"/>
        </w:rPr>
        <w:t xml:space="preserve"> </w:t>
      </w:r>
      <w:r>
        <w:t>the</w:t>
      </w:r>
      <w:r>
        <w:rPr>
          <w:spacing w:val="-1"/>
        </w:rPr>
        <w:t xml:space="preserve"> </w:t>
      </w:r>
      <w:r>
        <w:rPr>
          <w:spacing w:val="-2"/>
        </w:rPr>
        <w:t>review.</w:t>
      </w:r>
      <w:r>
        <w:rPr>
          <w:spacing w:val="-5"/>
        </w:rPr>
        <w:t xml:space="preserve"> </w:t>
      </w:r>
      <w:r>
        <w:t>This</w:t>
      </w:r>
      <w:r>
        <w:rPr>
          <w:spacing w:val="-1"/>
        </w:rPr>
        <w:t xml:space="preserve"> document,</w:t>
      </w:r>
      <w:r>
        <w:t xml:space="preserve"> </w:t>
      </w:r>
      <w:r>
        <w:rPr>
          <w:i/>
          <w:iCs/>
        </w:rPr>
        <w:t>The</w:t>
      </w:r>
      <w:r>
        <w:rPr>
          <w:i/>
          <w:iCs/>
          <w:spacing w:val="-1"/>
        </w:rPr>
        <w:t xml:space="preserve"> </w:t>
      </w:r>
      <w:r>
        <w:rPr>
          <w:i/>
          <w:iCs/>
        </w:rPr>
        <w:t>Whole</w:t>
      </w:r>
      <w:r>
        <w:rPr>
          <w:i/>
          <w:iCs/>
          <w:spacing w:val="-1"/>
        </w:rPr>
        <w:t xml:space="preserve"> </w:t>
      </w:r>
      <w:r>
        <w:rPr>
          <w:i/>
          <w:iCs/>
        </w:rPr>
        <w:t>Journey:</w:t>
      </w:r>
      <w:r>
        <w:rPr>
          <w:i/>
          <w:iCs/>
          <w:spacing w:val="-1"/>
        </w:rPr>
        <w:t xml:space="preserve"> </w:t>
      </w:r>
      <w:r>
        <w:rPr>
          <w:i/>
          <w:iCs/>
        </w:rPr>
        <w:t>a</w:t>
      </w:r>
      <w:r>
        <w:rPr>
          <w:i/>
          <w:iCs/>
          <w:spacing w:val="-1"/>
        </w:rPr>
        <w:t xml:space="preserve"> guide</w:t>
      </w:r>
      <w:r>
        <w:rPr>
          <w:i/>
          <w:iCs/>
          <w:spacing w:val="21"/>
        </w:rPr>
        <w:t xml:space="preserve"> </w:t>
      </w:r>
      <w:r>
        <w:rPr>
          <w:i/>
          <w:iCs/>
        </w:rPr>
        <w:t>for</w:t>
      </w:r>
      <w:r>
        <w:rPr>
          <w:i/>
          <w:iCs/>
          <w:spacing w:val="-2"/>
        </w:rPr>
        <w:t xml:space="preserve"> </w:t>
      </w:r>
      <w:r>
        <w:rPr>
          <w:i/>
          <w:iCs/>
        </w:rPr>
        <w:t>thinking</w:t>
      </w:r>
      <w:r>
        <w:rPr>
          <w:i/>
          <w:iCs/>
          <w:spacing w:val="-2"/>
        </w:rPr>
        <w:t xml:space="preserve"> </w:t>
      </w:r>
      <w:r>
        <w:rPr>
          <w:i/>
          <w:iCs/>
          <w:spacing w:val="-1"/>
        </w:rPr>
        <w:t>beyond</w:t>
      </w:r>
      <w:r>
        <w:rPr>
          <w:i/>
          <w:iCs/>
        </w:rPr>
        <w:t xml:space="preserve"> compliance</w:t>
      </w:r>
      <w:r>
        <w:rPr>
          <w:i/>
          <w:iCs/>
          <w:spacing w:val="-2"/>
        </w:rPr>
        <w:t xml:space="preserve"> </w:t>
      </w:r>
      <w:r>
        <w:rPr>
          <w:i/>
          <w:iCs/>
        </w:rPr>
        <w:t>to</w:t>
      </w:r>
      <w:r>
        <w:rPr>
          <w:i/>
          <w:iCs/>
          <w:spacing w:val="-1"/>
        </w:rPr>
        <w:t xml:space="preserve"> </w:t>
      </w:r>
      <w:r>
        <w:rPr>
          <w:i/>
          <w:iCs/>
        </w:rPr>
        <w:t>create</w:t>
      </w:r>
      <w:r>
        <w:rPr>
          <w:i/>
          <w:iCs/>
          <w:spacing w:val="-2"/>
        </w:rPr>
        <w:t xml:space="preserve"> </w:t>
      </w:r>
      <w:r>
        <w:rPr>
          <w:i/>
          <w:iCs/>
          <w:spacing w:val="-1"/>
        </w:rPr>
        <w:t>accessible</w:t>
      </w:r>
      <w:r>
        <w:rPr>
          <w:i/>
          <w:iCs/>
        </w:rPr>
        <w:t xml:space="preserve"> </w:t>
      </w:r>
      <w:r>
        <w:rPr>
          <w:i/>
          <w:iCs/>
          <w:spacing w:val="-1"/>
        </w:rPr>
        <w:t xml:space="preserve">public </w:t>
      </w:r>
      <w:r>
        <w:rPr>
          <w:i/>
          <w:iCs/>
        </w:rPr>
        <w:t>transport</w:t>
      </w:r>
      <w:r>
        <w:rPr>
          <w:i/>
          <w:iCs/>
          <w:spacing w:val="-1"/>
        </w:rPr>
        <w:t xml:space="preserve"> journeys</w:t>
      </w:r>
      <w:r>
        <w:rPr>
          <w:i/>
          <w:iCs/>
          <w:spacing w:val="23"/>
        </w:rPr>
        <w:t xml:space="preserve"> </w:t>
      </w:r>
      <w:r>
        <w:t>(The</w:t>
      </w:r>
      <w:r>
        <w:rPr>
          <w:spacing w:val="-2"/>
        </w:rPr>
        <w:t xml:space="preserve"> </w:t>
      </w:r>
      <w:r>
        <w:t>Whole</w:t>
      </w:r>
      <w:r>
        <w:rPr>
          <w:spacing w:val="-1"/>
        </w:rPr>
        <w:t xml:space="preserve"> </w:t>
      </w:r>
      <w:r>
        <w:t>Journey),</w:t>
      </w:r>
      <w:r>
        <w:rPr>
          <w:spacing w:val="-1"/>
        </w:rPr>
        <w:t xml:space="preserve"> has</w:t>
      </w:r>
      <w:r>
        <w:t xml:space="preserve"> </w:t>
      </w:r>
      <w:r>
        <w:rPr>
          <w:spacing w:val="-1"/>
        </w:rPr>
        <w:t>been prepared</w:t>
      </w:r>
      <w:r>
        <w:t xml:space="preserve"> to</w:t>
      </w:r>
      <w:r>
        <w:rPr>
          <w:spacing w:val="-1"/>
        </w:rPr>
        <w:t xml:space="preserve"> address</w:t>
      </w:r>
      <w:r>
        <w:t xml:space="preserve"> this</w:t>
      </w:r>
      <w:r>
        <w:rPr>
          <w:spacing w:val="-1"/>
        </w:rPr>
        <w:t xml:space="preserve"> </w:t>
      </w:r>
      <w:r>
        <w:t>recommendation.</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5080" r="2540" b="1270"/>
                <wp:docPr id="452" name="Group 45"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53" name="Freeform 46"/>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4E6A70" id="Group 45"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">
                <v:shape id="Freeform 46"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line="268" w:lineRule="auto"/>
        <w:ind w:left="973" w:right="1112" w:firstLine="0"/>
        <w:rPr>
          <w:color w:val="000000"/>
        </w:rPr>
      </w:pPr>
      <w:r>
        <w:rPr>
          <w:color w:val="007DC3"/>
          <w:spacing w:val="-1"/>
        </w:rPr>
        <w:t xml:space="preserve">Disability </w:t>
      </w:r>
      <w:r>
        <w:rPr>
          <w:color w:val="007DC3"/>
        </w:rPr>
        <w:t>Standards</w:t>
      </w:r>
      <w:r>
        <w:rPr>
          <w:color w:val="007DC3"/>
          <w:spacing w:val="-2"/>
        </w:rPr>
        <w:t xml:space="preserve"> </w:t>
      </w:r>
      <w:r>
        <w:rPr>
          <w:color w:val="007DC3"/>
        </w:rPr>
        <w:t>for</w:t>
      </w:r>
      <w:r>
        <w:rPr>
          <w:color w:val="007DC3"/>
          <w:spacing w:val="-16"/>
        </w:rPr>
        <w:t xml:space="preserve"> </w:t>
      </w:r>
      <w:r>
        <w:rPr>
          <w:color w:val="007DC3"/>
        </w:rPr>
        <w:t>Accessible</w:t>
      </w:r>
      <w:r>
        <w:rPr>
          <w:color w:val="007DC3"/>
          <w:spacing w:val="-2"/>
        </w:rPr>
        <w:t xml:space="preserve"> </w:t>
      </w:r>
      <w:r>
        <w:rPr>
          <w:color w:val="007DC3"/>
        </w:rPr>
        <w:t>Public</w:t>
      </w:r>
      <w:r>
        <w:rPr>
          <w:color w:val="007DC3"/>
          <w:spacing w:val="-6"/>
        </w:rPr>
        <w:t xml:space="preserve"> </w:t>
      </w:r>
      <w:r>
        <w:rPr>
          <w:color w:val="007DC3"/>
          <w:spacing w:val="-2"/>
        </w:rPr>
        <w:t>Transport,</w:t>
      </w:r>
      <w:r>
        <w:rPr>
          <w:color w:val="007DC3"/>
          <w:spacing w:val="-1"/>
        </w:rPr>
        <w:t xml:space="preserve"> </w:t>
      </w:r>
      <w:r>
        <w:rPr>
          <w:color w:val="007DC3"/>
        </w:rPr>
        <w:t>Second</w:t>
      </w:r>
      <w:r>
        <w:rPr>
          <w:color w:val="007DC3"/>
          <w:spacing w:val="-2"/>
        </w:rPr>
        <w:t xml:space="preserve"> </w:t>
      </w:r>
      <w:r>
        <w:rPr>
          <w:color w:val="007DC3"/>
          <w:spacing w:val="-1"/>
        </w:rPr>
        <w:t>Review</w:t>
      </w:r>
      <w:r>
        <w:rPr>
          <w:color w:val="007DC3"/>
        </w:rPr>
        <w:t xml:space="preserve"> </w:t>
      </w:r>
      <w:r>
        <w:rPr>
          <w:color w:val="007DC3"/>
          <w:spacing w:val="-1"/>
        </w:rPr>
        <w:t>Report</w:t>
      </w:r>
      <w:r>
        <w:rPr>
          <w:color w:val="007DC3"/>
          <w:spacing w:val="22"/>
        </w:rPr>
        <w:t xml:space="preserve"> </w:t>
      </w:r>
      <w:r>
        <w:rPr>
          <w:color w:val="007DC3"/>
          <w:spacing w:val="-1"/>
        </w:rPr>
        <w:t>Recommendation</w:t>
      </w:r>
      <w:r>
        <w:rPr>
          <w:color w:val="007DC3"/>
        </w:rPr>
        <w:t xml:space="preserve"> 4</w:t>
      </w:r>
    </w:p>
    <w:p w:rsidR="00B01FAB" w:rsidRDefault="005944B7">
      <w:pPr>
        <w:pStyle w:val="Heading5"/>
        <w:kinsoku w:val="0"/>
        <w:overflowPunct w:val="0"/>
        <w:spacing w:before="130" w:line="269" w:lineRule="auto"/>
        <w:ind w:left="973" w:right="1028"/>
        <w:jc w:val="both"/>
        <w:rPr>
          <w:b w:val="0"/>
          <w:bCs w:val="0"/>
          <w:color w:val="000000"/>
        </w:rPr>
      </w:pPr>
      <w:r>
        <w:rPr>
          <w:color w:val="58595B"/>
        </w:rPr>
        <w:t>“That</w:t>
      </w:r>
      <w:r>
        <w:rPr>
          <w:color w:val="58595B"/>
          <w:spacing w:val="-4"/>
        </w:rPr>
        <w:t xml:space="preserve"> </w:t>
      </w:r>
      <w:r>
        <w:rPr>
          <w:color w:val="58595B"/>
        </w:rPr>
        <w:t>the</w:t>
      </w:r>
      <w:r>
        <w:rPr>
          <w:color w:val="58595B"/>
          <w:spacing w:val="-13"/>
        </w:rPr>
        <w:t xml:space="preserve"> </w:t>
      </w:r>
      <w:r>
        <w:rPr>
          <w:color w:val="58595B"/>
          <w:spacing w:val="-1"/>
        </w:rPr>
        <w:t>Australian</w:t>
      </w:r>
      <w:r>
        <w:rPr>
          <w:color w:val="58595B"/>
          <w:spacing w:val="-4"/>
        </w:rPr>
        <w:t xml:space="preserve"> </w:t>
      </w:r>
      <w:r>
        <w:rPr>
          <w:color w:val="58595B"/>
        </w:rPr>
        <w:t>Government,</w:t>
      </w:r>
      <w:r>
        <w:rPr>
          <w:color w:val="58595B"/>
          <w:spacing w:val="-5"/>
        </w:rPr>
        <w:t xml:space="preserve"> </w:t>
      </w:r>
      <w:r>
        <w:rPr>
          <w:color w:val="58595B"/>
        </w:rPr>
        <w:t>jointly</w:t>
      </w:r>
      <w:r>
        <w:rPr>
          <w:color w:val="58595B"/>
          <w:spacing w:val="-5"/>
        </w:rPr>
        <w:t xml:space="preserve"> </w:t>
      </w:r>
      <w:r>
        <w:rPr>
          <w:color w:val="58595B"/>
        </w:rPr>
        <w:t>with</w:t>
      </w:r>
      <w:r>
        <w:rPr>
          <w:color w:val="58595B"/>
          <w:spacing w:val="-4"/>
        </w:rPr>
        <w:t xml:space="preserve"> </w:t>
      </w:r>
      <w:r>
        <w:rPr>
          <w:color w:val="58595B"/>
          <w:spacing w:val="-1"/>
        </w:rPr>
        <w:t>state,</w:t>
      </w:r>
      <w:r>
        <w:rPr>
          <w:color w:val="58595B"/>
          <w:spacing w:val="-4"/>
        </w:rPr>
        <w:t xml:space="preserve"> </w:t>
      </w:r>
      <w:r>
        <w:rPr>
          <w:color w:val="58595B"/>
        </w:rPr>
        <w:t>territory</w:t>
      </w:r>
      <w:r>
        <w:rPr>
          <w:color w:val="58595B"/>
          <w:spacing w:val="-5"/>
        </w:rPr>
        <w:t xml:space="preserve"> </w:t>
      </w:r>
      <w:r>
        <w:rPr>
          <w:color w:val="58595B"/>
          <w:spacing w:val="-1"/>
        </w:rPr>
        <w:t>and</w:t>
      </w:r>
      <w:r>
        <w:rPr>
          <w:color w:val="58595B"/>
          <w:spacing w:val="-4"/>
        </w:rPr>
        <w:t xml:space="preserve"> </w:t>
      </w:r>
      <w:r>
        <w:rPr>
          <w:color w:val="58595B"/>
        </w:rPr>
        <w:t>local</w:t>
      </w:r>
      <w:r>
        <w:rPr>
          <w:color w:val="58595B"/>
          <w:spacing w:val="-5"/>
        </w:rPr>
        <w:t xml:space="preserve"> </w:t>
      </w:r>
      <w:r>
        <w:rPr>
          <w:color w:val="58595B"/>
        </w:rPr>
        <w:t>governments,</w:t>
      </w:r>
      <w:r>
        <w:rPr>
          <w:color w:val="58595B"/>
          <w:spacing w:val="24"/>
        </w:rPr>
        <w:t xml:space="preserve"> </w:t>
      </w:r>
      <w:r>
        <w:rPr>
          <w:color w:val="58595B"/>
        </w:rPr>
        <w:t>develop</w:t>
      </w:r>
      <w:r>
        <w:rPr>
          <w:color w:val="58595B"/>
          <w:spacing w:val="-7"/>
        </w:rPr>
        <w:t xml:space="preserve"> </w:t>
      </w:r>
      <w:r>
        <w:rPr>
          <w:color w:val="58595B"/>
          <w:spacing w:val="-1"/>
        </w:rPr>
        <w:t>accessibility</w:t>
      </w:r>
      <w:r>
        <w:rPr>
          <w:color w:val="58595B"/>
          <w:spacing w:val="-6"/>
        </w:rPr>
        <w:t xml:space="preserve"> </w:t>
      </w:r>
      <w:r>
        <w:rPr>
          <w:color w:val="58595B"/>
        </w:rPr>
        <w:t>guidelines</w:t>
      </w:r>
      <w:r>
        <w:rPr>
          <w:color w:val="58595B"/>
          <w:spacing w:val="-7"/>
        </w:rPr>
        <w:t xml:space="preserve"> </w:t>
      </w:r>
      <w:r>
        <w:rPr>
          <w:color w:val="58595B"/>
        </w:rPr>
        <w:t>for</w:t>
      </w:r>
      <w:r>
        <w:rPr>
          <w:color w:val="58595B"/>
          <w:spacing w:val="-6"/>
        </w:rPr>
        <w:t xml:space="preserve"> </w:t>
      </w:r>
      <w:r>
        <w:rPr>
          <w:color w:val="58595B"/>
        </w:rPr>
        <w:t>a</w:t>
      </w:r>
      <w:r>
        <w:rPr>
          <w:color w:val="58595B"/>
          <w:spacing w:val="-7"/>
        </w:rPr>
        <w:t xml:space="preserve"> </w:t>
      </w:r>
      <w:r>
        <w:rPr>
          <w:color w:val="58595B"/>
        </w:rPr>
        <w:t>whole-of-journey</w:t>
      </w:r>
      <w:r>
        <w:rPr>
          <w:color w:val="58595B"/>
          <w:spacing w:val="-6"/>
        </w:rPr>
        <w:t xml:space="preserve"> </w:t>
      </w:r>
      <w:r>
        <w:rPr>
          <w:color w:val="58595B"/>
          <w:spacing w:val="-1"/>
        </w:rPr>
        <w:t>approach</w:t>
      </w:r>
      <w:r>
        <w:rPr>
          <w:color w:val="58595B"/>
          <w:spacing w:val="-6"/>
        </w:rPr>
        <w:t xml:space="preserve"> </w:t>
      </w:r>
      <w:r>
        <w:rPr>
          <w:color w:val="58595B"/>
        </w:rPr>
        <w:t>to</w:t>
      </w:r>
      <w:r>
        <w:rPr>
          <w:color w:val="58595B"/>
          <w:spacing w:val="-6"/>
        </w:rPr>
        <w:t xml:space="preserve"> </w:t>
      </w:r>
      <w:r>
        <w:rPr>
          <w:color w:val="58595B"/>
        </w:rPr>
        <w:t>public</w:t>
      </w:r>
      <w:r>
        <w:rPr>
          <w:color w:val="58595B"/>
          <w:spacing w:val="-7"/>
        </w:rPr>
        <w:t xml:space="preserve"> </w:t>
      </w:r>
      <w:r>
        <w:rPr>
          <w:color w:val="58595B"/>
        </w:rPr>
        <w:t>transport</w:t>
      </w:r>
      <w:r>
        <w:rPr>
          <w:color w:val="58595B"/>
          <w:spacing w:val="23"/>
        </w:rPr>
        <w:t xml:space="preserve"> </w:t>
      </w:r>
      <w:r>
        <w:rPr>
          <w:color w:val="58595B"/>
        </w:rPr>
        <w:t>planning</w:t>
      </w:r>
      <w:r>
        <w:rPr>
          <w:color w:val="58595B"/>
          <w:spacing w:val="-6"/>
        </w:rPr>
        <w:t xml:space="preserve"> </w:t>
      </w:r>
      <w:r>
        <w:rPr>
          <w:color w:val="58595B"/>
        </w:rPr>
        <w:t>by</w:t>
      </w:r>
      <w:r>
        <w:rPr>
          <w:color w:val="58595B"/>
          <w:spacing w:val="-6"/>
        </w:rPr>
        <w:t xml:space="preserve"> </w:t>
      </w:r>
      <w:r>
        <w:rPr>
          <w:color w:val="58595B"/>
          <w:spacing w:val="-1"/>
        </w:rPr>
        <w:t>30</w:t>
      </w:r>
      <w:r>
        <w:rPr>
          <w:color w:val="58595B"/>
          <w:spacing w:val="-5"/>
        </w:rPr>
        <w:t xml:space="preserve"> </w:t>
      </w:r>
      <w:r>
        <w:rPr>
          <w:color w:val="58595B"/>
          <w:spacing w:val="-1"/>
        </w:rPr>
        <w:t>June</w:t>
      </w:r>
      <w:r>
        <w:rPr>
          <w:color w:val="58595B"/>
          <w:spacing w:val="-5"/>
        </w:rPr>
        <w:t xml:space="preserve"> </w:t>
      </w:r>
      <w:r>
        <w:rPr>
          <w:color w:val="58595B"/>
          <w:spacing w:val="-1"/>
        </w:rPr>
        <w:t>2016.”</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5715" r="2540" b="635"/>
                <wp:docPr id="450" name="Group 47"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51" name="Freeform 48"/>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230886" id="Group 47"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">
                <v:shape id="Freeform 48"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" path="m,l9637,e" filled="f" strokecolor="#b6cbea" strokeweight="2.5pt">
                  <v:path arrowok="t" o:connecttype="custom" o:connectlocs="0,0;9637,0" o:connectangles="0,0"/>
                </v:shape>
                <w10:anchorlock/>
              </v:group>
            </w:pict>
          </mc:Fallback>
        </mc:AlternateContent>
      </w:r>
    </w:p>
    <w:p w:rsidR="00B01FAB" w:rsidRDefault="005944B7" w:rsidP="00D118E5">
      <w:pPr>
        <w:pStyle w:val="BodyText"/>
        <w:kinsoku w:val="0"/>
        <w:overflowPunct w:val="0"/>
        <w:spacing w:before="360" w:line="269" w:lineRule="auto"/>
        <w:ind w:left="975" w:right="1111"/>
        <w:rPr>
          <w:color w:val="000000"/>
        </w:rPr>
      </w:pPr>
      <w:r>
        <w:t>The</w:t>
      </w:r>
      <w:r>
        <w:rPr>
          <w:spacing w:val="-15"/>
        </w:rPr>
        <w:t xml:space="preserve"> </w:t>
      </w:r>
      <w:hyperlink r:id="rId40" w:history="1">
        <w:r>
          <w:rPr>
            <w:color w:val="3A53A4"/>
            <w:u w:val="single"/>
          </w:rPr>
          <w:t>Australian</w:t>
        </w:r>
        <w:r>
          <w:rPr>
            <w:color w:val="3A53A4"/>
            <w:spacing w:val="-2"/>
            <w:u w:val="single"/>
          </w:rPr>
          <w:t xml:space="preserve"> </w:t>
        </w:r>
        <w:r>
          <w:rPr>
            <w:color w:val="3A53A4"/>
            <w:spacing w:val="-1"/>
            <w:u w:val="single"/>
          </w:rPr>
          <w:t xml:space="preserve">Government’s Response </w:t>
        </w:r>
        <w:r>
          <w:rPr>
            <w:color w:val="3A53A4"/>
            <w:u w:val="single"/>
          </w:rPr>
          <w:t>to</w:t>
        </w:r>
        <w:r>
          <w:rPr>
            <w:color w:val="3A53A4"/>
            <w:spacing w:val="-2"/>
            <w:u w:val="single"/>
          </w:rPr>
          <w:t xml:space="preserve"> </w:t>
        </w:r>
        <w:r>
          <w:rPr>
            <w:color w:val="3A53A4"/>
            <w:u w:val="single"/>
          </w:rPr>
          <w:t>the</w:t>
        </w:r>
        <w:r>
          <w:rPr>
            <w:color w:val="3A53A4"/>
            <w:spacing w:val="-2"/>
            <w:u w:val="single"/>
          </w:rPr>
          <w:t xml:space="preserve"> </w:t>
        </w:r>
        <w:r>
          <w:rPr>
            <w:color w:val="3A53A4"/>
            <w:u w:val="single"/>
          </w:rPr>
          <w:t>second</w:t>
        </w:r>
        <w:r>
          <w:rPr>
            <w:color w:val="3A53A4"/>
            <w:spacing w:val="-2"/>
            <w:u w:val="single"/>
          </w:rPr>
          <w:t xml:space="preserve"> </w:t>
        </w:r>
        <w:r>
          <w:rPr>
            <w:color w:val="3A53A4"/>
            <w:u w:val="single"/>
          </w:rPr>
          <w:t>review</w:t>
        </w:r>
        <w:r>
          <w:rPr>
            <w:color w:val="3A53A4"/>
            <w:spacing w:val="-37"/>
            <w:u w:val="single"/>
          </w:rPr>
          <w:t xml:space="preserve"> </w:t>
        </w:r>
      </w:hyperlink>
      <w:r>
        <w:rPr>
          <w:color w:val="000000"/>
          <w:position w:val="8"/>
          <w:sz w:val="14"/>
          <w:szCs w:val="14"/>
        </w:rPr>
        <w:t>6</w:t>
      </w:r>
      <w:r>
        <w:rPr>
          <w:color w:val="000000"/>
        </w:rPr>
        <w:t>,</w:t>
      </w:r>
      <w:r>
        <w:rPr>
          <w:color w:val="000000"/>
          <w:spacing w:val="-1"/>
        </w:rPr>
        <w:t xml:space="preserve"> also</w:t>
      </w:r>
      <w:r>
        <w:rPr>
          <w:color w:val="000000"/>
        </w:rPr>
        <w:t xml:space="preserve"> </w:t>
      </w:r>
      <w:r>
        <w:rPr>
          <w:color w:val="000000"/>
          <w:spacing w:val="-1"/>
        </w:rPr>
        <w:t>agreed</w:t>
      </w:r>
      <w:r>
        <w:rPr>
          <w:color w:val="000000"/>
        </w:rPr>
        <w:t xml:space="preserve"> to</w:t>
      </w:r>
      <w:r>
        <w:rPr>
          <w:color w:val="000000"/>
          <w:spacing w:val="-2"/>
        </w:rPr>
        <w:t xml:space="preserve"> </w:t>
      </w:r>
      <w:r>
        <w:rPr>
          <w:color w:val="000000"/>
          <w:spacing w:val="-1"/>
        </w:rPr>
        <w:t>work</w:t>
      </w:r>
      <w:r>
        <w:rPr>
          <w:color w:val="000000"/>
        </w:rPr>
        <w:t xml:space="preserve"> </w:t>
      </w:r>
      <w:r>
        <w:rPr>
          <w:color w:val="000000"/>
          <w:spacing w:val="-1"/>
        </w:rPr>
        <w:t>jointly</w:t>
      </w:r>
      <w:r>
        <w:rPr>
          <w:color w:val="000000"/>
          <w:spacing w:val="20"/>
        </w:rPr>
        <w:t xml:space="preserve"> </w:t>
      </w:r>
      <w:r>
        <w:rPr>
          <w:color w:val="000000"/>
          <w:spacing w:val="-1"/>
        </w:rPr>
        <w:t xml:space="preserve">with </w:t>
      </w:r>
      <w:r>
        <w:rPr>
          <w:color w:val="000000"/>
        </w:rPr>
        <w:t>state</w:t>
      </w:r>
      <w:r>
        <w:rPr>
          <w:color w:val="000000"/>
          <w:spacing w:val="-1"/>
        </w:rPr>
        <w:t xml:space="preserve"> and </w:t>
      </w:r>
      <w:r>
        <w:rPr>
          <w:color w:val="000000"/>
        </w:rPr>
        <w:t>territory</w:t>
      </w:r>
      <w:r>
        <w:rPr>
          <w:color w:val="000000"/>
          <w:spacing w:val="-2"/>
        </w:rPr>
        <w:t xml:space="preserve"> </w:t>
      </w:r>
      <w:r>
        <w:rPr>
          <w:color w:val="000000"/>
          <w:spacing w:val="-1"/>
        </w:rPr>
        <w:t>governments</w:t>
      </w:r>
      <w:r>
        <w:rPr>
          <w:color w:val="000000"/>
        </w:rPr>
        <w:t xml:space="preserve"> to</w:t>
      </w:r>
      <w:r>
        <w:rPr>
          <w:color w:val="000000"/>
          <w:spacing w:val="-2"/>
        </w:rPr>
        <w:t xml:space="preserve"> </w:t>
      </w:r>
      <w:r>
        <w:rPr>
          <w:color w:val="000000"/>
          <w:spacing w:val="-1"/>
        </w:rPr>
        <w:t xml:space="preserve">update and </w:t>
      </w:r>
      <w:r>
        <w:rPr>
          <w:color w:val="000000"/>
        </w:rPr>
        <w:t>modernise</w:t>
      </w:r>
      <w:r>
        <w:rPr>
          <w:color w:val="000000"/>
          <w:spacing w:val="-2"/>
        </w:rPr>
        <w:t xml:space="preserve"> </w:t>
      </w:r>
      <w:r>
        <w:rPr>
          <w:color w:val="000000"/>
        </w:rPr>
        <w:t>the</w:t>
      </w:r>
      <w:r>
        <w:rPr>
          <w:color w:val="000000"/>
          <w:spacing w:val="-5"/>
        </w:rPr>
        <w:t xml:space="preserve"> </w:t>
      </w:r>
      <w:r>
        <w:rPr>
          <w:color w:val="000000"/>
          <w:spacing w:val="-1"/>
        </w:rPr>
        <w:t>Transport</w:t>
      </w:r>
      <w:r>
        <w:rPr>
          <w:color w:val="000000"/>
          <w:spacing w:val="-2"/>
        </w:rPr>
        <w:t xml:space="preserve"> </w:t>
      </w:r>
      <w:r>
        <w:rPr>
          <w:color w:val="000000"/>
        </w:rPr>
        <w:t>Standards.</w:t>
      </w:r>
    </w:p>
    <w:p w:rsidR="00B01FAB" w:rsidRDefault="005944B7" w:rsidP="00D118E5">
      <w:pPr>
        <w:pStyle w:val="BodyText"/>
        <w:kinsoku w:val="0"/>
        <w:overflowPunct w:val="0"/>
        <w:spacing w:before="1" w:after="2000" w:line="269" w:lineRule="auto"/>
        <w:ind w:left="975" w:right="1304"/>
      </w:pPr>
      <w:r>
        <w:t>This</w:t>
      </w:r>
      <w:r>
        <w:rPr>
          <w:spacing w:val="-2"/>
        </w:rPr>
        <w:t xml:space="preserve"> </w:t>
      </w:r>
      <w:r>
        <w:rPr>
          <w:spacing w:val="-1"/>
        </w:rPr>
        <w:t>process</w:t>
      </w:r>
      <w:r>
        <w:t xml:space="preserve"> </w:t>
      </w:r>
      <w:r>
        <w:rPr>
          <w:spacing w:val="-1"/>
        </w:rPr>
        <w:t>is</w:t>
      </w:r>
      <w:r>
        <w:t xml:space="preserve"> </w:t>
      </w:r>
      <w:r>
        <w:rPr>
          <w:spacing w:val="-1"/>
        </w:rPr>
        <w:t>being</w:t>
      </w:r>
      <w:r>
        <w:t xml:space="preserve"> </w:t>
      </w:r>
      <w:r>
        <w:rPr>
          <w:spacing w:val="-1"/>
        </w:rPr>
        <w:t>undertaken</w:t>
      </w:r>
      <w:r>
        <w:t xml:space="preserve"> </w:t>
      </w:r>
      <w:r>
        <w:rPr>
          <w:spacing w:val="-1"/>
        </w:rPr>
        <w:t>in</w:t>
      </w:r>
      <w:r>
        <w:t xml:space="preserve"> close</w:t>
      </w:r>
      <w:r>
        <w:rPr>
          <w:spacing w:val="-1"/>
        </w:rPr>
        <w:t xml:space="preserve"> </w:t>
      </w:r>
      <w:r>
        <w:t>consultation</w:t>
      </w:r>
      <w:r>
        <w:rPr>
          <w:spacing w:val="-1"/>
        </w:rPr>
        <w:t xml:space="preserve"> with</w:t>
      </w:r>
      <w:r>
        <w:t xml:space="preserve"> </w:t>
      </w:r>
      <w:r>
        <w:rPr>
          <w:spacing w:val="-3"/>
        </w:rPr>
        <w:t>industry,</w:t>
      </w:r>
      <w:r>
        <w:t xml:space="preserve"> </w:t>
      </w:r>
      <w:r>
        <w:rPr>
          <w:spacing w:val="-1"/>
        </w:rPr>
        <w:t>local</w:t>
      </w:r>
      <w:r>
        <w:t xml:space="preserve"> </w:t>
      </w:r>
      <w:r>
        <w:rPr>
          <w:spacing w:val="-1"/>
        </w:rPr>
        <w:t>government</w:t>
      </w:r>
      <w:r>
        <w:rPr>
          <w:spacing w:val="20"/>
        </w:rPr>
        <w:t xml:space="preserve"> </w:t>
      </w:r>
      <w:r>
        <w:rPr>
          <w:spacing w:val="-1"/>
        </w:rPr>
        <w:t xml:space="preserve">and </w:t>
      </w:r>
      <w:r>
        <w:t>the</w:t>
      </w:r>
      <w:r>
        <w:rPr>
          <w:spacing w:val="-1"/>
        </w:rPr>
        <w:t xml:space="preserve"> disability</w:t>
      </w:r>
      <w:r>
        <w:t xml:space="preserve"> </w:t>
      </w:r>
      <w:r>
        <w:rPr>
          <w:spacing w:val="-2"/>
        </w:rPr>
        <w:t>sector,</w:t>
      </w:r>
      <w:r>
        <w:t xml:space="preserve"> </w:t>
      </w:r>
      <w:r>
        <w:rPr>
          <w:spacing w:val="-1"/>
        </w:rPr>
        <w:t>and includes</w:t>
      </w:r>
      <w:r>
        <w:t xml:space="preserve"> consideration</w:t>
      </w:r>
      <w:r>
        <w:rPr>
          <w:spacing w:val="-1"/>
        </w:rPr>
        <w:t xml:space="preserve"> of</w:t>
      </w:r>
      <w:r>
        <w:t xml:space="preserve"> current</w:t>
      </w:r>
      <w:r>
        <w:rPr>
          <w:spacing w:val="-2"/>
        </w:rPr>
        <w:t xml:space="preserve"> </w:t>
      </w:r>
      <w:r>
        <w:rPr>
          <w:spacing w:val="-1"/>
        </w:rPr>
        <w:t>alternative</w:t>
      </w:r>
      <w:r>
        <w:t xml:space="preserve"> </w:t>
      </w:r>
      <w:r>
        <w:rPr>
          <w:spacing w:val="-1"/>
        </w:rPr>
        <w:t>and</w:t>
      </w:r>
      <w:r>
        <w:t xml:space="preserve"> </w:t>
      </w:r>
      <w:r>
        <w:rPr>
          <w:spacing w:val="-1"/>
        </w:rPr>
        <w:t>innovative</w:t>
      </w:r>
      <w:r>
        <w:rPr>
          <w:spacing w:val="28"/>
        </w:rPr>
        <w:t xml:space="preserve"> </w:t>
      </w:r>
      <w:r>
        <w:rPr>
          <w:spacing w:val="-1"/>
        </w:rPr>
        <w:t>design</w:t>
      </w:r>
      <w:r>
        <w:t xml:space="preserve"> solutions.</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2540" r="1270" b="3810"/>
                <wp:docPr id="448" name="Group 49"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49" name="Freeform 50" title="Line"/>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1E2BAC6" id="Group 49"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">
                <v:shape id="Freeform 50"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A20D2E" w:rsidRDefault="005944B7" w:rsidP="00A20D2E">
      <w:pPr>
        <w:pStyle w:val="BodyText"/>
        <w:tabs>
          <w:tab w:val="left" w:pos="1257"/>
        </w:tabs>
        <w:kinsoku w:val="0"/>
        <w:overflowPunct w:val="0"/>
        <w:spacing w:before="48" w:line="271" w:lineRule="auto"/>
        <w:ind w:left="1257" w:right="1004" w:hanging="284"/>
        <w:rPr>
          <w:color w:val="414042"/>
          <w:spacing w:val="6"/>
          <w:sz w:val="20"/>
          <w:szCs w:val="20"/>
        </w:rPr>
      </w:pPr>
      <w:r>
        <w:rPr>
          <w:color w:val="414042"/>
          <w:position w:val="7"/>
          <w:sz w:val="11"/>
          <w:szCs w:val="11"/>
        </w:rPr>
        <w:t>5</w:t>
      </w:r>
      <w:r>
        <w:rPr>
          <w:color w:val="414042"/>
          <w:position w:val="7"/>
          <w:sz w:val="11"/>
          <w:szCs w:val="11"/>
        </w:rPr>
        <w:tab/>
      </w:r>
      <w:hyperlink r:id="rId41" w:history="1">
        <w:r w:rsidR="00A20D2E" w:rsidRPr="00994C84">
          <w:rPr>
            <w:rStyle w:val="Hyperlink"/>
            <w:spacing w:val="6"/>
            <w:sz w:val="20"/>
            <w:szCs w:val="20"/>
          </w:rPr>
          <w:t>https://infrastructure.gov.au/transport/disabilities/review/2012.aspx</w:t>
        </w:r>
      </w:hyperlink>
    </w:p>
    <w:p w:rsidR="00A20D2E" w:rsidRDefault="005944B7" w:rsidP="00A20D2E">
      <w:pPr>
        <w:pStyle w:val="BodyText"/>
        <w:tabs>
          <w:tab w:val="left" w:pos="1257"/>
        </w:tabs>
        <w:kinsoku w:val="0"/>
        <w:overflowPunct w:val="0"/>
        <w:spacing w:before="48" w:line="271" w:lineRule="auto"/>
        <w:ind w:left="1257" w:right="1004" w:hanging="284"/>
        <w:rPr>
          <w:color w:val="414042"/>
          <w:spacing w:val="6"/>
          <w:sz w:val="20"/>
          <w:szCs w:val="20"/>
        </w:rPr>
      </w:pPr>
      <w:r>
        <w:rPr>
          <w:color w:val="414042"/>
          <w:position w:val="7"/>
          <w:sz w:val="11"/>
          <w:szCs w:val="11"/>
        </w:rPr>
        <w:t>6</w:t>
      </w:r>
      <w:r>
        <w:rPr>
          <w:color w:val="414042"/>
          <w:position w:val="7"/>
          <w:sz w:val="11"/>
          <w:szCs w:val="11"/>
        </w:rPr>
        <w:tab/>
      </w:r>
      <w:hyperlink r:id="rId42" w:history="1">
        <w:r w:rsidR="00A20D2E" w:rsidRPr="00994C84">
          <w:rPr>
            <w:rStyle w:val="Hyperlink"/>
            <w:spacing w:val="6"/>
            <w:sz w:val="20"/>
            <w:szCs w:val="20"/>
          </w:rPr>
          <w:t>https://infrastructure.gov.au/transport/disabilities/review/2012.aspx</w:t>
        </w:r>
      </w:hyperlink>
    </w:p>
    <w:p w:rsidR="00B01FAB" w:rsidRDefault="00B01FAB" w:rsidP="00A20D2E">
      <w:pPr>
        <w:pStyle w:val="BodyText"/>
        <w:tabs>
          <w:tab w:val="left" w:pos="1257"/>
        </w:tabs>
        <w:kinsoku w:val="0"/>
        <w:overflowPunct w:val="0"/>
        <w:spacing w:before="48" w:line="271" w:lineRule="auto"/>
        <w:ind w:left="1257" w:right="1004" w:hanging="284"/>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4D4DB6">
      <w:pPr>
        <w:pStyle w:val="BodyText"/>
        <w:numPr>
          <w:ilvl w:val="1"/>
          <w:numId w:val="20"/>
        </w:numPr>
        <w:tabs>
          <w:tab w:val="left" w:pos="1748"/>
        </w:tabs>
        <w:kinsoku w:val="0"/>
        <w:overflowPunct w:val="0"/>
        <w:spacing w:before="720"/>
        <w:rPr>
          <w:color w:val="000000"/>
          <w:sz w:val="36"/>
          <w:szCs w:val="36"/>
        </w:rPr>
      </w:pPr>
      <w:bookmarkStart w:id="3" w:name="1.1_Transport_Standards_and_the_whole_jo"/>
      <w:bookmarkStart w:id="4" w:name="bookmark1"/>
      <w:bookmarkEnd w:id="3"/>
      <w:bookmarkEnd w:id="4"/>
      <w:r>
        <w:rPr>
          <w:color w:val="002B5C"/>
          <w:spacing w:val="-37"/>
          <w:sz w:val="36"/>
          <w:szCs w:val="36"/>
        </w:rPr>
        <w:t>T</w:t>
      </w:r>
      <w:r>
        <w:rPr>
          <w:color w:val="002B5C"/>
          <w:spacing w:val="-4"/>
          <w:sz w:val="36"/>
          <w:szCs w:val="36"/>
        </w:rPr>
        <w:t>r</w:t>
      </w:r>
      <w:r>
        <w:rPr>
          <w:color w:val="002B5C"/>
          <w:spacing w:val="-6"/>
          <w:sz w:val="36"/>
          <w:szCs w:val="36"/>
        </w:rPr>
        <w:t>ans</w:t>
      </w:r>
      <w:r>
        <w:rPr>
          <w:color w:val="002B5C"/>
          <w:spacing w:val="-3"/>
          <w:sz w:val="36"/>
          <w:szCs w:val="36"/>
        </w:rPr>
        <w:t>p</w:t>
      </w:r>
      <w:r>
        <w:rPr>
          <w:color w:val="002B5C"/>
          <w:spacing w:val="-4"/>
          <w:sz w:val="36"/>
          <w:szCs w:val="36"/>
        </w:rPr>
        <w:t>o</w:t>
      </w:r>
      <w:r>
        <w:rPr>
          <w:color w:val="002B5C"/>
          <w:spacing w:val="9"/>
          <w:sz w:val="36"/>
          <w:szCs w:val="36"/>
        </w:rPr>
        <w:t>r</w:t>
      </w:r>
      <w:r>
        <w:rPr>
          <w:color w:val="002B5C"/>
          <w:sz w:val="36"/>
          <w:szCs w:val="36"/>
        </w:rPr>
        <w:t>t</w:t>
      </w:r>
      <w:r>
        <w:rPr>
          <w:color w:val="002B5C"/>
          <w:spacing w:val="-6"/>
          <w:sz w:val="36"/>
          <w:szCs w:val="36"/>
        </w:rPr>
        <w:t xml:space="preserve"> S</w:t>
      </w:r>
      <w:r>
        <w:rPr>
          <w:color w:val="002B5C"/>
          <w:spacing w:val="-1"/>
          <w:sz w:val="36"/>
          <w:szCs w:val="36"/>
        </w:rPr>
        <w:t>t</w:t>
      </w:r>
      <w:r>
        <w:rPr>
          <w:color w:val="002B5C"/>
          <w:spacing w:val="-6"/>
          <w:sz w:val="36"/>
          <w:szCs w:val="36"/>
        </w:rPr>
        <w:t>a</w:t>
      </w:r>
      <w:r>
        <w:rPr>
          <w:color w:val="002B5C"/>
          <w:spacing w:val="-5"/>
          <w:sz w:val="36"/>
          <w:szCs w:val="36"/>
        </w:rPr>
        <w:t>n</w:t>
      </w:r>
      <w:r>
        <w:rPr>
          <w:color w:val="002B5C"/>
          <w:spacing w:val="-6"/>
          <w:sz w:val="36"/>
          <w:szCs w:val="36"/>
        </w:rPr>
        <w:t>da</w:t>
      </w:r>
      <w:r>
        <w:rPr>
          <w:color w:val="002B5C"/>
          <w:spacing w:val="-4"/>
          <w:sz w:val="36"/>
          <w:szCs w:val="36"/>
        </w:rPr>
        <w:t>r</w:t>
      </w:r>
      <w:r>
        <w:rPr>
          <w:color w:val="002B5C"/>
          <w:spacing w:val="-6"/>
          <w:sz w:val="36"/>
          <w:szCs w:val="36"/>
        </w:rPr>
        <w:t>d</w:t>
      </w:r>
      <w:r>
        <w:rPr>
          <w:color w:val="002B5C"/>
          <w:sz w:val="36"/>
          <w:szCs w:val="36"/>
        </w:rPr>
        <w:t>s</w:t>
      </w:r>
      <w:r>
        <w:rPr>
          <w:color w:val="002B5C"/>
          <w:spacing w:val="-5"/>
          <w:sz w:val="36"/>
          <w:szCs w:val="36"/>
        </w:rPr>
        <w:t xml:space="preserve"> </w:t>
      </w:r>
      <w:r>
        <w:rPr>
          <w:color w:val="002B5C"/>
          <w:spacing w:val="-6"/>
          <w:sz w:val="36"/>
          <w:szCs w:val="36"/>
        </w:rPr>
        <w:t>a</w:t>
      </w:r>
      <w:r>
        <w:rPr>
          <w:color w:val="002B5C"/>
          <w:spacing w:val="-5"/>
          <w:sz w:val="36"/>
          <w:szCs w:val="36"/>
        </w:rPr>
        <w:t>n</w:t>
      </w:r>
      <w:r>
        <w:rPr>
          <w:color w:val="002B5C"/>
          <w:sz w:val="36"/>
          <w:szCs w:val="36"/>
        </w:rPr>
        <w:t>d</w:t>
      </w:r>
      <w:r>
        <w:rPr>
          <w:color w:val="002B5C"/>
          <w:spacing w:val="-5"/>
          <w:sz w:val="36"/>
          <w:szCs w:val="36"/>
        </w:rPr>
        <w:t xml:space="preserve"> </w:t>
      </w:r>
      <w:r>
        <w:rPr>
          <w:color w:val="002B5C"/>
          <w:spacing w:val="-3"/>
          <w:sz w:val="36"/>
          <w:szCs w:val="36"/>
        </w:rPr>
        <w:t>t</w:t>
      </w:r>
      <w:r>
        <w:rPr>
          <w:color w:val="002B5C"/>
          <w:spacing w:val="-5"/>
          <w:sz w:val="36"/>
          <w:szCs w:val="36"/>
        </w:rPr>
        <w:t>h</w:t>
      </w:r>
      <w:r>
        <w:rPr>
          <w:color w:val="002B5C"/>
          <w:sz w:val="36"/>
          <w:szCs w:val="36"/>
        </w:rPr>
        <w:t>e</w:t>
      </w:r>
      <w:r>
        <w:rPr>
          <w:color w:val="002B5C"/>
          <w:spacing w:val="-5"/>
          <w:sz w:val="36"/>
          <w:szCs w:val="36"/>
        </w:rPr>
        <w:t xml:space="preserve"> </w:t>
      </w:r>
      <w:r>
        <w:rPr>
          <w:color w:val="002B5C"/>
          <w:spacing w:val="-3"/>
          <w:sz w:val="36"/>
          <w:szCs w:val="36"/>
        </w:rPr>
        <w:t>w</w:t>
      </w:r>
      <w:r>
        <w:rPr>
          <w:color w:val="002B5C"/>
          <w:spacing w:val="-4"/>
          <w:sz w:val="36"/>
          <w:szCs w:val="36"/>
        </w:rPr>
        <w:t>ho</w:t>
      </w:r>
      <w:r>
        <w:rPr>
          <w:color w:val="002B5C"/>
          <w:spacing w:val="-5"/>
          <w:sz w:val="36"/>
          <w:szCs w:val="36"/>
        </w:rPr>
        <w:t>l</w:t>
      </w:r>
      <w:r>
        <w:rPr>
          <w:color w:val="002B5C"/>
          <w:sz w:val="36"/>
          <w:szCs w:val="36"/>
        </w:rPr>
        <w:t>e</w:t>
      </w:r>
      <w:r>
        <w:rPr>
          <w:color w:val="002B5C"/>
          <w:spacing w:val="-5"/>
          <w:sz w:val="36"/>
          <w:szCs w:val="36"/>
        </w:rPr>
        <w:t xml:space="preserve"> </w:t>
      </w:r>
      <w:r>
        <w:rPr>
          <w:color w:val="002B5C"/>
          <w:spacing w:val="-4"/>
          <w:sz w:val="36"/>
          <w:szCs w:val="36"/>
        </w:rPr>
        <w:t>j</w:t>
      </w:r>
      <w:r>
        <w:rPr>
          <w:color w:val="002B5C"/>
          <w:spacing w:val="-5"/>
          <w:sz w:val="36"/>
          <w:szCs w:val="36"/>
        </w:rPr>
        <w:t>o</w:t>
      </w:r>
      <w:r>
        <w:rPr>
          <w:color w:val="002B5C"/>
          <w:spacing w:val="-6"/>
          <w:sz w:val="36"/>
          <w:szCs w:val="36"/>
        </w:rPr>
        <w:t>u</w:t>
      </w:r>
      <w:r>
        <w:rPr>
          <w:color w:val="002B5C"/>
          <w:sz w:val="36"/>
          <w:szCs w:val="36"/>
        </w:rPr>
        <w:t>r</w:t>
      </w:r>
      <w:r>
        <w:rPr>
          <w:color w:val="002B5C"/>
          <w:spacing w:val="-5"/>
          <w:sz w:val="36"/>
          <w:szCs w:val="36"/>
        </w:rPr>
        <w:t>n</w:t>
      </w:r>
      <w:r>
        <w:rPr>
          <w:color w:val="002B5C"/>
          <w:spacing w:val="-12"/>
          <w:sz w:val="36"/>
          <w:szCs w:val="36"/>
        </w:rPr>
        <w:t>e</w:t>
      </w:r>
      <w:r>
        <w:rPr>
          <w:color w:val="002B5C"/>
          <w:sz w:val="36"/>
          <w:szCs w:val="36"/>
        </w:rPr>
        <w:t>y</w:t>
      </w:r>
    </w:p>
    <w:p w:rsidR="00B01FAB" w:rsidRDefault="005944B7">
      <w:pPr>
        <w:pStyle w:val="BodyText"/>
        <w:kinsoku w:val="0"/>
        <w:overflowPunct w:val="0"/>
        <w:spacing w:before="178" w:line="269" w:lineRule="auto"/>
        <w:ind w:left="953" w:right="1363"/>
      </w:pPr>
      <w:r>
        <w:t>Whole-of-journey</w:t>
      </w:r>
      <w:r>
        <w:rPr>
          <w:spacing w:val="-3"/>
        </w:rPr>
        <w:t xml:space="preserve"> </w:t>
      </w:r>
      <w:r>
        <w:rPr>
          <w:spacing w:val="-1"/>
        </w:rPr>
        <w:t>planning</w:t>
      </w:r>
      <w:r>
        <w:t xml:space="preserve"> </w:t>
      </w:r>
      <w:r>
        <w:rPr>
          <w:spacing w:val="-1"/>
        </w:rPr>
        <w:t>is</w:t>
      </w:r>
      <w:r>
        <w:t xml:space="preserve"> </w:t>
      </w:r>
      <w:r>
        <w:rPr>
          <w:spacing w:val="-1"/>
        </w:rPr>
        <w:t xml:space="preserve">about </w:t>
      </w:r>
      <w:r>
        <w:t>creating</w:t>
      </w:r>
      <w:r>
        <w:rPr>
          <w:spacing w:val="-1"/>
        </w:rPr>
        <w:t xml:space="preserve"> </w:t>
      </w:r>
      <w:r>
        <w:t>complete,</w:t>
      </w:r>
      <w:r>
        <w:rPr>
          <w:spacing w:val="-1"/>
        </w:rPr>
        <w:t xml:space="preserve"> </w:t>
      </w:r>
      <w:r>
        <w:t>seamless</w:t>
      </w:r>
      <w:r>
        <w:rPr>
          <w:spacing w:val="-2"/>
        </w:rPr>
        <w:t xml:space="preserve"> </w:t>
      </w:r>
      <w:r>
        <w:rPr>
          <w:spacing w:val="-1"/>
        </w:rPr>
        <w:t>journeys</w:t>
      </w:r>
      <w:r>
        <w:t xml:space="preserve"> for</w:t>
      </w:r>
      <w:r>
        <w:rPr>
          <w:spacing w:val="-1"/>
        </w:rPr>
        <w:t xml:space="preserve"> public</w:t>
      </w:r>
      <w:r>
        <w:rPr>
          <w:spacing w:val="24"/>
        </w:rPr>
        <w:t xml:space="preserve"> </w:t>
      </w:r>
      <w:r>
        <w:t>transport</w:t>
      </w:r>
      <w:r>
        <w:rPr>
          <w:spacing w:val="-2"/>
        </w:rPr>
        <w:t xml:space="preserve"> </w:t>
      </w:r>
      <w:r>
        <w:rPr>
          <w:spacing w:val="-1"/>
        </w:rPr>
        <w:t xml:space="preserve">users </w:t>
      </w:r>
      <w:r>
        <w:t>–</w:t>
      </w:r>
      <w:r>
        <w:rPr>
          <w:spacing w:val="-1"/>
        </w:rPr>
        <w:t xml:space="preserve"> journeys </w:t>
      </w:r>
      <w:r>
        <w:t>from</w:t>
      </w:r>
      <w:r>
        <w:rPr>
          <w:spacing w:val="-14"/>
        </w:rPr>
        <w:t xml:space="preserve"> </w:t>
      </w:r>
      <w:r>
        <w:t>A</w:t>
      </w:r>
      <w:r>
        <w:rPr>
          <w:spacing w:val="-14"/>
        </w:rPr>
        <w:t xml:space="preserve"> </w:t>
      </w:r>
      <w:r>
        <w:t>to</w:t>
      </w:r>
      <w:r>
        <w:rPr>
          <w:spacing w:val="-2"/>
        </w:rPr>
        <w:t xml:space="preserve"> </w:t>
      </w:r>
      <w:r>
        <w:t xml:space="preserve">B </w:t>
      </w:r>
      <w:r>
        <w:rPr>
          <w:spacing w:val="-1"/>
        </w:rPr>
        <w:t xml:space="preserve">and </w:t>
      </w:r>
      <w:r>
        <w:t>to</w:t>
      </w:r>
      <w:r>
        <w:rPr>
          <w:spacing w:val="-2"/>
        </w:rPr>
        <w:t xml:space="preserve"> </w:t>
      </w:r>
      <w:r>
        <w:t>C</w:t>
      </w:r>
      <w:r>
        <w:rPr>
          <w:spacing w:val="-1"/>
        </w:rPr>
        <w:t xml:space="preserve"> </w:t>
      </w:r>
      <w:r>
        <w:t>to</w:t>
      </w:r>
      <w:r>
        <w:rPr>
          <w:spacing w:val="-2"/>
        </w:rPr>
        <w:t xml:space="preserve"> </w:t>
      </w:r>
      <w:r>
        <w:t>D</w:t>
      </w:r>
      <w:r>
        <w:rPr>
          <w:spacing w:val="-1"/>
        </w:rPr>
        <w:t xml:space="preserve"> and back</w:t>
      </w:r>
      <w:r>
        <w:t xml:space="preserve"> </w:t>
      </w:r>
      <w:r>
        <w:rPr>
          <w:spacing w:val="-1"/>
        </w:rPr>
        <w:t xml:space="preserve">again. </w:t>
      </w:r>
      <w:r>
        <w:t>Public</w:t>
      </w:r>
      <w:r>
        <w:rPr>
          <w:spacing w:val="-1"/>
        </w:rPr>
        <w:t xml:space="preserve"> </w:t>
      </w:r>
      <w:r>
        <w:t>transport</w:t>
      </w:r>
      <w:r>
        <w:rPr>
          <w:spacing w:val="-2"/>
        </w:rPr>
        <w:t xml:space="preserve"> </w:t>
      </w:r>
      <w:r>
        <w:rPr>
          <w:spacing w:val="-1"/>
        </w:rPr>
        <w:t>is</w:t>
      </w:r>
      <w:r>
        <w:rPr>
          <w:spacing w:val="26"/>
        </w:rPr>
        <w:t xml:space="preserve"> </w:t>
      </w:r>
      <w:r>
        <w:t>a</w:t>
      </w:r>
      <w:r>
        <w:rPr>
          <w:spacing w:val="-2"/>
        </w:rPr>
        <w:t xml:space="preserve"> </w:t>
      </w:r>
      <w:r>
        <w:t>crucial</w:t>
      </w:r>
      <w:r>
        <w:rPr>
          <w:spacing w:val="-1"/>
        </w:rPr>
        <w:t xml:space="preserve"> aspect of</w:t>
      </w:r>
      <w:r>
        <w:t xml:space="preserve"> </w:t>
      </w:r>
      <w:r>
        <w:rPr>
          <w:spacing w:val="-1"/>
        </w:rPr>
        <w:t>liveability</w:t>
      </w:r>
      <w:r>
        <w:t xml:space="preserve"> </w:t>
      </w:r>
      <w:r>
        <w:rPr>
          <w:spacing w:val="-1"/>
        </w:rPr>
        <w:t>in any</w:t>
      </w:r>
      <w:r>
        <w:t xml:space="preserve"> </w:t>
      </w:r>
      <w:r>
        <w:rPr>
          <w:spacing w:val="-2"/>
        </w:rPr>
        <w:t>community,</w:t>
      </w:r>
      <w:r>
        <w:t xml:space="preserve"> </w:t>
      </w:r>
      <w:r>
        <w:rPr>
          <w:spacing w:val="-1"/>
        </w:rPr>
        <w:t>providing an</w:t>
      </w:r>
      <w:r>
        <w:t xml:space="preserve"> </w:t>
      </w:r>
      <w:r>
        <w:rPr>
          <w:spacing w:val="-1"/>
        </w:rPr>
        <w:t>alternative</w:t>
      </w:r>
      <w:r>
        <w:t xml:space="preserve"> </w:t>
      </w:r>
      <w:r>
        <w:rPr>
          <w:spacing w:val="-1"/>
        </w:rPr>
        <w:t xml:space="preserve">option </w:t>
      </w:r>
      <w:r>
        <w:t>to</w:t>
      </w:r>
      <w:r>
        <w:rPr>
          <w:spacing w:val="-1"/>
        </w:rPr>
        <w:t xml:space="preserve"> private</w:t>
      </w:r>
      <w:r>
        <w:rPr>
          <w:spacing w:val="22"/>
        </w:rPr>
        <w:t xml:space="preserve"> </w:t>
      </w:r>
      <w:r>
        <w:t>vehicles.</w:t>
      </w:r>
      <w:r>
        <w:rPr>
          <w:spacing w:val="-4"/>
        </w:rPr>
        <w:t xml:space="preserve"> </w:t>
      </w:r>
      <w:r>
        <w:t>Public</w:t>
      </w:r>
      <w:r>
        <w:rPr>
          <w:spacing w:val="-3"/>
        </w:rPr>
        <w:t xml:space="preserve"> </w:t>
      </w:r>
      <w:r>
        <w:t>transport</w:t>
      </w:r>
      <w:r>
        <w:rPr>
          <w:spacing w:val="-3"/>
        </w:rPr>
        <w:t xml:space="preserve"> </w:t>
      </w:r>
      <w:r>
        <w:t>seeks</w:t>
      </w:r>
      <w:r>
        <w:rPr>
          <w:spacing w:val="-4"/>
        </w:rPr>
        <w:t xml:space="preserve"> </w:t>
      </w:r>
      <w:r>
        <w:t>to</w:t>
      </w:r>
      <w:r>
        <w:rPr>
          <w:spacing w:val="-3"/>
        </w:rPr>
        <w:t xml:space="preserve"> </w:t>
      </w:r>
      <w:r>
        <w:rPr>
          <w:spacing w:val="-2"/>
        </w:rPr>
        <w:t>offer</w:t>
      </w:r>
      <w:r>
        <w:rPr>
          <w:spacing w:val="-3"/>
        </w:rPr>
        <w:t xml:space="preserve"> </w:t>
      </w:r>
      <w:r>
        <w:t>cost</w:t>
      </w:r>
      <w:r>
        <w:rPr>
          <w:spacing w:val="-3"/>
        </w:rPr>
        <w:t xml:space="preserve"> </w:t>
      </w:r>
      <w:r>
        <w:rPr>
          <w:spacing w:val="-1"/>
        </w:rPr>
        <w:t>effective,</w:t>
      </w:r>
      <w:r>
        <w:rPr>
          <w:spacing w:val="-3"/>
        </w:rPr>
        <w:t xml:space="preserve"> </w:t>
      </w:r>
      <w:r>
        <w:rPr>
          <w:spacing w:val="-1"/>
        </w:rPr>
        <w:t>environmentally</w:t>
      </w:r>
      <w:r>
        <w:rPr>
          <w:spacing w:val="-2"/>
        </w:rPr>
        <w:t xml:space="preserve"> </w:t>
      </w:r>
      <w:r>
        <w:t>sustainable</w:t>
      </w:r>
      <w:r>
        <w:rPr>
          <w:spacing w:val="30"/>
        </w:rPr>
        <w:t xml:space="preserve"> </w:t>
      </w:r>
      <w:r>
        <w:t>mass</w:t>
      </w:r>
      <w:r>
        <w:rPr>
          <w:spacing w:val="-2"/>
        </w:rPr>
        <w:t xml:space="preserve"> </w:t>
      </w:r>
      <w:r>
        <w:t>transport</w:t>
      </w:r>
      <w:r>
        <w:rPr>
          <w:spacing w:val="-1"/>
        </w:rPr>
        <w:t xml:space="preserve"> </w:t>
      </w:r>
      <w:r>
        <w:t>services</w:t>
      </w:r>
      <w:r>
        <w:rPr>
          <w:spacing w:val="-2"/>
        </w:rPr>
        <w:t xml:space="preserve"> </w:t>
      </w:r>
      <w:r>
        <w:t>for</w:t>
      </w:r>
      <w:r>
        <w:rPr>
          <w:spacing w:val="-1"/>
        </w:rPr>
        <w:t xml:space="preserve"> </w:t>
      </w:r>
      <w:r>
        <w:t>those</w:t>
      </w:r>
      <w:r>
        <w:rPr>
          <w:spacing w:val="-2"/>
        </w:rPr>
        <w:t xml:space="preserve"> </w:t>
      </w:r>
      <w:r>
        <w:rPr>
          <w:spacing w:val="-1"/>
        </w:rPr>
        <w:t>who</w:t>
      </w:r>
      <w:r>
        <w:t xml:space="preserve"> choose</w:t>
      </w:r>
      <w:r>
        <w:rPr>
          <w:spacing w:val="-1"/>
        </w:rPr>
        <w:t xml:space="preserve"> </w:t>
      </w:r>
      <w:r>
        <w:t>to</w:t>
      </w:r>
      <w:r>
        <w:rPr>
          <w:spacing w:val="-2"/>
        </w:rPr>
        <w:t xml:space="preserve"> </w:t>
      </w:r>
      <w:r>
        <w:rPr>
          <w:spacing w:val="-1"/>
        </w:rPr>
        <w:t>use</w:t>
      </w:r>
      <w:r>
        <w:t xml:space="preserve"> </w:t>
      </w:r>
      <w:r>
        <w:rPr>
          <w:spacing w:val="-1"/>
        </w:rPr>
        <w:t>it, as</w:t>
      </w:r>
      <w:r>
        <w:t xml:space="preserve"> </w:t>
      </w:r>
      <w:r>
        <w:rPr>
          <w:spacing w:val="-1"/>
        </w:rPr>
        <w:t>well</w:t>
      </w:r>
      <w:r>
        <w:t xml:space="preserve"> </w:t>
      </w:r>
      <w:r>
        <w:rPr>
          <w:spacing w:val="-1"/>
        </w:rPr>
        <w:t xml:space="preserve">as </w:t>
      </w:r>
      <w:r>
        <w:t>those</w:t>
      </w:r>
      <w:r>
        <w:rPr>
          <w:spacing w:val="-1"/>
        </w:rPr>
        <w:t xml:space="preserve"> who have</w:t>
      </w:r>
      <w:r>
        <w:t xml:space="preserve"> </w:t>
      </w:r>
      <w:r>
        <w:rPr>
          <w:spacing w:val="-1"/>
        </w:rPr>
        <w:t>no</w:t>
      </w:r>
      <w:r>
        <w:rPr>
          <w:spacing w:val="28"/>
        </w:rPr>
        <w:t xml:space="preserve"> </w:t>
      </w:r>
      <w:r>
        <w:rPr>
          <w:spacing w:val="-1"/>
        </w:rPr>
        <w:t xml:space="preserve">other </w:t>
      </w:r>
      <w:r>
        <w:t>transport</w:t>
      </w:r>
      <w:r>
        <w:rPr>
          <w:spacing w:val="-1"/>
        </w:rPr>
        <w:t xml:space="preserve"> </w:t>
      </w:r>
      <w:r>
        <w:t>choice</w:t>
      </w:r>
      <w:r>
        <w:rPr>
          <w:spacing w:val="-1"/>
        </w:rPr>
        <w:t xml:space="preserve"> due </w:t>
      </w:r>
      <w:r>
        <w:t>to</w:t>
      </w:r>
      <w:r>
        <w:rPr>
          <w:spacing w:val="-1"/>
        </w:rPr>
        <w:t xml:space="preserve"> </w:t>
      </w:r>
      <w:r>
        <w:t>their</w:t>
      </w:r>
      <w:r>
        <w:rPr>
          <w:spacing w:val="-1"/>
        </w:rPr>
        <w:t xml:space="preserve"> age</w:t>
      </w:r>
      <w:r>
        <w:t xml:space="preserve"> (young</w:t>
      </w:r>
      <w:r>
        <w:rPr>
          <w:spacing w:val="-2"/>
        </w:rPr>
        <w:t xml:space="preserve"> </w:t>
      </w:r>
      <w:r>
        <w:rPr>
          <w:spacing w:val="-1"/>
        </w:rPr>
        <w:t>or</w:t>
      </w:r>
      <w:r>
        <w:t xml:space="preserve"> </w:t>
      </w:r>
      <w:r>
        <w:rPr>
          <w:spacing w:val="-1"/>
        </w:rPr>
        <w:t>elderly),</w:t>
      </w:r>
      <w:r>
        <w:t xml:space="preserve"> </w:t>
      </w:r>
      <w:r>
        <w:rPr>
          <w:spacing w:val="-1"/>
        </w:rPr>
        <w:t xml:space="preserve">economic </w:t>
      </w:r>
      <w:r>
        <w:t>situation,</w:t>
      </w:r>
      <w:r>
        <w:rPr>
          <w:spacing w:val="-1"/>
        </w:rPr>
        <w:t xml:space="preserve"> lack</w:t>
      </w:r>
      <w:r>
        <w:t xml:space="preserve"> </w:t>
      </w:r>
      <w:r>
        <w:rPr>
          <w:spacing w:val="-1"/>
        </w:rPr>
        <w:t>of</w:t>
      </w:r>
      <w:r>
        <w:t xml:space="preserve"> a</w:t>
      </w:r>
      <w:r>
        <w:rPr>
          <w:spacing w:val="29"/>
        </w:rPr>
        <w:t xml:space="preserve"> </w:t>
      </w:r>
      <w:r>
        <w:rPr>
          <w:spacing w:val="-1"/>
        </w:rPr>
        <w:t>driver’s licence</w:t>
      </w:r>
      <w:r>
        <w:t xml:space="preserve"> </w:t>
      </w:r>
      <w:r>
        <w:rPr>
          <w:spacing w:val="-1"/>
        </w:rPr>
        <w:t>or</w:t>
      </w:r>
      <w:r>
        <w:t xml:space="preserve"> </w:t>
      </w:r>
      <w:r>
        <w:rPr>
          <w:spacing w:val="-3"/>
        </w:rPr>
        <w:t>disability.</w:t>
      </w:r>
      <w:r>
        <w:rPr>
          <w:spacing w:val="-1"/>
        </w:rPr>
        <w:t xml:space="preserve"> </w:t>
      </w:r>
      <w:r>
        <w:t>For</w:t>
      </w:r>
      <w:r>
        <w:rPr>
          <w:spacing w:val="-1"/>
        </w:rPr>
        <w:t xml:space="preserve"> </w:t>
      </w:r>
      <w:r>
        <w:t>these</w:t>
      </w:r>
      <w:r>
        <w:rPr>
          <w:spacing w:val="-1"/>
        </w:rPr>
        <w:t xml:space="preserve"> people</w:t>
      </w:r>
      <w:r>
        <w:t xml:space="preserve"> </w:t>
      </w:r>
      <w:r>
        <w:rPr>
          <w:spacing w:val="-3"/>
        </w:rPr>
        <w:t>especially,</w:t>
      </w:r>
      <w:r>
        <w:rPr>
          <w:spacing w:val="-1"/>
        </w:rPr>
        <w:t xml:space="preserve"> public</w:t>
      </w:r>
      <w:r>
        <w:t xml:space="preserve"> transport</w:t>
      </w:r>
      <w:r>
        <w:rPr>
          <w:spacing w:val="-1"/>
        </w:rPr>
        <w:t xml:space="preserve"> is</w:t>
      </w:r>
      <w:r>
        <w:t xml:space="preserve"> key</w:t>
      </w:r>
      <w:r>
        <w:rPr>
          <w:spacing w:val="-2"/>
        </w:rPr>
        <w:t xml:space="preserve"> </w:t>
      </w:r>
      <w:r>
        <w:t>to</w:t>
      </w:r>
      <w:r>
        <w:rPr>
          <w:spacing w:val="-1"/>
        </w:rPr>
        <w:t xml:space="preserve"> </w:t>
      </w:r>
      <w:r>
        <w:t>their</w:t>
      </w:r>
      <w:r>
        <w:rPr>
          <w:spacing w:val="49"/>
        </w:rPr>
        <w:t xml:space="preserve"> </w:t>
      </w:r>
      <w:r>
        <w:rPr>
          <w:spacing w:val="-1"/>
        </w:rPr>
        <w:t>participation and</w:t>
      </w:r>
      <w:r>
        <w:t xml:space="preserve"> </w:t>
      </w:r>
      <w:r>
        <w:rPr>
          <w:spacing w:val="-1"/>
        </w:rPr>
        <w:t>inclusion</w:t>
      </w:r>
      <w:r>
        <w:t xml:space="preserve"> </w:t>
      </w:r>
      <w:r>
        <w:rPr>
          <w:spacing w:val="-1"/>
        </w:rPr>
        <w:t>in</w:t>
      </w:r>
      <w:r>
        <w:t xml:space="preserve"> </w:t>
      </w:r>
      <w:r>
        <w:rPr>
          <w:spacing w:val="-3"/>
        </w:rPr>
        <w:t>society.</w:t>
      </w:r>
    </w:p>
    <w:p w:rsidR="00B01FAB" w:rsidRDefault="005944B7">
      <w:pPr>
        <w:pStyle w:val="BodyText"/>
        <w:kinsoku w:val="0"/>
        <w:overflowPunct w:val="0"/>
        <w:spacing w:line="269" w:lineRule="auto"/>
        <w:ind w:left="953" w:right="1014"/>
      </w:pPr>
      <w:r>
        <w:rPr>
          <w:spacing w:val="-1"/>
        </w:rPr>
        <w:t>Delivering an</w:t>
      </w:r>
      <w:r>
        <w:t xml:space="preserve"> </w:t>
      </w:r>
      <w:r>
        <w:rPr>
          <w:spacing w:val="-1"/>
        </w:rPr>
        <w:t>accessible,</w:t>
      </w:r>
      <w:r>
        <w:t xml:space="preserve"> </w:t>
      </w:r>
      <w:r>
        <w:rPr>
          <w:spacing w:val="-1"/>
        </w:rPr>
        <w:t>whole</w:t>
      </w:r>
      <w:r>
        <w:t xml:space="preserve"> </w:t>
      </w:r>
      <w:r>
        <w:rPr>
          <w:spacing w:val="-1"/>
        </w:rPr>
        <w:t xml:space="preserve">public </w:t>
      </w:r>
      <w:r>
        <w:t>transport</w:t>
      </w:r>
      <w:r>
        <w:rPr>
          <w:spacing w:val="-1"/>
        </w:rPr>
        <w:t xml:space="preserve"> journey</w:t>
      </w:r>
      <w:r>
        <w:t xml:space="preserve"> </w:t>
      </w:r>
      <w:r>
        <w:rPr>
          <w:spacing w:val="-1"/>
        </w:rPr>
        <w:t>is</w:t>
      </w:r>
      <w:r>
        <w:t xml:space="preserve"> </w:t>
      </w:r>
      <w:r>
        <w:rPr>
          <w:spacing w:val="-1"/>
        </w:rPr>
        <w:t>important</w:t>
      </w:r>
      <w:r>
        <w:t xml:space="preserve"> </w:t>
      </w:r>
      <w:r>
        <w:rPr>
          <w:spacing w:val="-1"/>
        </w:rPr>
        <w:t>not only</w:t>
      </w:r>
      <w:r>
        <w:t xml:space="preserve"> for</w:t>
      </w:r>
      <w:r>
        <w:rPr>
          <w:spacing w:val="-1"/>
        </w:rPr>
        <w:t xml:space="preserve"> </w:t>
      </w:r>
      <w:r>
        <w:t>those</w:t>
      </w:r>
      <w:r>
        <w:rPr>
          <w:spacing w:val="-1"/>
        </w:rPr>
        <w:t xml:space="preserve"> with</w:t>
      </w:r>
      <w:r>
        <w:rPr>
          <w:spacing w:val="20"/>
        </w:rPr>
        <w:t xml:space="preserve"> </w:t>
      </w:r>
      <w:r>
        <w:rPr>
          <w:spacing w:val="-1"/>
        </w:rPr>
        <w:t xml:space="preserve">permanent </w:t>
      </w:r>
      <w:r>
        <w:rPr>
          <w:spacing w:val="-3"/>
        </w:rPr>
        <w:t>disability,</w:t>
      </w:r>
      <w:r>
        <w:t xml:space="preserve"> </w:t>
      </w:r>
      <w:r>
        <w:rPr>
          <w:spacing w:val="-1"/>
        </w:rPr>
        <w:t>but</w:t>
      </w:r>
      <w:r>
        <w:t xml:space="preserve"> </w:t>
      </w:r>
      <w:r>
        <w:rPr>
          <w:spacing w:val="-1"/>
        </w:rPr>
        <w:t xml:space="preserve">also </w:t>
      </w:r>
      <w:r>
        <w:t>for</w:t>
      </w:r>
      <w:r>
        <w:rPr>
          <w:spacing w:val="-1"/>
        </w:rPr>
        <w:t xml:space="preserve"> people</w:t>
      </w:r>
      <w:r>
        <w:t xml:space="preserve"> </w:t>
      </w:r>
      <w:r>
        <w:rPr>
          <w:spacing w:val="-1"/>
        </w:rPr>
        <w:t xml:space="preserve">who </w:t>
      </w:r>
      <w:r>
        <w:t>may</w:t>
      </w:r>
      <w:r>
        <w:rPr>
          <w:spacing w:val="-1"/>
        </w:rPr>
        <w:t xml:space="preserve"> have</w:t>
      </w:r>
      <w:r>
        <w:t xml:space="preserve"> a</w:t>
      </w:r>
      <w:r>
        <w:rPr>
          <w:spacing w:val="-1"/>
        </w:rPr>
        <w:t xml:space="preserve"> </w:t>
      </w:r>
      <w:r>
        <w:t>temporary</w:t>
      </w:r>
      <w:r>
        <w:rPr>
          <w:spacing w:val="-2"/>
        </w:rPr>
        <w:t xml:space="preserve"> </w:t>
      </w:r>
      <w:r>
        <w:rPr>
          <w:spacing w:val="-1"/>
        </w:rPr>
        <w:t>disability––such</w:t>
      </w:r>
      <w:r>
        <w:t xml:space="preserve"> </w:t>
      </w:r>
      <w:r>
        <w:rPr>
          <w:spacing w:val="-1"/>
        </w:rPr>
        <w:t>as</w:t>
      </w:r>
    </w:p>
    <w:p w:rsidR="00B01FAB" w:rsidRDefault="005944B7" w:rsidP="004D4DB6">
      <w:pPr>
        <w:pStyle w:val="BodyText"/>
        <w:kinsoku w:val="0"/>
        <w:overflowPunct w:val="0"/>
        <w:spacing w:before="1" w:after="240" w:line="269" w:lineRule="auto"/>
        <w:ind w:left="953" w:right="1015"/>
      </w:pPr>
      <w:r>
        <w:rPr>
          <w:spacing w:val="-1"/>
        </w:rPr>
        <w:t>an</w:t>
      </w:r>
      <w:r>
        <w:t xml:space="preserve"> </w:t>
      </w:r>
      <w:r>
        <w:rPr>
          <w:spacing w:val="-1"/>
        </w:rPr>
        <w:t>injury––as</w:t>
      </w:r>
      <w:r>
        <w:t xml:space="preserve"> </w:t>
      </w:r>
      <w:r>
        <w:rPr>
          <w:spacing w:val="-1"/>
        </w:rPr>
        <w:t>well</w:t>
      </w:r>
      <w:r>
        <w:t xml:space="preserve"> </w:t>
      </w:r>
      <w:r>
        <w:rPr>
          <w:spacing w:val="-1"/>
        </w:rPr>
        <w:t>as</w:t>
      </w:r>
      <w:r>
        <w:t xml:space="preserve"> </w:t>
      </w:r>
      <w:r>
        <w:rPr>
          <w:spacing w:val="-1"/>
        </w:rPr>
        <w:t>older</w:t>
      </w:r>
      <w:r>
        <w:t xml:space="preserve"> </w:t>
      </w:r>
      <w:r>
        <w:rPr>
          <w:spacing w:val="-1"/>
        </w:rPr>
        <w:t>people,</w:t>
      </w:r>
      <w:r>
        <w:t xml:space="preserve"> </w:t>
      </w:r>
      <w:r>
        <w:rPr>
          <w:spacing w:val="-1"/>
        </w:rPr>
        <w:t>pregnant</w:t>
      </w:r>
      <w:r>
        <w:t xml:space="preserve"> </w:t>
      </w:r>
      <w:r>
        <w:rPr>
          <w:spacing w:val="-1"/>
        </w:rPr>
        <w:t>women,</w:t>
      </w:r>
      <w:r>
        <w:t xml:space="preserve"> </w:t>
      </w:r>
      <w:r>
        <w:rPr>
          <w:spacing w:val="-1"/>
        </w:rPr>
        <w:t>people</w:t>
      </w:r>
      <w:r>
        <w:t xml:space="preserve"> travelling</w:t>
      </w:r>
      <w:r>
        <w:rPr>
          <w:spacing w:val="-1"/>
        </w:rPr>
        <w:t xml:space="preserve"> with</w:t>
      </w:r>
      <w:r>
        <w:t xml:space="preserve"> children,</w:t>
      </w:r>
      <w:r>
        <w:rPr>
          <w:spacing w:val="-1"/>
        </w:rPr>
        <w:t xml:space="preserve"> and</w:t>
      </w:r>
      <w:r>
        <w:rPr>
          <w:spacing w:val="20"/>
        </w:rPr>
        <w:t xml:space="preserve"> </w:t>
      </w:r>
      <w:r>
        <w:rPr>
          <w:spacing w:val="-1"/>
        </w:rPr>
        <w:t>people</w:t>
      </w:r>
      <w:r>
        <w:t xml:space="preserve"> </w:t>
      </w:r>
      <w:r>
        <w:rPr>
          <w:spacing w:val="-1"/>
        </w:rPr>
        <w:t>who</w:t>
      </w:r>
      <w:r>
        <w:t xml:space="preserve"> </w:t>
      </w:r>
      <w:r>
        <w:rPr>
          <w:spacing w:val="-1"/>
        </w:rPr>
        <w:t>are</w:t>
      </w:r>
      <w:r>
        <w:t xml:space="preserve"> </w:t>
      </w:r>
      <w:r>
        <w:rPr>
          <w:spacing w:val="-1"/>
        </w:rPr>
        <w:t>in</w:t>
      </w:r>
      <w:r>
        <w:t xml:space="preserve"> </w:t>
      </w:r>
      <w:r>
        <w:rPr>
          <w:spacing w:val="-1"/>
        </w:rPr>
        <w:t>unfamiliar</w:t>
      </w:r>
      <w:r>
        <w:t xml:space="preserve"> </w:t>
      </w:r>
      <w:r>
        <w:rPr>
          <w:spacing w:val="-1"/>
        </w:rPr>
        <w:t>locations</w:t>
      </w:r>
      <w:r>
        <w:t xml:space="preserve"> </w:t>
      </w:r>
      <w:r>
        <w:rPr>
          <w:spacing w:val="-1"/>
        </w:rPr>
        <w:t>or</w:t>
      </w:r>
      <w:r>
        <w:t xml:space="preserve"> carrying</w:t>
      </w:r>
      <w:r>
        <w:rPr>
          <w:spacing w:val="-1"/>
        </w:rPr>
        <w:t xml:space="preserve"> luggage,</w:t>
      </w:r>
      <w:r>
        <w:t xml:space="preserve"> </w:t>
      </w:r>
      <w:r>
        <w:rPr>
          <w:spacing w:val="-1"/>
        </w:rPr>
        <w:t>goods</w:t>
      </w:r>
      <w:r>
        <w:t xml:space="preserve"> </w:t>
      </w:r>
      <w:r>
        <w:rPr>
          <w:spacing w:val="-1"/>
        </w:rPr>
        <w:t>or</w:t>
      </w:r>
      <w:r>
        <w:t xml:space="preserve"> </w:t>
      </w:r>
      <w:r>
        <w:rPr>
          <w:spacing w:val="-1"/>
        </w:rPr>
        <w:t>equipment.</w:t>
      </w: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3175" r="2540" b="3175"/>
                <wp:docPr id="446" name="Group 51"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47" name="Freeform 52"/>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8CFE16" id="Group 51"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">
                <v:shape id="Freeform 52"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line="268" w:lineRule="auto"/>
        <w:ind w:left="953" w:right="1339" w:firstLine="0"/>
        <w:rPr>
          <w:color w:val="000000"/>
        </w:rPr>
      </w:pPr>
      <w:r>
        <w:rPr>
          <w:color w:val="007DC3"/>
        </w:rPr>
        <w:t>Quote</w:t>
      </w:r>
      <w:r>
        <w:rPr>
          <w:color w:val="007DC3"/>
          <w:spacing w:val="-2"/>
        </w:rPr>
        <w:t xml:space="preserve"> </w:t>
      </w:r>
      <w:r>
        <w:rPr>
          <w:color w:val="007DC3"/>
        </w:rPr>
        <w:t>from</w:t>
      </w:r>
      <w:r>
        <w:rPr>
          <w:color w:val="007DC3"/>
          <w:spacing w:val="-2"/>
        </w:rPr>
        <w:t xml:space="preserve"> </w:t>
      </w:r>
      <w:r>
        <w:rPr>
          <w:color w:val="007DC3"/>
        </w:rPr>
        <w:t>to</w:t>
      </w:r>
      <w:r>
        <w:rPr>
          <w:color w:val="007DC3"/>
          <w:spacing w:val="-1"/>
        </w:rPr>
        <w:t xml:space="preserve"> </w:t>
      </w:r>
      <w:r>
        <w:rPr>
          <w:color w:val="007DC3"/>
        </w:rPr>
        <w:t>the</w:t>
      </w:r>
      <w:r>
        <w:rPr>
          <w:color w:val="007DC3"/>
          <w:spacing w:val="-2"/>
        </w:rPr>
        <w:t xml:space="preserve"> </w:t>
      </w:r>
      <w:r>
        <w:rPr>
          <w:color w:val="007DC3"/>
        </w:rPr>
        <w:t>second</w:t>
      </w:r>
      <w:r>
        <w:rPr>
          <w:color w:val="007DC3"/>
          <w:spacing w:val="-1"/>
        </w:rPr>
        <w:t xml:space="preserve"> </w:t>
      </w:r>
      <w:r>
        <w:rPr>
          <w:color w:val="007DC3"/>
        </w:rPr>
        <w:t>review</w:t>
      </w:r>
      <w:r>
        <w:rPr>
          <w:color w:val="007DC3"/>
          <w:spacing w:val="-2"/>
        </w:rPr>
        <w:t xml:space="preserve"> </w:t>
      </w:r>
      <w:r>
        <w:rPr>
          <w:color w:val="007DC3"/>
          <w:spacing w:val="-1"/>
        </w:rPr>
        <w:t xml:space="preserve">of </w:t>
      </w:r>
      <w:r>
        <w:rPr>
          <w:color w:val="007DC3"/>
        </w:rPr>
        <w:t>the</w:t>
      </w:r>
      <w:r>
        <w:rPr>
          <w:color w:val="007DC3"/>
          <w:spacing w:val="-6"/>
        </w:rPr>
        <w:t xml:space="preserve"> </w:t>
      </w:r>
      <w:r>
        <w:rPr>
          <w:color w:val="007DC3"/>
          <w:spacing w:val="-2"/>
        </w:rPr>
        <w:t xml:space="preserve">Transport </w:t>
      </w:r>
      <w:r>
        <w:rPr>
          <w:color w:val="007DC3"/>
        </w:rPr>
        <w:t>Standards</w:t>
      </w:r>
      <w:r>
        <w:rPr>
          <w:color w:val="007DC3"/>
          <w:spacing w:val="-1"/>
        </w:rPr>
        <w:t xml:space="preserve"> </w:t>
      </w:r>
      <w:r>
        <w:rPr>
          <w:color w:val="007DC3"/>
        </w:rPr>
        <w:t>–</w:t>
      </w:r>
      <w:r>
        <w:rPr>
          <w:color w:val="007DC3"/>
          <w:spacing w:val="-2"/>
        </w:rPr>
        <w:t xml:space="preserve"> </w:t>
      </w:r>
      <w:r>
        <w:rPr>
          <w:color w:val="007DC3"/>
          <w:spacing w:val="-1"/>
        </w:rPr>
        <w:t>National</w:t>
      </w:r>
      <w:r>
        <w:rPr>
          <w:color w:val="007DC3"/>
          <w:spacing w:val="28"/>
        </w:rPr>
        <w:t xml:space="preserve"> </w:t>
      </w:r>
      <w:r>
        <w:rPr>
          <w:color w:val="007DC3"/>
          <w:spacing w:val="-1"/>
        </w:rPr>
        <w:t>Disability</w:t>
      </w:r>
      <w:r>
        <w:rPr>
          <w:color w:val="007DC3"/>
        </w:rPr>
        <w:t xml:space="preserve"> Services</w:t>
      </w:r>
    </w:p>
    <w:p w:rsidR="00B01FAB" w:rsidRDefault="005944B7">
      <w:pPr>
        <w:pStyle w:val="Heading5"/>
        <w:kinsoku w:val="0"/>
        <w:overflowPunct w:val="0"/>
        <w:spacing w:before="130" w:line="260" w:lineRule="auto"/>
        <w:ind w:right="1020"/>
        <w:rPr>
          <w:b w:val="0"/>
          <w:bCs w:val="0"/>
          <w:color w:val="000000"/>
        </w:rPr>
      </w:pPr>
      <w:r>
        <w:rPr>
          <w:color w:val="58595B"/>
        </w:rPr>
        <w:t>“The</w:t>
      </w:r>
      <w:r>
        <w:rPr>
          <w:color w:val="58595B"/>
          <w:spacing w:val="-4"/>
        </w:rPr>
        <w:t xml:space="preserve"> </w:t>
      </w:r>
      <w:r>
        <w:rPr>
          <w:color w:val="58595B"/>
          <w:spacing w:val="-1"/>
        </w:rPr>
        <w:t>success</w:t>
      </w:r>
      <w:r>
        <w:rPr>
          <w:color w:val="58595B"/>
          <w:spacing w:val="-4"/>
        </w:rPr>
        <w:t xml:space="preserve"> </w:t>
      </w:r>
      <w:r>
        <w:rPr>
          <w:color w:val="58595B"/>
        </w:rPr>
        <w:t>of</w:t>
      </w:r>
      <w:r>
        <w:rPr>
          <w:color w:val="58595B"/>
          <w:spacing w:val="-5"/>
        </w:rPr>
        <w:t xml:space="preserve"> </w:t>
      </w:r>
      <w:r>
        <w:rPr>
          <w:color w:val="58595B"/>
        </w:rPr>
        <w:t>the</w:t>
      </w:r>
      <w:r>
        <w:rPr>
          <w:color w:val="58595B"/>
          <w:spacing w:val="-3"/>
        </w:rPr>
        <w:t xml:space="preserve"> Transport</w:t>
      </w:r>
      <w:r>
        <w:rPr>
          <w:color w:val="58595B"/>
          <w:spacing w:val="-4"/>
        </w:rPr>
        <w:t xml:space="preserve"> </w:t>
      </w:r>
      <w:r>
        <w:rPr>
          <w:color w:val="58595B"/>
        </w:rPr>
        <w:t>Standards</w:t>
      </w:r>
      <w:r>
        <w:rPr>
          <w:color w:val="58595B"/>
          <w:spacing w:val="-5"/>
        </w:rPr>
        <w:t xml:space="preserve"> </w:t>
      </w:r>
      <w:r>
        <w:rPr>
          <w:color w:val="58595B"/>
        </w:rPr>
        <w:t>is</w:t>
      </w:r>
      <w:r>
        <w:rPr>
          <w:color w:val="58595B"/>
          <w:spacing w:val="-4"/>
        </w:rPr>
        <w:t xml:space="preserve"> </w:t>
      </w:r>
      <w:r>
        <w:rPr>
          <w:color w:val="58595B"/>
          <w:spacing w:val="-1"/>
        </w:rPr>
        <w:t>about</w:t>
      </w:r>
      <w:r>
        <w:rPr>
          <w:color w:val="58595B"/>
          <w:spacing w:val="-4"/>
        </w:rPr>
        <w:t xml:space="preserve"> </w:t>
      </w:r>
      <w:r>
        <w:rPr>
          <w:color w:val="58595B"/>
          <w:spacing w:val="-1"/>
        </w:rPr>
        <w:t>achieving</w:t>
      </w:r>
      <w:r>
        <w:rPr>
          <w:color w:val="58595B"/>
          <w:spacing w:val="-4"/>
        </w:rPr>
        <w:t xml:space="preserve"> </w:t>
      </w:r>
      <w:r>
        <w:rPr>
          <w:color w:val="58595B"/>
          <w:spacing w:val="-1"/>
        </w:rPr>
        <w:t>access</w:t>
      </w:r>
      <w:r>
        <w:rPr>
          <w:color w:val="58595B"/>
          <w:spacing w:val="-3"/>
        </w:rPr>
        <w:t xml:space="preserve"> </w:t>
      </w:r>
      <w:r>
        <w:rPr>
          <w:color w:val="58595B"/>
        </w:rPr>
        <w:t>for</w:t>
      </w:r>
      <w:r>
        <w:rPr>
          <w:color w:val="58595B"/>
          <w:spacing w:val="-4"/>
        </w:rPr>
        <w:t xml:space="preserve"> </w:t>
      </w:r>
      <w:r>
        <w:rPr>
          <w:color w:val="58595B"/>
        </w:rPr>
        <w:t>the</w:t>
      </w:r>
      <w:r>
        <w:rPr>
          <w:color w:val="58595B"/>
          <w:spacing w:val="-4"/>
        </w:rPr>
        <w:t xml:space="preserve"> </w:t>
      </w:r>
      <w:r>
        <w:rPr>
          <w:color w:val="58595B"/>
        </w:rPr>
        <w:t>‘whole</w:t>
      </w:r>
      <w:r>
        <w:rPr>
          <w:color w:val="58595B"/>
          <w:spacing w:val="21"/>
          <w:w w:val="99"/>
        </w:rPr>
        <w:t xml:space="preserve"> </w:t>
      </w:r>
      <w:r>
        <w:rPr>
          <w:color w:val="58595B"/>
        </w:rPr>
        <w:t>journey’.</w:t>
      </w:r>
      <w:r>
        <w:rPr>
          <w:color w:val="58595B"/>
          <w:spacing w:val="-4"/>
        </w:rPr>
        <w:t xml:space="preserve"> </w:t>
      </w:r>
      <w:r>
        <w:rPr>
          <w:color w:val="58595B"/>
        </w:rPr>
        <w:t>The</w:t>
      </w:r>
      <w:r>
        <w:rPr>
          <w:color w:val="58595B"/>
          <w:spacing w:val="-4"/>
        </w:rPr>
        <w:t xml:space="preserve"> </w:t>
      </w:r>
      <w:r>
        <w:rPr>
          <w:color w:val="58595B"/>
          <w:spacing w:val="-1"/>
        </w:rPr>
        <w:t>standards</w:t>
      </w:r>
      <w:r>
        <w:rPr>
          <w:color w:val="58595B"/>
          <w:spacing w:val="-3"/>
        </w:rPr>
        <w:t xml:space="preserve"> </w:t>
      </w:r>
      <w:r>
        <w:rPr>
          <w:color w:val="58595B"/>
          <w:spacing w:val="-1"/>
        </w:rPr>
        <w:t>are</w:t>
      </w:r>
      <w:r>
        <w:rPr>
          <w:color w:val="58595B"/>
          <w:spacing w:val="-3"/>
        </w:rPr>
        <w:t xml:space="preserve"> </w:t>
      </w:r>
      <w:r>
        <w:rPr>
          <w:color w:val="58595B"/>
        </w:rPr>
        <w:t>only</w:t>
      </w:r>
      <w:r>
        <w:rPr>
          <w:color w:val="58595B"/>
          <w:spacing w:val="-4"/>
        </w:rPr>
        <w:t xml:space="preserve"> </w:t>
      </w:r>
      <w:r>
        <w:rPr>
          <w:color w:val="58595B"/>
        </w:rPr>
        <w:t>a</w:t>
      </w:r>
      <w:r>
        <w:rPr>
          <w:color w:val="58595B"/>
          <w:spacing w:val="-3"/>
        </w:rPr>
        <w:t xml:space="preserve"> </w:t>
      </w:r>
      <w:r>
        <w:rPr>
          <w:color w:val="58595B"/>
          <w:spacing w:val="-1"/>
        </w:rPr>
        <w:t>means</w:t>
      </w:r>
      <w:r>
        <w:rPr>
          <w:color w:val="58595B"/>
          <w:spacing w:val="-3"/>
        </w:rPr>
        <w:t xml:space="preserve"> </w:t>
      </w:r>
      <w:r>
        <w:rPr>
          <w:color w:val="58595B"/>
        </w:rPr>
        <w:t>to</w:t>
      </w:r>
      <w:r>
        <w:rPr>
          <w:color w:val="58595B"/>
          <w:spacing w:val="-3"/>
        </w:rPr>
        <w:t xml:space="preserve"> </w:t>
      </w:r>
      <w:r>
        <w:rPr>
          <w:color w:val="58595B"/>
          <w:spacing w:val="-1"/>
        </w:rPr>
        <w:t>an</w:t>
      </w:r>
      <w:r>
        <w:rPr>
          <w:color w:val="58595B"/>
          <w:spacing w:val="-3"/>
        </w:rPr>
        <w:t xml:space="preserve"> </w:t>
      </w:r>
      <w:r>
        <w:rPr>
          <w:color w:val="58595B"/>
          <w:spacing w:val="-1"/>
        </w:rPr>
        <w:t>end.</w:t>
      </w:r>
      <w:r>
        <w:rPr>
          <w:color w:val="58595B"/>
          <w:spacing w:val="-3"/>
        </w:rPr>
        <w:t xml:space="preserve"> </w:t>
      </w:r>
      <w:r>
        <w:rPr>
          <w:color w:val="58595B"/>
        </w:rPr>
        <w:t>Success</w:t>
      </w:r>
      <w:r>
        <w:rPr>
          <w:color w:val="58595B"/>
          <w:spacing w:val="-4"/>
        </w:rPr>
        <w:t xml:space="preserve"> </w:t>
      </w:r>
      <w:r>
        <w:rPr>
          <w:color w:val="58595B"/>
        </w:rPr>
        <w:t>is</w:t>
      </w:r>
      <w:r>
        <w:rPr>
          <w:color w:val="58595B"/>
          <w:spacing w:val="-4"/>
        </w:rPr>
        <w:t xml:space="preserve"> </w:t>
      </w:r>
      <w:r>
        <w:rPr>
          <w:color w:val="58595B"/>
        </w:rPr>
        <w:t>not</w:t>
      </w:r>
      <w:r>
        <w:rPr>
          <w:color w:val="58595B"/>
          <w:spacing w:val="-3"/>
        </w:rPr>
        <w:t xml:space="preserve"> </w:t>
      </w:r>
      <w:r>
        <w:rPr>
          <w:color w:val="58595B"/>
          <w:spacing w:val="-1"/>
        </w:rPr>
        <w:t>achieved</w:t>
      </w:r>
      <w:r>
        <w:rPr>
          <w:color w:val="58595B"/>
          <w:spacing w:val="-3"/>
        </w:rPr>
        <w:t xml:space="preserve"> </w:t>
      </w:r>
      <w:r>
        <w:rPr>
          <w:color w:val="58595B"/>
        </w:rPr>
        <w:t>with</w:t>
      </w:r>
      <w:r>
        <w:rPr>
          <w:color w:val="58595B"/>
          <w:spacing w:val="27"/>
          <w:w w:val="99"/>
        </w:rPr>
        <w:t xml:space="preserve"> </w:t>
      </w:r>
      <w:r>
        <w:rPr>
          <w:color w:val="58595B"/>
        </w:rPr>
        <w:t>partial</w:t>
      </w:r>
      <w:r>
        <w:rPr>
          <w:color w:val="58595B"/>
          <w:spacing w:val="-6"/>
        </w:rPr>
        <w:t xml:space="preserve"> </w:t>
      </w:r>
      <w:r>
        <w:rPr>
          <w:color w:val="58595B"/>
        </w:rPr>
        <w:t>implementation:</w:t>
      </w:r>
      <w:r>
        <w:rPr>
          <w:color w:val="58595B"/>
          <w:spacing w:val="-6"/>
        </w:rPr>
        <w:t xml:space="preserve"> </w:t>
      </w:r>
      <w:r>
        <w:rPr>
          <w:color w:val="58595B"/>
        </w:rPr>
        <w:t>for</w:t>
      </w:r>
      <w:r>
        <w:rPr>
          <w:color w:val="58595B"/>
          <w:spacing w:val="-5"/>
        </w:rPr>
        <w:t xml:space="preserve"> </w:t>
      </w:r>
      <w:r>
        <w:rPr>
          <w:color w:val="58595B"/>
          <w:spacing w:val="-1"/>
        </w:rPr>
        <w:t>example,</w:t>
      </w:r>
      <w:r>
        <w:rPr>
          <w:color w:val="58595B"/>
          <w:spacing w:val="-4"/>
        </w:rPr>
        <w:t xml:space="preserve"> </w:t>
      </w:r>
      <w:r>
        <w:rPr>
          <w:color w:val="58595B"/>
        </w:rPr>
        <w:t>a</w:t>
      </w:r>
      <w:r>
        <w:rPr>
          <w:color w:val="58595B"/>
          <w:spacing w:val="-6"/>
        </w:rPr>
        <w:t xml:space="preserve"> </w:t>
      </w:r>
      <w:r>
        <w:rPr>
          <w:color w:val="58595B"/>
        </w:rPr>
        <w:t>train</w:t>
      </w:r>
      <w:r>
        <w:rPr>
          <w:color w:val="58595B"/>
          <w:spacing w:val="-4"/>
        </w:rPr>
        <w:t xml:space="preserve"> </w:t>
      </w:r>
      <w:r>
        <w:rPr>
          <w:color w:val="58595B"/>
        </w:rPr>
        <w:t>door</w:t>
      </w:r>
      <w:r>
        <w:rPr>
          <w:color w:val="58595B"/>
          <w:spacing w:val="-6"/>
        </w:rPr>
        <w:t xml:space="preserve"> </w:t>
      </w:r>
      <w:r>
        <w:rPr>
          <w:color w:val="58595B"/>
          <w:spacing w:val="-1"/>
        </w:rPr>
        <w:t>may</w:t>
      </w:r>
      <w:r>
        <w:rPr>
          <w:color w:val="58595B"/>
          <w:spacing w:val="-4"/>
        </w:rPr>
        <w:t xml:space="preserve"> </w:t>
      </w:r>
      <w:r>
        <w:rPr>
          <w:color w:val="58595B"/>
        </w:rPr>
        <w:t>be</w:t>
      </w:r>
      <w:r>
        <w:rPr>
          <w:color w:val="58595B"/>
          <w:spacing w:val="-6"/>
        </w:rPr>
        <w:t xml:space="preserve"> </w:t>
      </w:r>
      <w:r>
        <w:rPr>
          <w:color w:val="58595B"/>
        </w:rPr>
        <w:t>wide</w:t>
      </w:r>
      <w:r>
        <w:rPr>
          <w:color w:val="58595B"/>
          <w:spacing w:val="-5"/>
        </w:rPr>
        <w:t xml:space="preserve"> </w:t>
      </w:r>
      <w:r>
        <w:rPr>
          <w:color w:val="58595B"/>
          <w:spacing w:val="-1"/>
        </w:rPr>
        <w:t>enough</w:t>
      </w:r>
      <w:r>
        <w:rPr>
          <w:color w:val="58595B"/>
          <w:spacing w:val="-5"/>
        </w:rPr>
        <w:t xml:space="preserve"> </w:t>
      </w:r>
      <w:r>
        <w:rPr>
          <w:color w:val="58595B"/>
        </w:rPr>
        <w:t>but</w:t>
      </w:r>
      <w:r>
        <w:rPr>
          <w:color w:val="58595B"/>
          <w:spacing w:val="-5"/>
        </w:rPr>
        <w:t xml:space="preserve"> </w:t>
      </w:r>
      <w:r>
        <w:rPr>
          <w:color w:val="58595B"/>
        </w:rPr>
        <w:t>if</w:t>
      </w:r>
      <w:r>
        <w:rPr>
          <w:color w:val="58595B"/>
          <w:spacing w:val="-6"/>
        </w:rPr>
        <w:t xml:space="preserve"> </w:t>
      </w:r>
      <w:r>
        <w:rPr>
          <w:color w:val="58595B"/>
        </w:rPr>
        <w:t xml:space="preserve">a </w:t>
      </w:r>
      <w:r>
        <w:rPr>
          <w:color w:val="58595B"/>
          <w:spacing w:val="24"/>
        </w:rPr>
        <w:t xml:space="preserve"> </w:t>
      </w:r>
      <w:r>
        <w:rPr>
          <w:color w:val="58595B"/>
        </w:rPr>
        <w:t>person</w:t>
      </w:r>
      <w:r>
        <w:rPr>
          <w:color w:val="58595B"/>
          <w:spacing w:val="-5"/>
        </w:rPr>
        <w:t xml:space="preserve"> </w:t>
      </w:r>
      <w:r>
        <w:rPr>
          <w:color w:val="58595B"/>
          <w:spacing w:val="-1"/>
        </w:rPr>
        <w:t>cannot</w:t>
      </w:r>
      <w:r>
        <w:rPr>
          <w:color w:val="58595B"/>
          <w:spacing w:val="-4"/>
        </w:rPr>
        <w:t xml:space="preserve"> </w:t>
      </w:r>
      <w:r>
        <w:rPr>
          <w:color w:val="58595B"/>
          <w:spacing w:val="-1"/>
        </w:rPr>
        <w:t>access</w:t>
      </w:r>
      <w:r>
        <w:rPr>
          <w:color w:val="58595B"/>
          <w:spacing w:val="-4"/>
        </w:rPr>
        <w:t xml:space="preserve"> </w:t>
      </w:r>
      <w:r>
        <w:rPr>
          <w:color w:val="58595B"/>
        </w:rPr>
        <w:t>timetable</w:t>
      </w:r>
      <w:r>
        <w:rPr>
          <w:color w:val="58595B"/>
          <w:spacing w:val="-4"/>
        </w:rPr>
        <w:t xml:space="preserve"> </w:t>
      </w:r>
      <w:r>
        <w:rPr>
          <w:color w:val="58595B"/>
        </w:rPr>
        <w:t>information</w:t>
      </w:r>
      <w:r>
        <w:rPr>
          <w:color w:val="58595B"/>
          <w:spacing w:val="-5"/>
        </w:rPr>
        <w:t xml:space="preserve"> </w:t>
      </w:r>
      <w:r>
        <w:rPr>
          <w:color w:val="58595B"/>
        </w:rPr>
        <w:t>they</w:t>
      </w:r>
      <w:r>
        <w:rPr>
          <w:color w:val="58595B"/>
          <w:spacing w:val="-5"/>
        </w:rPr>
        <w:t xml:space="preserve"> </w:t>
      </w:r>
      <w:r>
        <w:rPr>
          <w:color w:val="58595B"/>
          <w:spacing w:val="-1"/>
        </w:rPr>
        <w:t>cannot</w:t>
      </w:r>
      <w:r>
        <w:rPr>
          <w:color w:val="58595B"/>
          <w:spacing w:val="-4"/>
        </w:rPr>
        <w:t xml:space="preserve"> </w:t>
      </w:r>
      <w:r>
        <w:rPr>
          <w:color w:val="58595B"/>
        </w:rPr>
        <w:t>use</w:t>
      </w:r>
      <w:r>
        <w:rPr>
          <w:color w:val="58595B"/>
          <w:spacing w:val="-5"/>
        </w:rPr>
        <w:t xml:space="preserve"> </w:t>
      </w:r>
      <w:r>
        <w:rPr>
          <w:color w:val="58595B"/>
        </w:rPr>
        <w:t>the</w:t>
      </w:r>
      <w:r>
        <w:rPr>
          <w:color w:val="58595B"/>
          <w:spacing w:val="-3"/>
        </w:rPr>
        <w:t xml:space="preserve"> </w:t>
      </w:r>
      <w:r>
        <w:rPr>
          <w:color w:val="58595B"/>
        </w:rPr>
        <w:t>train.</w:t>
      </w:r>
      <w:r>
        <w:rPr>
          <w:color w:val="58595B"/>
          <w:spacing w:val="-4"/>
        </w:rPr>
        <w:t xml:space="preserve"> </w:t>
      </w:r>
      <w:r>
        <w:rPr>
          <w:color w:val="58595B"/>
          <w:spacing w:val="-1"/>
        </w:rPr>
        <w:t>Real</w:t>
      </w:r>
      <w:r>
        <w:rPr>
          <w:color w:val="58595B"/>
          <w:spacing w:val="-4"/>
        </w:rPr>
        <w:t xml:space="preserve"> </w:t>
      </w:r>
      <w:r>
        <w:rPr>
          <w:color w:val="58595B"/>
          <w:spacing w:val="-1"/>
        </w:rPr>
        <w:t>success</w:t>
      </w:r>
      <w:r>
        <w:rPr>
          <w:color w:val="58595B"/>
          <w:spacing w:val="24"/>
        </w:rPr>
        <w:t xml:space="preserve"> </w:t>
      </w:r>
      <w:r>
        <w:rPr>
          <w:color w:val="58595B"/>
        </w:rPr>
        <w:t>is</w:t>
      </w:r>
      <w:r>
        <w:rPr>
          <w:color w:val="58595B"/>
          <w:spacing w:val="-5"/>
        </w:rPr>
        <w:t xml:space="preserve"> </w:t>
      </w:r>
      <w:r>
        <w:rPr>
          <w:color w:val="58595B"/>
        </w:rPr>
        <w:t>only</w:t>
      </w:r>
      <w:r>
        <w:rPr>
          <w:color w:val="58595B"/>
          <w:spacing w:val="-5"/>
        </w:rPr>
        <w:t xml:space="preserve"> </w:t>
      </w:r>
      <w:r>
        <w:rPr>
          <w:color w:val="58595B"/>
          <w:spacing w:val="-1"/>
        </w:rPr>
        <w:t>achieved</w:t>
      </w:r>
      <w:r>
        <w:rPr>
          <w:color w:val="58595B"/>
          <w:spacing w:val="-4"/>
        </w:rPr>
        <w:t xml:space="preserve"> </w:t>
      </w:r>
      <w:r>
        <w:rPr>
          <w:color w:val="58595B"/>
        </w:rPr>
        <w:t>when</w:t>
      </w:r>
      <w:r>
        <w:rPr>
          <w:color w:val="58595B"/>
          <w:spacing w:val="-5"/>
        </w:rPr>
        <w:t xml:space="preserve"> </w:t>
      </w:r>
      <w:r>
        <w:rPr>
          <w:color w:val="58595B"/>
        </w:rPr>
        <w:t>people</w:t>
      </w:r>
      <w:r>
        <w:rPr>
          <w:color w:val="58595B"/>
          <w:spacing w:val="-5"/>
        </w:rPr>
        <w:t xml:space="preserve"> </w:t>
      </w:r>
      <w:r>
        <w:rPr>
          <w:color w:val="58595B"/>
          <w:spacing w:val="-1"/>
        </w:rPr>
        <w:t>are</w:t>
      </w:r>
      <w:r>
        <w:rPr>
          <w:color w:val="58595B"/>
          <w:spacing w:val="-4"/>
        </w:rPr>
        <w:t xml:space="preserve"> </w:t>
      </w:r>
      <w:r>
        <w:rPr>
          <w:color w:val="58595B"/>
          <w:spacing w:val="-1"/>
        </w:rPr>
        <w:t>able</w:t>
      </w:r>
      <w:r>
        <w:rPr>
          <w:color w:val="58595B"/>
          <w:spacing w:val="-4"/>
        </w:rPr>
        <w:t xml:space="preserve"> </w:t>
      </w:r>
      <w:r>
        <w:rPr>
          <w:color w:val="58595B"/>
        </w:rPr>
        <w:t>to</w:t>
      </w:r>
      <w:r>
        <w:rPr>
          <w:color w:val="58595B"/>
          <w:spacing w:val="-4"/>
        </w:rPr>
        <w:t xml:space="preserve"> </w:t>
      </w:r>
      <w:r>
        <w:rPr>
          <w:color w:val="58595B"/>
          <w:spacing w:val="-1"/>
        </w:rPr>
        <w:t>make</w:t>
      </w:r>
      <w:r>
        <w:rPr>
          <w:color w:val="58595B"/>
          <w:spacing w:val="-4"/>
        </w:rPr>
        <w:t xml:space="preserve"> </w:t>
      </w:r>
      <w:r>
        <w:rPr>
          <w:color w:val="58595B"/>
        </w:rPr>
        <w:t>the</w:t>
      </w:r>
      <w:r>
        <w:rPr>
          <w:color w:val="58595B"/>
          <w:spacing w:val="-5"/>
        </w:rPr>
        <w:t xml:space="preserve"> </w:t>
      </w:r>
      <w:r>
        <w:rPr>
          <w:color w:val="58595B"/>
        </w:rPr>
        <w:t>whole</w:t>
      </w:r>
      <w:r>
        <w:rPr>
          <w:color w:val="58595B"/>
          <w:spacing w:val="-4"/>
        </w:rPr>
        <w:t xml:space="preserve"> </w:t>
      </w:r>
      <w:r>
        <w:rPr>
          <w:color w:val="58595B"/>
          <w:spacing w:val="-3"/>
        </w:rPr>
        <w:t>journey.</w:t>
      </w:r>
    </w:p>
    <w:p w:rsidR="00B01FAB" w:rsidRDefault="005944B7">
      <w:pPr>
        <w:pStyle w:val="BodyText"/>
        <w:kinsoku w:val="0"/>
        <w:overflowPunct w:val="0"/>
        <w:spacing w:before="170" w:line="265" w:lineRule="auto"/>
        <w:ind w:left="953" w:right="1014"/>
        <w:rPr>
          <w:color w:val="000000"/>
        </w:rPr>
      </w:pPr>
      <w:r>
        <w:rPr>
          <w:b/>
          <w:bCs/>
          <w:color w:val="58595B"/>
        </w:rPr>
        <w:t>Whole-of-journey</w:t>
      </w:r>
      <w:r>
        <w:rPr>
          <w:b/>
          <w:bCs/>
          <w:color w:val="58595B"/>
          <w:spacing w:val="-8"/>
        </w:rPr>
        <w:t xml:space="preserve"> </w:t>
      </w:r>
      <w:r>
        <w:rPr>
          <w:b/>
          <w:bCs/>
          <w:color w:val="58595B"/>
          <w:spacing w:val="-1"/>
        </w:rPr>
        <w:t>accessibility</w:t>
      </w:r>
      <w:r>
        <w:rPr>
          <w:b/>
          <w:bCs/>
          <w:color w:val="58595B"/>
          <w:spacing w:val="-6"/>
        </w:rPr>
        <w:t xml:space="preserve"> </w:t>
      </w:r>
      <w:r>
        <w:rPr>
          <w:b/>
          <w:bCs/>
          <w:color w:val="58595B"/>
          <w:spacing w:val="-1"/>
        </w:rPr>
        <w:t>requires</w:t>
      </w:r>
      <w:r>
        <w:rPr>
          <w:b/>
          <w:bCs/>
          <w:color w:val="58595B"/>
          <w:spacing w:val="-6"/>
        </w:rPr>
        <w:t xml:space="preserve"> </w:t>
      </w:r>
      <w:r>
        <w:rPr>
          <w:b/>
          <w:bCs/>
          <w:color w:val="58595B"/>
        </w:rPr>
        <w:t>that</w:t>
      </w:r>
      <w:r>
        <w:rPr>
          <w:b/>
          <w:bCs/>
          <w:color w:val="58595B"/>
          <w:spacing w:val="-6"/>
        </w:rPr>
        <w:t xml:space="preserve"> </w:t>
      </w:r>
      <w:r>
        <w:rPr>
          <w:b/>
          <w:bCs/>
          <w:color w:val="58595B"/>
          <w:spacing w:val="-1"/>
        </w:rPr>
        <w:t>accessible</w:t>
      </w:r>
      <w:r>
        <w:rPr>
          <w:b/>
          <w:bCs/>
          <w:color w:val="58595B"/>
          <w:spacing w:val="-6"/>
        </w:rPr>
        <w:t xml:space="preserve"> </w:t>
      </w:r>
      <w:r>
        <w:rPr>
          <w:b/>
          <w:bCs/>
          <w:color w:val="58595B"/>
        </w:rPr>
        <w:t>provision</w:t>
      </w:r>
      <w:r>
        <w:rPr>
          <w:b/>
          <w:bCs/>
          <w:color w:val="58595B"/>
          <w:spacing w:val="-7"/>
        </w:rPr>
        <w:t xml:space="preserve"> </w:t>
      </w:r>
      <w:r>
        <w:rPr>
          <w:b/>
          <w:bCs/>
          <w:color w:val="58595B"/>
        </w:rPr>
        <w:t>is</w:t>
      </w:r>
      <w:r>
        <w:rPr>
          <w:b/>
          <w:bCs/>
          <w:color w:val="58595B"/>
          <w:spacing w:val="-7"/>
        </w:rPr>
        <w:t xml:space="preserve"> </w:t>
      </w:r>
      <w:r>
        <w:rPr>
          <w:b/>
          <w:bCs/>
          <w:color w:val="58595B"/>
          <w:spacing w:val="-1"/>
        </w:rPr>
        <w:t>consistent</w:t>
      </w:r>
      <w:r>
        <w:rPr>
          <w:b/>
          <w:bCs/>
          <w:color w:val="58595B"/>
          <w:spacing w:val="-6"/>
        </w:rPr>
        <w:t xml:space="preserve"> </w:t>
      </w:r>
      <w:r>
        <w:rPr>
          <w:b/>
          <w:bCs/>
          <w:color w:val="58595B"/>
          <w:spacing w:val="-1"/>
        </w:rPr>
        <w:t>and</w:t>
      </w:r>
      <w:r>
        <w:rPr>
          <w:b/>
          <w:bCs/>
          <w:color w:val="58595B"/>
          <w:spacing w:val="24"/>
          <w:w w:val="99"/>
        </w:rPr>
        <w:t xml:space="preserve"> </w:t>
      </w:r>
      <w:r>
        <w:rPr>
          <w:b/>
          <w:bCs/>
          <w:color w:val="58595B"/>
          <w:spacing w:val="-1"/>
        </w:rPr>
        <w:t>reliable.</w:t>
      </w:r>
      <w:r>
        <w:rPr>
          <w:b/>
          <w:bCs/>
          <w:color w:val="58595B"/>
          <w:spacing w:val="-5"/>
        </w:rPr>
        <w:t xml:space="preserve"> </w:t>
      </w:r>
      <w:r>
        <w:rPr>
          <w:b/>
          <w:bCs/>
          <w:color w:val="58595B"/>
        </w:rPr>
        <w:t>It</w:t>
      </w:r>
      <w:r>
        <w:rPr>
          <w:b/>
          <w:bCs/>
          <w:color w:val="58595B"/>
          <w:spacing w:val="-5"/>
        </w:rPr>
        <w:t xml:space="preserve"> </w:t>
      </w:r>
      <w:r>
        <w:rPr>
          <w:b/>
          <w:bCs/>
          <w:color w:val="58595B"/>
        </w:rPr>
        <w:t>only</w:t>
      </w:r>
      <w:r>
        <w:rPr>
          <w:b/>
          <w:bCs/>
          <w:color w:val="58595B"/>
          <w:spacing w:val="-5"/>
        </w:rPr>
        <w:t xml:space="preserve"> </w:t>
      </w:r>
      <w:r>
        <w:rPr>
          <w:b/>
          <w:bCs/>
          <w:color w:val="58595B"/>
        </w:rPr>
        <w:t>takes</w:t>
      </w:r>
      <w:r>
        <w:rPr>
          <w:b/>
          <w:bCs/>
          <w:color w:val="58595B"/>
          <w:spacing w:val="-5"/>
        </w:rPr>
        <w:t xml:space="preserve"> </w:t>
      </w:r>
      <w:r>
        <w:rPr>
          <w:b/>
          <w:bCs/>
          <w:color w:val="58595B"/>
        </w:rPr>
        <w:t>one</w:t>
      </w:r>
      <w:r>
        <w:rPr>
          <w:b/>
          <w:bCs/>
          <w:color w:val="58595B"/>
          <w:spacing w:val="-5"/>
        </w:rPr>
        <w:t xml:space="preserve"> </w:t>
      </w:r>
      <w:r>
        <w:rPr>
          <w:b/>
          <w:bCs/>
          <w:color w:val="58595B"/>
        </w:rPr>
        <w:t>‘stranding’</w:t>
      </w:r>
      <w:r>
        <w:rPr>
          <w:b/>
          <w:bCs/>
          <w:color w:val="58595B"/>
          <w:spacing w:val="-18"/>
        </w:rPr>
        <w:t xml:space="preserve"> </w:t>
      </w:r>
      <w:r>
        <w:rPr>
          <w:b/>
          <w:bCs/>
          <w:color w:val="58595B"/>
        </w:rPr>
        <w:t>or</w:t>
      </w:r>
      <w:r>
        <w:rPr>
          <w:b/>
          <w:bCs/>
          <w:color w:val="58595B"/>
          <w:spacing w:val="-5"/>
        </w:rPr>
        <w:t xml:space="preserve"> </w:t>
      </w:r>
      <w:r>
        <w:rPr>
          <w:b/>
          <w:bCs/>
          <w:color w:val="58595B"/>
        </w:rPr>
        <w:t>one</w:t>
      </w:r>
      <w:r>
        <w:rPr>
          <w:b/>
          <w:bCs/>
          <w:color w:val="58595B"/>
          <w:spacing w:val="-5"/>
        </w:rPr>
        <w:t xml:space="preserve"> </w:t>
      </w:r>
      <w:r>
        <w:rPr>
          <w:b/>
          <w:bCs/>
          <w:color w:val="58595B"/>
        </w:rPr>
        <w:t>barrier</w:t>
      </w:r>
      <w:r>
        <w:rPr>
          <w:b/>
          <w:bCs/>
          <w:color w:val="58595B"/>
          <w:spacing w:val="-5"/>
        </w:rPr>
        <w:t xml:space="preserve"> </w:t>
      </w:r>
      <w:r>
        <w:rPr>
          <w:b/>
          <w:bCs/>
          <w:color w:val="58595B"/>
          <w:spacing w:val="-1"/>
        </w:rPr>
        <w:t>along</w:t>
      </w:r>
      <w:r>
        <w:rPr>
          <w:b/>
          <w:bCs/>
          <w:color w:val="58595B"/>
          <w:spacing w:val="-4"/>
        </w:rPr>
        <w:t xml:space="preserve"> </w:t>
      </w:r>
      <w:r>
        <w:rPr>
          <w:b/>
          <w:bCs/>
          <w:color w:val="58595B"/>
        </w:rPr>
        <w:t>the</w:t>
      </w:r>
      <w:r>
        <w:rPr>
          <w:b/>
          <w:bCs/>
          <w:color w:val="58595B"/>
          <w:spacing w:val="-4"/>
        </w:rPr>
        <w:t xml:space="preserve"> </w:t>
      </w:r>
      <w:r>
        <w:rPr>
          <w:b/>
          <w:bCs/>
          <w:color w:val="58595B"/>
        </w:rPr>
        <w:t>journey</w:t>
      </w:r>
      <w:r>
        <w:rPr>
          <w:b/>
          <w:bCs/>
          <w:color w:val="58595B"/>
          <w:spacing w:val="-6"/>
        </w:rPr>
        <w:t xml:space="preserve"> </w:t>
      </w:r>
      <w:r>
        <w:rPr>
          <w:b/>
          <w:bCs/>
          <w:color w:val="58595B"/>
        </w:rPr>
        <w:t>for</w:t>
      </w:r>
      <w:r>
        <w:rPr>
          <w:b/>
          <w:bCs/>
          <w:color w:val="58595B"/>
          <w:spacing w:val="-4"/>
        </w:rPr>
        <w:t xml:space="preserve"> </w:t>
      </w:r>
      <w:r>
        <w:rPr>
          <w:b/>
          <w:bCs/>
          <w:color w:val="58595B"/>
        </w:rPr>
        <w:t>a</w:t>
      </w:r>
      <w:r>
        <w:rPr>
          <w:b/>
          <w:bCs/>
          <w:color w:val="58595B"/>
          <w:spacing w:val="-5"/>
        </w:rPr>
        <w:t xml:space="preserve"> </w:t>
      </w:r>
      <w:r>
        <w:rPr>
          <w:b/>
          <w:bCs/>
          <w:color w:val="58595B"/>
        </w:rPr>
        <w:t>person</w:t>
      </w:r>
      <w:r>
        <w:rPr>
          <w:b/>
          <w:bCs/>
          <w:color w:val="58595B"/>
          <w:spacing w:val="-5"/>
        </w:rPr>
        <w:t xml:space="preserve"> </w:t>
      </w:r>
      <w:r>
        <w:rPr>
          <w:b/>
          <w:bCs/>
          <w:color w:val="58595B"/>
        </w:rPr>
        <w:t>to</w:t>
      </w:r>
      <w:r>
        <w:rPr>
          <w:b/>
          <w:bCs/>
          <w:color w:val="58595B"/>
          <w:spacing w:val="23"/>
          <w:w w:val="99"/>
        </w:rPr>
        <w:t xml:space="preserve"> </w:t>
      </w:r>
      <w:r>
        <w:rPr>
          <w:b/>
          <w:bCs/>
          <w:color w:val="58595B"/>
        </w:rPr>
        <w:t>lose</w:t>
      </w:r>
      <w:r>
        <w:rPr>
          <w:b/>
          <w:bCs/>
          <w:color w:val="58595B"/>
          <w:spacing w:val="-4"/>
        </w:rPr>
        <w:t xml:space="preserve"> </w:t>
      </w:r>
      <w:r>
        <w:rPr>
          <w:b/>
          <w:bCs/>
          <w:color w:val="58595B"/>
        </w:rPr>
        <w:t>confidence</w:t>
      </w:r>
      <w:r>
        <w:rPr>
          <w:b/>
          <w:bCs/>
          <w:color w:val="58595B"/>
          <w:spacing w:val="-3"/>
        </w:rPr>
        <w:t xml:space="preserve"> </w:t>
      </w:r>
      <w:r>
        <w:rPr>
          <w:b/>
          <w:bCs/>
          <w:color w:val="58595B"/>
        </w:rPr>
        <w:t>with</w:t>
      </w:r>
      <w:r>
        <w:rPr>
          <w:b/>
          <w:bCs/>
          <w:color w:val="58595B"/>
          <w:spacing w:val="-3"/>
        </w:rPr>
        <w:t xml:space="preserve"> </w:t>
      </w:r>
      <w:r>
        <w:rPr>
          <w:b/>
          <w:bCs/>
          <w:color w:val="58595B"/>
        </w:rPr>
        <w:t>the</w:t>
      </w:r>
      <w:r>
        <w:rPr>
          <w:b/>
          <w:bCs/>
          <w:color w:val="58595B"/>
          <w:spacing w:val="-3"/>
        </w:rPr>
        <w:t xml:space="preserve"> </w:t>
      </w:r>
      <w:r>
        <w:rPr>
          <w:b/>
          <w:bCs/>
          <w:color w:val="58595B"/>
        </w:rPr>
        <w:t>transport</w:t>
      </w:r>
      <w:r>
        <w:rPr>
          <w:b/>
          <w:bCs/>
          <w:color w:val="58595B"/>
          <w:spacing w:val="-3"/>
        </w:rPr>
        <w:t xml:space="preserve"> </w:t>
      </w:r>
      <w:r>
        <w:rPr>
          <w:b/>
          <w:bCs/>
          <w:color w:val="58595B"/>
          <w:spacing w:val="-1"/>
        </w:rPr>
        <w:t>system</w:t>
      </w:r>
      <w:r>
        <w:rPr>
          <w:b/>
          <w:bCs/>
          <w:color w:val="58595B"/>
          <w:spacing w:val="-4"/>
        </w:rPr>
        <w:t xml:space="preserve"> </w:t>
      </w:r>
      <w:r>
        <w:rPr>
          <w:b/>
          <w:bCs/>
          <w:color w:val="58595B"/>
          <w:spacing w:val="-1"/>
        </w:rPr>
        <w:t>and</w:t>
      </w:r>
      <w:r>
        <w:rPr>
          <w:b/>
          <w:bCs/>
          <w:color w:val="58595B"/>
          <w:spacing w:val="-3"/>
        </w:rPr>
        <w:t xml:space="preserve"> </w:t>
      </w:r>
      <w:r>
        <w:rPr>
          <w:b/>
          <w:bCs/>
          <w:color w:val="58595B"/>
        </w:rPr>
        <w:t>to</w:t>
      </w:r>
      <w:r>
        <w:rPr>
          <w:b/>
          <w:bCs/>
          <w:color w:val="58595B"/>
          <w:spacing w:val="-3"/>
        </w:rPr>
        <w:t xml:space="preserve"> </w:t>
      </w:r>
      <w:r>
        <w:rPr>
          <w:b/>
          <w:bCs/>
          <w:color w:val="58595B"/>
        </w:rPr>
        <w:t>disable</w:t>
      </w:r>
      <w:r>
        <w:rPr>
          <w:b/>
          <w:bCs/>
          <w:color w:val="58595B"/>
          <w:spacing w:val="-4"/>
        </w:rPr>
        <w:t xml:space="preserve"> </w:t>
      </w:r>
      <w:r>
        <w:rPr>
          <w:b/>
          <w:bCs/>
          <w:color w:val="58595B"/>
        </w:rPr>
        <w:t>further</w:t>
      </w:r>
      <w:r>
        <w:rPr>
          <w:b/>
          <w:bCs/>
          <w:color w:val="58595B"/>
          <w:spacing w:val="-4"/>
        </w:rPr>
        <w:t xml:space="preserve"> </w:t>
      </w:r>
      <w:r>
        <w:rPr>
          <w:b/>
          <w:bCs/>
          <w:color w:val="58595B"/>
        </w:rPr>
        <w:t>participation.”</w:t>
      </w: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6985" r="2540" b="8890"/>
                <wp:docPr id="444" name="Group 53"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45" name="Freeform 54"/>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D9D50B" id="Group 53"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">
                <v:shape id="Freeform 54"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rsidP="004D4DB6">
      <w:pPr>
        <w:pStyle w:val="BodyText"/>
        <w:kinsoku w:val="0"/>
        <w:overflowPunct w:val="0"/>
        <w:spacing w:before="240" w:line="269" w:lineRule="auto"/>
        <w:ind w:left="953" w:right="1021"/>
      </w:pPr>
      <w:r>
        <w:t>The</w:t>
      </w:r>
      <w:r>
        <w:rPr>
          <w:spacing w:val="-2"/>
        </w:rPr>
        <w:t xml:space="preserve"> </w:t>
      </w:r>
      <w:r>
        <w:rPr>
          <w:spacing w:val="-1"/>
        </w:rPr>
        <w:t>DDA</w:t>
      </w:r>
      <w:r>
        <w:rPr>
          <w:spacing w:val="-15"/>
        </w:rPr>
        <w:t xml:space="preserve"> </w:t>
      </w:r>
      <w:r>
        <w:rPr>
          <w:spacing w:val="-1"/>
        </w:rPr>
        <w:t>allows</w:t>
      </w:r>
      <w:r>
        <w:t xml:space="preserve"> the</w:t>
      </w:r>
      <w:r>
        <w:rPr>
          <w:spacing w:val="-15"/>
        </w:rPr>
        <w:t xml:space="preserve"> </w:t>
      </w:r>
      <w:r>
        <w:t>Australian</w:t>
      </w:r>
      <w:r>
        <w:rPr>
          <w:spacing w:val="-1"/>
        </w:rPr>
        <w:t xml:space="preserve"> </w:t>
      </w:r>
      <w:r>
        <w:t>Government</w:t>
      </w:r>
      <w:r>
        <w:rPr>
          <w:spacing w:val="-2"/>
        </w:rPr>
        <w:t xml:space="preserve"> </w:t>
      </w:r>
      <w:r>
        <w:t>to</w:t>
      </w:r>
      <w:r>
        <w:rPr>
          <w:spacing w:val="-2"/>
        </w:rPr>
        <w:t xml:space="preserve"> </w:t>
      </w:r>
      <w:r>
        <w:t>make</w:t>
      </w:r>
      <w:r>
        <w:rPr>
          <w:spacing w:val="-1"/>
        </w:rPr>
        <w:t xml:space="preserve"> </w:t>
      </w:r>
      <w:r>
        <w:t>standards</w:t>
      </w:r>
      <w:r>
        <w:rPr>
          <w:spacing w:val="-2"/>
        </w:rPr>
        <w:t xml:space="preserve"> </w:t>
      </w:r>
      <w:r>
        <w:t>to</w:t>
      </w:r>
      <w:r>
        <w:rPr>
          <w:spacing w:val="-2"/>
        </w:rPr>
        <w:t xml:space="preserve"> </w:t>
      </w:r>
      <w:r>
        <w:rPr>
          <w:spacing w:val="-1"/>
        </w:rPr>
        <w:t>ensure</w:t>
      </w:r>
      <w:r>
        <w:t xml:space="preserve"> that</w:t>
      </w:r>
      <w:r>
        <w:rPr>
          <w:spacing w:val="-2"/>
        </w:rPr>
        <w:t xml:space="preserve"> </w:t>
      </w:r>
      <w:r>
        <w:rPr>
          <w:spacing w:val="-1"/>
        </w:rPr>
        <w:t>people</w:t>
      </w:r>
      <w:r>
        <w:t xml:space="preserve"> </w:t>
      </w:r>
      <w:r>
        <w:rPr>
          <w:spacing w:val="-1"/>
        </w:rPr>
        <w:t>with</w:t>
      </w:r>
      <w:r>
        <w:rPr>
          <w:spacing w:val="24"/>
        </w:rPr>
        <w:t xml:space="preserve"> </w:t>
      </w:r>
      <w:r>
        <w:rPr>
          <w:spacing w:val="-1"/>
        </w:rPr>
        <w:t>disability are</w:t>
      </w:r>
      <w:r>
        <w:t xml:space="preserve"> </w:t>
      </w:r>
      <w:r>
        <w:rPr>
          <w:spacing w:val="-1"/>
        </w:rPr>
        <w:t>not</w:t>
      </w:r>
      <w:r>
        <w:t xml:space="preserve"> </w:t>
      </w:r>
      <w:r>
        <w:rPr>
          <w:spacing w:val="-1"/>
        </w:rPr>
        <w:t>discriminated</w:t>
      </w:r>
      <w:r>
        <w:t xml:space="preserve"> </w:t>
      </w:r>
      <w:r>
        <w:rPr>
          <w:spacing w:val="-1"/>
        </w:rPr>
        <w:t>against,</w:t>
      </w:r>
      <w:r>
        <w:t xml:space="preserve"> </w:t>
      </w:r>
      <w:r>
        <w:rPr>
          <w:spacing w:val="-1"/>
        </w:rPr>
        <w:t xml:space="preserve">and </w:t>
      </w:r>
      <w:r>
        <w:t>to</w:t>
      </w:r>
      <w:r>
        <w:rPr>
          <w:spacing w:val="-1"/>
        </w:rPr>
        <w:t xml:space="preserve"> provide</w:t>
      </w:r>
      <w:r>
        <w:t xml:space="preserve"> </w:t>
      </w:r>
      <w:r>
        <w:rPr>
          <w:spacing w:val="-1"/>
        </w:rPr>
        <w:t>information</w:t>
      </w:r>
      <w:r>
        <w:t xml:space="preserve"> </w:t>
      </w:r>
      <w:r>
        <w:rPr>
          <w:spacing w:val="-1"/>
        </w:rPr>
        <w:t>about</w:t>
      </w:r>
      <w:r>
        <w:t xml:space="preserve"> these</w:t>
      </w:r>
      <w:r>
        <w:rPr>
          <w:spacing w:val="-1"/>
        </w:rPr>
        <w:t xml:space="preserve"> </w:t>
      </w:r>
      <w:r>
        <w:t>standards.</w:t>
      </w:r>
      <w:r>
        <w:rPr>
          <w:spacing w:val="30"/>
        </w:rPr>
        <w:t xml:space="preserve"> </w:t>
      </w:r>
      <w:r>
        <w:t>The</w:t>
      </w:r>
      <w:r>
        <w:rPr>
          <w:spacing w:val="-2"/>
        </w:rPr>
        <w:t xml:space="preserve"> </w:t>
      </w:r>
      <w:r>
        <w:rPr>
          <w:spacing w:val="-1"/>
        </w:rPr>
        <w:t>purpose</w:t>
      </w:r>
      <w:r>
        <w:t xml:space="preserve"> </w:t>
      </w:r>
      <w:r>
        <w:rPr>
          <w:spacing w:val="-1"/>
        </w:rPr>
        <w:t xml:space="preserve">of </w:t>
      </w:r>
      <w:r>
        <w:t>the</w:t>
      </w:r>
      <w:r>
        <w:rPr>
          <w:spacing w:val="-5"/>
        </w:rPr>
        <w:t xml:space="preserve"> </w:t>
      </w:r>
      <w:r>
        <w:rPr>
          <w:spacing w:val="-1"/>
        </w:rPr>
        <w:t>Transport</w:t>
      </w:r>
      <w:r>
        <w:rPr>
          <w:spacing w:val="-2"/>
        </w:rPr>
        <w:t xml:space="preserve"> </w:t>
      </w:r>
      <w:r>
        <w:t>Standards</w:t>
      </w:r>
      <w:r>
        <w:rPr>
          <w:spacing w:val="-1"/>
        </w:rPr>
        <w:t xml:space="preserve"> is </w:t>
      </w:r>
      <w:r>
        <w:t>to</w:t>
      </w:r>
      <w:r>
        <w:rPr>
          <w:spacing w:val="-1"/>
        </w:rPr>
        <w:t xml:space="preserve"> enable public</w:t>
      </w:r>
      <w:r>
        <w:t xml:space="preserve"> transport</w:t>
      </w:r>
      <w:r>
        <w:rPr>
          <w:spacing w:val="-1"/>
        </w:rPr>
        <w:t xml:space="preserve"> operators and</w:t>
      </w:r>
      <w:r>
        <w:rPr>
          <w:spacing w:val="26"/>
        </w:rPr>
        <w:t xml:space="preserve"> </w:t>
      </w:r>
      <w:r>
        <w:rPr>
          <w:spacing w:val="-1"/>
        </w:rPr>
        <w:t xml:space="preserve">providers </w:t>
      </w:r>
      <w:r>
        <w:t>to</w:t>
      </w:r>
      <w:r>
        <w:rPr>
          <w:spacing w:val="-1"/>
        </w:rPr>
        <w:t xml:space="preserve"> </w:t>
      </w:r>
      <w:r>
        <w:t>remove</w:t>
      </w:r>
      <w:r>
        <w:rPr>
          <w:spacing w:val="-1"/>
        </w:rPr>
        <w:t xml:space="preserve"> discrimination </w:t>
      </w:r>
      <w:r>
        <w:t>from</w:t>
      </w:r>
      <w:r>
        <w:rPr>
          <w:spacing w:val="-1"/>
        </w:rPr>
        <w:t xml:space="preserve"> </w:t>
      </w:r>
      <w:r>
        <w:t>their</w:t>
      </w:r>
      <w:r>
        <w:rPr>
          <w:spacing w:val="-1"/>
        </w:rPr>
        <w:t xml:space="preserve"> </w:t>
      </w:r>
      <w:r>
        <w:t>services.</w:t>
      </w:r>
    </w:p>
    <w:p w:rsidR="00B01FAB" w:rsidRDefault="005944B7">
      <w:pPr>
        <w:pStyle w:val="BodyText"/>
        <w:kinsoku w:val="0"/>
        <w:overflowPunct w:val="0"/>
        <w:spacing w:line="269" w:lineRule="auto"/>
        <w:ind w:left="953" w:right="1014"/>
      </w:pPr>
      <w:r>
        <w:t>The</w:t>
      </w:r>
      <w:r>
        <w:rPr>
          <w:spacing w:val="-6"/>
        </w:rPr>
        <w:t xml:space="preserve"> </w:t>
      </w:r>
      <w:r>
        <w:rPr>
          <w:spacing w:val="-1"/>
        </w:rPr>
        <w:t xml:space="preserve">Transport </w:t>
      </w:r>
      <w:r>
        <w:t>Standards</w:t>
      </w:r>
      <w:r>
        <w:rPr>
          <w:spacing w:val="-1"/>
        </w:rPr>
        <w:t xml:space="preserve"> do</w:t>
      </w:r>
      <w:r>
        <w:t xml:space="preserve"> this</w:t>
      </w:r>
      <w:r>
        <w:rPr>
          <w:spacing w:val="-1"/>
        </w:rPr>
        <w:t xml:space="preserve"> by providing</w:t>
      </w:r>
      <w:r>
        <w:t xml:space="preserve"> technical</w:t>
      </w:r>
      <w:r>
        <w:rPr>
          <w:spacing w:val="-1"/>
        </w:rPr>
        <w:t xml:space="preserve"> </w:t>
      </w:r>
      <w:r>
        <w:rPr>
          <w:spacing w:val="-3"/>
        </w:rPr>
        <w:t>clarity.</w:t>
      </w:r>
      <w:r>
        <w:rPr>
          <w:spacing w:val="-5"/>
        </w:rPr>
        <w:t xml:space="preserve"> </w:t>
      </w:r>
      <w:r>
        <w:t>This</w:t>
      </w:r>
      <w:r>
        <w:rPr>
          <w:spacing w:val="-1"/>
        </w:rPr>
        <w:t xml:space="preserve"> includes extensive</w:t>
      </w:r>
      <w:r>
        <w:rPr>
          <w:spacing w:val="20"/>
        </w:rPr>
        <w:t xml:space="preserve"> </w:t>
      </w:r>
      <w:r>
        <w:t>technical</w:t>
      </w:r>
      <w:r>
        <w:rPr>
          <w:spacing w:val="-2"/>
        </w:rPr>
        <w:t xml:space="preserve"> </w:t>
      </w:r>
      <w:r>
        <w:t>criteria</w:t>
      </w:r>
      <w:r>
        <w:rPr>
          <w:spacing w:val="-2"/>
        </w:rPr>
        <w:t xml:space="preserve"> </w:t>
      </w:r>
      <w:r>
        <w:t>for</w:t>
      </w:r>
      <w:r>
        <w:rPr>
          <w:spacing w:val="-2"/>
        </w:rPr>
        <w:t xml:space="preserve"> </w:t>
      </w:r>
      <w:r>
        <w:t>certain</w:t>
      </w:r>
      <w:r>
        <w:rPr>
          <w:spacing w:val="-2"/>
        </w:rPr>
        <w:t xml:space="preserve"> </w:t>
      </w:r>
      <w:r>
        <w:rPr>
          <w:spacing w:val="-1"/>
        </w:rPr>
        <w:t xml:space="preserve">parts of </w:t>
      </w:r>
      <w:r>
        <w:t>a</w:t>
      </w:r>
      <w:r>
        <w:rPr>
          <w:spacing w:val="-2"/>
        </w:rPr>
        <w:t xml:space="preserve"> </w:t>
      </w:r>
      <w:r>
        <w:rPr>
          <w:spacing w:val="-1"/>
        </w:rPr>
        <w:t xml:space="preserve">public </w:t>
      </w:r>
      <w:r>
        <w:t>transport</w:t>
      </w:r>
      <w:r>
        <w:rPr>
          <w:spacing w:val="-2"/>
        </w:rPr>
        <w:t xml:space="preserve"> </w:t>
      </w:r>
      <w:r>
        <w:rPr>
          <w:spacing w:val="-3"/>
        </w:rPr>
        <w:t>journey,</w:t>
      </w:r>
      <w:r>
        <w:rPr>
          <w:spacing w:val="-1"/>
        </w:rPr>
        <w:t xml:space="preserve"> including </w:t>
      </w:r>
      <w:r>
        <w:t>stops,</w:t>
      </w:r>
      <w:r>
        <w:rPr>
          <w:spacing w:val="-1"/>
        </w:rPr>
        <w:t xml:space="preserve"> </w:t>
      </w:r>
      <w:r>
        <w:t>terminals</w:t>
      </w:r>
      <w:r>
        <w:rPr>
          <w:spacing w:val="25"/>
        </w:rPr>
        <w:t xml:space="preserve"> </w:t>
      </w:r>
      <w:r>
        <w:rPr>
          <w:spacing w:val="-1"/>
        </w:rPr>
        <w:t>and public</w:t>
      </w:r>
      <w:r>
        <w:t xml:space="preserve"> transport</w:t>
      </w:r>
      <w:r>
        <w:rPr>
          <w:spacing w:val="-1"/>
        </w:rPr>
        <w:t xml:space="preserve"> </w:t>
      </w:r>
      <w:r>
        <w:t>vehicles.</w:t>
      </w:r>
      <w:r>
        <w:rPr>
          <w:spacing w:val="-5"/>
        </w:rPr>
        <w:t xml:space="preserve"> </w:t>
      </w:r>
      <w:r>
        <w:t>They</w:t>
      </w:r>
      <w:r>
        <w:rPr>
          <w:spacing w:val="-1"/>
        </w:rPr>
        <w:t xml:space="preserve"> have</w:t>
      </w:r>
      <w:r>
        <w:t xml:space="preserve"> created</w:t>
      </w:r>
      <w:r>
        <w:rPr>
          <w:spacing w:val="-2"/>
        </w:rPr>
        <w:t xml:space="preserve"> </w:t>
      </w:r>
      <w:r>
        <w:t>a</w:t>
      </w:r>
      <w:r>
        <w:rPr>
          <w:spacing w:val="-1"/>
        </w:rPr>
        <w:t xml:space="preserve"> wave</w:t>
      </w:r>
      <w:r>
        <w:t xml:space="preserve"> </w:t>
      </w:r>
      <w:r>
        <w:rPr>
          <w:spacing w:val="-1"/>
        </w:rPr>
        <w:t>of</w:t>
      </w:r>
      <w:r>
        <w:t xml:space="preserve"> </w:t>
      </w:r>
      <w:r>
        <w:rPr>
          <w:spacing w:val="-1"/>
        </w:rPr>
        <w:t>positive</w:t>
      </w:r>
      <w:r>
        <w:t xml:space="preserve"> change</w:t>
      </w:r>
      <w:r>
        <w:rPr>
          <w:spacing w:val="-1"/>
        </w:rPr>
        <w:t xml:space="preserve"> across</w:t>
      </w:r>
    </w:p>
    <w:p w:rsidR="00B01FAB" w:rsidRDefault="005944B7">
      <w:pPr>
        <w:pStyle w:val="BodyText"/>
        <w:kinsoku w:val="0"/>
        <w:overflowPunct w:val="0"/>
        <w:spacing w:before="1"/>
        <w:ind w:left="953"/>
      </w:pPr>
      <w:r>
        <w:rPr>
          <w:spacing w:val="-1"/>
        </w:rPr>
        <w:t>all aspects</w:t>
      </w:r>
      <w:r>
        <w:t xml:space="preserve"> </w:t>
      </w:r>
      <w:r>
        <w:rPr>
          <w:spacing w:val="-1"/>
        </w:rPr>
        <w:t xml:space="preserve">of </w:t>
      </w:r>
      <w:r>
        <w:t>the</w:t>
      </w:r>
      <w:r>
        <w:rPr>
          <w:spacing w:val="-1"/>
        </w:rPr>
        <w:t xml:space="preserve"> public </w:t>
      </w:r>
      <w:r>
        <w:t>transport</w:t>
      </w:r>
      <w:r>
        <w:rPr>
          <w:spacing w:val="-1"/>
        </w:rPr>
        <w:t xml:space="preserve"> </w:t>
      </w:r>
      <w:r>
        <w:t>that</w:t>
      </w:r>
      <w:r>
        <w:rPr>
          <w:spacing w:val="-2"/>
        </w:rPr>
        <w:t xml:space="preserve"> </w:t>
      </w:r>
      <w:r>
        <w:t>they</w:t>
      </w:r>
      <w:r>
        <w:rPr>
          <w:spacing w:val="-1"/>
        </w:rPr>
        <w:t xml:space="preserve"> </w:t>
      </w:r>
      <w:r>
        <w:rPr>
          <w:spacing w:val="-3"/>
        </w:rPr>
        <w:t>cover.</w:t>
      </w:r>
      <w:r>
        <w:rPr>
          <w:spacing w:val="-6"/>
        </w:rPr>
        <w:t xml:space="preserve"> </w:t>
      </w:r>
      <w:r>
        <w:t>The</w:t>
      </w:r>
      <w:r>
        <w:rPr>
          <w:spacing w:val="-1"/>
        </w:rPr>
        <w:t xml:space="preserve"> </w:t>
      </w:r>
      <w:r>
        <w:t>standards</w:t>
      </w:r>
      <w:r>
        <w:rPr>
          <w:spacing w:val="-2"/>
        </w:rPr>
        <w:t xml:space="preserve"> </w:t>
      </w:r>
      <w:r>
        <w:rPr>
          <w:spacing w:val="-1"/>
        </w:rPr>
        <w:t>also</w:t>
      </w:r>
      <w:r>
        <w:t xml:space="preserve"> </w:t>
      </w:r>
      <w:r>
        <w:rPr>
          <w:spacing w:val="-1"/>
        </w:rPr>
        <w:t>interact with</w:t>
      </w:r>
      <w:r>
        <w:t xml:space="preserve"> the</w:t>
      </w:r>
    </w:p>
    <w:p w:rsidR="00B01FAB" w:rsidRDefault="002B51C0" w:rsidP="004D4DB6">
      <w:pPr>
        <w:pStyle w:val="BodyText"/>
        <w:kinsoku w:val="0"/>
        <w:overflowPunct w:val="0"/>
        <w:spacing w:before="34" w:after="720"/>
        <w:ind w:left="953"/>
        <w:rPr>
          <w:color w:val="000000"/>
        </w:rPr>
      </w:pPr>
      <w:r>
        <w:rPr>
          <w:noProof/>
        </w:rPr>
        <mc:AlternateContent>
          <mc:Choice Requires="wps">
            <w:drawing>
              <wp:anchor distT="0" distB="0" distL="114300" distR="114300" simplePos="0" relativeHeight="251612672" behindDoc="1" locked="0" layoutInCell="0" allowOverlap="1">
                <wp:simplePos x="0" y="0"/>
                <wp:positionH relativeFrom="page">
                  <wp:posOffset>719455</wp:posOffset>
                </wp:positionH>
                <wp:positionV relativeFrom="paragraph">
                  <wp:posOffset>177165</wp:posOffset>
                </wp:positionV>
                <wp:extent cx="4017645" cy="12700"/>
                <wp:effectExtent l="0" t="0" r="0" b="0"/>
                <wp:wrapNone/>
                <wp:docPr id="443" name="Freeform 55" title="Under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7645" cy="12700"/>
                        </a:xfrm>
                        <a:custGeom>
                          <a:avLst/>
                          <a:gdLst>
                            <a:gd name="T0" fmla="*/ 0 w 6327"/>
                            <a:gd name="T1" fmla="*/ 0 h 20"/>
                            <a:gd name="T2" fmla="*/ 6326 w 6327"/>
                            <a:gd name="T3" fmla="*/ 0 h 20"/>
                          </a:gdLst>
                          <a:ahLst/>
                          <a:cxnLst>
                            <a:cxn ang="0">
                              <a:pos x="T0" y="T1"/>
                            </a:cxn>
                            <a:cxn ang="0">
                              <a:pos x="T2" y="T3"/>
                            </a:cxn>
                          </a:cxnLst>
                          <a:rect l="0" t="0" r="r" b="b"/>
                          <a:pathLst>
                            <a:path w="6327" h="20">
                              <a:moveTo>
                                <a:pt x="0" y="0"/>
                              </a:moveTo>
                              <a:lnTo>
                                <a:pt x="6326"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69B2B4" id="Freeform 55" o:spid="_x0000_s1026" alt="Title: Underline" style="position:absolute;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13.95pt,372.95pt,13.95pt" coordsize="63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" o:allowincell="f" filled="f" strokecolor="#3a53a4" strokeweight=".31008mm">
                <v:path arrowok="t" o:connecttype="custom" o:connectlocs="0,0;4017010,0" o:connectangles="0,0"/>
                <w10:wrap anchorx="page"/>
              </v:polyline>
            </w:pict>
          </mc:Fallback>
        </mc:AlternateContent>
      </w:r>
      <w:hyperlink r:id="rId43" w:history="1">
        <w:r w:rsidR="005944B7">
          <w:rPr>
            <w:i/>
            <w:iCs/>
            <w:color w:val="3A53A4"/>
            <w:spacing w:val="-1"/>
          </w:rPr>
          <w:t xml:space="preserve">Disability </w:t>
        </w:r>
        <w:r w:rsidR="005944B7">
          <w:rPr>
            <w:i/>
            <w:iCs/>
            <w:color w:val="3A53A4"/>
          </w:rPr>
          <w:t>(Access to</w:t>
        </w:r>
        <w:r w:rsidR="005944B7">
          <w:rPr>
            <w:i/>
            <w:iCs/>
            <w:color w:val="3A53A4"/>
            <w:spacing w:val="-2"/>
          </w:rPr>
          <w:t xml:space="preserve"> </w:t>
        </w:r>
        <w:r w:rsidR="005944B7">
          <w:rPr>
            <w:i/>
            <w:iCs/>
            <w:color w:val="3A53A4"/>
          </w:rPr>
          <w:t>Premises</w:t>
        </w:r>
        <w:r w:rsidR="005944B7">
          <w:rPr>
            <w:i/>
            <w:iCs/>
            <w:color w:val="3A53A4"/>
            <w:spacing w:val="-1"/>
          </w:rPr>
          <w:t xml:space="preserve"> </w:t>
        </w:r>
        <w:r w:rsidR="005944B7">
          <w:rPr>
            <w:i/>
            <w:iCs/>
            <w:color w:val="3A53A4"/>
          </w:rPr>
          <w:t>–</w:t>
        </w:r>
        <w:r w:rsidR="005944B7">
          <w:rPr>
            <w:i/>
            <w:iCs/>
            <w:color w:val="3A53A4"/>
            <w:spacing w:val="-1"/>
          </w:rPr>
          <w:t xml:space="preserve"> </w:t>
        </w:r>
        <w:r w:rsidR="005944B7">
          <w:rPr>
            <w:i/>
            <w:iCs/>
            <w:color w:val="3A53A4"/>
          </w:rPr>
          <w:t>Buildings)</w:t>
        </w:r>
        <w:r w:rsidR="005944B7">
          <w:rPr>
            <w:i/>
            <w:iCs/>
            <w:color w:val="3A53A4"/>
            <w:spacing w:val="-2"/>
          </w:rPr>
          <w:t xml:space="preserve"> </w:t>
        </w:r>
        <w:r w:rsidR="005944B7">
          <w:rPr>
            <w:i/>
            <w:iCs/>
            <w:color w:val="3A53A4"/>
          </w:rPr>
          <w:t>Standards</w:t>
        </w:r>
        <w:r w:rsidR="005944B7">
          <w:rPr>
            <w:i/>
            <w:iCs/>
            <w:color w:val="3A53A4"/>
            <w:spacing w:val="-1"/>
          </w:rPr>
          <w:t xml:space="preserve"> 2010</w:t>
        </w:r>
      </w:hyperlink>
      <w:r w:rsidR="005944B7">
        <w:rPr>
          <w:i/>
          <w:iCs/>
          <w:color w:val="3A53A4"/>
          <w:spacing w:val="-37"/>
        </w:rPr>
        <w:t xml:space="preserve"> </w:t>
      </w:r>
      <w:r w:rsidR="005944B7">
        <w:rPr>
          <w:color w:val="000000"/>
          <w:position w:val="8"/>
          <w:sz w:val="14"/>
          <w:szCs w:val="14"/>
        </w:rPr>
        <w:t>7</w:t>
      </w:r>
      <w:r w:rsidR="005944B7">
        <w:rPr>
          <w:color w:val="000000"/>
        </w:rPr>
        <w:t>.</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0" t="0" r="22225" b="6350"/>
                <wp:docPr id="441" name="Group 56"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42" name="Freeform 57"/>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DB308A" id="Group 56"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">
                <v:shape id="Freeform 57"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37"/>
        </w:tabs>
        <w:kinsoku w:val="0"/>
        <w:overflowPunct w:val="0"/>
        <w:spacing w:before="48"/>
        <w:ind w:left="953"/>
        <w:rPr>
          <w:color w:val="000000"/>
          <w:sz w:val="20"/>
          <w:szCs w:val="20"/>
        </w:rPr>
      </w:pPr>
      <w:r>
        <w:rPr>
          <w:color w:val="414042"/>
          <w:w w:val="105"/>
          <w:position w:val="7"/>
          <w:sz w:val="11"/>
          <w:szCs w:val="11"/>
        </w:rPr>
        <w:t>7</w:t>
      </w:r>
      <w:r>
        <w:rPr>
          <w:color w:val="414042"/>
          <w:w w:val="105"/>
          <w:position w:val="7"/>
          <w:sz w:val="11"/>
          <w:szCs w:val="11"/>
        </w:rPr>
        <w:tab/>
      </w:r>
      <w:hyperlink r:id="rId44" w:history="1">
        <w:r>
          <w:rPr>
            <w:color w:val="414042"/>
            <w:spacing w:val="-2"/>
            <w:w w:val="105"/>
            <w:sz w:val="20"/>
            <w:szCs w:val="20"/>
          </w:rPr>
          <w:t>https://www.legislation.gov.au/Series/F2010L00668</w:t>
        </w:r>
      </w:hyperlink>
    </w:p>
    <w:p w:rsidR="00B01FAB" w:rsidRDefault="00B01FAB">
      <w:pPr>
        <w:pStyle w:val="BodyText"/>
        <w:tabs>
          <w:tab w:val="left" w:pos="1237"/>
        </w:tabs>
        <w:kinsoku w:val="0"/>
        <w:overflowPunct w:val="0"/>
        <w:spacing w:before="48"/>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94078E">
      <w:pPr>
        <w:pStyle w:val="BodyText"/>
        <w:kinsoku w:val="0"/>
        <w:overflowPunct w:val="0"/>
        <w:spacing w:before="720" w:line="269" w:lineRule="auto"/>
        <w:ind w:left="975" w:right="1111"/>
      </w:pPr>
      <w:bookmarkStart w:id="5" w:name="1.2_Who_should_use_The_Whole_Journey_Gui"/>
      <w:bookmarkStart w:id="6" w:name="bookmark2"/>
      <w:bookmarkEnd w:id="5"/>
      <w:bookmarkEnd w:id="6"/>
      <w:r>
        <w:t>There</w:t>
      </w:r>
      <w:r>
        <w:rPr>
          <w:spacing w:val="-2"/>
        </w:rPr>
        <w:t xml:space="preserve"> </w:t>
      </w:r>
      <w:r>
        <w:rPr>
          <w:spacing w:val="-1"/>
        </w:rPr>
        <w:t>are</w:t>
      </w:r>
      <w:r>
        <w:t xml:space="preserve"> </w:t>
      </w:r>
      <w:r>
        <w:rPr>
          <w:spacing w:val="-1"/>
        </w:rPr>
        <w:t xml:space="preserve">however </w:t>
      </w:r>
      <w:r>
        <w:t>many</w:t>
      </w:r>
      <w:r>
        <w:rPr>
          <w:spacing w:val="-1"/>
        </w:rPr>
        <w:t xml:space="preserve"> other aspects</w:t>
      </w:r>
      <w:r>
        <w:t xml:space="preserve"> </w:t>
      </w:r>
      <w:r>
        <w:rPr>
          <w:spacing w:val="-1"/>
        </w:rPr>
        <w:t>of</w:t>
      </w:r>
      <w:r>
        <w:t xml:space="preserve"> a</w:t>
      </w:r>
      <w:r>
        <w:rPr>
          <w:spacing w:val="-2"/>
        </w:rPr>
        <w:t xml:space="preserve"> person’s</w:t>
      </w:r>
      <w:r>
        <w:t xml:space="preserve"> </w:t>
      </w:r>
      <w:r>
        <w:rPr>
          <w:spacing w:val="-1"/>
        </w:rPr>
        <w:t xml:space="preserve">journey </w:t>
      </w:r>
      <w:r>
        <w:t>that</w:t>
      </w:r>
      <w:r>
        <w:rPr>
          <w:spacing w:val="-1"/>
        </w:rPr>
        <w:t xml:space="preserve"> are not</w:t>
      </w:r>
      <w:r>
        <w:t xml:space="preserve"> </w:t>
      </w:r>
      <w:r>
        <w:rPr>
          <w:spacing w:val="-1"/>
        </w:rPr>
        <w:t>addressed</w:t>
      </w:r>
      <w:r>
        <w:t xml:space="preserve"> </w:t>
      </w:r>
      <w:r>
        <w:rPr>
          <w:spacing w:val="-1"/>
        </w:rPr>
        <w:t>by</w:t>
      </w:r>
      <w:r>
        <w:rPr>
          <w:spacing w:val="30"/>
        </w:rPr>
        <w:t xml:space="preserve"> </w:t>
      </w:r>
      <w:r>
        <w:t>the</w:t>
      </w:r>
      <w:r>
        <w:rPr>
          <w:spacing w:val="-3"/>
        </w:rPr>
        <w:t xml:space="preserve"> </w:t>
      </w:r>
      <w:r>
        <w:t>standards.</w:t>
      </w:r>
      <w:r>
        <w:rPr>
          <w:spacing w:val="-2"/>
        </w:rPr>
        <w:t xml:space="preserve"> </w:t>
      </w:r>
      <w:r>
        <w:t>Even</w:t>
      </w:r>
      <w:r>
        <w:rPr>
          <w:spacing w:val="-2"/>
        </w:rPr>
        <w:t xml:space="preserve"> </w:t>
      </w:r>
      <w:r>
        <w:rPr>
          <w:spacing w:val="-1"/>
        </w:rPr>
        <w:t xml:space="preserve">in public </w:t>
      </w:r>
      <w:r>
        <w:t>transport</w:t>
      </w:r>
      <w:r>
        <w:rPr>
          <w:spacing w:val="-2"/>
        </w:rPr>
        <w:t xml:space="preserve"> </w:t>
      </w:r>
      <w:r>
        <w:t>systems</w:t>
      </w:r>
      <w:r>
        <w:rPr>
          <w:spacing w:val="-2"/>
        </w:rPr>
        <w:t xml:space="preserve"> </w:t>
      </w:r>
      <w:r>
        <w:t>that</w:t>
      </w:r>
      <w:r>
        <w:rPr>
          <w:spacing w:val="-2"/>
        </w:rPr>
        <w:t xml:space="preserve"> </w:t>
      </w:r>
      <w:r>
        <w:rPr>
          <w:spacing w:val="-1"/>
        </w:rPr>
        <w:t xml:space="preserve">otherwise </w:t>
      </w:r>
      <w:r>
        <w:t>comply</w:t>
      </w:r>
      <w:r>
        <w:rPr>
          <w:spacing w:val="-2"/>
        </w:rPr>
        <w:t xml:space="preserve"> </w:t>
      </w:r>
      <w:r>
        <w:rPr>
          <w:spacing w:val="-1"/>
        </w:rPr>
        <w:t>with prescribed</w:t>
      </w:r>
      <w:r>
        <w:rPr>
          <w:spacing w:val="24"/>
        </w:rPr>
        <w:t xml:space="preserve"> </w:t>
      </w:r>
      <w:r>
        <w:rPr>
          <w:spacing w:val="-1"/>
        </w:rPr>
        <w:t xml:space="preserve">accessibility </w:t>
      </w:r>
      <w:r>
        <w:t>standards,</w:t>
      </w:r>
      <w:r>
        <w:rPr>
          <w:spacing w:val="-1"/>
        </w:rPr>
        <w:t xml:space="preserve"> people</w:t>
      </w:r>
      <w:r>
        <w:t xml:space="preserve"> </w:t>
      </w:r>
      <w:r>
        <w:rPr>
          <w:spacing w:val="-1"/>
        </w:rPr>
        <w:t>with disability</w:t>
      </w:r>
      <w:r>
        <w:t xml:space="preserve"> </w:t>
      </w:r>
      <w:r>
        <w:rPr>
          <w:spacing w:val="-1"/>
        </w:rPr>
        <w:t>often</w:t>
      </w:r>
      <w:r>
        <w:t xml:space="preserve"> face</w:t>
      </w:r>
      <w:r>
        <w:rPr>
          <w:spacing w:val="-2"/>
        </w:rPr>
        <w:t xml:space="preserve"> </w:t>
      </w:r>
      <w:r>
        <w:t>a</w:t>
      </w:r>
      <w:r>
        <w:rPr>
          <w:spacing w:val="-1"/>
        </w:rPr>
        <w:t xml:space="preserve"> </w:t>
      </w:r>
      <w:r>
        <w:t>range</w:t>
      </w:r>
      <w:r>
        <w:rPr>
          <w:spacing w:val="-1"/>
        </w:rPr>
        <w:t xml:space="preserve"> of barriers</w:t>
      </w:r>
      <w:r>
        <w:t xml:space="preserve"> to</w:t>
      </w:r>
      <w:r>
        <w:rPr>
          <w:spacing w:val="-1"/>
        </w:rPr>
        <w:t xml:space="preserve"> </w:t>
      </w:r>
      <w:r>
        <w:t>a</w:t>
      </w:r>
      <w:r>
        <w:rPr>
          <w:spacing w:val="-1"/>
        </w:rPr>
        <w:t xml:space="preserve"> </w:t>
      </w:r>
      <w:r>
        <w:t>seamless</w:t>
      </w:r>
      <w:r>
        <w:rPr>
          <w:spacing w:val="28"/>
        </w:rPr>
        <w:t xml:space="preserve"> </w:t>
      </w:r>
      <w:r>
        <w:rPr>
          <w:spacing w:val="-1"/>
        </w:rPr>
        <w:t xml:space="preserve">accessible </w:t>
      </w:r>
      <w:r>
        <w:rPr>
          <w:spacing w:val="-3"/>
        </w:rPr>
        <w:t>journey.</w:t>
      </w:r>
    </w:p>
    <w:p w:rsidR="00B01FAB" w:rsidRDefault="005944B7">
      <w:pPr>
        <w:pStyle w:val="BodyText"/>
        <w:kinsoku w:val="0"/>
        <w:overflowPunct w:val="0"/>
        <w:spacing w:line="269" w:lineRule="auto"/>
        <w:ind w:right="1112"/>
      </w:pPr>
      <w:r>
        <w:t>While</w:t>
      </w:r>
      <w:r>
        <w:rPr>
          <w:spacing w:val="-2"/>
        </w:rPr>
        <w:t xml:space="preserve"> </w:t>
      </w:r>
      <w:r>
        <w:t>some</w:t>
      </w:r>
      <w:r>
        <w:rPr>
          <w:spacing w:val="-2"/>
        </w:rPr>
        <w:t xml:space="preserve"> </w:t>
      </w:r>
      <w:r>
        <w:rPr>
          <w:spacing w:val="-1"/>
        </w:rPr>
        <w:t>guidance</w:t>
      </w:r>
      <w:r>
        <w:t xml:space="preserve"> </w:t>
      </w:r>
      <w:r>
        <w:rPr>
          <w:spacing w:val="-1"/>
        </w:rPr>
        <w:t>on whole-of-journey</w:t>
      </w:r>
      <w:r>
        <w:t xml:space="preserve"> </w:t>
      </w:r>
      <w:r>
        <w:rPr>
          <w:spacing w:val="-1"/>
        </w:rPr>
        <w:t>planning is available</w:t>
      </w:r>
      <w:r>
        <w:t xml:space="preserve"> </w:t>
      </w:r>
      <w:r>
        <w:rPr>
          <w:spacing w:val="-1"/>
        </w:rPr>
        <w:t xml:space="preserve">at </w:t>
      </w:r>
      <w:r>
        <w:t>the</w:t>
      </w:r>
      <w:r>
        <w:rPr>
          <w:spacing w:val="-1"/>
        </w:rPr>
        <w:t xml:space="preserve"> local, </w:t>
      </w:r>
      <w:r>
        <w:t>state</w:t>
      </w:r>
      <w:r>
        <w:rPr>
          <w:spacing w:val="-1"/>
        </w:rPr>
        <w:t xml:space="preserve"> and</w:t>
      </w:r>
      <w:r>
        <w:rPr>
          <w:spacing w:val="28"/>
        </w:rPr>
        <w:t xml:space="preserve"> </w:t>
      </w:r>
      <w:r>
        <w:t>territory</w:t>
      </w:r>
      <w:r>
        <w:rPr>
          <w:spacing w:val="-2"/>
        </w:rPr>
        <w:t xml:space="preserve"> </w:t>
      </w:r>
      <w:r>
        <w:rPr>
          <w:spacing w:val="-1"/>
        </w:rPr>
        <w:t>government</w:t>
      </w:r>
      <w:r>
        <w:t xml:space="preserve"> </w:t>
      </w:r>
      <w:r>
        <w:rPr>
          <w:spacing w:val="-1"/>
        </w:rPr>
        <w:t>levels,</w:t>
      </w:r>
      <w:r>
        <w:t xml:space="preserve"> there</w:t>
      </w:r>
      <w:r>
        <w:rPr>
          <w:spacing w:val="-2"/>
        </w:rPr>
        <w:t xml:space="preserve"> </w:t>
      </w:r>
      <w:r>
        <w:rPr>
          <w:spacing w:val="-1"/>
        </w:rPr>
        <w:t>has</w:t>
      </w:r>
      <w:r>
        <w:t xml:space="preserve"> </w:t>
      </w:r>
      <w:r>
        <w:rPr>
          <w:spacing w:val="-1"/>
        </w:rPr>
        <w:t>been</w:t>
      </w:r>
      <w:r>
        <w:t xml:space="preserve"> </w:t>
      </w:r>
      <w:r>
        <w:rPr>
          <w:spacing w:val="-1"/>
        </w:rPr>
        <w:t>no guidance</w:t>
      </w:r>
      <w:r>
        <w:t xml:space="preserve"> </w:t>
      </w:r>
      <w:r>
        <w:rPr>
          <w:spacing w:val="-1"/>
        </w:rPr>
        <w:t>at</w:t>
      </w:r>
      <w:r>
        <w:t xml:space="preserve"> the</w:t>
      </w:r>
      <w:r>
        <w:rPr>
          <w:spacing w:val="-2"/>
        </w:rPr>
        <w:t xml:space="preserve"> </w:t>
      </w:r>
      <w:r>
        <w:rPr>
          <w:spacing w:val="-1"/>
        </w:rPr>
        <w:t>national</w:t>
      </w:r>
      <w:r>
        <w:t xml:space="preserve"> </w:t>
      </w:r>
      <w:r>
        <w:rPr>
          <w:spacing w:val="-1"/>
        </w:rPr>
        <w:t>level</w:t>
      </w:r>
      <w:r>
        <w:t xml:space="preserve"> to</w:t>
      </w:r>
      <w:r>
        <w:rPr>
          <w:spacing w:val="-1"/>
        </w:rPr>
        <w:t xml:space="preserve"> help</w:t>
      </w:r>
      <w:r>
        <w:rPr>
          <w:spacing w:val="29"/>
        </w:rPr>
        <w:t xml:space="preserve"> </w:t>
      </w:r>
      <w:r>
        <w:rPr>
          <w:spacing w:val="-1"/>
        </w:rPr>
        <w:t>operators and</w:t>
      </w:r>
      <w:r>
        <w:t xml:space="preserve"> </w:t>
      </w:r>
      <w:r>
        <w:rPr>
          <w:spacing w:val="-1"/>
        </w:rPr>
        <w:t xml:space="preserve">providers </w:t>
      </w:r>
      <w:r>
        <w:t>to</w:t>
      </w:r>
      <w:r>
        <w:rPr>
          <w:spacing w:val="-1"/>
        </w:rPr>
        <w:t xml:space="preserve"> address whole-of-journey</w:t>
      </w:r>
      <w:r>
        <w:t xml:space="preserve"> </w:t>
      </w:r>
      <w:r>
        <w:rPr>
          <w:spacing w:val="-3"/>
        </w:rPr>
        <w:t>accessibility.</w:t>
      </w:r>
    </w:p>
    <w:p w:rsidR="00B01FAB" w:rsidRDefault="005944B7">
      <w:pPr>
        <w:pStyle w:val="BodyText"/>
        <w:kinsoku w:val="0"/>
        <w:overflowPunct w:val="0"/>
        <w:spacing w:line="269" w:lineRule="auto"/>
        <w:ind w:right="1769"/>
        <w:jc w:val="both"/>
      </w:pPr>
      <w:r>
        <w:t>In</w:t>
      </w:r>
      <w:r>
        <w:rPr>
          <w:spacing w:val="-2"/>
        </w:rPr>
        <w:t xml:space="preserve"> </w:t>
      </w:r>
      <w:r>
        <w:rPr>
          <w:spacing w:val="-1"/>
        </w:rPr>
        <w:t>developing</w:t>
      </w:r>
      <w:r>
        <w:t xml:space="preserve"> the</w:t>
      </w:r>
      <w:r>
        <w:rPr>
          <w:spacing w:val="-2"/>
        </w:rPr>
        <w:t xml:space="preserve"> </w:t>
      </w:r>
      <w:r>
        <w:t>Whole</w:t>
      </w:r>
      <w:r>
        <w:rPr>
          <w:spacing w:val="-1"/>
        </w:rPr>
        <w:t xml:space="preserve"> </w:t>
      </w:r>
      <w:r>
        <w:t>Journey</w:t>
      </w:r>
      <w:r>
        <w:rPr>
          <w:spacing w:val="-1"/>
        </w:rPr>
        <w:t xml:space="preserve"> </w:t>
      </w:r>
      <w:r>
        <w:t>Guide,</w:t>
      </w:r>
      <w:r>
        <w:rPr>
          <w:spacing w:val="-2"/>
        </w:rPr>
        <w:t xml:space="preserve"> </w:t>
      </w:r>
      <w:r>
        <w:t>the</w:t>
      </w:r>
      <w:r>
        <w:rPr>
          <w:spacing w:val="-13"/>
        </w:rPr>
        <w:t xml:space="preserve"> </w:t>
      </w:r>
      <w:r>
        <w:t>Australian</w:t>
      </w:r>
      <w:r>
        <w:rPr>
          <w:spacing w:val="-1"/>
        </w:rPr>
        <w:t xml:space="preserve"> Government’s intention</w:t>
      </w:r>
      <w:r>
        <w:t xml:space="preserve"> </w:t>
      </w:r>
      <w:r>
        <w:rPr>
          <w:spacing w:val="-1"/>
        </w:rPr>
        <w:t>is</w:t>
      </w:r>
      <w:r>
        <w:t xml:space="preserve"> to</w:t>
      </w:r>
      <w:r>
        <w:rPr>
          <w:spacing w:val="21"/>
          <w:w w:val="99"/>
        </w:rPr>
        <w:t xml:space="preserve"> </w:t>
      </w:r>
      <w:r>
        <w:rPr>
          <w:spacing w:val="-1"/>
        </w:rPr>
        <w:t>promote</w:t>
      </w:r>
      <w:r>
        <w:t xml:space="preserve"> thinking</w:t>
      </w:r>
      <w:r>
        <w:rPr>
          <w:spacing w:val="-1"/>
        </w:rPr>
        <w:t xml:space="preserve"> beyond</w:t>
      </w:r>
      <w:r>
        <w:t xml:space="preserve"> compliance.</w:t>
      </w:r>
      <w:r>
        <w:rPr>
          <w:spacing w:val="-4"/>
        </w:rPr>
        <w:t xml:space="preserve"> </w:t>
      </w:r>
      <w:r>
        <w:t>This</w:t>
      </w:r>
      <w:r>
        <w:rPr>
          <w:spacing w:val="-1"/>
        </w:rPr>
        <w:t xml:space="preserve"> includes</w:t>
      </w:r>
      <w:r>
        <w:t xml:space="preserve"> facilitating</w:t>
      </w:r>
      <w:r>
        <w:rPr>
          <w:spacing w:val="-2"/>
        </w:rPr>
        <w:t xml:space="preserve"> </w:t>
      </w:r>
      <w:r>
        <w:rPr>
          <w:spacing w:val="-1"/>
        </w:rPr>
        <w:t>best</w:t>
      </w:r>
      <w:r>
        <w:t xml:space="preserve"> </w:t>
      </w:r>
      <w:r>
        <w:rPr>
          <w:spacing w:val="-1"/>
        </w:rPr>
        <w:t>practices</w:t>
      </w:r>
      <w:r>
        <w:t xml:space="preserve"> </w:t>
      </w:r>
      <w:r>
        <w:rPr>
          <w:spacing w:val="-1"/>
        </w:rPr>
        <w:t>based</w:t>
      </w:r>
      <w:r>
        <w:rPr>
          <w:spacing w:val="25"/>
        </w:rPr>
        <w:t xml:space="preserve"> </w:t>
      </w:r>
      <w:r>
        <w:rPr>
          <w:spacing w:val="-1"/>
        </w:rPr>
        <w:t>on</w:t>
      </w:r>
      <w:r>
        <w:t xml:space="preserve"> </w:t>
      </w:r>
      <w:r>
        <w:rPr>
          <w:spacing w:val="-1"/>
        </w:rPr>
        <w:t>innovation</w:t>
      </w:r>
      <w:r>
        <w:t xml:space="preserve"> </w:t>
      </w:r>
      <w:r>
        <w:rPr>
          <w:spacing w:val="-1"/>
        </w:rPr>
        <w:t>and</w:t>
      </w:r>
      <w:r>
        <w:t xml:space="preserve"> continuous</w:t>
      </w:r>
      <w:r>
        <w:rPr>
          <w:spacing w:val="-1"/>
        </w:rPr>
        <w:t xml:space="preserve"> improvement,</w:t>
      </w:r>
      <w:r>
        <w:t xml:space="preserve"> </w:t>
      </w:r>
      <w:r>
        <w:rPr>
          <w:spacing w:val="-1"/>
        </w:rPr>
        <w:t>human-centred</w:t>
      </w:r>
      <w:r>
        <w:t xml:space="preserve"> </w:t>
      </w:r>
      <w:r>
        <w:rPr>
          <w:spacing w:val="-1"/>
        </w:rPr>
        <w:t>design,</w:t>
      </w:r>
      <w:r>
        <w:t xml:space="preserve"> </w:t>
      </w:r>
      <w:r>
        <w:rPr>
          <w:spacing w:val="-1"/>
        </w:rPr>
        <w:t>understanding,</w:t>
      </w:r>
    </w:p>
    <w:p w:rsidR="00B01FAB" w:rsidRDefault="005944B7">
      <w:pPr>
        <w:pStyle w:val="BodyText"/>
        <w:kinsoku w:val="0"/>
        <w:overflowPunct w:val="0"/>
        <w:spacing w:before="1" w:line="269" w:lineRule="auto"/>
        <w:ind w:right="1004"/>
      </w:pPr>
      <w:r>
        <w:t>consultation</w:t>
      </w:r>
      <w:r>
        <w:rPr>
          <w:spacing w:val="-2"/>
        </w:rPr>
        <w:t xml:space="preserve"> </w:t>
      </w:r>
      <w:r>
        <w:rPr>
          <w:spacing w:val="-1"/>
        </w:rPr>
        <w:t>and</w:t>
      </w:r>
      <w:r>
        <w:t xml:space="preserve"> collaboration.</w:t>
      </w:r>
      <w:r>
        <w:rPr>
          <w:spacing w:val="-14"/>
        </w:rPr>
        <w:t xml:space="preserve"> </w:t>
      </w:r>
      <w:r>
        <w:rPr>
          <w:spacing w:val="-2"/>
        </w:rPr>
        <w:t>Accordingly,</w:t>
      </w:r>
      <w:r>
        <w:t xml:space="preserve"> the</w:t>
      </w:r>
      <w:r>
        <w:rPr>
          <w:spacing w:val="-2"/>
        </w:rPr>
        <w:t xml:space="preserve"> </w:t>
      </w:r>
      <w:r>
        <w:t>Whole</w:t>
      </w:r>
      <w:r>
        <w:rPr>
          <w:spacing w:val="-1"/>
        </w:rPr>
        <w:t xml:space="preserve"> </w:t>
      </w:r>
      <w:r>
        <w:t>Journey</w:t>
      </w:r>
      <w:r>
        <w:rPr>
          <w:spacing w:val="-1"/>
        </w:rPr>
        <w:t xml:space="preserve"> </w:t>
      </w:r>
      <w:r>
        <w:t>Guide</w:t>
      </w:r>
      <w:r>
        <w:rPr>
          <w:spacing w:val="-1"/>
        </w:rPr>
        <w:t xml:space="preserve"> is</w:t>
      </w:r>
      <w:r>
        <w:t xml:space="preserve"> </w:t>
      </w:r>
      <w:r>
        <w:rPr>
          <w:spacing w:val="-1"/>
        </w:rPr>
        <w:t>not intended</w:t>
      </w:r>
      <w:r>
        <w:t xml:space="preserve"> to</w:t>
      </w:r>
      <w:r>
        <w:rPr>
          <w:spacing w:val="-1"/>
        </w:rPr>
        <w:t xml:space="preserve"> be</w:t>
      </w:r>
      <w:r>
        <w:rPr>
          <w:spacing w:val="20"/>
        </w:rPr>
        <w:t xml:space="preserve"> </w:t>
      </w:r>
      <w:r>
        <w:t>a</w:t>
      </w:r>
      <w:r>
        <w:rPr>
          <w:spacing w:val="-2"/>
        </w:rPr>
        <w:t xml:space="preserve"> </w:t>
      </w:r>
      <w:r>
        <w:rPr>
          <w:spacing w:val="-1"/>
        </w:rPr>
        <w:t>legally</w:t>
      </w:r>
      <w:r>
        <w:t xml:space="preserve"> </w:t>
      </w:r>
      <w:r>
        <w:rPr>
          <w:spacing w:val="-1"/>
        </w:rPr>
        <w:t>enforceable</w:t>
      </w:r>
      <w:r>
        <w:t xml:space="preserve"> standard,</w:t>
      </w:r>
      <w:r>
        <w:rPr>
          <w:spacing w:val="-2"/>
        </w:rPr>
        <w:t xml:space="preserve"> </w:t>
      </w:r>
      <w:r>
        <w:rPr>
          <w:spacing w:val="-1"/>
        </w:rPr>
        <w:t>nor</w:t>
      </w:r>
      <w:r>
        <w:t xml:space="preserve"> </w:t>
      </w:r>
      <w:r>
        <w:rPr>
          <w:spacing w:val="-1"/>
        </w:rPr>
        <w:t>guidelines</w:t>
      </w:r>
      <w:r>
        <w:t xml:space="preserve"> to</w:t>
      </w:r>
      <w:r>
        <w:rPr>
          <w:spacing w:val="-2"/>
        </w:rPr>
        <w:t xml:space="preserve"> </w:t>
      </w:r>
      <w:r>
        <w:t>the</w:t>
      </w:r>
      <w:r>
        <w:rPr>
          <w:spacing w:val="-4"/>
        </w:rPr>
        <w:t xml:space="preserve"> </w:t>
      </w:r>
      <w:r>
        <w:rPr>
          <w:spacing w:val="-1"/>
        </w:rPr>
        <w:t xml:space="preserve">Transport </w:t>
      </w:r>
      <w:r>
        <w:t>Standards.</w:t>
      </w:r>
      <w:r>
        <w:rPr>
          <w:spacing w:val="-1"/>
        </w:rPr>
        <w:t xml:space="preserve"> </w:t>
      </w:r>
      <w:r>
        <w:t>Instead</w:t>
      </w:r>
      <w:r>
        <w:rPr>
          <w:spacing w:val="-2"/>
        </w:rPr>
        <w:t xml:space="preserve"> </w:t>
      </w:r>
      <w:r>
        <w:rPr>
          <w:spacing w:val="-1"/>
        </w:rPr>
        <w:t>it</w:t>
      </w:r>
      <w:r>
        <w:t xml:space="preserve"> seeks</w:t>
      </w:r>
      <w:r>
        <w:rPr>
          <w:spacing w:val="26"/>
        </w:rPr>
        <w:t xml:space="preserve"> </w:t>
      </w:r>
      <w:r>
        <w:t>to</w:t>
      </w:r>
      <w:r>
        <w:rPr>
          <w:spacing w:val="-2"/>
        </w:rPr>
        <w:t xml:space="preserve"> </w:t>
      </w:r>
      <w:r>
        <w:rPr>
          <w:spacing w:val="-1"/>
        </w:rPr>
        <w:t>examine</w:t>
      </w:r>
      <w:r>
        <w:t xml:space="preserve"> </w:t>
      </w:r>
      <w:r>
        <w:rPr>
          <w:spacing w:val="-1"/>
        </w:rPr>
        <w:t>each element</w:t>
      </w:r>
      <w:r>
        <w:t xml:space="preserve"> </w:t>
      </w:r>
      <w:r>
        <w:rPr>
          <w:spacing w:val="-1"/>
        </w:rPr>
        <w:t xml:space="preserve">of </w:t>
      </w:r>
      <w:r>
        <w:t>the</w:t>
      </w:r>
      <w:r>
        <w:rPr>
          <w:spacing w:val="-1"/>
        </w:rPr>
        <w:t xml:space="preserve"> journey </w:t>
      </w:r>
      <w:r>
        <w:t>to</w:t>
      </w:r>
      <w:r>
        <w:rPr>
          <w:spacing w:val="-1"/>
        </w:rPr>
        <w:t xml:space="preserve"> provide direction</w:t>
      </w:r>
      <w:r>
        <w:t xml:space="preserve"> </w:t>
      </w:r>
      <w:r>
        <w:rPr>
          <w:spacing w:val="-1"/>
        </w:rPr>
        <w:t>and highlight</w:t>
      </w:r>
      <w:r>
        <w:t xml:space="preserve"> the</w:t>
      </w:r>
      <w:r>
        <w:rPr>
          <w:spacing w:val="-1"/>
        </w:rPr>
        <w:t xml:space="preserve"> experiences</w:t>
      </w:r>
      <w:r>
        <w:rPr>
          <w:spacing w:val="29"/>
        </w:rPr>
        <w:t xml:space="preserve"> </w:t>
      </w:r>
      <w:r>
        <w:rPr>
          <w:spacing w:val="-1"/>
        </w:rPr>
        <w:t xml:space="preserve">people have within and between </w:t>
      </w:r>
      <w:r>
        <w:t>the</w:t>
      </w:r>
      <w:r>
        <w:rPr>
          <w:spacing w:val="-2"/>
        </w:rPr>
        <w:t xml:space="preserve"> </w:t>
      </w:r>
      <w:r>
        <w:rPr>
          <w:spacing w:val="-1"/>
        </w:rPr>
        <w:t>different parts.</w:t>
      </w:r>
    </w:p>
    <w:p w:rsidR="00B01FAB" w:rsidRDefault="005944B7">
      <w:pPr>
        <w:pStyle w:val="BodyText"/>
        <w:kinsoku w:val="0"/>
        <w:overflowPunct w:val="0"/>
        <w:spacing w:line="269" w:lineRule="auto"/>
        <w:ind w:right="1112"/>
      </w:pPr>
      <w:r>
        <w:rPr>
          <w:spacing w:val="-3"/>
        </w:rPr>
        <w:t>However,</w:t>
      </w:r>
      <w:r>
        <w:rPr>
          <w:spacing w:val="-1"/>
        </w:rPr>
        <w:t xml:space="preserve"> it</w:t>
      </w:r>
      <w:r>
        <w:t xml:space="preserve"> </w:t>
      </w:r>
      <w:r>
        <w:rPr>
          <w:spacing w:val="-1"/>
        </w:rPr>
        <w:t>is also</w:t>
      </w:r>
      <w:r>
        <w:t xml:space="preserve"> recognised</w:t>
      </w:r>
      <w:r>
        <w:rPr>
          <w:spacing w:val="-1"/>
        </w:rPr>
        <w:t xml:space="preserve"> </w:t>
      </w:r>
      <w:r>
        <w:t>that</w:t>
      </w:r>
      <w:r>
        <w:rPr>
          <w:spacing w:val="-2"/>
        </w:rPr>
        <w:t xml:space="preserve"> </w:t>
      </w:r>
      <w:r>
        <w:t>some</w:t>
      </w:r>
      <w:r>
        <w:rPr>
          <w:spacing w:val="-1"/>
        </w:rPr>
        <w:t xml:space="preserve"> individual elements</w:t>
      </w:r>
      <w:r>
        <w:t xml:space="preserve"> </w:t>
      </w:r>
      <w:r>
        <w:rPr>
          <w:spacing w:val="-1"/>
        </w:rPr>
        <w:t>within</w:t>
      </w:r>
      <w:r>
        <w:t xml:space="preserve"> the</w:t>
      </w:r>
      <w:r>
        <w:rPr>
          <w:spacing w:val="-2"/>
        </w:rPr>
        <w:t xml:space="preserve"> </w:t>
      </w:r>
      <w:r>
        <w:rPr>
          <w:spacing w:val="-1"/>
        </w:rPr>
        <w:t>guide,</w:t>
      </w:r>
      <w:r>
        <w:t xml:space="preserve"> </w:t>
      </w:r>
      <w:r>
        <w:rPr>
          <w:spacing w:val="-1"/>
        </w:rPr>
        <w:t>and</w:t>
      </w:r>
      <w:r>
        <w:rPr>
          <w:spacing w:val="24"/>
        </w:rPr>
        <w:t xml:space="preserve"> </w:t>
      </w:r>
      <w:r>
        <w:rPr>
          <w:spacing w:val="-1"/>
        </w:rPr>
        <w:t>practices arising</w:t>
      </w:r>
      <w:r>
        <w:t xml:space="preserve"> from</w:t>
      </w:r>
      <w:r>
        <w:rPr>
          <w:spacing w:val="-1"/>
        </w:rPr>
        <w:t xml:space="preserve"> </w:t>
      </w:r>
      <w:r>
        <w:t>future</w:t>
      </w:r>
      <w:r>
        <w:rPr>
          <w:spacing w:val="-1"/>
        </w:rPr>
        <w:t xml:space="preserve"> developments</w:t>
      </w:r>
      <w:r>
        <w:t xml:space="preserve"> </w:t>
      </w:r>
      <w:r>
        <w:rPr>
          <w:spacing w:val="-1"/>
        </w:rPr>
        <w:t>as</w:t>
      </w:r>
      <w:r>
        <w:t xml:space="preserve"> a</w:t>
      </w:r>
      <w:r>
        <w:rPr>
          <w:spacing w:val="-2"/>
        </w:rPr>
        <w:t xml:space="preserve"> </w:t>
      </w:r>
      <w:r>
        <w:t>result</w:t>
      </w:r>
      <w:r>
        <w:rPr>
          <w:spacing w:val="-1"/>
        </w:rPr>
        <w:t xml:space="preserve"> of</w:t>
      </w:r>
      <w:r>
        <w:t xml:space="preserve"> the</w:t>
      </w:r>
      <w:r>
        <w:rPr>
          <w:spacing w:val="-1"/>
        </w:rPr>
        <w:t xml:space="preserve"> </w:t>
      </w:r>
      <w:r>
        <w:rPr>
          <w:spacing w:val="-2"/>
        </w:rPr>
        <w:t>guide’s</w:t>
      </w:r>
      <w:r>
        <w:t xml:space="preserve"> </w:t>
      </w:r>
      <w:r>
        <w:rPr>
          <w:spacing w:val="-1"/>
        </w:rPr>
        <w:t>use,</w:t>
      </w:r>
      <w:r>
        <w:t xml:space="preserve"> may</w:t>
      </w:r>
      <w:r>
        <w:rPr>
          <w:spacing w:val="-1"/>
        </w:rPr>
        <w:t xml:space="preserve"> </w:t>
      </w:r>
      <w:r>
        <w:t>suggest</w:t>
      </w:r>
      <w:r>
        <w:rPr>
          <w:spacing w:val="23"/>
        </w:rPr>
        <w:t xml:space="preserve"> </w:t>
      </w:r>
      <w:r>
        <w:t>consideration of new or amended standards in specific areas.</w:t>
      </w:r>
      <w:r>
        <w:rPr>
          <w:spacing w:val="-4"/>
        </w:rPr>
        <w:t xml:space="preserve"> </w:t>
      </w:r>
      <w:r>
        <w:t>The five-yearly reviews of the</w:t>
      </w:r>
      <w:r>
        <w:rPr>
          <w:spacing w:val="-6"/>
        </w:rPr>
        <w:t xml:space="preserve"> </w:t>
      </w:r>
      <w:r>
        <w:rPr>
          <w:spacing w:val="-1"/>
        </w:rPr>
        <w:t>Transport</w:t>
      </w:r>
      <w:r>
        <w:rPr>
          <w:spacing w:val="-2"/>
        </w:rPr>
        <w:t xml:space="preserve"> </w:t>
      </w:r>
      <w:r>
        <w:t>Standards</w:t>
      </w:r>
      <w:r>
        <w:rPr>
          <w:spacing w:val="-2"/>
        </w:rPr>
        <w:t xml:space="preserve"> </w:t>
      </w:r>
      <w:r>
        <w:rPr>
          <w:spacing w:val="-1"/>
        </w:rPr>
        <w:t xml:space="preserve">provide opportunities </w:t>
      </w:r>
      <w:r>
        <w:t>for</w:t>
      </w:r>
      <w:r>
        <w:rPr>
          <w:spacing w:val="-2"/>
        </w:rPr>
        <w:t xml:space="preserve"> </w:t>
      </w:r>
      <w:r>
        <w:t>this</w:t>
      </w:r>
      <w:r>
        <w:rPr>
          <w:spacing w:val="-2"/>
        </w:rPr>
        <w:t xml:space="preserve"> </w:t>
      </w:r>
      <w:r>
        <w:t>to</w:t>
      </w:r>
      <w:r>
        <w:rPr>
          <w:spacing w:val="-1"/>
        </w:rPr>
        <w:t xml:space="preserve"> </w:t>
      </w:r>
      <w:r>
        <w:rPr>
          <w:spacing w:val="-3"/>
        </w:rPr>
        <w:t>occur.</w:t>
      </w:r>
    </w:p>
    <w:p w:rsidR="00B01FAB" w:rsidRDefault="005944B7" w:rsidP="0094078E">
      <w:pPr>
        <w:pStyle w:val="BodyText"/>
        <w:numPr>
          <w:ilvl w:val="1"/>
          <w:numId w:val="20"/>
        </w:numPr>
        <w:tabs>
          <w:tab w:val="left" w:pos="1768"/>
        </w:tabs>
        <w:kinsoku w:val="0"/>
        <w:overflowPunct w:val="0"/>
        <w:spacing w:before="240"/>
        <w:ind w:left="1769"/>
        <w:rPr>
          <w:color w:val="000000"/>
          <w:sz w:val="36"/>
          <w:szCs w:val="36"/>
        </w:rPr>
      </w:pPr>
      <w:r>
        <w:rPr>
          <w:color w:val="002B5C"/>
          <w:spacing w:val="-2"/>
          <w:sz w:val="36"/>
          <w:szCs w:val="36"/>
        </w:rPr>
        <w:t>Who</w:t>
      </w:r>
      <w:r>
        <w:rPr>
          <w:color w:val="002B5C"/>
          <w:spacing w:val="-6"/>
          <w:sz w:val="36"/>
          <w:szCs w:val="36"/>
        </w:rPr>
        <w:t xml:space="preserve"> </w:t>
      </w:r>
      <w:r>
        <w:rPr>
          <w:color w:val="002B5C"/>
          <w:spacing w:val="-5"/>
          <w:sz w:val="36"/>
          <w:szCs w:val="36"/>
        </w:rPr>
        <w:t>should</w:t>
      </w:r>
      <w:r>
        <w:rPr>
          <w:color w:val="002B5C"/>
          <w:spacing w:val="-6"/>
          <w:sz w:val="36"/>
          <w:szCs w:val="36"/>
        </w:rPr>
        <w:t xml:space="preserve"> </w:t>
      </w:r>
      <w:r>
        <w:rPr>
          <w:color w:val="002B5C"/>
          <w:spacing w:val="-4"/>
          <w:sz w:val="36"/>
          <w:szCs w:val="36"/>
        </w:rPr>
        <w:t>use</w:t>
      </w:r>
      <w:r>
        <w:rPr>
          <w:color w:val="002B5C"/>
          <w:spacing w:val="-5"/>
          <w:sz w:val="36"/>
          <w:szCs w:val="36"/>
        </w:rPr>
        <w:t xml:space="preserve"> </w:t>
      </w:r>
      <w:r>
        <w:rPr>
          <w:i/>
          <w:iCs/>
          <w:color w:val="002B5C"/>
          <w:spacing w:val="-5"/>
          <w:sz w:val="36"/>
          <w:szCs w:val="36"/>
        </w:rPr>
        <w:t>T</w:t>
      </w:r>
      <w:r>
        <w:rPr>
          <w:i/>
          <w:iCs/>
          <w:color w:val="002B5C"/>
          <w:spacing w:val="-4"/>
          <w:sz w:val="36"/>
          <w:szCs w:val="36"/>
        </w:rPr>
        <w:t>he</w:t>
      </w:r>
      <w:r>
        <w:rPr>
          <w:i/>
          <w:iCs/>
          <w:color w:val="002B5C"/>
          <w:spacing w:val="-6"/>
          <w:sz w:val="36"/>
          <w:szCs w:val="36"/>
        </w:rPr>
        <w:t xml:space="preserve"> </w:t>
      </w:r>
      <w:r>
        <w:rPr>
          <w:i/>
          <w:iCs/>
          <w:color w:val="002B5C"/>
          <w:spacing w:val="-3"/>
          <w:sz w:val="36"/>
          <w:szCs w:val="36"/>
        </w:rPr>
        <w:t>Whole</w:t>
      </w:r>
      <w:r>
        <w:rPr>
          <w:i/>
          <w:iCs/>
          <w:color w:val="002B5C"/>
          <w:spacing w:val="-6"/>
          <w:sz w:val="36"/>
          <w:szCs w:val="36"/>
        </w:rPr>
        <w:t xml:space="preserve"> </w:t>
      </w:r>
      <w:r>
        <w:rPr>
          <w:i/>
          <w:iCs/>
          <w:color w:val="002B5C"/>
          <w:spacing w:val="-5"/>
          <w:sz w:val="36"/>
          <w:szCs w:val="36"/>
        </w:rPr>
        <w:t xml:space="preserve">Journey </w:t>
      </w:r>
      <w:r>
        <w:rPr>
          <w:i/>
          <w:iCs/>
          <w:color w:val="002B5C"/>
          <w:spacing w:val="-7"/>
          <w:sz w:val="36"/>
          <w:szCs w:val="36"/>
        </w:rPr>
        <w:t>G</w:t>
      </w:r>
      <w:r>
        <w:rPr>
          <w:i/>
          <w:iCs/>
          <w:color w:val="002B5C"/>
          <w:spacing w:val="-6"/>
          <w:sz w:val="36"/>
          <w:szCs w:val="36"/>
        </w:rPr>
        <w:t>uide</w:t>
      </w:r>
      <w:r>
        <w:rPr>
          <w:color w:val="002B5C"/>
          <w:spacing w:val="-6"/>
          <w:sz w:val="36"/>
          <w:szCs w:val="36"/>
        </w:rPr>
        <w:t>?</w:t>
      </w:r>
    </w:p>
    <w:p w:rsidR="00B01FAB" w:rsidRDefault="005944B7">
      <w:pPr>
        <w:pStyle w:val="BodyText"/>
        <w:kinsoku w:val="0"/>
        <w:overflowPunct w:val="0"/>
        <w:spacing w:before="178"/>
      </w:pPr>
      <w:r>
        <w:t>This guide is designed to encourage policy makers, planners, designers, builders, certifiers</w:t>
      </w:r>
    </w:p>
    <w:p w:rsidR="00B01FAB" w:rsidRDefault="005944B7">
      <w:pPr>
        <w:pStyle w:val="BodyText"/>
        <w:kinsoku w:val="0"/>
        <w:overflowPunct w:val="0"/>
        <w:spacing w:before="34" w:line="269" w:lineRule="auto"/>
        <w:ind w:right="1171"/>
      </w:pPr>
      <w:r>
        <w:rPr>
          <w:spacing w:val="-1"/>
        </w:rPr>
        <w:t>and operators</w:t>
      </w:r>
      <w:r>
        <w:t xml:space="preserve"> to</w:t>
      </w:r>
      <w:r>
        <w:rPr>
          <w:spacing w:val="-1"/>
        </w:rPr>
        <w:t xml:space="preserve"> </w:t>
      </w:r>
      <w:r>
        <w:t>think</w:t>
      </w:r>
      <w:r>
        <w:rPr>
          <w:spacing w:val="-1"/>
        </w:rPr>
        <w:t xml:space="preserve"> beyond</w:t>
      </w:r>
      <w:r>
        <w:t xml:space="preserve"> compliance</w:t>
      </w:r>
      <w:r>
        <w:rPr>
          <w:spacing w:val="-2"/>
        </w:rPr>
        <w:t xml:space="preserve"> </w:t>
      </w:r>
      <w:r>
        <w:rPr>
          <w:spacing w:val="-1"/>
        </w:rPr>
        <w:t>and</w:t>
      </w:r>
      <w:r>
        <w:t xml:space="preserve"> the</w:t>
      </w:r>
      <w:r>
        <w:rPr>
          <w:spacing w:val="-1"/>
        </w:rPr>
        <w:t xml:space="preserve"> physical</w:t>
      </w:r>
      <w:r>
        <w:t xml:space="preserve"> </w:t>
      </w:r>
      <w:r>
        <w:rPr>
          <w:spacing w:val="-1"/>
        </w:rPr>
        <w:t>and</w:t>
      </w:r>
      <w:r>
        <w:t xml:space="preserve"> </w:t>
      </w:r>
      <w:r>
        <w:rPr>
          <w:spacing w:val="-1"/>
        </w:rPr>
        <w:t>governance</w:t>
      </w:r>
      <w:r>
        <w:t xml:space="preserve"> </w:t>
      </w:r>
      <w:r>
        <w:rPr>
          <w:spacing w:val="-1"/>
        </w:rPr>
        <w:t>boundaries</w:t>
      </w:r>
      <w:r>
        <w:rPr>
          <w:spacing w:val="27"/>
        </w:rPr>
        <w:t xml:space="preserve"> </w:t>
      </w:r>
      <w:r>
        <w:rPr>
          <w:spacing w:val="-1"/>
        </w:rPr>
        <w:t xml:space="preserve">of </w:t>
      </w:r>
      <w:r>
        <w:t>services</w:t>
      </w:r>
      <w:r>
        <w:rPr>
          <w:spacing w:val="-1"/>
        </w:rPr>
        <w:t xml:space="preserve"> and</w:t>
      </w:r>
      <w:r>
        <w:t xml:space="preserve"> </w:t>
      </w:r>
      <w:r>
        <w:rPr>
          <w:spacing w:val="-1"/>
        </w:rPr>
        <w:t>infrastructure,</w:t>
      </w:r>
      <w:r>
        <w:t xml:space="preserve"> </w:t>
      </w:r>
      <w:r>
        <w:rPr>
          <w:spacing w:val="-1"/>
        </w:rPr>
        <w:t>and</w:t>
      </w:r>
      <w:r>
        <w:t xml:space="preserve"> to</w:t>
      </w:r>
      <w:r>
        <w:rPr>
          <w:spacing w:val="-1"/>
        </w:rPr>
        <w:t xml:space="preserve"> </w:t>
      </w:r>
      <w:r>
        <w:t>focus</w:t>
      </w:r>
      <w:r>
        <w:rPr>
          <w:spacing w:val="-2"/>
        </w:rPr>
        <w:t xml:space="preserve"> </w:t>
      </w:r>
      <w:r>
        <w:rPr>
          <w:spacing w:val="-1"/>
        </w:rPr>
        <w:t>instead</w:t>
      </w:r>
      <w:r>
        <w:t xml:space="preserve"> </w:t>
      </w:r>
      <w:r>
        <w:rPr>
          <w:spacing w:val="-1"/>
        </w:rPr>
        <w:t>on</w:t>
      </w:r>
      <w:r>
        <w:t xml:space="preserve"> </w:t>
      </w:r>
      <w:r>
        <w:rPr>
          <w:spacing w:val="-2"/>
        </w:rPr>
        <w:t>people’s</w:t>
      </w:r>
      <w:r>
        <w:rPr>
          <w:spacing w:val="-1"/>
        </w:rPr>
        <w:t xml:space="preserve"> accessibility</w:t>
      </w:r>
      <w:r>
        <w:t xml:space="preserve"> </w:t>
      </w:r>
      <w:r>
        <w:rPr>
          <w:spacing w:val="-1"/>
        </w:rPr>
        <w:t>needs</w:t>
      </w:r>
      <w:r>
        <w:t xml:space="preserve"> </w:t>
      </w:r>
      <w:r>
        <w:rPr>
          <w:spacing w:val="-1"/>
        </w:rPr>
        <w:t>across</w:t>
      </w:r>
      <w:r>
        <w:rPr>
          <w:spacing w:val="28"/>
        </w:rPr>
        <w:t xml:space="preserve"> </w:t>
      </w:r>
      <w:r>
        <w:t>their</w:t>
      </w:r>
      <w:r>
        <w:rPr>
          <w:spacing w:val="-2"/>
        </w:rPr>
        <w:t xml:space="preserve"> </w:t>
      </w:r>
      <w:r>
        <w:rPr>
          <w:spacing w:val="-1"/>
        </w:rPr>
        <w:t>whole</w:t>
      </w:r>
      <w:r>
        <w:t xml:space="preserve"> </w:t>
      </w:r>
      <w:r>
        <w:rPr>
          <w:spacing w:val="-3"/>
        </w:rPr>
        <w:t>journey.</w:t>
      </w:r>
    </w:p>
    <w:p w:rsidR="00B01FAB" w:rsidRDefault="005944B7">
      <w:pPr>
        <w:pStyle w:val="BodyText"/>
        <w:kinsoku w:val="0"/>
        <w:overflowPunct w:val="0"/>
        <w:spacing w:line="269" w:lineRule="auto"/>
        <w:ind w:right="1004"/>
      </w:pPr>
      <w:r>
        <w:t>This</w:t>
      </w:r>
      <w:r>
        <w:rPr>
          <w:spacing w:val="-2"/>
        </w:rPr>
        <w:t xml:space="preserve"> </w:t>
      </w:r>
      <w:r>
        <w:t>means</w:t>
      </w:r>
      <w:r>
        <w:rPr>
          <w:spacing w:val="-1"/>
        </w:rPr>
        <w:t xml:space="preserve"> </w:t>
      </w:r>
      <w:r>
        <w:t>a</w:t>
      </w:r>
      <w:r>
        <w:rPr>
          <w:spacing w:val="-1"/>
        </w:rPr>
        <w:t xml:space="preserve"> </w:t>
      </w:r>
      <w:r>
        <w:t>change</w:t>
      </w:r>
      <w:r>
        <w:rPr>
          <w:spacing w:val="-1"/>
        </w:rPr>
        <w:t xml:space="preserve"> of</w:t>
      </w:r>
      <w:r>
        <w:t xml:space="preserve"> focus</w:t>
      </w:r>
      <w:r>
        <w:rPr>
          <w:spacing w:val="-1"/>
        </w:rPr>
        <w:t xml:space="preserve"> </w:t>
      </w:r>
      <w:r>
        <w:t>from</w:t>
      </w:r>
      <w:r>
        <w:rPr>
          <w:spacing w:val="-2"/>
        </w:rPr>
        <w:t xml:space="preserve"> </w:t>
      </w:r>
      <w:r>
        <w:rPr>
          <w:spacing w:val="-1"/>
        </w:rPr>
        <w:t>providing</w:t>
      </w:r>
      <w:r>
        <w:t xml:space="preserve"> compliant</w:t>
      </w:r>
      <w:r>
        <w:rPr>
          <w:spacing w:val="-1"/>
        </w:rPr>
        <w:t xml:space="preserve"> public</w:t>
      </w:r>
      <w:r>
        <w:t xml:space="preserve"> transport</w:t>
      </w:r>
      <w:r>
        <w:rPr>
          <w:spacing w:val="-1"/>
        </w:rPr>
        <w:t xml:space="preserve"> infrastructure</w:t>
      </w:r>
      <w:r>
        <w:t xml:space="preserve"> </w:t>
      </w:r>
      <w:r>
        <w:rPr>
          <w:spacing w:val="-1"/>
        </w:rPr>
        <w:t>or</w:t>
      </w:r>
      <w:r>
        <w:rPr>
          <w:spacing w:val="24"/>
        </w:rPr>
        <w:t xml:space="preserve"> </w:t>
      </w:r>
      <w:r>
        <w:t xml:space="preserve">services to enabling a travel experience that is accessible, comfortable, seamless, efficient </w:t>
      </w:r>
      <w:r>
        <w:rPr>
          <w:spacing w:val="-1"/>
        </w:rPr>
        <w:t>and</w:t>
      </w:r>
      <w:r>
        <w:rPr>
          <w:spacing w:val="-7"/>
        </w:rPr>
        <w:t xml:space="preserve"> </w:t>
      </w:r>
      <w:r>
        <w:t>cost</w:t>
      </w:r>
      <w:r>
        <w:rPr>
          <w:spacing w:val="-7"/>
        </w:rPr>
        <w:t xml:space="preserve"> </w:t>
      </w:r>
      <w:r>
        <w:rPr>
          <w:spacing w:val="-1"/>
        </w:rPr>
        <w:t>effective.</w:t>
      </w:r>
    </w:p>
    <w:p w:rsidR="00B01FAB" w:rsidRDefault="005944B7">
      <w:pPr>
        <w:pStyle w:val="BodyText"/>
        <w:kinsoku w:val="0"/>
        <w:overflowPunct w:val="0"/>
        <w:spacing w:line="269" w:lineRule="auto"/>
        <w:ind w:right="1343"/>
      </w:pPr>
      <w:r>
        <w:t>The</w:t>
      </w:r>
      <w:r>
        <w:rPr>
          <w:spacing w:val="-2"/>
        </w:rPr>
        <w:t xml:space="preserve"> </w:t>
      </w:r>
      <w:r>
        <w:t>Whole</w:t>
      </w:r>
      <w:r>
        <w:rPr>
          <w:spacing w:val="-1"/>
        </w:rPr>
        <w:t xml:space="preserve"> </w:t>
      </w:r>
      <w:r>
        <w:t>Journey</w:t>
      </w:r>
      <w:r>
        <w:rPr>
          <w:spacing w:val="-2"/>
        </w:rPr>
        <w:t xml:space="preserve"> </w:t>
      </w:r>
      <w:r>
        <w:t>Guide</w:t>
      </w:r>
      <w:r>
        <w:rPr>
          <w:spacing w:val="-1"/>
        </w:rPr>
        <w:t xml:space="preserve"> also</w:t>
      </w:r>
      <w:r>
        <w:t xml:space="preserve"> </w:t>
      </w:r>
      <w:r>
        <w:rPr>
          <w:spacing w:val="-1"/>
        </w:rPr>
        <w:t xml:space="preserve">provides </w:t>
      </w:r>
      <w:r>
        <w:t>a</w:t>
      </w:r>
      <w:r>
        <w:rPr>
          <w:spacing w:val="-1"/>
        </w:rPr>
        <w:t xml:space="preserve"> </w:t>
      </w:r>
      <w:r>
        <w:t>resource</w:t>
      </w:r>
      <w:r>
        <w:rPr>
          <w:spacing w:val="-1"/>
        </w:rPr>
        <w:t xml:space="preserve"> </w:t>
      </w:r>
      <w:r>
        <w:t>for</w:t>
      </w:r>
      <w:r>
        <w:rPr>
          <w:spacing w:val="-2"/>
        </w:rPr>
        <w:t xml:space="preserve"> </w:t>
      </w:r>
      <w:r>
        <w:rPr>
          <w:spacing w:val="-1"/>
        </w:rPr>
        <w:t>people</w:t>
      </w:r>
      <w:r>
        <w:t xml:space="preserve"> </w:t>
      </w:r>
      <w:r>
        <w:rPr>
          <w:spacing w:val="-1"/>
        </w:rPr>
        <w:t>with disability</w:t>
      </w:r>
      <w:r>
        <w:t xml:space="preserve"> to</w:t>
      </w:r>
      <w:r>
        <w:rPr>
          <w:spacing w:val="-1"/>
        </w:rPr>
        <w:t xml:space="preserve"> use</w:t>
      </w:r>
      <w:r>
        <w:rPr>
          <w:spacing w:val="25"/>
        </w:rPr>
        <w:t xml:space="preserve"> </w:t>
      </w:r>
      <w:r>
        <w:rPr>
          <w:spacing w:val="-1"/>
        </w:rPr>
        <w:t>when</w:t>
      </w:r>
      <w:r>
        <w:t xml:space="preserve"> </w:t>
      </w:r>
      <w:r>
        <w:rPr>
          <w:spacing w:val="-1"/>
        </w:rPr>
        <w:t>discussing</w:t>
      </w:r>
      <w:r>
        <w:t xml:space="preserve"> </w:t>
      </w:r>
      <w:r>
        <w:rPr>
          <w:spacing w:val="-1"/>
        </w:rPr>
        <w:t>whole-of-journey</w:t>
      </w:r>
      <w:r>
        <w:t xml:space="preserve"> </w:t>
      </w:r>
      <w:r>
        <w:rPr>
          <w:spacing w:val="-1"/>
        </w:rPr>
        <w:t>accessibility</w:t>
      </w:r>
      <w:r>
        <w:t xml:space="preserve"> </w:t>
      </w:r>
      <w:r>
        <w:rPr>
          <w:spacing w:val="-1"/>
        </w:rPr>
        <w:t>and</w:t>
      </w:r>
      <w:r>
        <w:t xml:space="preserve"> </w:t>
      </w:r>
      <w:r>
        <w:rPr>
          <w:spacing w:val="-1"/>
        </w:rPr>
        <w:t>by</w:t>
      </w:r>
      <w:r>
        <w:t xml:space="preserve"> </w:t>
      </w:r>
      <w:r>
        <w:rPr>
          <w:spacing w:val="-1"/>
        </w:rPr>
        <w:t>informing</w:t>
      </w:r>
      <w:r>
        <w:t xml:space="preserve"> those</w:t>
      </w:r>
      <w:r>
        <w:rPr>
          <w:spacing w:val="-1"/>
        </w:rPr>
        <w:t xml:space="preserve"> not</w:t>
      </w:r>
      <w:r>
        <w:t xml:space="preserve"> familiar</w:t>
      </w:r>
      <w:r>
        <w:rPr>
          <w:spacing w:val="-1"/>
        </w:rPr>
        <w:t xml:space="preserve"> with</w:t>
      </w:r>
      <w:r>
        <w:rPr>
          <w:spacing w:val="28"/>
        </w:rPr>
        <w:t xml:space="preserve"> </w:t>
      </w:r>
      <w:r>
        <w:rPr>
          <w:spacing w:val="-1"/>
        </w:rPr>
        <w:t>accessible</w:t>
      </w:r>
      <w:r>
        <w:t xml:space="preserve"> transport</w:t>
      </w:r>
      <w:r>
        <w:rPr>
          <w:spacing w:val="-1"/>
        </w:rPr>
        <w:t xml:space="preserve"> </w:t>
      </w:r>
      <w:r>
        <w:t>solutions.</w:t>
      </w:r>
    </w:p>
    <w:p w:rsidR="00B01FAB" w:rsidRDefault="005944B7">
      <w:pPr>
        <w:pStyle w:val="BodyText"/>
        <w:kinsoku w:val="0"/>
        <w:overflowPunct w:val="0"/>
        <w:spacing w:line="269" w:lineRule="auto"/>
        <w:ind w:right="1004"/>
      </w:pPr>
      <w:r>
        <w:t>This</w:t>
      </w:r>
      <w:r>
        <w:rPr>
          <w:spacing w:val="-1"/>
        </w:rPr>
        <w:t xml:space="preserve"> whole</w:t>
      </w:r>
      <w:r>
        <w:t xml:space="preserve"> </w:t>
      </w:r>
      <w:r>
        <w:rPr>
          <w:spacing w:val="-1"/>
        </w:rPr>
        <w:t>journey</w:t>
      </w:r>
      <w:r>
        <w:t xml:space="preserve"> </w:t>
      </w:r>
      <w:r>
        <w:rPr>
          <w:spacing w:val="-1"/>
        </w:rPr>
        <w:t>approach</w:t>
      </w:r>
      <w:r>
        <w:t xml:space="preserve"> requires</w:t>
      </w:r>
      <w:r>
        <w:rPr>
          <w:spacing w:val="-1"/>
        </w:rPr>
        <w:t xml:space="preserve"> </w:t>
      </w:r>
      <w:r>
        <w:t>cooperation</w:t>
      </w:r>
      <w:r>
        <w:rPr>
          <w:spacing w:val="-1"/>
        </w:rPr>
        <w:t xml:space="preserve"> and</w:t>
      </w:r>
      <w:r>
        <w:t xml:space="preserve"> </w:t>
      </w:r>
      <w:r>
        <w:rPr>
          <w:spacing w:val="-1"/>
        </w:rPr>
        <w:t>discussion</w:t>
      </w:r>
      <w:r>
        <w:t xml:space="preserve"> </w:t>
      </w:r>
      <w:r>
        <w:rPr>
          <w:spacing w:val="-1"/>
        </w:rPr>
        <w:t>between</w:t>
      </w:r>
      <w:r>
        <w:t xml:space="preserve"> those</w:t>
      </w:r>
      <w:r>
        <w:rPr>
          <w:spacing w:val="-1"/>
        </w:rPr>
        <w:t xml:space="preserve"> who</w:t>
      </w:r>
      <w:r>
        <w:rPr>
          <w:spacing w:val="26"/>
        </w:rPr>
        <w:t xml:space="preserve"> </w:t>
      </w:r>
      <w:r>
        <w:rPr>
          <w:spacing w:val="-3"/>
        </w:rPr>
        <w:t>deliver,</w:t>
      </w:r>
      <w:r>
        <w:rPr>
          <w:spacing w:val="-2"/>
        </w:rPr>
        <w:t xml:space="preserve"> </w:t>
      </w:r>
      <w:r>
        <w:t>service</w:t>
      </w:r>
      <w:r>
        <w:rPr>
          <w:spacing w:val="-2"/>
        </w:rPr>
        <w:t xml:space="preserve"> </w:t>
      </w:r>
      <w:r>
        <w:rPr>
          <w:spacing w:val="-1"/>
        </w:rPr>
        <w:t xml:space="preserve">and use parts of </w:t>
      </w:r>
      <w:r>
        <w:t>the</w:t>
      </w:r>
      <w:r>
        <w:rPr>
          <w:spacing w:val="-2"/>
        </w:rPr>
        <w:t xml:space="preserve"> </w:t>
      </w:r>
      <w:r>
        <w:t>transport</w:t>
      </w:r>
      <w:r>
        <w:rPr>
          <w:spacing w:val="-2"/>
        </w:rPr>
        <w:t xml:space="preserve"> </w:t>
      </w:r>
      <w:r>
        <w:t>system.</w:t>
      </w:r>
      <w:r>
        <w:rPr>
          <w:spacing w:val="-1"/>
        </w:rPr>
        <w:t xml:space="preserve"> </w:t>
      </w:r>
      <w:r>
        <w:t>Everyone</w:t>
      </w:r>
      <w:r>
        <w:rPr>
          <w:spacing w:val="-2"/>
        </w:rPr>
        <w:t xml:space="preserve"> </w:t>
      </w:r>
      <w:r>
        <w:rPr>
          <w:spacing w:val="-1"/>
        </w:rPr>
        <w:t xml:space="preserve">needs </w:t>
      </w:r>
      <w:r>
        <w:t>to</w:t>
      </w:r>
      <w:r>
        <w:rPr>
          <w:spacing w:val="-2"/>
        </w:rPr>
        <w:t xml:space="preserve"> </w:t>
      </w:r>
      <w:r>
        <w:rPr>
          <w:spacing w:val="-1"/>
        </w:rPr>
        <w:t xml:space="preserve">work </w:t>
      </w:r>
      <w:r>
        <w:t>together</w:t>
      </w:r>
      <w:r>
        <w:rPr>
          <w:spacing w:val="-2"/>
        </w:rPr>
        <w:t xml:space="preserve"> </w:t>
      </w:r>
      <w:r>
        <w:t>to</w:t>
      </w:r>
      <w:r>
        <w:rPr>
          <w:spacing w:val="21"/>
          <w:w w:val="99"/>
        </w:rPr>
        <w:t xml:space="preserve"> </w:t>
      </w:r>
      <w:r>
        <w:rPr>
          <w:spacing w:val="-1"/>
        </w:rPr>
        <w:t>identify</w:t>
      </w:r>
      <w:r>
        <w:t xml:space="preserve"> </w:t>
      </w:r>
      <w:r>
        <w:rPr>
          <w:spacing w:val="-1"/>
        </w:rPr>
        <w:t>issues,</w:t>
      </w:r>
      <w:r>
        <w:t xml:space="preserve"> solutions</w:t>
      </w:r>
      <w:r>
        <w:rPr>
          <w:spacing w:val="-1"/>
        </w:rPr>
        <w:t xml:space="preserve"> and</w:t>
      </w:r>
      <w:r>
        <w:t xml:space="preserve"> </w:t>
      </w:r>
      <w:r>
        <w:rPr>
          <w:spacing w:val="-1"/>
        </w:rPr>
        <w:t>opportunities.</w:t>
      </w:r>
    </w:p>
    <w:p w:rsidR="00B01FAB" w:rsidRDefault="00B01FAB">
      <w:pPr>
        <w:pStyle w:val="BodyText"/>
        <w:kinsoku w:val="0"/>
        <w:overflowPunct w:val="0"/>
        <w:spacing w:line="269" w:lineRule="auto"/>
        <w:ind w:right="1004"/>
        <w:sectPr w:rsidR="00B01FAB" w:rsidSect="008C619D">
          <w:pgSz w:w="11910" w:h="16840"/>
          <w:pgMar w:top="2280" w:right="160" w:bottom="660" w:left="160" w:header="280" w:footer="474" w:gutter="0"/>
          <w:cols w:space="720" w:equalWidth="0">
            <w:col w:w="1159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10"/>
        <w:ind w:left="0"/>
        <w:rPr>
          <w:sz w:val="10"/>
          <w:szCs w:val="10"/>
        </w:rPr>
      </w:pP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0" r="2540" b="6350"/>
                <wp:docPr id="439" name="Group 58"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40" name="Freeform 59"/>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F7319B" id="Group 58"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">
                <v:shape id="Freeform 59"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ind w:left="953" w:firstLine="0"/>
        <w:rPr>
          <w:color w:val="000000"/>
        </w:rPr>
      </w:pPr>
      <w:bookmarkStart w:id="7" w:name="1.3_Benefits_of_focusing_on_the_whole_jo"/>
      <w:bookmarkStart w:id="8" w:name="bookmark3"/>
      <w:bookmarkEnd w:id="7"/>
      <w:bookmarkEnd w:id="8"/>
      <w:r>
        <w:rPr>
          <w:color w:val="007DC3"/>
          <w:spacing w:val="-1"/>
        </w:rPr>
        <w:t xml:space="preserve">Carolyn, </w:t>
      </w:r>
      <w:r>
        <w:rPr>
          <w:color w:val="007DC3"/>
          <w:spacing w:val="-2"/>
        </w:rPr>
        <w:t>Victorian</w:t>
      </w:r>
      <w:r>
        <w:rPr>
          <w:color w:val="007DC3"/>
        </w:rPr>
        <w:t xml:space="preserve"> </w:t>
      </w:r>
      <w:r>
        <w:rPr>
          <w:color w:val="007DC3"/>
          <w:spacing w:val="-1"/>
        </w:rPr>
        <w:t xml:space="preserve">public </w:t>
      </w:r>
      <w:r>
        <w:rPr>
          <w:color w:val="007DC3"/>
        </w:rPr>
        <w:t>transport</w:t>
      </w:r>
      <w:r>
        <w:rPr>
          <w:color w:val="007DC3"/>
          <w:spacing w:val="-1"/>
        </w:rPr>
        <w:t xml:space="preserve"> user:</w:t>
      </w:r>
    </w:p>
    <w:p w:rsidR="00B01FAB" w:rsidRDefault="005944B7">
      <w:pPr>
        <w:pStyle w:val="Heading5"/>
        <w:kinsoku w:val="0"/>
        <w:overflowPunct w:val="0"/>
        <w:rPr>
          <w:b w:val="0"/>
          <w:bCs w:val="0"/>
          <w:color w:val="000000"/>
        </w:rPr>
      </w:pPr>
      <w:r>
        <w:rPr>
          <w:color w:val="58595B"/>
        </w:rPr>
        <w:t>“Better</w:t>
      </w:r>
      <w:r>
        <w:rPr>
          <w:color w:val="58595B"/>
          <w:spacing w:val="-8"/>
        </w:rPr>
        <w:t xml:space="preserve"> </w:t>
      </w:r>
      <w:r>
        <w:rPr>
          <w:color w:val="58595B"/>
          <w:spacing w:val="-1"/>
        </w:rPr>
        <w:t>and</w:t>
      </w:r>
      <w:r>
        <w:rPr>
          <w:color w:val="58595B"/>
          <w:spacing w:val="-6"/>
        </w:rPr>
        <w:t xml:space="preserve"> </w:t>
      </w:r>
      <w:r>
        <w:rPr>
          <w:color w:val="58595B"/>
          <w:spacing w:val="-1"/>
        </w:rPr>
        <w:t>compulsory</w:t>
      </w:r>
      <w:r>
        <w:rPr>
          <w:color w:val="58595B"/>
          <w:spacing w:val="-6"/>
        </w:rPr>
        <w:t xml:space="preserve"> </w:t>
      </w:r>
      <w:r>
        <w:rPr>
          <w:color w:val="58595B"/>
        </w:rPr>
        <w:t>training</w:t>
      </w:r>
      <w:r>
        <w:rPr>
          <w:color w:val="58595B"/>
          <w:spacing w:val="-7"/>
        </w:rPr>
        <w:t xml:space="preserve"> </w:t>
      </w:r>
      <w:r>
        <w:rPr>
          <w:color w:val="58595B"/>
        </w:rPr>
        <w:t>in</w:t>
      </w:r>
      <w:r>
        <w:rPr>
          <w:color w:val="58595B"/>
          <w:spacing w:val="-6"/>
        </w:rPr>
        <w:t xml:space="preserve"> </w:t>
      </w:r>
      <w:r>
        <w:rPr>
          <w:color w:val="58595B"/>
        </w:rPr>
        <w:t>disability</w:t>
      </w:r>
      <w:r>
        <w:rPr>
          <w:color w:val="58595B"/>
          <w:spacing w:val="-7"/>
        </w:rPr>
        <w:t xml:space="preserve"> </w:t>
      </w:r>
      <w:r>
        <w:rPr>
          <w:color w:val="58595B"/>
          <w:spacing w:val="-1"/>
        </w:rPr>
        <w:t>access</w:t>
      </w:r>
      <w:r>
        <w:rPr>
          <w:color w:val="58595B"/>
          <w:spacing w:val="-7"/>
        </w:rPr>
        <w:t xml:space="preserve"> </w:t>
      </w:r>
      <w:r>
        <w:rPr>
          <w:color w:val="58595B"/>
        </w:rPr>
        <w:t>(understanding</w:t>
      </w:r>
      <w:r>
        <w:rPr>
          <w:color w:val="58595B"/>
          <w:spacing w:val="-6"/>
        </w:rPr>
        <w:t xml:space="preserve"> </w:t>
      </w:r>
      <w:r>
        <w:rPr>
          <w:color w:val="58595B"/>
        </w:rPr>
        <w:t>the</w:t>
      </w:r>
      <w:r>
        <w:rPr>
          <w:color w:val="58595B"/>
          <w:spacing w:val="-6"/>
        </w:rPr>
        <w:t xml:space="preserve"> </w:t>
      </w:r>
      <w:r>
        <w:rPr>
          <w:color w:val="58595B"/>
          <w:spacing w:val="-1"/>
        </w:rPr>
        <w:t>DDA,</w:t>
      </w:r>
    </w:p>
    <w:p w:rsidR="00B01FAB" w:rsidRDefault="005944B7" w:rsidP="0094078E">
      <w:pPr>
        <w:pStyle w:val="BodyText"/>
        <w:kinsoku w:val="0"/>
        <w:overflowPunct w:val="0"/>
        <w:spacing w:before="34" w:after="120" w:line="269" w:lineRule="auto"/>
        <w:ind w:left="953" w:right="1015"/>
        <w:rPr>
          <w:color w:val="000000"/>
        </w:rPr>
      </w:pPr>
      <w:r>
        <w:rPr>
          <w:b/>
          <w:bCs/>
          <w:color w:val="58595B"/>
        </w:rPr>
        <w:t>not</w:t>
      </w:r>
      <w:r>
        <w:rPr>
          <w:b/>
          <w:bCs/>
          <w:color w:val="58595B"/>
          <w:spacing w:val="-7"/>
        </w:rPr>
        <w:t xml:space="preserve"> </w:t>
      </w:r>
      <w:r>
        <w:rPr>
          <w:b/>
          <w:bCs/>
          <w:color w:val="58595B"/>
        </w:rPr>
        <w:t>just</w:t>
      </w:r>
      <w:r>
        <w:rPr>
          <w:b/>
          <w:bCs/>
          <w:color w:val="58595B"/>
          <w:spacing w:val="-7"/>
        </w:rPr>
        <w:t xml:space="preserve"> </w:t>
      </w:r>
      <w:r>
        <w:rPr>
          <w:b/>
          <w:bCs/>
          <w:color w:val="58595B"/>
          <w:spacing w:val="-1"/>
        </w:rPr>
        <w:t>complying</w:t>
      </w:r>
      <w:r>
        <w:rPr>
          <w:b/>
          <w:bCs/>
          <w:color w:val="58595B"/>
          <w:spacing w:val="-6"/>
        </w:rPr>
        <w:t xml:space="preserve"> </w:t>
      </w:r>
      <w:r>
        <w:rPr>
          <w:b/>
          <w:bCs/>
          <w:color w:val="58595B"/>
        </w:rPr>
        <w:t>with</w:t>
      </w:r>
      <w:r>
        <w:rPr>
          <w:b/>
          <w:bCs/>
          <w:color w:val="58595B"/>
          <w:spacing w:val="-7"/>
        </w:rPr>
        <w:t xml:space="preserve"> </w:t>
      </w:r>
      <w:r>
        <w:rPr>
          <w:b/>
          <w:bCs/>
          <w:color w:val="58595B"/>
          <w:spacing w:val="-1"/>
        </w:rPr>
        <w:t>standards)</w:t>
      </w:r>
      <w:r>
        <w:rPr>
          <w:b/>
          <w:bCs/>
          <w:color w:val="58595B"/>
          <w:spacing w:val="-6"/>
        </w:rPr>
        <w:t xml:space="preserve"> </w:t>
      </w:r>
      <w:r>
        <w:rPr>
          <w:b/>
          <w:bCs/>
          <w:color w:val="58595B"/>
        </w:rPr>
        <w:t>is</w:t>
      </w:r>
      <w:r>
        <w:rPr>
          <w:b/>
          <w:bCs/>
          <w:color w:val="58595B"/>
          <w:spacing w:val="-7"/>
        </w:rPr>
        <w:t xml:space="preserve"> </w:t>
      </w:r>
      <w:r>
        <w:rPr>
          <w:b/>
          <w:bCs/>
          <w:color w:val="58595B"/>
        </w:rPr>
        <w:t>needed</w:t>
      </w:r>
      <w:r>
        <w:rPr>
          <w:b/>
          <w:bCs/>
          <w:color w:val="58595B"/>
          <w:spacing w:val="-7"/>
        </w:rPr>
        <w:t xml:space="preserve"> </w:t>
      </w:r>
      <w:r>
        <w:rPr>
          <w:b/>
          <w:bCs/>
          <w:color w:val="58595B"/>
        </w:rPr>
        <w:t>for</w:t>
      </w:r>
      <w:r>
        <w:rPr>
          <w:b/>
          <w:bCs/>
          <w:color w:val="58595B"/>
          <w:spacing w:val="-6"/>
        </w:rPr>
        <w:t xml:space="preserve"> </w:t>
      </w:r>
      <w:r>
        <w:rPr>
          <w:b/>
          <w:bCs/>
          <w:color w:val="58595B"/>
        </w:rPr>
        <w:t>people</w:t>
      </w:r>
      <w:r>
        <w:rPr>
          <w:b/>
          <w:bCs/>
          <w:color w:val="58595B"/>
          <w:spacing w:val="-7"/>
        </w:rPr>
        <w:t xml:space="preserve"> </w:t>
      </w:r>
      <w:r>
        <w:rPr>
          <w:b/>
          <w:bCs/>
          <w:color w:val="58595B"/>
          <w:spacing w:val="-1"/>
        </w:rPr>
        <w:t>responsible</w:t>
      </w:r>
      <w:r>
        <w:rPr>
          <w:b/>
          <w:bCs/>
          <w:color w:val="58595B"/>
          <w:spacing w:val="-6"/>
        </w:rPr>
        <w:t xml:space="preserve"> </w:t>
      </w:r>
      <w:r>
        <w:rPr>
          <w:b/>
          <w:bCs/>
          <w:color w:val="58595B"/>
        </w:rPr>
        <w:t>for</w:t>
      </w:r>
      <w:r>
        <w:rPr>
          <w:b/>
          <w:bCs/>
          <w:color w:val="58595B"/>
          <w:spacing w:val="-7"/>
        </w:rPr>
        <w:t xml:space="preserve"> </w:t>
      </w:r>
      <w:r>
        <w:rPr>
          <w:b/>
          <w:bCs/>
          <w:color w:val="58595B"/>
        </w:rPr>
        <w:t>planning,</w:t>
      </w:r>
      <w:r>
        <w:rPr>
          <w:b/>
          <w:bCs/>
          <w:color w:val="58595B"/>
          <w:spacing w:val="24"/>
          <w:w w:val="99"/>
        </w:rPr>
        <w:t xml:space="preserve"> </w:t>
      </w:r>
      <w:r>
        <w:rPr>
          <w:b/>
          <w:bCs/>
          <w:color w:val="58595B"/>
        </w:rPr>
        <w:t>purchasing,</w:t>
      </w:r>
      <w:r>
        <w:rPr>
          <w:b/>
          <w:bCs/>
          <w:color w:val="58595B"/>
          <w:spacing w:val="-8"/>
        </w:rPr>
        <w:t xml:space="preserve"> </w:t>
      </w:r>
      <w:r>
        <w:rPr>
          <w:b/>
          <w:bCs/>
          <w:color w:val="58595B"/>
          <w:spacing w:val="-1"/>
        </w:rPr>
        <w:t>and</w:t>
      </w:r>
      <w:r>
        <w:rPr>
          <w:b/>
          <w:bCs/>
          <w:color w:val="58595B"/>
          <w:spacing w:val="-6"/>
        </w:rPr>
        <w:t xml:space="preserve"> </w:t>
      </w:r>
      <w:r>
        <w:rPr>
          <w:b/>
          <w:bCs/>
          <w:color w:val="58595B"/>
        </w:rPr>
        <w:t>delivering</w:t>
      </w:r>
      <w:r>
        <w:rPr>
          <w:b/>
          <w:bCs/>
          <w:color w:val="58595B"/>
          <w:spacing w:val="-8"/>
        </w:rPr>
        <w:t xml:space="preserve"> </w:t>
      </w:r>
      <w:r>
        <w:rPr>
          <w:b/>
          <w:bCs/>
          <w:color w:val="58595B"/>
          <w:spacing w:val="-1"/>
        </w:rPr>
        <w:t>services,</w:t>
      </w:r>
      <w:r>
        <w:rPr>
          <w:b/>
          <w:bCs/>
          <w:color w:val="58595B"/>
          <w:spacing w:val="-6"/>
        </w:rPr>
        <w:t xml:space="preserve"> </w:t>
      </w:r>
      <w:r>
        <w:rPr>
          <w:b/>
          <w:bCs/>
          <w:color w:val="58595B"/>
        </w:rPr>
        <w:t>from</w:t>
      </w:r>
      <w:r>
        <w:rPr>
          <w:b/>
          <w:bCs/>
          <w:color w:val="58595B"/>
          <w:spacing w:val="-8"/>
        </w:rPr>
        <w:t xml:space="preserve"> </w:t>
      </w:r>
      <w:r>
        <w:rPr>
          <w:b/>
          <w:bCs/>
          <w:color w:val="58595B"/>
        </w:rPr>
        <w:t>the</w:t>
      </w:r>
      <w:r>
        <w:rPr>
          <w:b/>
          <w:bCs/>
          <w:color w:val="58595B"/>
          <w:spacing w:val="-6"/>
        </w:rPr>
        <w:t xml:space="preserve"> </w:t>
      </w:r>
      <w:r>
        <w:rPr>
          <w:b/>
          <w:bCs/>
          <w:color w:val="58595B"/>
        </w:rPr>
        <w:t>ones</w:t>
      </w:r>
      <w:r>
        <w:rPr>
          <w:b/>
          <w:bCs/>
          <w:color w:val="58595B"/>
          <w:spacing w:val="-8"/>
        </w:rPr>
        <w:t xml:space="preserve"> </w:t>
      </w:r>
      <w:r>
        <w:rPr>
          <w:b/>
          <w:bCs/>
          <w:color w:val="58595B"/>
        </w:rPr>
        <w:t>designing</w:t>
      </w:r>
      <w:r>
        <w:rPr>
          <w:b/>
          <w:bCs/>
          <w:color w:val="58595B"/>
          <w:spacing w:val="-7"/>
        </w:rPr>
        <w:t xml:space="preserve"> </w:t>
      </w:r>
      <w:r>
        <w:rPr>
          <w:b/>
          <w:bCs/>
          <w:color w:val="58595B"/>
          <w:spacing w:val="-1"/>
        </w:rPr>
        <w:t>and</w:t>
      </w:r>
      <w:r>
        <w:rPr>
          <w:b/>
          <w:bCs/>
          <w:color w:val="58595B"/>
          <w:spacing w:val="-7"/>
        </w:rPr>
        <w:t xml:space="preserve"> </w:t>
      </w:r>
      <w:r>
        <w:rPr>
          <w:b/>
          <w:bCs/>
          <w:color w:val="58595B"/>
        </w:rPr>
        <w:t>ordering</w:t>
      </w:r>
      <w:r>
        <w:rPr>
          <w:b/>
          <w:bCs/>
          <w:color w:val="58595B"/>
          <w:spacing w:val="-7"/>
        </w:rPr>
        <w:t xml:space="preserve"> </w:t>
      </w:r>
      <w:r>
        <w:rPr>
          <w:b/>
          <w:bCs/>
          <w:color w:val="58595B"/>
        </w:rPr>
        <w:t>new</w:t>
      </w:r>
      <w:r>
        <w:rPr>
          <w:b/>
          <w:bCs/>
          <w:color w:val="58595B"/>
          <w:spacing w:val="24"/>
          <w:w w:val="99"/>
        </w:rPr>
        <w:t xml:space="preserve"> </w:t>
      </w:r>
      <w:r>
        <w:rPr>
          <w:b/>
          <w:bCs/>
          <w:color w:val="58595B"/>
          <w:spacing w:val="-1"/>
        </w:rPr>
        <w:t>rolling</w:t>
      </w:r>
      <w:r>
        <w:rPr>
          <w:b/>
          <w:bCs/>
          <w:color w:val="58595B"/>
          <w:spacing w:val="-6"/>
        </w:rPr>
        <w:t xml:space="preserve"> </w:t>
      </w:r>
      <w:r>
        <w:rPr>
          <w:b/>
          <w:bCs/>
          <w:color w:val="58595B"/>
          <w:spacing w:val="-1"/>
        </w:rPr>
        <w:t>stock</w:t>
      </w:r>
      <w:r>
        <w:rPr>
          <w:b/>
          <w:bCs/>
          <w:color w:val="58595B"/>
          <w:spacing w:val="-6"/>
        </w:rPr>
        <w:t xml:space="preserve"> </w:t>
      </w:r>
      <w:r>
        <w:rPr>
          <w:b/>
          <w:bCs/>
          <w:color w:val="58595B"/>
        </w:rPr>
        <w:t>or</w:t>
      </w:r>
      <w:r>
        <w:rPr>
          <w:b/>
          <w:bCs/>
          <w:color w:val="58595B"/>
          <w:spacing w:val="-7"/>
        </w:rPr>
        <w:t xml:space="preserve"> </w:t>
      </w:r>
      <w:r>
        <w:rPr>
          <w:b/>
          <w:bCs/>
          <w:color w:val="58595B"/>
          <w:spacing w:val="-1"/>
        </w:rPr>
        <w:t>modifying</w:t>
      </w:r>
      <w:r>
        <w:rPr>
          <w:b/>
          <w:bCs/>
          <w:color w:val="58595B"/>
          <w:spacing w:val="-5"/>
        </w:rPr>
        <w:t xml:space="preserve"> </w:t>
      </w:r>
      <w:r>
        <w:rPr>
          <w:b/>
          <w:bCs/>
          <w:color w:val="58595B"/>
          <w:spacing w:val="-1"/>
        </w:rPr>
        <w:t>existing</w:t>
      </w:r>
      <w:r>
        <w:rPr>
          <w:b/>
          <w:bCs/>
          <w:color w:val="58595B"/>
          <w:spacing w:val="-6"/>
        </w:rPr>
        <w:t xml:space="preserve"> </w:t>
      </w:r>
      <w:r>
        <w:rPr>
          <w:b/>
          <w:bCs/>
          <w:color w:val="58595B"/>
        </w:rPr>
        <w:t>infrastructure,</w:t>
      </w:r>
      <w:r>
        <w:rPr>
          <w:b/>
          <w:bCs/>
          <w:color w:val="58595B"/>
          <w:spacing w:val="-8"/>
        </w:rPr>
        <w:t xml:space="preserve"> </w:t>
      </w:r>
      <w:r>
        <w:rPr>
          <w:b/>
          <w:bCs/>
          <w:color w:val="58595B"/>
        </w:rPr>
        <w:t>through</w:t>
      </w:r>
      <w:r>
        <w:rPr>
          <w:b/>
          <w:bCs/>
          <w:color w:val="58595B"/>
          <w:spacing w:val="-5"/>
        </w:rPr>
        <w:t xml:space="preserve"> </w:t>
      </w:r>
      <w:r>
        <w:rPr>
          <w:b/>
          <w:bCs/>
          <w:color w:val="58595B"/>
        </w:rPr>
        <w:t>to</w:t>
      </w:r>
      <w:r>
        <w:rPr>
          <w:b/>
          <w:bCs/>
          <w:color w:val="58595B"/>
          <w:spacing w:val="-6"/>
        </w:rPr>
        <w:t xml:space="preserve"> </w:t>
      </w:r>
      <w:r>
        <w:rPr>
          <w:b/>
          <w:bCs/>
          <w:color w:val="58595B"/>
        </w:rPr>
        <w:t>those</w:t>
      </w:r>
      <w:r>
        <w:rPr>
          <w:b/>
          <w:bCs/>
          <w:color w:val="58595B"/>
          <w:spacing w:val="-6"/>
        </w:rPr>
        <w:t xml:space="preserve"> </w:t>
      </w:r>
      <w:r>
        <w:rPr>
          <w:b/>
          <w:bCs/>
          <w:color w:val="58595B"/>
        </w:rPr>
        <w:t>delivering</w:t>
      </w:r>
      <w:r>
        <w:rPr>
          <w:b/>
          <w:bCs/>
          <w:color w:val="58595B"/>
          <w:spacing w:val="-6"/>
        </w:rPr>
        <w:t xml:space="preserve"> </w:t>
      </w:r>
      <w:r>
        <w:rPr>
          <w:b/>
          <w:bCs/>
          <w:color w:val="58595B"/>
        </w:rPr>
        <w:t>the</w:t>
      </w:r>
      <w:r>
        <w:rPr>
          <w:b/>
          <w:bCs/>
          <w:color w:val="58595B"/>
          <w:spacing w:val="25"/>
        </w:rPr>
        <w:t xml:space="preserve"> </w:t>
      </w:r>
      <w:r>
        <w:rPr>
          <w:b/>
          <w:bCs/>
          <w:color w:val="58595B"/>
          <w:spacing w:val="-1"/>
        </w:rPr>
        <w:t>service:</w:t>
      </w:r>
      <w:r>
        <w:rPr>
          <w:b/>
          <w:bCs/>
          <w:color w:val="58595B"/>
        </w:rPr>
        <w:t xml:space="preserve"> ticket</w:t>
      </w:r>
      <w:r>
        <w:rPr>
          <w:b/>
          <w:bCs/>
          <w:color w:val="58595B"/>
          <w:spacing w:val="-1"/>
        </w:rPr>
        <w:t xml:space="preserve"> sales,</w:t>
      </w:r>
      <w:r>
        <w:rPr>
          <w:b/>
          <w:bCs/>
          <w:color w:val="58595B"/>
        </w:rPr>
        <w:t xml:space="preserve"> drivers,</w:t>
      </w:r>
      <w:r>
        <w:rPr>
          <w:b/>
          <w:bCs/>
          <w:color w:val="58595B"/>
          <w:spacing w:val="-1"/>
        </w:rPr>
        <w:t xml:space="preserve"> etc.”</w:t>
      </w: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2540" r="2540" b="3810"/>
                <wp:docPr id="437" name="Group 60"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38" name="Freeform 61"/>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67D176" id="Group 60"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">
                <v:shape id="Freeform 61"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" path="m,l9637,e" filled="f" strokecolor="#b6cbea" strokeweight="2.5pt">
                  <v:path arrowok="t" o:connecttype="custom" o:connectlocs="0,0;9637,0" o:connectangles="0,0"/>
                </v:shape>
                <w10:anchorlock/>
              </v:group>
            </w:pict>
          </mc:Fallback>
        </mc:AlternateContent>
      </w:r>
    </w:p>
    <w:p w:rsidR="00B01FAB" w:rsidRDefault="00B01FAB">
      <w:pPr>
        <w:pStyle w:val="BodyText"/>
        <w:kinsoku w:val="0"/>
        <w:overflowPunct w:val="0"/>
        <w:spacing w:before="5"/>
        <w:ind w:left="0"/>
        <w:rPr>
          <w:b/>
          <w:bCs/>
          <w:sz w:val="25"/>
          <w:szCs w:val="25"/>
        </w:rPr>
      </w:pPr>
    </w:p>
    <w:p w:rsidR="00B01FAB" w:rsidRDefault="00B01FAB">
      <w:pPr>
        <w:pStyle w:val="BodyText"/>
        <w:kinsoku w:val="0"/>
        <w:overflowPunct w:val="0"/>
        <w:spacing w:before="5"/>
        <w:ind w:left="0"/>
        <w:rPr>
          <w:b/>
          <w:bCs/>
          <w:sz w:val="25"/>
          <w:szCs w:val="25"/>
        </w:rPr>
        <w:sectPr w:rsidR="00B01FAB" w:rsidSect="008C619D">
          <w:pgSz w:w="11910" w:h="16840"/>
          <w:pgMar w:top="2280" w:right="160" w:bottom="660" w:left="180" w:header="283" w:footer="474" w:gutter="0"/>
          <w:cols w:space="720" w:equalWidth="0">
            <w:col w:w="11570"/>
          </w:cols>
          <w:noEndnote/>
        </w:sectPr>
      </w:pPr>
    </w:p>
    <w:p w:rsidR="00B01FAB" w:rsidRDefault="005944B7">
      <w:pPr>
        <w:pStyle w:val="BodyText"/>
        <w:kinsoku w:val="0"/>
        <w:overflowPunct w:val="0"/>
        <w:spacing w:before="69"/>
        <w:ind w:left="934"/>
      </w:pPr>
      <w:r>
        <w:t>This</w:t>
      </w:r>
      <w:r>
        <w:rPr>
          <w:spacing w:val="-1"/>
        </w:rPr>
        <w:t xml:space="preserve"> includes:</w:t>
      </w:r>
    </w:p>
    <w:p w:rsidR="00B01FAB" w:rsidRDefault="005944B7">
      <w:pPr>
        <w:pStyle w:val="BodyText"/>
        <w:numPr>
          <w:ilvl w:val="0"/>
          <w:numId w:val="19"/>
        </w:numPr>
        <w:tabs>
          <w:tab w:val="left" w:pos="1219"/>
        </w:tabs>
        <w:kinsoku w:val="0"/>
        <w:overflowPunct w:val="0"/>
        <w:spacing w:before="119" w:line="269" w:lineRule="auto"/>
        <w:ind w:right="877"/>
      </w:pPr>
      <w:r>
        <w:t>Australian,</w:t>
      </w:r>
      <w:r>
        <w:rPr>
          <w:spacing w:val="-3"/>
        </w:rPr>
        <w:t xml:space="preserve"> </w:t>
      </w:r>
      <w:r>
        <w:t>state</w:t>
      </w:r>
      <w:r>
        <w:rPr>
          <w:spacing w:val="-2"/>
        </w:rPr>
        <w:t xml:space="preserve"> </w:t>
      </w:r>
      <w:r>
        <w:rPr>
          <w:spacing w:val="-1"/>
        </w:rPr>
        <w:t>and</w:t>
      </w:r>
      <w:r>
        <w:rPr>
          <w:spacing w:val="-2"/>
        </w:rPr>
        <w:t xml:space="preserve"> </w:t>
      </w:r>
      <w:r>
        <w:t>territory</w:t>
      </w:r>
      <w:r>
        <w:rPr>
          <w:spacing w:val="21"/>
        </w:rPr>
        <w:t xml:space="preserve"> </w:t>
      </w:r>
      <w:r>
        <w:rPr>
          <w:spacing w:val="-1"/>
        </w:rPr>
        <w:t>government</w:t>
      </w:r>
      <w:r>
        <w:t xml:space="preserve"> </w:t>
      </w:r>
      <w:r>
        <w:rPr>
          <w:spacing w:val="-1"/>
        </w:rPr>
        <w:t>agencies</w:t>
      </w:r>
    </w:p>
    <w:p w:rsidR="00B01FAB" w:rsidRDefault="005944B7">
      <w:pPr>
        <w:pStyle w:val="BodyText"/>
        <w:numPr>
          <w:ilvl w:val="0"/>
          <w:numId w:val="19"/>
        </w:numPr>
        <w:tabs>
          <w:tab w:val="left" w:pos="1219"/>
        </w:tabs>
        <w:kinsoku w:val="0"/>
        <w:overflowPunct w:val="0"/>
        <w:spacing w:before="57"/>
      </w:pPr>
      <w:r>
        <w:rPr>
          <w:spacing w:val="-1"/>
        </w:rPr>
        <w:t>local</w:t>
      </w:r>
      <w:r>
        <w:t xml:space="preserve"> </w:t>
      </w:r>
      <w:r>
        <w:rPr>
          <w:spacing w:val="-1"/>
        </w:rPr>
        <w:t>governments</w:t>
      </w:r>
    </w:p>
    <w:p w:rsidR="00B01FAB" w:rsidRDefault="005944B7">
      <w:pPr>
        <w:pStyle w:val="BodyText"/>
        <w:numPr>
          <w:ilvl w:val="0"/>
          <w:numId w:val="19"/>
        </w:numPr>
        <w:tabs>
          <w:tab w:val="left" w:pos="1219"/>
        </w:tabs>
        <w:kinsoku w:val="0"/>
        <w:overflowPunct w:val="0"/>
        <w:spacing w:before="90"/>
      </w:pPr>
      <w:r>
        <w:rPr>
          <w:spacing w:val="-1"/>
        </w:rPr>
        <w:t>public</w:t>
      </w:r>
      <w:r>
        <w:t xml:space="preserve"> transport</w:t>
      </w:r>
      <w:r>
        <w:rPr>
          <w:spacing w:val="-1"/>
        </w:rPr>
        <w:t xml:space="preserve"> infrastructure</w:t>
      </w:r>
      <w:r>
        <w:t xml:space="preserve"> </w:t>
      </w:r>
      <w:r>
        <w:rPr>
          <w:spacing w:val="-1"/>
        </w:rPr>
        <w:t>owners</w:t>
      </w:r>
    </w:p>
    <w:p w:rsidR="00B01FAB" w:rsidRDefault="005944B7">
      <w:pPr>
        <w:pStyle w:val="BodyText"/>
        <w:numPr>
          <w:ilvl w:val="0"/>
          <w:numId w:val="19"/>
        </w:numPr>
        <w:tabs>
          <w:tab w:val="left" w:pos="1219"/>
        </w:tabs>
        <w:kinsoku w:val="0"/>
        <w:overflowPunct w:val="0"/>
        <w:spacing w:before="90"/>
      </w:pPr>
      <w:r>
        <w:rPr>
          <w:spacing w:val="-1"/>
        </w:rPr>
        <w:t>public</w:t>
      </w:r>
      <w:r>
        <w:t xml:space="preserve"> transport</w:t>
      </w:r>
      <w:r>
        <w:rPr>
          <w:spacing w:val="-1"/>
        </w:rPr>
        <w:t xml:space="preserve"> </w:t>
      </w:r>
      <w:r>
        <w:t>service</w:t>
      </w:r>
      <w:r>
        <w:rPr>
          <w:spacing w:val="-1"/>
        </w:rPr>
        <w:t xml:space="preserve"> providers</w:t>
      </w:r>
    </w:p>
    <w:p w:rsidR="00B01FAB" w:rsidRDefault="005944B7">
      <w:pPr>
        <w:pStyle w:val="BodyText"/>
        <w:numPr>
          <w:ilvl w:val="0"/>
          <w:numId w:val="19"/>
        </w:numPr>
        <w:tabs>
          <w:tab w:val="left" w:pos="1219"/>
        </w:tabs>
        <w:kinsoku w:val="0"/>
        <w:overflowPunct w:val="0"/>
        <w:spacing w:before="90"/>
      </w:pPr>
      <w:r>
        <w:rPr>
          <w:spacing w:val="-1"/>
        </w:rPr>
        <w:t>architects</w:t>
      </w:r>
    </w:p>
    <w:p w:rsidR="00B01FAB" w:rsidRDefault="005944B7">
      <w:pPr>
        <w:pStyle w:val="BodyText"/>
        <w:numPr>
          <w:ilvl w:val="0"/>
          <w:numId w:val="19"/>
        </w:numPr>
        <w:tabs>
          <w:tab w:val="left" w:pos="1219"/>
        </w:tabs>
        <w:kinsoku w:val="0"/>
        <w:overflowPunct w:val="0"/>
        <w:spacing w:before="90"/>
      </w:pPr>
      <w:r>
        <w:rPr>
          <w:spacing w:val="-1"/>
        </w:rPr>
        <w:t>landscape</w:t>
      </w:r>
      <w:r>
        <w:t xml:space="preserve"> </w:t>
      </w:r>
      <w:r>
        <w:rPr>
          <w:spacing w:val="-1"/>
        </w:rPr>
        <w:t>architects</w:t>
      </w:r>
    </w:p>
    <w:p w:rsidR="00B01FAB" w:rsidRDefault="005944B7">
      <w:pPr>
        <w:pStyle w:val="BodyText"/>
        <w:numPr>
          <w:ilvl w:val="0"/>
          <w:numId w:val="19"/>
        </w:numPr>
        <w:tabs>
          <w:tab w:val="left" w:pos="1219"/>
        </w:tabs>
        <w:kinsoku w:val="0"/>
        <w:overflowPunct w:val="0"/>
        <w:spacing w:before="90"/>
      </w:pPr>
      <w:r>
        <w:rPr>
          <w:spacing w:val="-1"/>
        </w:rPr>
        <w:t>urban</w:t>
      </w:r>
      <w:r>
        <w:t xml:space="preserve"> </w:t>
      </w:r>
      <w:r>
        <w:rPr>
          <w:spacing w:val="-1"/>
        </w:rPr>
        <w:t>designers</w:t>
      </w:r>
    </w:p>
    <w:p w:rsidR="00B01FAB" w:rsidRDefault="005944B7">
      <w:pPr>
        <w:pStyle w:val="BodyText"/>
        <w:numPr>
          <w:ilvl w:val="0"/>
          <w:numId w:val="19"/>
        </w:numPr>
        <w:tabs>
          <w:tab w:val="left" w:pos="1219"/>
        </w:tabs>
        <w:kinsoku w:val="0"/>
        <w:overflowPunct w:val="0"/>
        <w:spacing w:before="90"/>
      </w:pPr>
      <w:r>
        <w:t>strategic</w:t>
      </w:r>
      <w:r>
        <w:rPr>
          <w:spacing w:val="-1"/>
        </w:rPr>
        <w:t xml:space="preserve"> and</w:t>
      </w:r>
      <w:r>
        <w:t xml:space="preserve"> </w:t>
      </w:r>
      <w:r>
        <w:rPr>
          <w:spacing w:val="-1"/>
        </w:rPr>
        <w:t>urban</w:t>
      </w:r>
      <w:r>
        <w:t xml:space="preserve"> </w:t>
      </w:r>
      <w:r>
        <w:rPr>
          <w:spacing w:val="-1"/>
        </w:rPr>
        <w:t>planners</w:t>
      </w:r>
    </w:p>
    <w:p w:rsidR="00B01FAB" w:rsidRDefault="005944B7">
      <w:pPr>
        <w:pStyle w:val="BodyText"/>
        <w:numPr>
          <w:ilvl w:val="0"/>
          <w:numId w:val="19"/>
        </w:numPr>
        <w:tabs>
          <w:tab w:val="left" w:pos="1219"/>
        </w:tabs>
        <w:kinsoku w:val="0"/>
        <w:overflowPunct w:val="0"/>
        <w:spacing w:before="90"/>
      </w:pPr>
      <w:r>
        <w:t>transport</w:t>
      </w:r>
      <w:r>
        <w:rPr>
          <w:spacing w:val="-1"/>
        </w:rPr>
        <w:t xml:space="preserve"> planners</w:t>
      </w:r>
    </w:p>
    <w:p w:rsidR="00B01FAB" w:rsidRDefault="005944B7">
      <w:pPr>
        <w:pStyle w:val="BodyText"/>
        <w:numPr>
          <w:ilvl w:val="0"/>
          <w:numId w:val="19"/>
        </w:numPr>
        <w:tabs>
          <w:tab w:val="left" w:pos="1219"/>
        </w:tabs>
        <w:kinsoku w:val="0"/>
        <w:overflowPunct w:val="0"/>
        <w:spacing w:before="90"/>
      </w:pPr>
      <w:r>
        <w:rPr>
          <w:spacing w:val="-1"/>
        </w:rPr>
        <w:t>engineers</w:t>
      </w:r>
    </w:p>
    <w:p w:rsidR="00B01FAB" w:rsidRDefault="005944B7">
      <w:pPr>
        <w:pStyle w:val="BodyText"/>
        <w:numPr>
          <w:ilvl w:val="0"/>
          <w:numId w:val="18"/>
        </w:numPr>
        <w:tabs>
          <w:tab w:val="left" w:pos="1058"/>
        </w:tabs>
        <w:kinsoku w:val="0"/>
        <w:overflowPunct w:val="0"/>
        <w:spacing w:before="69"/>
        <w:ind w:hanging="283"/>
      </w:pPr>
      <w:r>
        <w:br w:type="column"/>
        <w:t>building certifiers</w:t>
      </w:r>
    </w:p>
    <w:p w:rsidR="00B01FAB" w:rsidRDefault="005944B7">
      <w:pPr>
        <w:pStyle w:val="BodyText"/>
        <w:numPr>
          <w:ilvl w:val="0"/>
          <w:numId w:val="18"/>
        </w:numPr>
        <w:tabs>
          <w:tab w:val="left" w:pos="1058"/>
        </w:tabs>
        <w:kinsoku w:val="0"/>
        <w:overflowPunct w:val="0"/>
        <w:spacing w:before="90"/>
        <w:ind w:hanging="283"/>
      </w:pPr>
      <w:r>
        <w:rPr>
          <w:spacing w:val="-1"/>
        </w:rPr>
        <w:t>accessibility</w:t>
      </w:r>
      <w:r>
        <w:t xml:space="preserve"> consultants/auditors</w:t>
      </w:r>
    </w:p>
    <w:p w:rsidR="00B01FAB" w:rsidRDefault="005944B7">
      <w:pPr>
        <w:pStyle w:val="BodyText"/>
        <w:numPr>
          <w:ilvl w:val="0"/>
          <w:numId w:val="18"/>
        </w:numPr>
        <w:tabs>
          <w:tab w:val="left" w:pos="1058"/>
        </w:tabs>
        <w:kinsoku w:val="0"/>
        <w:overflowPunct w:val="0"/>
        <w:spacing w:before="90"/>
        <w:ind w:hanging="283"/>
      </w:pPr>
      <w:r>
        <w:t>software/website</w:t>
      </w:r>
      <w:r>
        <w:rPr>
          <w:spacing w:val="-1"/>
        </w:rPr>
        <w:t xml:space="preserve"> designers</w:t>
      </w:r>
    </w:p>
    <w:p w:rsidR="00B01FAB" w:rsidRDefault="005944B7">
      <w:pPr>
        <w:pStyle w:val="BodyText"/>
        <w:numPr>
          <w:ilvl w:val="0"/>
          <w:numId w:val="18"/>
        </w:numPr>
        <w:tabs>
          <w:tab w:val="left" w:pos="1058"/>
        </w:tabs>
        <w:kinsoku w:val="0"/>
        <w:overflowPunct w:val="0"/>
        <w:spacing w:before="90"/>
        <w:ind w:hanging="283"/>
      </w:pPr>
      <w:r>
        <w:rPr>
          <w:spacing w:val="-1"/>
        </w:rPr>
        <w:t>builders</w:t>
      </w:r>
    </w:p>
    <w:p w:rsidR="00B01FAB" w:rsidRDefault="005944B7">
      <w:pPr>
        <w:pStyle w:val="BodyText"/>
        <w:numPr>
          <w:ilvl w:val="0"/>
          <w:numId w:val="18"/>
        </w:numPr>
        <w:tabs>
          <w:tab w:val="left" w:pos="1058"/>
        </w:tabs>
        <w:kinsoku w:val="0"/>
        <w:overflowPunct w:val="0"/>
        <w:spacing w:before="90"/>
        <w:ind w:hanging="283"/>
      </w:pPr>
      <w:r>
        <w:rPr>
          <w:spacing w:val="-1"/>
        </w:rPr>
        <w:t>owners of private</w:t>
      </w:r>
      <w:r>
        <w:t xml:space="preserve"> facilities</w:t>
      </w:r>
    </w:p>
    <w:p w:rsidR="00B01FAB" w:rsidRDefault="005944B7">
      <w:pPr>
        <w:pStyle w:val="BodyText"/>
        <w:numPr>
          <w:ilvl w:val="0"/>
          <w:numId w:val="18"/>
        </w:numPr>
        <w:tabs>
          <w:tab w:val="left" w:pos="1058"/>
        </w:tabs>
        <w:kinsoku w:val="0"/>
        <w:overflowPunct w:val="0"/>
        <w:spacing w:before="90"/>
        <w:ind w:hanging="283"/>
      </w:pPr>
      <w:r>
        <w:t>retailers</w:t>
      </w:r>
    </w:p>
    <w:p w:rsidR="00B01FAB" w:rsidRDefault="005944B7">
      <w:pPr>
        <w:pStyle w:val="BodyText"/>
        <w:numPr>
          <w:ilvl w:val="0"/>
          <w:numId w:val="18"/>
        </w:numPr>
        <w:tabs>
          <w:tab w:val="left" w:pos="1058"/>
        </w:tabs>
        <w:kinsoku w:val="0"/>
        <w:overflowPunct w:val="0"/>
        <w:spacing w:before="90"/>
        <w:ind w:hanging="283"/>
      </w:pPr>
      <w:r>
        <w:rPr>
          <w:spacing w:val="-1"/>
        </w:rPr>
        <w:t>building</w:t>
      </w:r>
      <w:r>
        <w:t xml:space="preserve"> managers</w:t>
      </w:r>
    </w:p>
    <w:p w:rsidR="00B01FAB" w:rsidRDefault="005944B7">
      <w:pPr>
        <w:pStyle w:val="BodyText"/>
        <w:numPr>
          <w:ilvl w:val="0"/>
          <w:numId w:val="18"/>
        </w:numPr>
        <w:tabs>
          <w:tab w:val="left" w:pos="1058"/>
        </w:tabs>
        <w:kinsoku w:val="0"/>
        <w:overflowPunct w:val="0"/>
        <w:spacing w:before="90"/>
        <w:ind w:hanging="283"/>
      </w:pPr>
      <w:r>
        <w:rPr>
          <w:spacing w:val="-1"/>
        </w:rPr>
        <w:t>precinct</w:t>
      </w:r>
      <w:r>
        <w:t xml:space="preserve"> managers</w:t>
      </w:r>
    </w:p>
    <w:p w:rsidR="00B01FAB" w:rsidRDefault="005944B7">
      <w:pPr>
        <w:pStyle w:val="BodyText"/>
        <w:numPr>
          <w:ilvl w:val="0"/>
          <w:numId w:val="18"/>
        </w:numPr>
        <w:tabs>
          <w:tab w:val="left" w:pos="1058"/>
        </w:tabs>
        <w:kinsoku w:val="0"/>
        <w:overflowPunct w:val="0"/>
        <w:spacing w:before="90"/>
        <w:ind w:hanging="283"/>
      </w:pPr>
      <w:r>
        <w:rPr>
          <w:spacing w:val="-1"/>
        </w:rPr>
        <w:t>academia/researchers</w:t>
      </w:r>
    </w:p>
    <w:p w:rsidR="00B01FAB" w:rsidRDefault="005944B7">
      <w:pPr>
        <w:pStyle w:val="BodyText"/>
        <w:numPr>
          <w:ilvl w:val="0"/>
          <w:numId w:val="18"/>
        </w:numPr>
        <w:tabs>
          <w:tab w:val="left" w:pos="1058"/>
        </w:tabs>
        <w:kinsoku w:val="0"/>
        <w:overflowPunct w:val="0"/>
        <w:spacing w:before="90"/>
        <w:ind w:hanging="283"/>
      </w:pPr>
      <w:r>
        <w:rPr>
          <w:spacing w:val="-1"/>
        </w:rPr>
        <w:t>public</w:t>
      </w:r>
      <w:r>
        <w:t xml:space="preserve"> </w:t>
      </w:r>
      <w:r>
        <w:rPr>
          <w:spacing w:val="-1"/>
        </w:rPr>
        <w:t>policy</w:t>
      </w:r>
      <w:r>
        <w:t xml:space="preserve"> makers</w:t>
      </w:r>
    </w:p>
    <w:p w:rsidR="00B01FAB" w:rsidRDefault="005944B7">
      <w:pPr>
        <w:pStyle w:val="BodyText"/>
        <w:numPr>
          <w:ilvl w:val="0"/>
          <w:numId w:val="18"/>
        </w:numPr>
        <w:tabs>
          <w:tab w:val="left" w:pos="1058"/>
        </w:tabs>
        <w:kinsoku w:val="0"/>
        <w:overflowPunct w:val="0"/>
        <w:spacing w:before="160"/>
        <w:ind w:hanging="283"/>
      </w:pPr>
      <w:r>
        <w:rPr>
          <w:spacing w:val="-1"/>
        </w:rPr>
        <w:t>disability</w:t>
      </w:r>
      <w:r>
        <w:t xml:space="preserve"> support</w:t>
      </w:r>
      <w:r>
        <w:rPr>
          <w:spacing w:val="-1"/>
        </w:rPr>
        <w:t xml:space="preserve"> workers</w:t>
      </w:r>
      <w:r>
        <w:t xml:space="preserve"> </w:t>
      </w:r>
      <w:r>
        <w:rPr>
          <w:spacing w:val="-1"/>
        </w:rPr>
        <w:t>and</w:t>
      </w:r>
      <w:r>
        <w:t xml:space="preserve"> </w:t>
      </w:r>
      <w:r>
        <w:rPr>
          <w:spacing w:val="-1"/>
        </w:rPr>
        <w:t>agencies</w:t>
      </w:r>
    </w:p>
    <w:p w:rsidR="00B01FAB" w:rsidRDefault="00B01FAB">
      <w:pPr>
        <w:pStyle w:val="BodyText"/>
        <w:numPr>
          <w:ilvl w:val="0"/>
          <w:numId w:val="18"/>
        </w:numPr>
        <w:tabs>
          <w:tab w:val="left" w:pos="1058"/>
        </w:tabs>
        <w:kinsoku w:val="0"/>
        <w:overflowPunct w:val="0"/>
        <w:spacing w:before="160"/>
        <w:ind w:hanging="283"/>
        <w:sectPr w:rsidR="00B01FAB" w:rsidSect="008C619D">
          <w:type w:val="continuous"/>
          <w:pgSz w:w="11910" w:h="16840"/>
          <w:pgMar w:top="180" w:right="160" w:bottom="0" w:left="180" w:header="720" w:footer="720" w:gutter="0"/>
          <w:cols w:num="2" w:space="720" w:equalWidth="0">
            <w:col w:w="5167" w:space="40"/>
            <w:col w:w="6363"/>
          </w:cols>
          <w:noEndnote/>
        </w:sectPr>
      </w:pPr>
    </w:p>
    <w:p w:rsidR="00B01FAB" w:rsidRDefault="005944B7">
      <w:pPr>
        <w:pStyle w:val="Heading2"/>
        <w:numPr>
          <w:ilvl w:val="1"/>
          <w:numId w:val="20"/>
        </w:numPr>
        <w:tabs>
          <w:tab w:val="left" w:pos="1748"/>
        </w:tabs>
        <w:kinsoku w:val="0"/>
        <w:overflowPunct w:val="0"/>
        <w:spacing w:before="225"/>
        <w:rPr>
          <w:color w:val="000000"/>
        </w:rPr>
      </w:pPr>
      <w:r>
        <w:rPr>
          <w:color w:val="002B5C"/>
          <w:spacing w:val="-4"/>
        </w:rPr>
        <w:t xml:space="preserve">Benefits of </w:t>
      </w:r>
      <w:r>
        <w:rPr>
          <w:color w:val="002B5C"/>
          <w:spacing w:val="-5"/>
        </w:rPr>
        <w:t>focusing</w:t>
      </w:r>
      <w:r>
        <w:rPr>
          <w:color w:val="002B5C"/>
          <w:spacing w:val="-4"/>
        </w:rPr>
        <w:t xml:space="preserve"> </w:t>
      </w:r>
      <w:r>
        <w:rPr>
          <w:color w:val="002B5C"/>
          <w:spacing w:val="-2"/>
        </w:rPr>
        <w:t>on</w:t>
      </w:r>
      <w:r>
        <w:rPr>
          <w:color w:val="002B5C"/>
          <w:spacing w:val="-4"/>
        </w:rPr>
        <w:t xml:space="preserve"> </w:t>
      </w:r>
      <w:r>
        <w:rPr>
          <w:color w:val="002B5C"/>
          <w:spacing w:val="-3"/>
        </w:rPr>
        <w:t>the</w:t>
      </w:r>
      <w:r>
        <w:rPr>
          <w:color w:val="002B5C"/>
          <w:spacing w:val="-4"/>
        </w:rPr>
        <w:t xml:space="preserve"> whole </w:t>
      </w:r>
      <w:r>
        <w:rPr>
          <w:color w:val="002B5C"/>
          <w:spacing w:val="-5"/>
        </w:rPr>
        <w:t>journey</w:t>
      </w:r>
    </w:p>
    <w:p w:rsidR="00B01FAB" w:rsidRDefault="005944B7">
      <w:pPr>
        <w:pStyle w:val="BodyText"/>
        <w:kinsoku w:val="0"/>
        <w:overflowPunct w:val="0"/>
        <w:spacing w:before="178" w:line="269" w:lineRule="auto"/>
        <w:ind w:left="953" w:right="967"/>
      </w:pPr>
      <w:r>
        <w:t>In</w:t>
      </w:r>
      <w:r>
        <w:rPr>
          <w:spacing w:val="-2"/>
        </w:rPr>
        <w:t xml:space="preserve"> </w:t>
      </w:r>
      <w:r>
        <w:rPr>
          <w:spacing w:val="-1"/>
        </w:rPr>
        <w:t>2015</w:t>
      </w:r>
      <w:r>
        <w:t xml:space="preserve"> there</w:t>
      </w:r>
      <w:r>
        <w:rPr>
          <w:spacing w:val="-1"/>
        </w:rPr>
        <w:t xml:space="preserve"> were 4.3</w:t>
      </w:r>
      <w:r>
        <w:t xml:space="preserve"> million</w:t>
      </w:r>
      <w:r>
        <w:rPr>
          <w:spacing w:val="-14"/>
        </w:rPr>
        <w:t xml:space="preserve"> </w:t>
      </w:r>
      <w:r>
        <w:t>Australians</w:t>
      </w:r>
      <w:r>
        <w:rPr>
          <w:spacing w:val="-2"/>
        </w:rPr>
        <w:t xml:space="preserve"> </w:t>
      </w:r>
      <w:r>
        <w:rPr>
          <w:spacing w:val="-1"/>
        </w:rPr>
        <w:t>with</w:t>
      </w:r>
      <w:r>
        <w:t xml:space="preserve"> </w:t>
      </w:r>
      <w:r>
        <w:rPr>
          <w:spacing w:val="-3"/>
        </w:rPr>
        <w:t>disability,</w:t>
      </w:r>
      <w:r>
        <w:t xml:space="preserve"> representing</w:t>
      </w:r>
      <w:r>
        <w:rPr>
          <w:spacing w:val="-2"/>
        </w:rPr>
        <w:t xml:space="preserve"> </w:t>
      </w:r>
      <w:r>
        <w:rPr>
          <w:spacing w:val="-1"/>
        </w:rPr>
        <w:t>18.3</w:t>
      </w:r>
      <w:r>
        <w:t xml:space="preserve"> </w:t>
      </w:r>
      <w:r>
        <w:rPr>
          <w:spacing w:val="-1"/>
        </w:rPr>
        <w:t>per</w:t>
      </w:r>
      <w:r>
        <w:t xml:space="preserve"> cent</w:t>
      </w:r>
      <w:r>
        <w:rPr>
          <w:spacing w:val="-2"/>
        </w:rPr>
        <w:t xml:space="preserve"> </w:t>
      </w:r>
      <w:r>
        <w:rPr>
          <w:spacing w:val="-1"/>
        </w:rPr>
        <w:t>of</w:t>
      </w:r>
      <w:r>
        <w:t xml:space="preserve"> the</w:t>
      </w:r>
      <w:r>
        <w:rPr>
          <w:spacing w:val="27"/>
        </w:rPr>
        <w:t xml:space="preserve"> </w:t>
      </w:r>
      <w:r>
        <w:rPr>
          <w:spacing w:val="-1"/>
        </w:rPr>
        <w:t>population</w:t>
      </w:r>
      <w:r>
        <w:rPr>
          <w:spacing w:val="-3"/>
        </w:rPr>
        <w:t xml:space="preserve"> </w:t>
      </w:r>
      <w:r>
        <w:t>(Australian</w:t>
      </w:r>
      <w:r>
        <w:rPr>
          <w:spacing w:val="-2"/>
        </w:rPr>
        <w:t xml:space="preserve"> </w:t>
      </w:r>
      <w:r>
        <w:t>Bureau</w:t>
      </w:r>
      <w:r>
        <w:rPr>
          <w:spacing w:val="-2"/>
        </w:rPr>
        <w:t xml:space="preserve"> </w:t>
      </w:r>
      <w:r>
        <w:rPr>
          <w:spacing w:val="-1"/>
        </w:rPr>
        <w:t>of</w:t>
      </w:r>
      <w:r>
        <w:rPr>
          <w:spacing w:val="-3"/>
        </w:rPr>
        <w:t xml:space="preserve"> </w:t>
      </w:r>
      <w:r>
        <w:t>Statistics,</w:t>
      </w:r>
      <w:r>
        <w:rPr>
          <w:spacing w:val="-2"/>
        </w:rPr>
        <w:t xml:space="preserve"> </w:t>
      </w:r>
      <w:r>
        <w:rPr>
          <w:spacing w:val="-1"/>
        </w:rPr>
        <w:t>2015).</w:t>
      </w:r>
      <w:r>
        <w:rPr>
          <w:spacing w:val="-15"/>
        </w:rPr>
        <w:t xml:space="preserve"> </w:t>
      </w:r>
      <w:r>
        <w:t>Around</w:t>
      </w:r>
      <w:r>
        <w:rPr>
          <w:spacing w:val="-2"/>
        </w:rPr>
        <w:t xml:space="preserve"> </w:t>
      </w:r>
      <w:r>
        <w:rPr>
          <w:spacing w:val="-1"/>
        </w:rPr>
        <w:t>half</w:t>
      </w:r>
      <w:r>
        <w:rPr>
          <w:spacing w:val="-3"/>
        </w:rPr>
        <w:t xml:space="preserve"> </w:t>
      </w:r>
      <w:r>
        <w:rPr>
          <w:spacing w:val="-1"/>
        </w:rPr>
        <w:t>of</w:t>
      </w:r>
      <w:r>
        <w:rPr>
          <w:spacing w:val="-15"/>
        </w:rPr>
        <w:t xml:space="preserve"> </w:t>
      </w:r>
      <w:r>
        <w:t>Australians</w:t>
      </w:r>
      <w:r>
        <w:rPr>
          <w:spacing w:val="-2"/>
        </w:rPr>
        <w:t xml:space="preserve"> </w:t>
      </w:r>
      <w:r>
        <w:rPr>
          <w:spacing w:val="-1"/>
        </w:rPr>
        <w:t>aged</w:t>
      </w:r>
      <w:r>
        <w:rPr>
          <w:spacing w:val="-2"/>
        </w:rPr>
        <w:t xml:space="preserve"> </w:t>
      </w:r>
      <w:r>
        <w:rPr>
          <w:spacing w:val="-1"/>
        </w:rPr>
        <w:t>65</w:t>
      </w:r>
      <w:r>
        <w:rPr>
          <w:spacing w:val="-2"/>
        </w:rPr>
        <w:t xml:space="preserve"> </w:t>
      </w:r>
      <w:r>
        <w:t>years</w:t>
      </w:r>
      <w:r>
        <w:rPr>
          <w:spacing w:val="29"/>
        </w:rPr>
        <w:t xml:space="preserve"> </w:t>
      </w:r>
      <w:r>
        <w:rPr>
          <w:spacing w:val="-1"/>
        </w:rPr>
        <w:t xml:space="preserve">or </w:t>
      </w:r>
      <w:r>
        <w:t>more</w:t>
      </w:r>
      <w:r>
        <w:rPr>
          <w:spacing w:val="-1"/>
        </w:rPr>
        <w:t xml:space="preserve"> </w:t>
      </w:r>
      <w:r>
        <w:t>reported</w:t>
      </w:r>
      <w:r>
        <w:rPr>
          <w:spacing w:val="-1"/>
        </w:rPr>
        <w:t xml:space="preserve"> having</w:t>
      </w:r>
      <w:r>
        <w:t xml:space="preserve"> </w:t>
      </w:r>
      <w:r>
        <w:rPr>
          <w:spacing w:val="-3"/>
        </w:rPr>
        <w:t>disability.</w:t>
      </w:r>
      <w:r>
        <w:t xml:space="preserve"> Given</w:t>
      </w:r>
      <w:r>
        <w:rPr>
          <w:spacing w:val="-14"/>
        </w:rPr>
        <w:t xml:space="preserve"> </w:t>
      </w:r>
      <w:r>
        <w:rPr>
          <w:spacing w:val="-1"/>
        </w:rPr>
        <w:t>Australia’s</w:t>
      </w:r>
      <w:r>
        <w:t xml:space="preserve"> </w:t>
      </w:r>
      <w:r>
        <w:rPr>
          <w:spacing w:val="-1"/>
        </w:rPr>
        <w:t>growing</w:t>
      </w:r>
      <w:r>
        <w:t xml:space="preserve"> </w:t>
      </w:r>
      <w:r>
        <w:rPr>
          <w:spacing w:val="-1"/>
        </w:rPr>
        <w:t>and</w:t>
      </w:r>
      <w:r>
        <w:t xml:space="preserve"> </w:t>
      </w:r>
      <w:r>
        <w:rPr>
          <w:spacing w:val="-1"/>
        </w:rPr>
        <w:t>ageing</w:t>
      </w:r>
      <w:r>
        <w:t xml:space="preserve"> </w:t>
      </w:r>
      <w:r>
        <w:rPr>
          <w:spacing w:val="-1"/>
        </w:rPr>
        <w:t>population,</w:t>
      </w:r>
      <w:r>
        <w:t xml:space="preserve"> the</w:t>
      </w:r>
      <w:r>
        <w:rPr>
          <w:spacing w:val="37"/>
        </w:rPr>
        <w:t xml:space="preserve"> </w:t>
      </w:r>
      <w:r>
        <w:rPr>
          <w:spacing w:val="-1"/>
        </w:rPr>
        <w:t>number of</w:t>
      </w:r>
      <w:r>
        <w:t xml:space="preserve"> </w:t>
      </w:r>
      <w:r>
        <w:rPr>
          <w:spacing w:val="-1"/>
        </w:rPr>
        <w:t>people with</w:t>
      </w:r>
      <w:r>
        <w:t xml:space="preserve"> </w:t>
      </w:r>
      <w:r>
        <w:rPr>
          <w:spacing w:val="-1"/>
        </w:rPr>
        <w:t>disability will</w:t>
      </w:r>
      <w:r>
        <w:t xml:space="preserve"> continue</w:t>
      </w:r>
      <w:r>
        <w:rPr>
          <w:spacing w:val="-2"/>
        </w:rPr>
        <w:t xml:space="preserve"> </w:t>
      </w:r>
      <w:r>
        <w:t>to</w:t>
      </w:r>
      <w:r>
        <w:rPr>
          <w:spacing w:val="-1"/>
        </w:rPr>
        <w:t xml:space="preserve"> increase.</w:t>
      </w:r>
    </w:p>
    <w:p w:rsidR="00B01FAB" w:rsidRDefault="005944B7">
      <w:pPr>
        <w:pStyle w:val="BodyText"/>
        <w:kinsoku w:val="0"/>
        <w:overflowPunct w:val="0"/>
        <w:spacing w:line="269" w:lineRule="auto"/>
        <w:ind w:left="953" w:right="1072"/>
      </w:pPr>
      <w:r>
        <w:t>People</w:t>
      </w:r>
      <w:r>
        <w:rPr>
          <w:spacing w:val="-2"/>
        </w:rPr>
        <w:t xml:space="preserve"> </w:t>
      </w:r>
      <w:r>
        <w:rPr>
          <w:spacing w:val="-1"/>
        </w:rPr>
        <w:t>with</w:t>
      </w:r>
      <w:r>
        <w:t xml:space="preserve"> </w:t>
      </w:r>
      <w:r>
        <w:rPr>
          <w:spacing w:val="-1"/>
        </w:rPr>
        <w:t>disability</w:t>
      </w:r>
      <w:r>
        <w:t xml:space="preserve"> </w:t>
      </w:r>
      <w:r>
        <w:rPr>
          <w:spacing w:val="-1"/>
        </w:rPr>
        <w:t>are</w:t>
      </w:r>
      <w:r>
        <w:t xml:space="preserve"> more</w:t>
      </w:r>
      <w:r>
        <w:rPr>
          <w:spacing w:val="-1"/>
        </w:rPr>
        <w:t xml:space="preserve"> likely </w:t>
      </w:r>
      <w:r>
        <w:t>to</w:t>
      </w:r>
      <w:r>
        <w:rPr>
          <w:spacing w:val="-1"/>
        </w:rPr>
        <w:t xml:space="preserve"> experience</w:t>
      </w:r>
      <w:r>
        <w:t xml:space="preserve"> social</w:t>
      </w:r>
      <w:r>
        <w:rPr>
          <w:spacing w:val="-1"/>
        </w:rPr>
        <w:t xml:space="preserve"> and</w:t>
      </w:r>
      <w:r>
        <w:t xml:space="preserve"> </w:t>
      </w:r>
      <w:r>
        <w:rPr>
          <w:spacing w:val="-1"/>
        </w:rPr>
        <w:t>economic</w:t>
      </w:r>
      <w:r>
        <w:t xml:space="preserve"> </w:t>
      </w:r>
      <w:r>
        <w:rPr>
          <w:spacing w:val="-1"/>
        </w:rPr>
        <w:t>disadvantage</w:t>
      </w:r>
      <w:r>
        <w:rPr>
          <w:spacing w:val="27"/>
        </w:rPr>
        <w:t xml:space="preserve"> </w:t>
      </w:r>
      <w:r>
        <w:rPr>
          <w:spacing w:val="-1"/>
        </w:rPr>
        <w:t xml:space="preserve">because of </w:t>
      </w:r>
      <w:r>
        <w:t>more</w:t>
      </w:r>
      <w:r>
        <w:rPr>
          <w:spacing w:val="-2"/>
        </w:rPr>
        <w:t xml:space="preserve"> </w:t>
      </w:r>
      <w:r>
        <w:rPr>
          <w:spacing w:val="-1"/>
        </w:rPr>
        <w:t>limited</w:t>
      </w:r>
      <w:r>
        <w:t xml:space="preserve"> </w:t>
      </w:r>
      <w:r>
        <w:rPr>
          <w:spacing w:val="-1"/>
        </w:rPr>
        <w:t xml:space="preserve">opportunities </w:t>
      </w:r>
      <w:r>
        <w:t>to</w:t>
      </w:r>
      <w:r>
        <w:rPr>
          <w:spacing w:val="-2"/>
        </w:rPr>
        <w:t xml:space="preserve"> </w:t>
      </w:r>
      <w:r>
        <w:rPr>
          <w:spacing w:val="-1"/>
        </w:rPr>
        <w:t>earn income</w:t>
      </w:r>
      <w:r>
        <w:t xml:space="preserve"> </w:t>
      </w:r>
      <w:r>
        <w:rPr>
          <w:spacing w:val="-1"/>
        </w:rPr>
        <w:t xml:space="preserve">and </w:t>
      </w:r>
      <w:r>
        <w:t>the</w:t>
      </w:r>
      <w:r>
        <w:rPr>
          <w:spacing w:val="-2"/>
        </w:rPr>
        <w:t xml:space="preserve"> </w:t>
      </w:r>
      <w:r>
        <w:rPr>
          <w:spacing w:val="-1"/>
        </w:rPr>
        <w:t xml:space="preserve">high </w:t>
      </w:r>
      <w:r>
        <w:t>cost (in</w:t>
      </w:r>
      <w:r>
        <w:rPr>
          <w:spacing w:val="-2"/>
        </w:rPr>
        <w:t xml:space="preserve"> </w:t>
      </w:r>
      <w:r>
        <w:rPr>
          <w:spacing w:val="-1"/>
        </w:rPr>
        <w:t xml:space="preserve">proportion </w:t>
      </w:r>
      <w:r>
        <w:t>to</w:t>
      </w:r>
      <w:r>
        <w:rPr>
          <w:spacing w:val="30"/>
          <w:w w:val="99"/>
        </w:rPr>
        <w:t xml:space="preserve"> </w:t>
      </w:r>
      <w:r>
        <w:t>their</w:t>
      </w:r>
      <w:r>
        <w:rPr>
          <w:spacing w:val="-2"/>
        </w:rPr>
        <w:t xml:space="preserve"> </w:t>
      </w:r>
      <w:r>
        <w:rPr>
          <w:spacing w:val="-1"/>
        </w:rPr>
        <w:t>income)</w:t>
      </w:r>
      <w:r>
        <w:t xml:space="preserve"> </w:t>
      </w:r>
      <w:r>
        <w:rPr>
          <w:spacing w:val="-1"/>
        </w:rPr>
        <w:t>of</w:t>
      </w:r>
      <w:r>
        <w:t xml:space="preserve"> their</w:t>
      </w:r>
      <w:r>
        <w:rPr>
          <w:spacing w:val="-2"/>
        </w:rPr>
        <w:t xml:space="preserve"> </w:t>
      </w:r>
      <w:r>
        <w:rPr>
          <w:spacing w:val="-1"/>
        </w:rPr>
        <w:t>housing,</w:t>
      </w:r>
      <w:r>
        <w:t xml:space="preserve"> travel,</w:t>
      </w:r>
      <w:r>
        <w:rPr>
          <w:spacing w:val="-1"/>
        </w:rPr>
        <w:t xml:space="preserve"> </w:t>
      </w:r>
      <w:r>
        <w:t>medical</w:t>
      </w:r>
      <w:r>
        <w:rPr>
          <w:spacing w:val="-2"/>
        </w:rPr>
        <w:t xml:space="preserve"> </w:t>
      </w:r>
      <w:r>
        <w:rPr>
          <w:spacing w:val="-1"/>
        </w:rPr>
        <w:t>and</w:t>
      </w:r>
      <w:r>
        <w:t xml:space="preserve"> </w:t>
      </w:r>
      <w:r>
        <w:rPr>
          <w:spacing w:val="-1"/>
        </w:rPr>
        <w:t>other</w:t>
      </w:r>
      <w:r>
        <w:t xml:space="preserve"> </w:t>
      </w:r>
      <w:r>
        <w:rPr>
          <w:spacing w:val="-1"/>
        </w:rPr>
        <w:t xml:space="preserve">needs. </w:t>
      </w:r>
      <w:r>
        <w:t>In</w:t>
      </w:r>
      <w:r>
        <w:rPr>
          <w:spacing w:val="-1"/>
        </w:rPr>
        <w:t xml:space="preserve"> </w:t>
      </w:r>
      <w:r>
        <w:t>many</w:t>
      </w:r>
      <w:r>
        <w:rPr>
          <w:spacing w:val="-1"/>
        </w:rPr>
        <w:t xml:space="preserve"> </w:t>
      </w:r>
      <w:r>
        <w:t>cases</w:t>
      </w:r>
      <w:r>
        <w:rPr>
          <w:spacing w:val="-1"/>
        </w:rPr>
        <w:t xml:space="preserve"> disability</w:t>
      </w:r>
      <w:r>
        <w:rPr>
          <w:spacing w:val="26"/>
        </w:rPr>
        <w:t xml:space="preserve"> </w:t>
      </w:r>
      <w:r>
        <w:t xml:space="preserve">restricts </w:t>
      </w:r>
      <w:r>
        <w:rPr>
          <w:spacing w:val="-1"/>
        </w:rPr>
        <w:t>people</w:t>
      </w:r>
      <w:r>
        <w:t xml:space="preserve"> from</w:t>
      </w:r>
      <w:r>
        <w:rPr>
          <w:spacing w:val="-1"/>
        </w:rPr>
        <w:t xml:space="preserve"> driving</w:t>
      </w:r>
      <w:r>
        <w:t xml:space="preserve"> a</w:t>
      </w:r>
      <w:r>
        <w:rPr>
          <w:spacing w:val="-1"/>
        </w:rPr>
        <w:t xml:space="preserve"> private</w:t>
      </w:r>
      <w:r>
        <w:t xml:space="preserve"> vehicle,</w:t>
      </w:r>
      <w:r>
        <w:rPr>
          <w:spacing w:val="-1"/>
        </w:rPr>
        <w:t xml:space="preserve"> either</w:t>
      </w:r>
      <w:r>
        <w:t xml:space="preserve"> through</w:t>
      </w:r>
      <w:r>
        <w:rPr>
          <w:spacing w:val="-1"/>
        </w:rPr>
        <w:t xml:space="preserve"> physical</w:t>
      </w:r>
      <w:r>
        <w:t xml:space="preserve"> </w:t>
      </w:r>
      <w:r>
        <w:rPr>
          <w:spacing w:val="-1"/>
        </w:rPr>
        <w:t>or</w:t>
      </w:r>
      <w:r>
        <w:t xml:space="preserve"> cognitive</w:t>
      </w:r>
      <w:r>
        <w:rPr>
          <w:spacing w:val="-1"/>
        </w:rPr>
        <w:t xml:space="preserve"> ability or</w:t>
      </w:r>
      <w:r>
        <w:rPr>
          <w:spacing w:val="28"/>
        </w:rPr>
        <w:t xml:space="preserve"> </w:t>
      </w:r>
      <w:r>
        <w:t>the</w:t>
      </w:r>
      <w:r>
        <w:rPr>
          <w:spacing w:val="-2"/>
        </w:rPr>
        <w:t xml:space="preserve"> </w:t>
      </w:r>
      <w:r>
        <w:rPr>
          <w:spacing w:val="-1"/>
        </w:rPr>
        <w:t>lack</w:t>
      </w:r>
      <w:r>
        <w:t xml:space="preserve"> </w:t>
      </w:r>
      <w:r>
        <w:rPr>
          <w:spacing w:val="-1"/>
        </w:rPr>
        <w:t>of</w:t>
      </w:r>
      <w:r>
        <w:t xml:space="preserve"> </w:t>
      </w:r>
      <w:r>
        <w:rPr>
          <w:spacing w:val="-1"/>
        </w:rPr>
        <w:t xml:space="preserve">economic </w:t>
      </w:r>
      <w:r>
        <w:t>resources</w:t>
      </w:r>
      <w:r>
        <w:rPr>
          <w:spacing w:val="-1"/>
        </w:rPr>
        <w:t xml:space="preserve"> </w:t>
      </w:r>
      <w:r>
        <w:t>to</w:t>
      </w:r>
      <w:r>
        <w:rPr>
          <w:spacing w:val="-1"/>
        </w:rPr>
        <w:t xml:space="preserve"> own</w:t>
      </w:r>
      <w:r>
        <w:t xml:space="preserve"> </w:t>
      </w:r>
      <w:r>
        <w:rPr>
          <w:spacing w:val="-1"/>
        </w:rPr>
        <w:t>and operate</w:t>
      </w:r>
      <w:r>
        <w:t xml:space="preserve"> a</w:t>
      </w:r>
      <w:r>
        <w:rPr>
          <w:spacing w:val="-1"/>
        </w:rPr>
        <w:t xml:space="preserve"> </w:t>
      </w:r>
      <w:r>
        <w:rPr>
          <w:spacing w:val="-4"/>
        </w:rPr>
        <w:t>car</w:t>
      </w:r>
      <w:r>
        <w:rPr>
          <w:spacing w:val="-5"/>
        </w:rPr>
        <w:t>.</w:t>
      </w:r>
      <w:r>
        <w:t xml:space="preserve"> For</w:t>
      </w:r>
      <w:r>
        <w:rPr>
          <w:spacing w:val="-2"/>
        </w:rPr>
        <w:t xml:space="preserve"> </w:t>
      </w:r>
      <w:r>
        <w:t>many</w:t>
      </w:r>
      <w:r>
        <w:rPr>
          <w:spacing w:val="-1"/>
        </w:rPr>
        <w:t xml:space="preserve"> people,</w:t>
      </w:r>
      <w:r>
        <w:t xml:space="preserve"> the </w:t>
      </w:r>
      <w:r>
        <w:rPr>
          <w:spacing w:val="21"/>
        </w:rPr>
        <w:t xml:space="preserve"> </w:t>
      </w:r>
      <w:r>
        <w:rPr>
          <w:spacing w:val="-1"/>
        </w:rPr>
        <w:t>perceived or</w:t>
      </w:r>
      <w:r>
        <w:t xml:space="preserve"> real</w:t>
      </w:r>
      <w:r>
        <w:rPr>
          <w:spacing w:val="-1"/>
        </w:rPr>
        <w:t xml:space="preserve"> inaccessibility</w:t>
      </w:r>
      <w:r>
        <w:t xml:space="preserve"> </w:t>
      </w:r>
      <w:r>
        <w:rPr>
          <w:spacing w:val="-1"/>
        </w:rPr>
        <w:t>of</w:t>
      </w:r>
      <w:r>
        <w:t xml:space="preserve"> </w:t>
      </w:r>
      <w:r>
        <w:rPr>
          <w:spacing w:val="-1"/>
        </w:rPr>
        <w:t>public</w:t>
      </w:r>
      <w:r>
        <w:t xml:space="preserve"> transport</w:t>
      </w:r>
      <w:r>
        <w:rPr>
          <w:spacing w:val="-2"/>
        </w:rPr>
        <w:t xml:space="preserve"> </w:t>
      </w:r>
      <w:r>
        <w:rPr>
          <w:spacing w:val="-1"/>
        </w:rPr>
        <w:t>leaves</w:t>
      </w:r>
      <w:r>
        <w:t xml:space="preserve"> them</w:t>
      </w:r>
      <w:r>
        <w:rPr>
          <w:spacing w:val="-1"/>
        </w:rPr>
        <w:t xml:space="preserve"> </w:t>
      </w:r>
      <w:r>
        <w:t>reliant</w:t>
      </w:r>
      <w:r>
        <w:rPr>
          <w:spacing w:val="-1"/>
        </w:rPr>
        <w:t xml:space="preserve"> on</w:t>
      </w:r>
      <w:r>
        <w:t xml:space="preserve"> family</w:t>
      </w:r>
      <w:r>
        <w:rPr>
          <w:spacing w:val="-1"/>
        </w:rPr>
        <w:t xml:space="preserve"> or</w:t>
      </w:r>
      <w:r>
        <w:t xml:space="preserve"> friends,</w:t>
      </w:r>
      <w:r>
        <w:rPr>
          <w:spacing w:val="29"/>
        </w:rPr>
        <w:t xml:space="preserve"> </w:t>
      </w:r>
      <w:r>
        <w:rPr>
          <w:spacing w:val="-1"/>
        </w:rPr>
        <w:t xml:space="preserve">or particular </w:t>
      </w:r>
      <w:r>
        <w:t>types</w:t>
      </w:r>
      <w:r>
        <w:rPr>
          <w:spacing w:val="-2"/>
        </w:rPr>
        <w:t xml:space="preserve"> </w:t>
      </w:r>
      <w:r>
        <w:rPr>
          <w:spacing w:val="-1"/>
        </w:rPr>
        <w:t>of</w:t>
      </w:r>
      <w:r>
        <w:t xml:space="preserve"> </w:t>
      </w:r>
      <w:r>
        <w:rPr>
          <w:spacing w:val="-1"/>
        </w:rPr>
        <w:t xml:space="preserve">public </w:t>
      </w:r>
      <w:r>
        <w:t>transport</w:t>
      </w:r>
      <w:r>
        <w:rPr>
          <w:spacing w:val="-2"/>
        </w:rPr>
        <w:t xml:space="preserve"> </w:t>
      </w:r>
      <w:r>
        <w:t>such</w:t>
      </w:r>
      <w:r>
        <w:rPr>
          <w:spacing w:val="-1"/>
        </w:rPr>
        <w:t xml:space="preserve"> as </w:t>
      </w:r>
      <w:r>
        <w:t>the</w:t>
      </w:r>
      <w:r>
        <w:rPr>
          <w:spacing w:val="-2"/>
        </w:rPr>
        <w:t xml:space="preserve"> </w:t>
      </w:r>
      <w:r>
        <w:t>taxi</w:t>
      </w:r>
      <w:r>
        <w:rPr>
          <w:spacing w:val="-1"/>
        </w:rPr>
        <w:t xml:space="preserve"> </w:t>
      </w:r>
      <w:r>
        <w:t>system</w:t>
      </w:r>
      <w:r>
        <w:rPr>
          <w:spacing w:val="-1"/>
        </w:rPr>
        <w:t xml:space="preserve"> and </w:t>
      </w:r>
      <w:r>
        <w:t>the</w:t>
      </w:r>
      <w:r>
        <w:rPr>
          <w:spacing w:val="-1"/>
        </w:rPr>
        <w:t xml:space="preserve"> increasingly popular</w:t>
      </w:r>
      <w:r>
        <w:rPr>
          <w:spacing w:val="27"/>
        </w:rPr>
        <w:t xml:space="preserve"> </w:t>
      </w:r>
      <w:r>
        <w:t>ride-share.</w:t>
      </w:r>
      <w:r>
        <w:rPr>
          <w:spacing w:val="-6"/>
        </w:rPr>
        <w:t xml:space="preserve"> </w:t>
      </w:r>
      <w:r>
        <w:t>This</w:t>
      </w:r>
      <w:r>
        <w:rPr>
          <w:spacing w:val="-2"/>
        </w:rPr>
        <w:t xml:space="preserve"> </w:t>
      </w:r>
      <w:r>
        <w:t>reliance</w:t>
      </w:r>
      <w:r>
        <w:rPr>
          <w:spacing w:val="-2"/>
        </w:rPr>
        <w:t xml:space="preserve"> </w:t>
      </w:r>
      <w:r>
        <w:rPr>
          <w:spacing w:val="-1"/>
        </w:rPr>
        <w:t>on</w:t>
      </w:r>
      <w:r>
        <w:t xml:space="preserve"> </w:t>
      </w:r>
      <w:r>
        <w:rPr>
          <w:spacing w:val="-1"/>
        </w:rPr>
        <w:t xml:space="preserve">others </w:t>
      </w:r>
      <w:r>
        <w:t>to</w:t>
      </w:r>
      <w:r>
        <w:rPr>
          <w:spacing w:val="-2"/>
        </w:rPr>
        <w:t xml:space="preserve"> </w:t>
      </w:r>
      <w:r>
        <w:rPr>
          <w:spacing w:val="-1"/>
        </w:rPr>
        <w:t xml:space="preserve">drive </w:t>
      </w:r>
      <w:r>
        <w:t>them</w:t>
      </w:r>
      <w:r>
        <w:rPr>
          <w:spacing w:val="-1"/>
        </w:rPr>
        <w:t xml:space="preserve"> where </w:t>
      </w:r>
      <w:r>
        <w:t>they</w:t>
      </w:r>
      <w:r>
        <w:rPr>
          <w:spacing w:val="-2"/>
        </w:rPr>
        <w:t xml:space="preserve"> </w:t>
      </w:r>
      <w:r>
        <w:rPr>
          <w:spacing w:val="-1"/>
        </w:rPr>
        <w:t xml:space="preserve">want </w:t>
      </w:r>
      <w:r>
        <w:t>to</w:t>
      </w:r>
      <w:r>
        <w:rPr>
          <w:spacing w:val="-1"/>
        </w:rPr>
        <w:t xml:space="preserve"> go affects</w:t>
      </w:r>
      <w:r>
        <w:rPr>
          <w:spacing w:val="-2"/>
        </w:rPr>
        <w:t xml:space="preserve"> </w:t>
      </w:r>
      <w:r>
        <w:t>their</w:t>
      </w:r>
      <w:r>
        <w:rPr>
          <w:spacing w:val="-2"/>
        </w:rPr>
        <w:t xml:space="preserve"> </w:t>
      </w:r>
      <w:r>
        <w:rPr>
          <w:spacing w:val="-1"/>
        </w:rPr>
        <w:t>ability</w:t>
      </w:r>
    </w:p>
    <w:p w:rsidR="00B01FAB" w:rsidRDefault="005944B7">
      <w:pPr>
        <w:pStyle w:val="BodyText"/>
        <w:kinsoku w:val="0"/>
        <w:overflowPunct w:val="0"/>
        <w:spacing w:before="1"/>
        <w:ind w:left="953"/>
      </w:pPr>
      <w:r>
        <w:t>to</w:t>
      </w:r>
      <w:r>
        <w:rPr>
          <w:spacing w:val="-2"/>
        </w:rPr>
        <w:t xml:space="preserve"> </w:t>
      </w:r>
      <w:r>
        <w:rPr>
          <w:spacing w:val="-1"/>
        </w:rPr>
        <w:t>participate</w:t>
      </w:r>
      <w:r>
        <w:t xml:space="preserve"> </w:t>
      </w:r>
      <w:r>
        <w:rPr>
          <w:spacing w:val="-1"/>
        </w:rPr>
        <w:t>independently</w:t>
      </w:r>
      <w:r>
        <w:rPr>
          <w:spacing w:val="-2"/>
        </w:rPr>
        <w:t xml:space="preserve"> </w:t>
      </w:r>
      <w:r>
        <w:rPr>
          <w:spacing w:val="-1"/>
        </w:rPr>
        <w:t xml:space="preserve">in </w:t>
      </w:r>
      <w:r>
        <w:t>many</w:t>
      </w:r>
      <w:r>
        <w:rPr>
          <w:spacing w:val="-1"/>
        </w:rPr>
        <w:t xml:space="preserve"> </w:t>
      </w:r>
      <w:r>
        <w:t>social,</w:t>
      </w:r>
      <w:r>
        <w:rPr>
          <w:spacing w:val="-2"/>
        </w:rPr>
        <w:t xml:space="preserve"> </w:t>
      </w:r>
      <w:r>
        <w:rPr>
          <w:spacing w:val="-1"/>
        </w:rPr>
        <w:t>economic</w:t>
      </w:r>
      <w:r>
        <w:t xml:space="preserve"> </w:t>
      </w:r>
      <w:r>
        <w:rPr>
          <w:spacing w:val="-1"/>
        </w:rPr>
        <w:t>or</w:t>
      </w:r>
      <w:r>
        <w:rPr>
          <w:spacing w:val="-2"/>
        </w:rPr>
        <w:t xml:space="preserve"> </w:t>
      </w:r>
      <w:r>
        <w:t>cultural</w:t>
      </w:r>
      <w:r>
        <w:rPr>
          <w:spacing w:val="-1"/>
        </w:rPr>
        <w:t xml:space="preserve"> aspects</w:t>
      </w:r>
      <w:r>
        <w:t xml:space="preserve"> </w:t>
      </w:r>
      <w:r>
        <w:rPr>
          <w:spacing w:val="-1"/>
        </w:rPr>
        <w:t>of</w:t>
      </w:r>
      <w:r>
        <w:rPr>
          <w:spacing w:val="-2"/>
        </w:rPr>
        <w:t xml:space="preserve"> </w:t>
      </w:r>
      <w:r>
        <w:t>the</w:t>
      </w:r>
      <w:r>
        <w:rPr>
          <w:spacing w:val="-1"/>
        </w:rPr>
        <w:t xml:space="preserve"> </w:t>
      </w:r>
      <w:r>
        <w:rPr>
          <w:spacing w:val="-2"/>
        </w:rPr>
        <w:t>community.</w:t>
      </w:r>
    </w:p>
    <w:p w:rsidR="00B01FAB" w:rsidRDefault="00B01FAB">
      <w:pPr>
        <w:pStyle w:val="BodyText"/>
        <w:kinsoku w:val="0"/>
        <w:overflowPunct w:val="0"/>
        <w:spacing w:before="1"/>
        <w:ind w:left="953"/>
        <w:sectPr w:rsidR="00B01FAB" w:rsidSect="008C619D">
          <w:type w:val="continuous"/>
          <w:pgSz w:w="11910" w:h="16840"/>
          <w:pgMar w:top="180" w:right="160" w:bottom="0" w:left="180" w:header="720" w:footer="720" w:gutter="0"/>
          <w:cols w:space="720" w:equalWidth="0">
            <w:col w:w="11570"/>
          </w:cols>
          <w:noEndnote/>
        </w:sectPr>
      </w:pPr>
    </w:p>
    <w:p w:rsidR="00B01FAB" w:rsidRDefault="005944B7" w:rsidP="0094078E">
      <w:pPr>
        <w:pStyle w:val="BodyText"/>
        <w:kinsoku w:val="0"/>
        <w:overflowPunct w:val="0"/>
        <w:spacing w:before="720" w:line="259" w:lineRule="auto"/>
        <w:ind w:left="987" w:right="1554"/>
      </w:pPr>
      <w:bookmarkStart w:id="9" w:name="1.4_Consultation_on_the_Whole_Journey_Gu"/>
      <w:bookmarkStart w:id="10" w:name="bookmark4"/>
      <w:bookmarkEnd w:id="9"/>
      <w:bookmarkEnd w:id="10"/>
      <w:r>
        <w:t>Access</w:t>
      </w:r>
      <w:r>
        <w:rPr>
          <w:spacing w:val="-2"/>
        </w:rPr>
        <w:t xml:space="preserve"> </w:t>
      </w:r>
      <w:r>
        <w:t>to</w:t>
      </w:r>
      <w:r>
        <w:rPr>
          <w:spacing w:val="-1"/>
        </w:rPr>
        <w:t xml:space="preserve"> public </w:t>
      </w:r>
      <w:r>
        <w:t>transport</w:t>
      </w:r>
      <w:r>
        <w:rPr>
          <w:spacing w:val="-1"/>
        </w:rPr>
        <w:t xml:space="preserve"> opens up</w:t>
      </w:r>
      <w:r>
        <w:t xml:space="preserve"> </w:t>
      </w:r>
      <w:r>
        <w:rPr>
          <w:spacing w:val="-1"/>
        </w:rPr>
        <w:t xml:space="preserve">opportunities </w:t>
      </w:r>
      <w:r>
        <w:t>for</w:t>
      </w:r>
      <w:r>
        <w:rPr>
          <w:spacing w:val="-1"/>
        </w:rPr>
        <w:t xml:space="preserve"> personal empowerment,</w:t>
      </w:r>
      <w:r>
        <w:t xml:space="preserve"> social</w:t>
      </w:r>
      <w:r>
        <w:rPr>
          <w:spacing w:val="27"/>
        </w:rPr>
        <w:t xml:space="preserve"> </w:t>
      </w:r>
      <w:r>
        <w:rPr>
          <w:spacing w:val="-1"/>
        </w:rPr>
        <w:t>inclusion and</w:t>
      </w:r>
      <w:r>
        <w:t xml:space="preserve"> community</w:t>
      </w:r>
      <w:r>
        <w:rPr>
          <w:spacing w:val="-2"/>
        </w:rPr>
        <w:t xml:space="preserve"> </w:t>
      </w:r>
      <w:r>
        <w:rPr>
          <w:spacing w:val="-1"/>
        </w:rPr>
        <w:t>participation.</w:t>
      </w:r>
      <w:r>
        <w:t xml:space="preserve"> People</w:t>
      </w:r>
      <w:r>
        <w:rPr>
          <w:spacing w:val="-1"/>
        </w:rPr>
        <w:t xml:space="preserve"> </w:t>
      </w:r>
      <w:r>
        <w:t>can</w:t>
      </w:r>
      <w:r>
        <w:rPr>
          <w:spacing w:val="-2"/>
        </w:rPr>
        <w:t xml:space="preserve"> </w:t>
      </w:r>
      <w:r>
        <w:t>choose</w:t>
      </w:r>
      <w:r>
        <w:rPr>
          <w:spacing w:val="-1"/>
        </w:rPr>
        <w:t xml:space="preserve"> </w:t>
      </w:r>
      <w:r>
        <w:t>to</w:t>
      </w:r>
      <w:r>
        <w:rPr>
          <w:spacing w:val="-1"/>
        </w:rPr>
        <w:t xml:space="preserve"> </w:t>
      </w:r>
      <w:r>
        <w:t>travel</w:t>
      </w:r>
      <w:r>
        <w:rPr>
          <w:spacing w:val="-2"/>
        </w:rPr>
        <w:t xml:space="preserve"> </w:t>
      </w:r>
      <w:r>
        <w:t>to</w:t>
      </w:r>
      <w:r>
        <w:rPr>
          <w:spacing w:val="-1"/>
        </w:rPr>
        <w:t xml:space="preserve"> </w:t>
      </w:r>
      <w:r>
        <w:t>see</w:t>
      </w:r>
      <w:r>
        <w:rPr>
          <w:spacing w:val="-1"/>
        </w:rPr>
        <w:t xml:space="preserve"> </w:t>
      </w:r>
      <w:r>
        <w:t xml:space="preserve">friends </w:t>
      </w:r>
      <w:r>
        <w:rPr>
          <w:spacing w:val="24"/>
        </w:rPr>
        <w:t xml:space="preserve"> </w:t>
      </w:r>
      <w:r>
        <w:rPr>
          <w:spacing w:val="-1"/>
        </w:rPr>
        <w:t xml:space="preserve">and </w:t>
      </w:r>
      <w:r>
        <w:rPr>
          <w:spacing w:val="-3"/>
        </w:rPr>
        <w:t>family,</w:t>
      </w:r>
      <w:r>
        <w:t xml:space="preserve"> </w:t>
      </w:r>
      <w:r>
        <w:rPr>
          <w:spacing w:val="-1"/>
        </w:rPr>
        <w:t>and</w:t>
      </w:r>
      <w:r>
        <w:t xml:space="preserve"> </w:t>
      </w:r>
      <w:r>
        <w:rPr>
          <w:spacing w:val="-1"/>
        </w:rPr>
        <w:t>participate</w:t>
      </w:r>
      <w:r>
        <w:t xml:space="preserve"> </w:t>
      </w:r>
      <w:r>
        <w:rPr>
          <w:spacing w:val="-1"/>
        </w:rPr>
        <w:t>in</w:t>
      </w:r>
      <w:r>
        <w:t xml:space="preserve"> social</w:t>
      </w:r>
      <w:r>
        <w:rPr>
          <w:spacing w:val="-1"/>
        </w:rPr>
        <w:t xml:space="preserve"> and</w:t>
      </w:r>
      <w:r>
        <w:t xml:space="preserve"> cultural</w:t>
      </w:r>
      <w:r>
        <w:rPr>
          <w:spacing w:val="-1"/>
        </w:rPr>
        <w:t xml:space="preserve"> activities</w:t>
      </w:r>
      <w:r>
        <w:t xml:space="preserve"> </w:t>
      </w:r>
      <w:r>
        <w:rPr>
          <w:spacing w:val="-1"/>
        </w:rPr>
        <w:t>or</w:t>
      </w:r>
      <w:r>
        <w:t xml:space="preserve"> </w:t>
      </w:r>
      <w:r>
        <w:rPr>
          <w:spacing w:val="-1"/>
        </w:rPr>
        <w:t>other</w:t>
      </w:r>
      <w:r>
        <w:t xml:space="preserve"> </w:t>
      </w:r>
      <w:r>
        <w:rPr>
          <w:spacing w:val="-1"/>
        </w:rPr>
        <w:t>initiatives</w:t>
      </w:r>
      <w:r>
        <w:t xml:space="preserve"> such</w:t>
      </w:r>
      <w:r>
        <w:rPr>
          <w:spacing w:val="-1"/>
        </w:rPr>
        <w:t xml:space="preserve"> as</w:t>
      </w:r>
      <w:r>
        <w:rPr>
          <w:spacing w:val="24"/>
        </w:rPr>
        <w:t xml:space="preserve"> </w:t>
      </w:r>
      <w:r>
        <w:t>training</w:t>
      </w:r>
      <w:r>
        <w:rPr>
          <w:spacing w:val="-2"/>
        </w:rPr>
        <w:t xml:space="preserve"> </w:t>
      </w:r>
      <w:r>
        <w:rPr>
          <w:spacing w:val="-1"/>
        </w:rPr>
        <w:t>or</w:t>
      </w:r>
      <w:r>
        <w:t xml:space="preserve"> </w:t>
      </w:r>
      <w:r>
        <w:rPr>
          <w:spacing w:val="-1"/>
        </w:rPr>
        <w:t>education.</w:t>
      </w:r>
      <w:r>
        <w:rPr>
          <w:spacing w:val="-13"/>
        </w:rPr>
        <w:t xml:space="preserve"> </w:t>
      </w:r>
      <w:r>
        <w:t>Accessible</w:t>
      </w:r>
      <w:r>
        <w:rPr>
          <w:spacing w:val="-1"/>
        </w:rPr>
        <w:t xml:space="preserve"> public</w:t>
      </w:r>
      <w:r>
        <w:t xml:space="preserve"> transport</w:t>
      </w:r>
      <w:r>
        <w:rPr>
          <w:spacing w:val="-2"/>
        </w:rPr>
        <w:t xml:space="preserve"> </w:t>
      </w:r>
      <w:r>
        <w:rPr>
          <w:spacing w:val="-1"/>
        </w:rPr>
        <w:t>allows</w:t>
      </w:r>
      <w:r>
        <w:t xml:space="preserve"> </w:t>
      </w:r>
      <w:r>
        <w:rPr>
          <w:spacing w:val="-1"/>
        </w:rPr>
        <w:t>individuals</w:t>
      </w:r>
      <w:r>
        <w:t xml:space="preserve"> to</w:t>
      </w:r>
      <w:r>
        <w:rPr>
          <w:spacing w:val="-1"/>
        </w:rPr>
        <w:t xml:space="preserve"> </w:t>
      </w:r>
      <w:r>
        <w:t>travel</w:t>
      </w:r>
      <w:r>
        <w:rPr>
          <w:spacing w:val="-1"/>
        </w:rPr>
        <w:t xml:space="preserve"> based</w:t>
      </w:r>
      <w:r>
        <w:t xml:space="preserve"> </w:t>
      </w:r>
      <w:r>
        <w:rPr>
          <w:spacing w:val="-1"/>
        </w:rPr>
        <w:t>on</w:t>
      </w:r>
      <w:r>
        <w:rPr>
          <w:spacing w:val="26"/>
        </w:rPr>
        <w:t xml:space="preserve"> </w:t>
      </w:r>
      <w:r>
        <w:t>their</w:t>
      </w:r>
      <w:r>
        <w:rPr>
          <w:spacing w:val="-2"/>
        </w:rPr>
        <w:t xml:space="preserve"> </w:t>
      </w:r>
      <w:r>
        <w:t>requirements</w:t>
      </w:r>
      <w:r>
        <w:rPr>
          <w:spacing w:val="-2"/>
        </w:rPr>
        <w:t xml:space="preserve"> </w:t>
      </w:r>
      <w:r>
        <w:t>(such</w:t>
      </w:r>
      <w:r>
        <w:rPr>
          <w:spacing w:val="-2"/>
        </w:rPr>
        <w:t xml:space="preserve"> </w:t>
      </w:r>
      <w:r>
        <w:rPr>
          <w:spacing w:val="-1"/>
        </w:rPr>
        <w:t xml:space="preserve">as </w:t>
      </w:r>
      <w:r>
        <w:t>cost,</w:t>
      </w:r>
      <w:r>
        <w:rPr>
          <w:spacing w:val="-1"/>
        </w:rPr>
        <w:t xml:space="preserve"> </w:t>
      </w:r>
      <w:r>
        <w:t>time</w:t>
      </w:r>
      <w:r>
        <w:rPr>
          <w:spacing w:val="-1"/>
        </w:rPr>
        <w:t xml:space="preserve"> of </w:t>
      </w:r>
      <w:r>
        <w:rPr>
          <w:spacing w:val="-5"/>
        </w:rPr>
        <w:t>day</w:t>
      </w:r>
      <w:r>
        <w:rPr>
          <w:spacing w:val="-6"/>
        </w:rPr>
        <w:t>,</w:t>
      </w:r>
      <w:r>
        <w:rPr>
          <w:spacing w:val="-1"/>
        </w:rPr>
        <w:t xml:space="preserve"> urgency of </w:t>
      </w:r>
      <w:r>
        <w:t>travel,</w:t>
      </w:r>
      <w:r>
        <w:rPr>
          <w:spacing w:val="-1"/>
        </w:rPr>
        <w:t xml:space="preserve"> length of </w:t>
      </w:r>
      <w:r>
        <w:t>the</w:t>
      </w:r>
      <w:r>
        <w:rPr>
          <w:spacing w:val="-2"/>
        </w:rPr>
        <w:t xml:space="preserve"> </w:t>
      </w:r>
      <w:r>
        <w:rPr>
          <w:spacing w:val="-3"/>
        </w:rPr>
        <w:t>journey,</w:t>
      </w:r>
      <w:r>
        <w:rPr>
          <w:spacing w:val="27"/>
          <w:w w:val="99"/>
        </w:rPr>
        <w:t xml:space="preserve"> </w:t>
      </w:r>
      <w:r>
        <w:rPr>
          <w:spacing w:val="-1"/>
        </w:rPr>
        <w:t xml:space="preserve">interchanges etc.) </w:t>
      </w:r>
      <w:r>
        <w:t>rather</w:t>
      </w:r>
      <w:r>
        <w:rPr>
          <w:spacing w:val="-1"/>
        </w:rPr>
        <w:t xml:space="preserve"> </w:t>
      </w:r>
      <w:r>
        <w:t>than</w:t>
      </w:r>
      <w:r>
        <w:rPr>
          <w:spacing w:val="-2"/>
        </w:rPr>
        <w:t xml:space="preserve"> </w:t>
      </w:r>
      <w:r>
        <w:rPr>
          <w:spacing w:val="-1"/>
        </w:rPr>
        <w:t xml:space="preserve">having </w:t>
      </w:r>
      <w:r>
        <w:t>to</w:t>
      </w:r>
      <w:r>
        <w:rPr>
          <w:spacing w:val="-1"/>
        </w:rPr>
        <w:t xml:space="preserve"> </w:t>
      </w:r>
      <w:r>
        <w:t>rely</w:t>
      </w:r>
      <w:r>
        <w:rPr>
          <w:spacing w:val="-2"/>
        </w:rPr>
        <w:t xml:space="preserve"> </w:t>
      </w:r>
      <w:r>
        <w:rPr>
          <w:spacing w:val="-1"/>
        </w:rPr>
        <w:t>on private</w:t>
      </w:r>
      <w:r>
        <w:t xml:space="preserve"> transport</w:t>
      </w:r>
      <w:r>
        <w:rPr>
          <w:spacing w:val="-2"/>
        </w:rPr>
        <w:t xml:space="preserve"> </w:t>
      </w:r>
      <w:r>
        <w:rPr>
          <w:spacing w:val="-1"/>
        </w:rPr>
        <w:t>options.</w:t>
      </w:r>
    </w:p>
    <w:p w:rsidR="00B01FAB" w:rsidRDefault="005944B7">
      <w:pPr>
        <w:pStyle w:val="BodyText"/>
        <w:kinsoku w:val="0"/>
        <w:overflowPunct w:val="0"/>
        <w:spacing w:line="260" w:lineRule="auto"/>
        <w:ind w:left="988" w:right="1115"/>
      </w:pPr>
      <w:r>
        <w:t>Public</w:t>
      </w:r>
      <w:r>
        <w:rPr>
          <w:spacing w:val="-2"/>
        </w:rPr>
        <w:t xml:space="preserve"> </w:t>
      </w:r>
      <w:r>
        <w:t>transport</w:t>
      </w:r>
      <w:r>
        <w:rPr>
          <w:spacing w:val="-2"/>
        </w:rPr>
        <w:t xml:space="preserve"> </w:t>
      </w:r>
      <w:r>
        <w:rPr>
          <w:spacing w:val="-1"/>
        </w:rPr>
        <w:t xml:space="preserve">is </w:t>
      </w:r>
      <w:r>
        <w:t>cost</w:t>
      </w:r>
      <w:r>
        <w:rPr>
          <w:spacing w:val="-1"/>
        </w:rPr>
        <w:t xml:space="preserve"> effective</w:t>
      </w:r>
      <w:r>
        <w:rPr>
          <w:spacing w:val="-2"/>
        </w:rPr>
        <w:t xml:space="preserve"> </w:t>
      </w:r>
      <w:r>
        <w:t>for</w:t>
      </w:r>
      <w:r>
        <w:rPr>
          <w:spacing w:val="-2"/>
        </w:rPr>
        <w:t xml:space="preserve"> </w:t>
      </w:r>
      <w:r>
        <w:rPr>
          <w:spacing w:val="-1"/>
        </w:rPr>
        <w:t xml:space="preserve">individuals and </w:t>
      </w:r>
      <w:r>
        <w:t>the</w:t>
      </w:r>
      <w:r>
        <w:rPr>
          <w:spacing w:val="-2"/>
        </w:rPr>
        <w:t xml:space="preserve"> </w:t>
      </w:r>
      <w:r>
        <w:rPr>
          <w:spacing w:val="-3"/>
        </w:rPr>
        <w:t>economy.</w:t>
      </w:r>
      <w:r>
        <w:t xml:space="preserve"> Improving</w:t>
      </w:r>
      <w:r>
        <w:rPr>
          <w:spacing w:val="-2"/>
        </w:rPr>
        <w:t xml:space="preserve"> </w:t>
      </w:r>
      <w:r>
        <w:t>the</w:t>
      </w:r>
      <w:r>
        <w:rPr>
          <w:spacing w:val="27"/>
        </w:rPr>
        <w:t xml:space="preserve"> </w:t>
      </w:r>
      <w:r>
        <w:t xml:space="preserve">accessibility of public transport can promote more efficient transport decisions by </w:t>
      </w:r>
      <w:r>
        <w:rPr>
          <w:spacing w:val="-1"/>
        </w:rPr>
        <w:t>individuals, and</w:t>
      </w:r>
      <w:r>
        <w:t xml:space="preserve"> </w:t>
      </w:r>
      <w:r>
        <w:rPr>
          <w:spacing w:val="-1"/>
        </w:rPr>
        <w:t xml:space="preserve">increase </w:t>
      </w:r>
      <w:r>
        <w:t>the</w:t>
      </w:r>
      <w:r>
        <w:rPr>
          <w:spacing w:val="-1"/>
        </w:rPr>
        <w:t xml:space="preserve"> </w:t>
      </w:r>
      <w:r>
        <w:t>customer</w:t>
      </w:r>
      <w:r>
        <w:rPr>
          <w:spacing w:val="-1"/>
        </w:rPr>
        <w:t xml:space="preserve"> base as</w:t>
      </w:r>
      <w:r>
        <w:t xml:space="preserve"> more</w:t>
      </w:r>
      <w:r>
        <w:rPr>
          <w:spacing w:val="-1"/>
        </w:rPr>
        <w:t xml:space="preserve"> people are</w:t>
      </w:r>
      <w:r>
        <w:t xml:space="preserve"> </w:t>
      </w:r>
      <w:r>
        <w:rPr>
          <w:spacing w:val="-1"/>
        </w:rPr>
        <w:t>able</w:t>
      </w:r>
      <w:r>
        <w:t xml:space="preserve"> to</w:t>
      </w:r>
      <w:r>
        <w:rPr>
          <w:spacing w:val="-2"/>
        </w:rPr>
        <w:t xml:space="preserve"> </w:t>
      </w:r>
      <w:r>
        <w:t>travel</w:t>
      </w:r>
      <w:r>
        <w:rPr>
          <w:spacing w:val="-1"/>
        </w:rPr>
        <w:t xml:space="preserve"> </w:t>
      </w:r>
      <w:r>
        <w:t>for</w:t>
      </w:r>
      <w:r>
        <w:rPr>
          <w:spacing w:val="-1"/>
        </w:rPr>
        <w:t xml:space="preserve"> work,</w:t>
      </w:r>
      <w:r>
        <w:rPr>
          <w:spacing w:val="28"/>
        </w:rPr>
        <w:t xml:space="preserve"> </w:t>
      </w:r>
      <w:r>
        <w:rPr>
          <w:spacing w:val="-1"/>
        </w:rPr>
        <w:t>business or</w:t>
      </w:r>
      <w:r>
        <w:t xml:space="preserve"> </w:t>
      </w:r>
      <w:r>
        <w:rPr>
          <w:spacing w:val="-3"/>
        </w:rPr>
        <w:t>study.</w:t>
      </w:r>
      <w:r>
        <w:rPr>
          <w:spacing w:val="-5"/>
        </w:rPr>
        <w:t xml:space="preserve"> </w:t>
      </w:r>
      <w:r>
        <w:t>This</w:t>
      </w:r>
      <w:r>
        <w:rPr>
          <w:spacing w:val="-1"/>
        </w:rPr>
        <w:t xml:space="preserve"> improves</w:t>
      </w:r>
      <w:r>
        <w:t xml:space="preserve"> </w:t>
      </w:r>
      <w:r>
        <w:rPr>
          <w:spacing w:val="-1"/>
        </w:rPr>
        <w:t>productivity</w:t>
      </w:r>
      <w:r>
        <w:t xml:space="preserve"> </w:t>
      </w:r>
      <w:r>
        <w:rPr>
          <w:spacing w:val="-1"/>
        </w:rPr>
        <w:t>and</w:t>
      </w:r>
      <w:r>
        <w:t xml:space="preserve"> supports</w:t>
      </w:r>
      <w:r>
        <w:rPr>
          <w:spacing w:val="-2"/>
        </w:rPr>
        <w:t xml:space="preserve"> </w:t>
      </w:r>
      <w:r>
        <w:t>a</w:t>
      </w:r>
      <w:r>
        <w:rPr>
          <w:spacing w:val="-1"/>
        </w:rPr>
        <w:t xml:space="preserve"> </w:t>
      </w:r>
      <w:r>
        <w:t>stronger</w:t>
      </w:r>
      <w:r>
        <w:rPr>
          <w:spacing w:val="-1"/>
        </w:rPr>
        <w:t xml:space="preserve"> </w:t>
      </w:r>
      <w:r>
        <w:rPr>
          <w:spacing w:val="-3"/>
        </w:rPr>
        <w:t>economy.</w:t>
      </w:r>
    </w:p>
    <w:p w:rsidR="00B01FAB" w:rsidRDefault="005944B7">
      <w:pPr>
        <w:pStyle w:val="Heading2"/>
        <w:numPr>
          <w:ilvl w:val="1"/>
          <w:numId w:val="20"/>
        </w:numPr>
        <w:tabs>
          <w:tab w:val="left" w:pos="1782"/>
        </w:tabs>
        <w:kinsoku w:val="0"/>
        <w:overflowPunct w:val="0"/>
        <w:spacing w:before="206"/>
        <w:ind w:left="1781" w:hanging="793"/>
        <w:rPr>
          <w:color w:val="000000"/>
        </w:rPr>
      </w:pPr>
      <w:r>
        <w:rPr>
          <w:color w:val="002B5C"/>
          <w:spacing w:val="-5"/>
        </w:rPr>
        <w:t>Consul</w:t>
      </w:r>
      <w:r>
        <w:rPr>
          <w:color w:val="002B5C"/>
          <w:spacing w:val="-6"/>
        </w:rPr>
        <w:t>t</w:t>
      </w:r>
      <w:r>
        <w:rPr>
          <w:color w:val="002B5C"/>
          <w:spacing w:val="-5"/>
        </w:rPr>
        <w:t>a</w:t>
      </w:r>
      <w:r>
        <w:rPr>
          <w:color w:val="002B5C"/>
          <w:spacing w:val="-6"/>
        </w:rPr>
        <w:t>t</w:t>
      </w:r>
      <w:r>
        <w:rPr>
          <w:color w:val="002B5C"/>
          <w:spacing w:val="-5"/>
        </w:rPr>
        <w:t>ion</w:t>
      </w:r>
      <w:r>
        <w:rPr>
          <w:color w:val="002B5C"/>
          <w:spacing w:val="-6"/>
        </w:rPr>
        <w:t xml:space="preserve"> </w:t>
      </w:r>
      <w:r>
        <w:rPr>
          <w:color w:val="002B5C"/>
          <w:spacing w:val="-2"/>
        </w:rPr>
        <w:t>on</w:t>
      </w:r>
      <w:r>
        <w:rPr>
          <w:color w:val="002B5C"/>
          <w:spacing w:val="-5"/>
        </w:rPr>
        <w:t xml:space="preserve"> </w:t>
      </w:r>
      <w:r>
        <w:rPr>
          <w:color w:val="002B5C"/>
          <w:spacing w:val="-3"/>
        </w:rPr>
        <w:t>the</w:t>
      </w:r>
      <w:r>
        <w:rPr>
          <w:color w:val="002B5C"/>
          <w:spacing w:val="-6"/>
        </w:rPr>
        <w:t xml:space="preserve"> </w:t>
      </w:r>
      <w:r>
        <w:rPr>
          <w:color w:val="002B5C"/>
          <w:spacing w:val="-3"/>
        </w:rPr>
        <w:t>Whole</w:t>
      </w:r>
      <w:r>
        <w:rPr>
          <w:color w:val="002B5C"/>
          <w:spacing w:val="-5"/>
        </w:rPr>
        <w:t xml:space="preserve"> Journey</w:t>
      </w:r>
      <w:r>
        <w:rPr>
          <w:color w:val="002B5C"/>
          <w:spacing w:val="-6"/>
        </w:rPr>
        <w:t xml:space="preserve"> </w:t>
      </w:r>
      <w:r>
        <w:rPr>
          <w:color w:val="002B5C"/>
          <w:spacing w:val="-5"/>
        </w:rPr>
        <w:t>Gu</w:t>
      </w:r>
      <w:r>
        <w:rPr>
          <w:color w:val="002B5C"/>
          <w:spacing w:val="-4"/>
        </w:rPr>
        <w:t>ide</w:t>
      </w:r>
    </w:p>
    <w:p w:rsidR="00B01FAB" w:rsidRDefault="005944B7">
      <w:pPr>
        <w:pStyle w:val="BodyText"/>
        <w:kinsoku w:val="0"/>
        <w:overflowPunct w:val="0"/>
        <w:spacing w:before="122" w:line="260" w:lineRule="auto"/>
        <w:ind w:left="988" w:right="967"/>
      </w:pPr>
      <w:r>
        <w:t>The</w:t>
      </w:r>
      <w:r>
        <w:rPr>
          <w:spacing w:val="-2"/>
        </w:rPr>
        <w:t xml:space="preserve"> </w:t>
      </w:r>
      <w:r>
        <w:rPr>
          <w:spacing w:val="-1"/>
        </w:rPr>
        <w:t>guide</w:t>
      </w:r>
      <w:r>
        <w:t xml:space="preserve"> </w:t>
      </w:r>
      <w:r>
        <w:rPr>
          <w:spacing w:val="-1"/>
        </w:rPr>
        <w:t>has</w:t>
      </w:r>
      <w:r>
        <w:t xml:space="preserve"> </w:t>
      </w:r>
      <w:r>
        <w:rPr>
          <w:spacing w:val="-1"/>
        </w:rPr>
        <w:t>been</w:t>
      </w:r>
      <w:r>
        <w:t xml:space="preserve"> </w:t>
      </w:r>
      <w:r>
        <w:rPr>
          <w:spacing w:val="-1"/>
        </w:rPr>
        <w:t>developed</w:t>
      </w:r>
      <w:r>
        <w:t xml:space="preserve"> </w:t>
      </w:r>
      <w:r>
        <w:rPr>
          <w:spacing w:val="-1"/>
        </w:rPr>
        <w:t>with</w:t>
      </w:r>
      <w:r>
        <w:t xml:space="preserve"> the</w:t>
      </w:r>
      <w:r>
        <w:rPr>
          <w:spacing w:val="-1"/>
        </w:rPr>
        <w:t xml:space="preserve"> </w:t>
      </w:r>
      <w:r>
        <w:rPr>
          <w:spacing w:val="-2"/>
        </w:rPr>
        <w:t>community,</w:t>
      </w:r>
      <w:r>
        <w:t xml:space="preserve"> </w:t>
      </w:r>
      <w:r>
        <w:rPr>
          <w:spacing w:val="-1"/>
        </w:rPr>
        <w:t>industry</w:t>
      </w:r>
      <w:r>
        <w:t xml:space="preserve"> </w:t>
      </w:r>
      <w:r>
        <w:rPr>
          <w:spacing w:val="-1"/>
        </w:rPr>
        <w:t>and</w:t>
      </w:r>
      <w:r>
        <w:t xml:space="preserve"> </w:t>
      </w:r>
      <w:r>
        <w:rPr>
          <w:spacing w:val="-1"/>
        </w:rPr>
        <w:t>governments,</w:t>
      </w:r>
      <w:r>
        <w:t xml:space="preserve"> </w:t>
      </w:r>
      <w:r>
        <w:rPr>
          <w:spacing w:val="-1"/>
        </w:rPr>
        <w:t>drawing</w:t>
      </w:r>
      <w:r>
        <w:t xml:space="preserve"> </w:t>
      </w:r>
      <w:r>
        <w:rPr>
          <w:spacing w:val="-1"/>
        </w:rPr>
        <w:t>on</w:t>
      </w:r>
      <w:r>
        <w:rPr>
          <w:spacing w:val="24"/>
        </w:rPr>
        <w:t xml:space="preserve"> </w:t>
      </w:r>
      <w:r>
        <w:t>their</w:t>
      </w:r>
      <w:r>
        <w:rPr>
          <w:spacing w:val="-2"/>
        </w:rPr>
        <w:t xml:space="preserve"> </w:t>
      </w:r>
      <w:r>
        <w:rPr>
          <w:spacing w:val="-1"/>
        </w:rPr>
        <w:t>extensive</w:t>
      </w:r>
      <w:r>
        <w:t xml:space="preserve"> knowledge</w:t>
      </w:r>
      <w:r>
        <w:rPr>
          <w:spacing w:val="-1"/>
        </w:rPr>
        <w:t xml:space="preserve"> and</w:t>
      </w:r>
      <w:r>
        <w:t xml:space="preserve"> </w:t>
      </w:r>
      <w:r>
        <w:rPr>
          <w:spacing w:val="-1"/>
        </w:rPr>
        <w:t xml:space="preserve">experience. </w:t>
      </w:r>
      <w:r>
        <w:t>Its</w:t>
      </w:r>
      <w:r>
        <w:rPr>
          <w:spacing w:val="-1"/>
        </w:rPr>
        <w:t xml:space="preserve"> development</w:t>
      </w:r>
      <w:r>
        <w:t xml:space="preserve"> </w:t>
      </w:r>
      <w:r>
        <w:rPr>
          <w:spacing w:val="-1"/>
        </w:rPr>
        <w:t>was</w:t>
      </w:r>
      <w:r>
        <w:t xml:space="preserve"> </w:t>
      </w:r>
      <w:r>
        <w:rPr>
          <w:spacing w:val="-1"/>
        </w:rPr>
        <w:t>overseen by</w:t>
      </w:r>
      <w:r>
        <w:t xml:space="preserve"> the</w:t>
      </w:r>
      <w:r>
        <w:rPr>
          <w:spacing w:val="-1"/>
        </w:rPr>
        <w:t xml:space="preserve"> National</w:t>
      </w:r>
      <w:r>
        <w:rPr>
          <w:spacing w:val="27"/>
        </w:rPr>
        <w:t xml:space="preserve"> </w:t>
      </w:r>
      <w:r>
        <w:t>Accessible</w:t>
      </w:r>
      <w:r>
        <w:rPr>
          <w:spacing w:val="-2"/>
        </w:rPr>
        <w:t xml:space="preserve"> </w:t>
      </w:r>
      <w:r>
        <w:t>Public</w:t>
      </w:r>
      <w:r>
        <w:rPr>
          <w:spacing w:val="-5"/>
        </w:rPr>
        <w:t xml:space="preserve"> </w:t>
      </w:r>
      <w:r>
        <w:rPr>
          <w:spacing w:val="-1"/>
        </w:rPr>
        <w:t>Transport</w:t>
      </w:r>
      <w:r>
        <w:rPr>
          <w:spacing w:val="-15"/>
        </w:rPr>
        <w:t xml:space="preserve"> </w:t>
      </w:r>
      <w:r>
        <w:t>Advisory</w:t>
      </w:r>
      <w:r>
        <w:rPr>
          <w:spacing w:val="-1"/>
        </w:rPr>
        <w:t xml:space="preserve"> Committee.</w:t>
      </w:r>
    </w:p>
    <w:p w:rsidR="00B01FAB" w:rsidRDefault="005944B7">
      <w:pPr>
        <w:pStyle w:val="BodyText"/>
        <w:kinsoku w:val="0"/>
        <w:overflowPunct w:val="0"/>
        <w:spacing w:line="260" w:lineRule="auto"/>
        <w:ind w:left="988" w:right="967"/>
      </w:pPr>
      <w:r>
        <w:t>Initially</w:t>
      </w:r>
      <w:r>
        <w:rPr>
          <w:spacing w:val="-1"/>
        </w:rPr>
        <w:t xml:space="preserve"> </w:t>
      </w:r>
      <w:r>
        <w:t>this</w:t>
      </w:r>
      <w:r>
        <w:rPr>
          <w:spacing w:val="-1"/>
        </w:rPr>
        <w:t xml:space="preserve"> involved</w:t>
      </w:r>
      <w:r>
        <w:t xml:space="preserve"> </w:t>
      </w:r>
      <w:r>
        <w:rPr>
          <w:spacing w:val="-1"/>
        </w:rPr>
        <w:t>in-depth</w:t>
      </w:r>
      <w:r>
        <w:t xml:space="preserve"> consultations</w:t>
      </w:r>
      <w:r>
        <w:rPr>
          <w:spacing w:val="-1"/>
        </w:rPr>
        <w:t xml:space="preserve"> and</w:t>
      </w:r>
      <w:r>
        <w:t xml:space="preserve"> </w:t>
      </w:r>
      <w:r>
        <w:rPr>
          <w:spacing w:val="-1"/>
        </w:rPr>
        <w:t>workshops</w:t>
      </w:r>
      <w:r>
        <w:t xml:space="preserve"> </w:t>
      </w:r>
      <w:r>
        <w:rPr>
          <w:spacing w:val="-1"/>
        </w:rPr>
        <w:t>around</w:t>
      </w:r>
      <w:r>
        <w:t xml:space="preserve"> the</w:t>
      </w:r>
      <w:r>
        <w:rPr>
          <w:spacing w:val="-1"/>
        </w:rPr>
        <w:t xml:space="preserve"> nation</w:t>
      </w:r>
      <w:r>
        <w:t xml:space="preserve"> </w:t>
      </w:r>
      <w:r>
        <w:rPr>
          <w:spacing w:val="-1"/>
        </w:rPr>
        <w:t>with</w:t>
      </w:r>
      <w:r>
        <w:rPr>
          <w:spacing w:val="26"/>
        </w:rPr>
        <w:t xml:space="preserve"> </w:t>
      </w:r>
      <w:r>
        <w:t>stakeholders</w:t>
      </w:r>
      <w:r>
        <w:rPr>
          <w:spacing w:val="-1"/>
        </w:rPr>
        <w:t xml:space="preserve"> including</w:t>
      </w:r>
      <w:r>
        <w:t xml:space="preserve"> </w:t>
      </w:r>
      <w:r>
        <w:rPr>
          <w:spacing w:val="-1"/>
        </w:rPr>
        <w:t>disability</w:t>
      </w:r>
      <w:r>
        <w:t xml:space="preserve"> </w:t>
      </w:r>
      <w:r>
        <w:rPr>
          <w:spacing w:val="-1"/>
        </w:rPr>
        <w:t>non-government</w:t>
      </w:r>
      <w:r>
        <w:t xml:space="preserve"> </w:t>
      </w:r>
      <w:r>
        <w:rPr>
          <w:spacing w:val="-1"/>
        </w:rPr>
        <w:t>organisations,</w:t>
      </w:r>
      <w:r>
        <w:t xml:space="preserve"> </w:t>
      </w:r>
      <w:r>
        <w:rPr>
          <w:spacing w:val="-1"/>
        </w:rPr>
        <w:t>public</w:t>
      </w:r>
      <w:r>
        <w:t xml:space="preserve"> transport</w:t>
      </w:r>
      <w:r>
        <w:rPr>
          <w:spacing w:val="-1"/>
        </w:rPr>
        <w:t xml:space="preserve"> providers,</w:t>
      </w:r>
      <w:r>
        <w:rPr>
          <w:spacing w:val="25"/>
        </w:rPr>
        <w:t xml:space="preserve"> </w:t>
      </w:r>
      <w:r>
        <w:rPr>
          <w:spacing w:val="-1"/>
        </w:rPr>
        <w:t>and all</w:t>
      </w:r>
      <w:r>
        <w:t xml:space="preserve"> </w:t>
      </w:r>
      <w:r>
        <w:rPr>
          <w:spacing w:val="-1"/>
        </w:rPr>
        <w:t>levels</w:t>
      </w:r>
      <w:r>
        <w:t xml:space="preserve"> </w:t>
      </w:r>
      <w:r>
        <w:rPr>
          <w:spacing w:val="-1"/>
        </w:rPr>
        <w:t>of</w:t>
      </w:r>
      <w:r>
        <w:t xml:space="preserve"> </w:t>
      </w:r>
      <w:r>
        <w:rPr>
          <w:spacing w:val="-1"/>
        </w:rPr>
        <w:t>government,</w:t>
      </w:r>
      <w:r>
        <w:t xml:space="preserve"> service</w:t>
      </w:r>
      <w:r>
        <w:rPr>
          <w:spacing w:val="-2"/>
        </w:rPr>
        <w:t xml:space="preserve"> </w:t>
      </w:r>
      <w:r>
        <w:rPr>
          <w:spacing w:val="-1"/>
        </w:rPr>
        <w:t>providers</w:t>
      </w:r>
      <w:r>
        <w:t xml:space="preserve"> </w:t>
      </w:r>
      <w:r>
        <w:rPr>
          <w:spacing w:val="-1"/>
        </w:rPr>
        <w:t>and</w:t>
      </w:r>
      <w:r>
        <w:t xml:space="preserve"> </w:t>
      </w:r>
      <w:r>
        <w:rPr>
          <w:spacing w:val="-1"/>
        </w:rPr>
        <w:t>other</w:t>
      </w:r>
      <w:r>
        <w:t xml:space="preserve"> </w:t>
      </w:r>
      <w:r>
        <w:rPr>
          <w:spacing w:val="-1"/>
        </w:rPr>
        <w:t>interested</w:t>
      </w:r>
      <w:r>
        <w:t xml:space="preserve"> </w:t>
      </w:r>
      <w:r>
        <w:rPr>
          <w:spacing w:val="-1"/>
        </w:rPr>
        <w:t>individuals.</w:t>
      </w:r>
    </w:p>
    <w:p w:rsidR="00B01FAB" w:rsidRDefault="005944B7">
      <w:pPr>
        <w:pStyle w:val="BodyText"/>
        <w:kinsoku w:val="0"/>
        <w:overflowPunct w:val="0"/>
        <w:spacing w:line="260" w:lineRule="auto"/>
        <w:ind w:left="988" w:right="1343"/>
      </w:pPr>
      <w:r>
        <w:t>The</w:t>
      </w:r>
      <w:r>
        <w:rPr>
          <w:spacing w:val="-2"/>
        </w:rPr>
        <w:t xml:space="preserve"> </w:t>
      </w:r>
      <w:r>
        <w:rPr>
          <w:spacing w:val="-1"/>
        </w:rPr>
        <w:t>draft guide</w:t>
      </w:r>
      <w:r>
        <w:t xml:space="preserve"> </w:t>
      </w:r>
      <w:r>
        <w:rPr>
          <w:spacing w:val="-1"/>
        </w:rPr>
        <w:t xml:space="preserve">was available </w:t>
      </w:r>
      <w:r>
        <w:t>for</w:t>
      </w:r>
      <w:r>
        <w:rPr>
          <w:spacing w:val="-1"/>
        </w:rPr>
        <w:t xml:space="preserve"> public </w:t>
      </w:r>
      <w:r>
        <w:t>comment</w:t>
      </w:r>
      <w:r>
        <w:rPr>
          <w:spacing w:val="-2"/>
        </w:rPr>
        <w:t xml:space="preserve"> </w:t>
      </w:r>
      <w:r>
        <w:t>from</w:t>
      </w:r>
      <w:r>
        <w:rPr>
          <w:spacing w:val="-1"/>
        </w:rPr>
        <w:t xml:space="preserve"> 27 </w:t>
      </w:r>
      <w:r>
        <w:t>March</w:t>
      </w:r>
      <w:r>
        <w:rPr>
          <w:spacing w:val="-2"/>
        </w:rPr>
        <w:t xml:space="preserve"> </w:t>
      </w:r>
      <w:r>
        <w:t>to</w:t>
      </w:r>
      <w:r>
        <w:rPr>
          <w:spacing w:val="-1"/>
        </w:rPr>
        <w:t xml:space="preserve"> 14 </w:t>
      </w:r>
      <w:r>
        <w:t>June</w:t>
      </w:r>
      <w:r>
        <w:rPr>
          <w:spacing w:val="-1"/>
        </w:rPr>
        <w:t xml:space="preserve"> 2017 and</w:t>
      </w:r>
      <w:r>
        <w:rPr>
          <w:spacing w:val="28"/>
        </w:rPr>
        <w:t xml:space="preserve"> </w:t>
      </w:r>
      <w:r>
        <w:rPr>
          <w:spacing w:val="-1"/>
        </w:rPr>
        <w:t>43</w:t>
      </w:r>
      <w:r>
        <w:rPr>
          <w:spacing w:val="-2"/>
        </w:rPr>
        <w:t xml:space="preserve"> </w:t>
      </w:r>
      <w:r>
        <w:t>formal</w:t>
      </w:r>
      <w:r>
        <w:rPr>
          <w:spacing w:val="-1"/>
        </w:rPr>
        <w:t xml:space="preserve"> </w:t>
      </w:r>
      <w:r>
        <w:t>submissions</w:t>
      </w:r>
      <w:r>
        <w:rPr>
          <w:spacing w:val="-1"/>
        </w:rPr>
        <w:t xml:space="preserve"> were</w:t>
      </w:r>
      <w:r>
        <w:t xml:space="preserve"> received.</w:t>
      </w:r>
      <w:r>
        <w:rPr>
          <w:spacing w:val="-1"/>
        </w:rPr>
        <w:t xml:space="preserve"> During </w:t>
      </w:r>
      <w:r>
        <w:t>this</w:t>
      </w:r>
      <w:r>
        <w:rPr>
          <w:spacing w:val="-1"/>
        </w:rPr>
        <w:t xml:space="preserve"> </w:t>
      </w:r>
      <w:r>
        <w:t>time</w:t>
      </w:r>
      <w:r>
        <w:rPr>
          <w:spacing w:val="-1"/>
        </w:rPr>
        <w:t xml:space="preserve"> </w:t>
      </w:r>
      <w:r>
        <w:t>the</w:t>
      </w:r>
      <w:r>
        <w:rPr>
          <w:spacing w:val="-1"/>
        </w:rPr>
        <w:t xml:space="preserve"> Department</w:t>
      </w:r>
      <w:r>
        <w:t xml:space="preserve"> </w:t>
      </w:r>
      <w:r>
        <w:rPr>
          <w:spacing w:val="-1"/>
        </w:rPr>
        <w:t>of</w:t>
      </w:r>
      <w:r>
        <w:t xml:space="preserve"> Infrastructure</w:t>
      </w:r>
    </w:p>
    <w:p w:rsidR="00B01FAB" w:rsidRDefault="005944B7">
      <w:pPr>
        <w:pStyle w:val="BodyText"/>
        <w:kinsoku w:val="0"/>
        <w:overflowPunct w:val="0"/>
        <w:spacing w:before="0" w:line="260" w:lineRule="auto"/>
        <w:ind w:left="988" w:right="1086"/>
      </w:pPr>
      <w:r>
        <w:rPr>
          <w:spacing w:val="-1"/>
        </w:rPr>
        <w:t>and</w:t>
      </w:r>
      <w:r>
        <w:t xml:space="preserve"> </w:t>
      </w:r>
      <w:r>
        <w:rPr>
          <w:spacing w:val="-1"/>
        </w:rPr>
        <w:t>Regional</w:t>
      </w:r>
      <w:r>
        <w:t xml:space="preserve"> </w:t>
      </w:r>
      <w:r>
        <w:rPr>
          <w:spacing w:val="-1"/>
        </w:rPr>
        <w:t>Development</w:t>
      </w:r>
      <w:r>
        <w:t xml:space="preserve"> </w:t>
      </w:r>
      <w:r>
        <w:rPr>
          <w:spacing w:val="-1"/>
        </w:rPr>
        <w:t>also</w:t>
      </w:r>
      <w:r>
        <w:t xml:space="preserve"> </w:t>
      </w:r>
      <w:r>
        <w:rPr>
          <w:spacing w:val="-1"/>
        </w:rPr>
        <w:t>partnered</w:t>
      </w:r>
      <w:r>
        <w:t xml:space="preserve"> </w:t>
      </w:r>
      <w:r>
        <w:rPr>
          <w:spacing w:val="-1"/>
        </w:rPr>
        <w:t>with</w:t>
      </w:r>
      <w:r>
        <w:t xml:space="preserve"> </w:t>
      </w:r>
      <w:r>
        <w:rPr>
          <w:spacing w:val="-1"/>
        </w:rPr>
        <w:t>Disabled</w:t>
      </w:r>
      <w:r>
        <w:t xml:space="preserve"> </w:t>
      </w:r>
      <w:r>
        <w:rPr>
          <w:spacing w:val="-1"/>
        </w:rPr>
        <w:t>People’s</w:t>
      </w:r>
      <w:r>
        <w:t xml:space="preserve"> Organisations</w:t>
      </w:r>
      <w:r>
        <w:rPr>
          <w:spacing w:val="-15"/>
        </w:rPr>
        <w:t xml:space="preserve"> </w:t>
      </w:r>
      <w:r>
        <w:t>Australia</w:t>
      </w:r>
      <w:r>
        <w:rPr>
          <w:spacing w:val="23"/>
        </w:rPr>
        <w:t xml:space="preserve"> </w:t>
      </w:r>
      <w:r>
        <w:t>to</w:t>
      </w:r>
      <w:r>
        <w:rPr>
          <w:spacing w:val="-2"/>
        </w:rPr>
        <w:t xml:space="preserve"> </w:t>
      </w:r>
      <w:r>
        <w:rPr>
          <w:spacing w:val="-1"/>
        </w:rPr>
        <w:t>hold</w:t>
      </w:r>
      <w:r>
        <w:t xml:space="preserve"> </w:t>
      </w:r>
      <w:r>
        <w:rPr>
          <w:spacing w:val="-1"/>
        </w:rPr>
        <w:t>in-depth</w:t>
      </w:r>
      <w:r>
        <w:t xml:space="preserve"> focus</w:t>
      </w:r>
      <w:r>
        <w:rPr>
          <w:spacing w:val="-1"/>
        </w:rPr>
        <w:t xml:space="preserve"> group workshops</w:t>
      </w:r>
      <w:r>
        <w:t xml:space="preserve"> </w:t>
      </w:r>
      <w:r>
        <w:rPr>
          <w:spacing w:val="-1"/>
        </w:rPr>
        <w:t>with</w:t>
      </w:r>
      <w:r>
        <w:t xml:space="preserve"> </w:t>
      </w:r>
      <w:r>
        <w:rPr>
          <w:spacing w:val="-1"/>
        </w:rPr>
        <w:t>people</w:t>
      </w:r>
      <w:r>
        <w:t xml:space="preserve"> </w:t>
      </w:r>
      <w:r>
        <w:rPr>
          <w:spacing w:val="-1"/>
        </w:rPr>
        <w:t>with</w:t>
      </w:r>
      <w:r>
        <w:t xml:space="preserve"> </w:t>
      </w:r>
      <w:r>
        <w:rPr>
          <w:spacing w:val="-1"/>
        </w:rPr>
        <w:t>disability in</w:t>
      </w:r>
      <w:r>
        <w:t xml:space="preserve"> </w:t>
      </w:r>
      <w:r>
        <w:rPr>
          <w:spacing w:val="-3"/>
        </w:rPr>
        <w:t>Sydney,</w:t>
      </w:r>
      <w:r>
        <w:t xml:space="preserve"> Brisbane,</w:t>
      </w:r>
      <w:r>
        <w:rPr>
          <w:spacing w:val="27"/>
        </w:rPr>
        <w:t xml:space="preserve"> </w:t>
      </w:r>
      <w:r>
        <w:t>Perth</w:t>
      </w:r>
      <w:r>
        <w:rPr>
          <w:spacing w:val="-1"/>
        </w:rPr>
        <w:t xml:space="preserve"> and</w:t>
      </w:r>
      <w:r>
        <w:t xml:space="preserve"> </w:t>
      </w:r>
      <w:r>
        <w:rPr>
          <w:spacing w:val="-1"/>
        </w:rPr>
        <w:t>Darwin.</w:t>
      </w:r>
    </w:p>
    <w:p w:rsidR="00B01FAB" w:rsidRDefault="005944B7">
      <w:pPr>
        <w:pStyle w:val="BodyText"/>
        <w:kinsoku w:val="0"/>
        <w:overflowPunct w:val="0"/>
        <w:spacing w:line="260" w:lineRule="auto"/>
        <w:ind w:left="988" w:right="1004"/>
      </w:pPr>
      <w:r>
        <w:t>The</w:t>
      </w:r>
      <w:r>
        <w:rPr>
          <w:spacing w:val="-1"/>
        </w:rPr>
        <w:t xml:space="preserve"> </w:t>
      </w:r>
      <w:r>
        <w:t>consultations</w:t>
      </w:r>
      <w:r>
        <w:rPr>
          <w:spacing w:val="-1"/>
        </w:rPr>
        <w:t xml:space="preserve"> provided</w:t>
      </w:r>
      <w:r>
        <w:t xml:space="preserve"> valuable</w:t>
      </w:r>
      <w:r>
        <w:rPr>
          <w:spacing w:val="-1"/>
        </w:rPr>
        <w:t xml:space="preserve"> additional</w:t>
      </w:r>
      <w:r>
        <w:t xml:space="preserve"> material</w:t>
      </w:r>
      <w:r>
        <w:rPr>
          <w:spacing w:val="-1"/>
        </w:rPr>
        <w:t xml:space="preserve"> which</w:t>
      </w:r>
      <w:r>
        <w:t xml:space="preserve"> the</w:t>
      </w:r>
      <w:r>
        <w:rPr>
          <w:spacing w:val="-1"/>
        </w:rPr>
        <w:t xml:space="preserve"> Department</w:t>
      </w:r>
      <w:r>
        <w:t xml:space="preserve"> </w:t>
      </w:r>
      <w:r>
        <w:rPr>
          <w:spacing w:val="-1"/>
        </w:rPr>
        <w:t>has</w:t>
      </w:r>
      <w:r>
        <w:t xml:space="preserve"> sought</w:t>
      </w:r>
      <w:r>
        <w:rPr>
          <w:spacing w:val="26"/>
        </w:rPr>
        <w:t xml:space="preserve"> </w:t>
      </w:r>
      <w:r>
        <w:t>to</w:t>
      </w:r>
      <w:r>
        <w:rPr>
          <w:spacing w:val="-2"/>
        </w:rPr>
        <w:t xml:space="preserve"> </w:t>
      </w:r>
      <w:r>
        <w:rPr>
          <w:spacing w:val="-1"/>
        </w:rPr>
        <w:t xml:space="preserve">incorporate as </w:t>
      </w:r>
      <w:r>
        <w:t>far</w:t>
      </w:r>
      <w:r>
        <w:rPr>
          <w:spacing w:val="-1"/>
        </w:rPr>
        <w:t xml:space="preserve"> as practical, while</w:t>
      </w:r>
      <w:r>
        <w:t xml:space="preserve"> keeping</w:t>
      </w:r>
      <w:r>
        <w:rPr>
          <w:spacing w:val="-2"/>
        </w:rPr>
        <w:t xml:space="preserve"> </w:t>
      </w:r>
      <w:r>
        <w:t>the</w:t>
      </w:r>
      <w:r>
        <w:rPr>
          <w:spacing w:val="-2"/>
        </w:rPr>
        <w:t xml:space="preserve"> </w:t>
      </w:r>
      <w:r>
        <w:rPr>
          <w:spacing w:val="-1"/>
        </w:rPr>
        <w:t>guide</w:t>
      </w:r>
      <w:r>
        <w:t xml:space="preserve"> to</w:t>
      </w:r>
      <w:r>
        <w:rPr>
          <w:spacing w:val="-2"/>
        </w:rPr>
        <w:t xml:space="preserve"> </w:t>
      </w:r>
      <w:r>
        <w:t>a</w:t>
      </w:r>
      <w:r>
        <w:rPr>
          <w:spacing w:val="-2"/>
        </w:rPr>
        <w:t xml:space="preserve"> </w:t>
      </w:r>
      <w:r>
        <w:rPr>
          <w:spacing w:val="-1"/>
        </w:rPr>
        <w:t>length</w:t>
      </w:r>
      <w:r>
        <w:t xml:space="preserve"> that</w:t>
      </w:r>
      <w:r>
        <w:rPr>
          <w:spacing w:val="-2"/>
        </w:rPr>
        <w:t xml:space="preserve"> </w:t>
      </w:r>
      <w:r>
        <w:rPr>
          <w:spacing w:val="-1"/>
        </w:rPr>
        <w:t xml:space="preserve">is </w:t>
      </w:r>
      <w:r>
        <w:t>readable</w:t>
      </w:r>
      <w:r>
        <w:rPr>
          <w:spacing w:val="-1"/>
        </w:rPr>
        <w:t xml:space="preserve"> and</w:t>
      </w:r>
      <w:r>
        <w:rPr>
          <w:spacing w:val="28"/>
        </w:rPr>
        <w:t xml:space="preserve"> </w:t>
      </w:r>
      <w:r>
        <w:t>consistent</w:t>
      </w:r>
      <w:r>
        <w:rPr>
          <w:spacing w:val="-1"/>
        </w:rPr>
        <w:t xml:space="preserve"> with</w:t>
      </w:r>
      <w:r>
        <w:t xml:space="preserve"> </w:t>
      </w:r>
      <w:r>
        <w:rPr>
          <w:spacing w:val="-1"/>
        </w:rPr>
        <w:t>its</w:t>
      </w:r>
      <w:r>
        <w:t xml:space="preserve"> </w:t>
      </w:r>
      <w:r>
        <w:rPr>
          <w:spacing w:val="-1"/>
        </w:rPr>
        <w:t>intended</w:t>
      </w:r>
      <w:r>
        <w:t xml:space="preserve"> </w:t>
      </w:r>
      <w:r>
        <w:rPr>
          <w:spacing w:val="-1"/>
        </w:rPr>
        <w:t>purpose.</w:t>
      </w:r>
      <w:r>
        <w:rPr>
          <w:spacing w:val="-4"/>
        </w:rPr>
        <w:t xml:space="preserve"> </w:t>
      </w:r>
      <w:r>
        <w:t>This</w:t>
      </w:r>
      <w:r>
        <w:rPr>
          <w:spacing w:val="-1"/>
        </w:rPr>
        <w:t xml:space="preserve"> includes</w:t>
      </w:r>
      <w:r>
        <w:t xml:space="preserve"> </w:t>
      </w:r>
      <w:r>
        <w:rPr>
          <w:spacing w:val="-1"/>
        </w:rPr>
        <w:t>promoting</w:t>
      </w:r>
      <w:r>
        <w:t xml:space="preserve"> </w:t>
      </w:r>
      <w:r>
        <w:rPr>
          <w:spacing w:val="-1"/>
        </w:rPr>
        <w:t>‘thinking</w:t>
      </w:r>
      <w:r>
        <w:t xml:space="preserve"> </w:t>
      </w:r>
      <w:r>
        <w:rPr>
          <w:spacing w:val="-1"/>
        </w:rPr>
        <w:t>beyond</w:t>
      </w:r>
      <w:r>
        <w:t xml:space="preserve"> compliance’</w:t>
      </w:r>
      <w:r>
        <w:rPr>
          <w:spacing w:val="29"/>
        </w:rPr>
        <w:t xml:space="preserve"> </w:t>
      </w:r>
      <w:r>
        <w:rPr>
          <w:spacing w:val="-1"/>
        </w:rPr>
        <w:t>by</w:t>
      </w:r>
      <w:r>
        <w:t xml:space="preserve"> facilitating</w:t>
      </w:r>
      <w:r>
        <w:rPr>
          <w:spacing w:val="-2"/>
        </w:rPr>
        <w:t xml:space="preserve"> </w:t>
      </w:r>
      <w:r>
        <w:rPr>
          <w:spacing w:val="-1"/>
        </w:rPr>
        <w:t>best</w:t>
      </w:r>
      <w:r>
        <w:t xml:space="preserve"> </w:t>
      </w:r>
      <w:r>
        <w:rPr>
          <w:spacing w:val="-1"/>
        </w:rPr>
        <w:t>practices</w:t>
      </w:r>
      <w:r>
        <w:t xml:space="preserve"> </w:t>
      </w:r>
      <w:r>
        <w:rPr>
          <w:spacing w:val="-1"/>
        </w:rPr>
        <w:t>based</w:t>
      </w:r>
      <w:r>
        <w:t xml:space="preserve"> </w:t>
      </w:r>
      <w:r>
        <w:rPr>
          <w:spacing w:val="-1"/>
        </w:rPr>
        <w:t>on</w:t>
      </w:r>
      <w:r>
        <w:t xml:space="preserve"> </w:t>
      </w:r>
      <w:r>
        <w:rPr>
          <w:spacing w:val="-1"/>
        </w:rPr>
        <w:t>innovation</w:t>
      </w:r>
      <w:r>
        <w:t xml:space="preserve"> </w:t>
      </w:r>
      <w:r>
        <w:rPr>
          <w:spacing w:val="-1"/>
        </w:rPr>
        <w:t>and</w:t>
      </w:r>
      <w:r>
        <w:t xml:space="preserve"> continuous</w:t>
      </w:r>
      <w:r>
        <w:rPr>
          <w:spacing w:val="-1"/>
        </w:rPr>
        <w:t xml:space="preserve"> improvement,</w:t>
      </w:r>
    </w:p>
    <w:p w:rsidR="00B01FAB" w:rsidRDefault="005944B7">
      <w:pPr>
        <w:pStyle w:val="BodyText"/>
        <w:kinsoku w:val="0"/>
        <w:overflowPunct w:val="0"/>
        <w:spacing w:before="0"/>
        <w:ind w:left="988"/>
      </w:pPr>
      <w:r>
        <w:rPr>
          <w:spacing w:val="-1"/>
        </w:rPr>
        <w:t>human-centred design,</w:t>
      </w:r>
      <w:r>
        <w:t xml:space="preserve"> </w:t>
      </w:r>
      <w:r>
        <w:rPr>
          <w:spacing w:val="-1"/>
        </w:rPr>
        <w:t>understanding,</w:t>
      </w:r>
      <w:r>
        <w:t xml:space="preserve"> consultation</w:t>
      </w:r>
      <w:r>
        <w:rPr>
          <w:spacing w:val="-1"/>
        </w:rPr>
        <w:t xml:space="preserve"> and</w:t>
      </w:r>
      <w:r>
        <w:t xml:space="preserve"> collaboration.</w:t>
      </w:r>
    </w:p>
    <w:p w:rsidR="00B01FAB" w:rsidRDefault="005944B7">
      <w:pPr>
        <w:pStyle w:val="BodyText"/>
        <w:kinsoku w:val="0"/>
        <w:overflowPunct w:val="0"/>
        <w:spacing w:before="165" w:line="260" w:lineRule="auto"/>
        <w:ind w:left="988" w:right="1343"/>
      </w:pPr>
      <w:r>
        <w:t xml:space="preserve">Some issues raised within the submissions have been identified for consideration as </w:t>
      </w:r>
      <w:r>
        <w:rPr>
          <w:spacing w:val="-1"/>
        </w:rPr>
        <w:t>part of</w:t>
      </w:r>
      <w:r>
        <w:t xml:space="preserve"> the</w:t>
      </w:r>
      <w:r>
        <w:rPr>
          <w:spacing w:val="-2"/>
        </w:rPr>
        <w:t xml:space="preserve"> </w:t>
      </w:r>
      <w:r>
        <w:t>current</w:t>
      </w:r>
      <w:r>
        <w:rPr>
          <w:spacing w:val="-1"/>
        </w:rPr>
        <w:t xml:space="preserve"> </w:t>
      </w:r>
      <w:r>
        <w:t>modernisation</w:t>
      </w:r>
      <w:r>
        <w:rPr>
          <w:spacing w:val="-2"/>
        </w:rPr>
        <w:t xml:space="preserve"> </w:t>
      </w:r>
      <w:r>
        <w:rPr>
          <w:spacing w:val="-1"/>
        </w:rPr>
        <w:t>of</w:t>
      </w:r>
      <w:r>
        <w:t xml:space="preserve"> standards</w:t>
      </w:r>
      <w:r>
        <w:rPr>
          <w:spacing w:val="-2"/>
        </w:rPr>
        <w:t xml:space="preserve"> </w:t>
      </w:r>
      <w:r>
        <w:rPr>
          <w:spacing w:val="-1"/>
        </w:rPr>
        <w:t>being</w:t>
      </w:r>
      <w:r>
        <w:t xml:space="preserve"> </w:t>
      </w:r>
      <w:r>
        <w:rPr>
          <w:spacing w:val="-1"/>
        </w:rPr>
        <w:t>undertaken by</w:t>
      </w:r>
      <w:r>
        <w:t xml:space="preserve"> the</w:t>
      </w:r>
      <w:r>
        <w:rPr>
          <w:spacing w:val="-2"/>
        </w:rPr>
        <w:t xml:space="preserve"> </w:t>
      </w:r>
      <w:r>
        <w:rPr>
          <w:spacing w:val="-1"/>
        </w:rPr>
        <w:t>Department</w:t>
      </w:r>
      <w:r>
        <w:t xml:space="preserve"> </w:t>
      </w:r>
      <w:r>
        <w:rPr>
          <w:spacing w:val="-1"/>
        </w:rPr>
        <w:t>of</w:t>
      </w:r>
      <w:r>
        <w:rPr>
          <w:spacing w:val="27"/>
          <w:w w:val="99"/>
        </w:rPr>
        <w:t xml:space="preserve"> </w:t>
      </w:r>
      <w:r>
        <w:t>Infrastructure</w:t>
      </w:r>
      <w:r>
        <w:rPr>
          <w:spacing w:val="-2"/>
        </w:rPr>
        <w:t xml:space="preserve"> </w:t>
      </w:r>
      <w:r>
        <w:rPr>
          <w:spacing w:val="-1"/>
        </w:rPr>
        <w:t>and</w:t>
      </w:r>
      <w:r>
        <w:t xml:space="preserve"> </w:t>
      </w:r>
      <w:r>
        <w:rPr>
          <w:spacing w:val="-1"/>
        </w:rPr>
        <w:t>Regional</w:t>
      </w:r>
      <w:r>
        <w:t xml:space="preserve"> </w:t>
      </w:r>
      <w:r>
        <w:rPr>
          <w:spacing w:val="-1"/>
        </w:rPr>
        <w:t>Development</w:t>
      </w:r>
      <w:r>
        <w:t xml:space="preserve"> (see</w:t>
      </w:r>
      <w:r>
        <w:rPr>
          <w:spacing w:val="-1"/>
        </w:rPr>
        <w:t xml:space="preserve"> also</w:t>
      </w:r>
      <w:r>
        <w:t xml:space="preserve"> section</w:t>
      </w:r>
      <w:r>
        <w:rPr>
          <w:spacing w:val="-1"/>
        </w:rPr>
        <w:t xml:space="preserve"> 1.1</w:t>
      </w:r>
      <w:r>
        <w:t xml:space="preserve"> </w:t>
      </w:r>
      <w:r>
        <w:rPr>
          <w:spacing w:val="-1"/>
        </w:rPr>
        <w:t>above).</w:t>
      </w:r>
    </w:p>
    <w:p w:rsidR="00B01FAB" w:rsidRDefault="005944B7">
      <w:pPr>
        <w:pStyle w:val="BodyText"/>
        <w:kinsoku w:val="0"/>
        <w:overflowPunct w:val="0"/>
        <w:spacing w:line="260" w:lineRule="auto"/>
        <w:ind w:left="988" w:right="1720"/>
      </w:pPr>
      <w:r>
        <w:t>The</w:t>
      </w:r>
      <w:r>
        <w:rPr>
          <w:spacing w:val="-1"/>
        </w:rPr>
        <w:t xml:space="preserve"> </w:t>
      </w:r>
      <w:r>
        <w:t>submissions</w:t>
      </w:r>
      <w:r>
        <w:rPr>
          <w:spacing w:val="-1"/>
        </w:rPr>
        <w:t xml:space="preserve"> </w:t>
      </w:r>
      <w:r>
        <w:t>may</w:t>
      </w:r>
      <w:r>
        <w:rPr>
          <w:spacing w:val="-1"/>
        </w:rPr>
        <w:t xml:space="preserve"> provide</w:t>
      </w:r>
      <w:r>
        <w:t xml:space="preserve"> readers</w:t>
      </w:r>
      <w:r>
        <w:rPr>
          <w:spacing w:val="-1"/>
        </w:rPr>
        <w:t xml:space="preserve"> with</w:t>
      </w:r>
      <w:r>
        <w:t xml:space="preserve"> further</w:t>
      </w:r>
      <w:r>
        <w:rPr>
          <w:spacing w:val="-1"/>
        </w:rPr>
        <w:t xml:space="preserve"> information</w:t>
      </w:r>
      <w:r>
        <w:t xml:space="preserve"> </w:t>
      </w:r>
      <w:r>
        <w:rPr>
          <w:spacing w:val="-1"/>
        </w:rPr>
        <w:t>and</w:t>
      </w:r>
      <w:r>
        <w:t xml:space="preserve"> </w:t>
      </w:r>
      <w:r>
        <w:rPr>
          <w:spacing w:val="-1"/>
        </w:rPr>
        <w:t>perspectives.</w:t>
      </w:r>
      <w:r>
        <w:rPr>
          <w:spacing w:val="24"/>
        </w:rPr>
        <w:t xml:space="preserve"> </w:t>
      </w:r>
      <w:r>
        <w:t>This</w:t>
      </w:r>
      <w:r>
        <w:rPr>
          <w:spacing w:val="-2"/>
        </w:rPr>
        <w:t xml:space="preserve"> </w:t>
      </w:r>
      <w:r>
        <w:rPr>
          <w:spacing w:val="-1"/>
        </w:rPr>
        <w:t>includes</w:t>
      </w:r>
      <w:r>
        <w:t xml:space="preserve"> viewpoints</w:t>
      </w:r>
      <w:r>
        <w:rPr>
          <w:spacing w:val="-1"/>
        </w:rPr>
        <w:t xml:space="preserve"> of</w:t>
      </w:r>
      <w:r>
        <w:t xml:space="preserve"> </w:t>
      </w:r>
      <w:r>
        <w:rPr>
          <w:spacing w:val="-1"/>
        </w:rPr>
        <w:t xml:space="preserve">organisations </w:t>
      </w:r>
      <w:r>
        <w:t>representing</w:t>
      </w:r>
      <w:r>
        <w:rPr>
          <w:spacing w:val="-1"/>
        </w:rPr>
        <w:t xml:space="preserve"> people</w:t>
      </w:r>
      <w:r>
        <w:t xml:space="preserve"> </w:t>
      </w:r>
      <w:r>
        <w:rPr>
          <w:spacing w:val="-1"/>
        </w:rPr>
        <w:t>with</w:t>
      </w:r>
      <w:r>
        <w:t xml:space="preserve"> </w:t>
      </w:r>
      <w:r>
        <w:rPr>
          <w:spacing w:val="-1"/>
        </w:rPr>
        <w:t>physical,</w:t>
      </w:r>
      <w:r>
        <w:t xml:space="preserve"> vision,</w:t>
      </w:r>
      <w:r>
        <w:rPr>
          <w:spacing w:val="27"/>
        </w:rPr>
        <w:t xml:space="preserve"> </w:t>
      </w:r>
      <w:r>
        <w:rPr>
          <w:spacing w:val="-1"/>
        </w:rPr>
        <w:t>hearing, intellectual</w:t>
      </w:r>
      <w:r>
        <w:t xml:space="preserve"> </w:t>
      </w:r>
      <w:r>
        <w:rPr>
          <w:spacing w:val="-1"/>
        </w:rPr>
        <w:t>or</w:t>
      </w:r>
      <w:r>
        <w:t xml:space="preserve"> </w:t>
      </w:r>
      <w:r>
        <w:rPr>
          <w:spacing w:val="-1"/>
        </w:rPr>
        <w:t>other</w:t>
      </w:r>
      <w:r>
        <w:t xml:space="preserve"> </w:t>
      </w:r>
      <w:r>
        <w:rPr>
          <w:spacing w:val="-3"/>
        </w:rPr>
        <w:t>disability.</w:t>
      </w:r>
    </w:p>
    <w:p w:rsidR="00B01FAB" w:rsidRDefault="005944B7">
      <w:pPr>
        <w:pStyle w:val="BodyText"/>
        <w:kinsoku w:val="0"/>
        <w:overflowPunct w:val="0"/>
        <w:ind w:left="988"/>
        <w:rPr>
          <w:color w:val="000000"/>
        </w:rPr>
      </w:pPr>
      <w:r>
        <w:t>Submissions</w:t>
      </w:r>
      <w:r>
        <w:rPr>
          <w:spacing w:val="-2"/>
        </w:rPr>
        <w:t xml:space="preserve"> </w:t>
      </w:r>
      <w:r>
        <w:rPr>
          <w:spacing w:val="-1"/>
        </w:rPr>
        <w:t>are</w:t>
      </w:r>
      <w:r>
        <w:t xml:space="preserve"> </w:t>
      </w:r>
      <w:r>
        <w:rPr>
          <w:spacing w:val="-1"/>
        </w:rPr>
        <w:t>available</w:t>
      </w:r>
      <w:r>
        <w:t xml:space="preserve"> </w:t>
      </w:r>
      <w:r>
        <w:rPr>
          <w:spacing w:val="-1"/>
        </w:rPr>
        <w:t>on</w:t>
      </w:r>
      <w:r>
        <w:t xml:space="preserve"> the</w:t>
      </w:r>
      <w:r>
        <w:rPr>
          <w:spacing w:val="-1"/>
        </w:rPr>
        <w:t xml:space="preserve"> </w:t>
      </w:r>
      <w:r>
        <w:rPr>
          <w:spacing w:val="-2"/>
        </w:rPr>
        <w:t>Department’s</w:t>
      </w:r>
      <w:r>
        <w:t xml:space="preserve"> </w:t>
      </w:r>
      <w:r>
        <w:rPr>
          <w:spacing w:val="-1"/>
        </w:rPr>
        <w:t>website</w:t>
      </w:r>
      <w:r>
        <w:t xml:space="preserve"> </w:t>
      </w:r>
      <w:hyperlink r:id="rId45" w:history="1">
        <w:r>
          <w:rPr>
            <w:color w:val="3A53A4"/>
            <w:spacing w:val="-2"/>
            <w:u w:val="single"/>
          </w:rPr>
          <w:t>infrastructure.gov.au</w:t>
        </w:r>
      </w:hyperlink>
      <w:r w:rsidR="001C68B5">
        <w:rPr>
          <w:color w:val="3A53A4"/>
          <w:spacing w:val="-2"/>
          <w:u w:val="single"/>
        </w:rPr>
        <w:t>/transport/</w:t>
      </w:r>
      <w:r>
        <w:rPr>
          <w:color w:val="000000"/>
          <w:spacing w:val="-2"/>
        </w:rPr>
        <w:t>.</w:t>
      </w:r>
    </w:p>
    <w:p w:rsidR="00B01FAB" w:rsidRDefault="005944B7">
      <w:pPr>
        <w:pStyle w:val="BodyText"/>
        <w:kinsoku w:val="0"/>
        <w:overflowPunct w:val="0"/>
        <w:spacing w:before="24" w:line="265" w:lineRule="auto"/>
        <w:ind w:left="988" w:right="1086"/>
      </w:pPr>
      <w:r>
        <w:t xml:space="preserve">The views or recommendations of third parties do not necessarily reflect the views of the </w:t>
      </w:r>
      <w:r>
        <w:rPr>
          <w:spacing w:val="-1"/>
        </w:rPr>
        <w:t>Department of</w:t>
      </w:r>
      <w:r>
        <w:t xml:space="preserve"> Infrastructure</w:t>
      </w:r>
      <w:r>
        <w:rPr>
          <w:spacing w:val="-3"/>
        </w:rPr>
        <w:t xml:space="preserve"> </w:t>
      </w:r>
      <w:r>
        <w:rPr>
          <w:spacing w:val="-1"/>
        </w:rPr>
        <w:t>and</w:t>
      </w:r>
      <w:r>
        <w:t xml:space="preserve"> </w:t>
      </w:r>
      <w:r>
        <w:rPr>
          <w:spacing w:val="-1"/>
        </w:rPr>
        <w:t>Regional</w:t>
      </w:r>
      <w:r>
        <w:t xml:space="preserve"> </w:t>
      </w:r>
      <w:r>
        <w:rPr>
          <w:spacing w:val="-1"/>
        </w:rPr>
        <w:t>Development or</w:t>
      </w:r>
      <w:r>
        <w:t xml:space="preserve"> </w:t>
      </w:r>
      <w:r>
        <w:rPr>
          <w:spacing w:val="-1"/>
        </w:rPr>
        <w:t>indicate</w:t>
      </w:r>
      <w:r>
        <w:t xml:space="preserve"> </w:t>
      </w:r>
      <w:r>
        <w:rPr>
          <w:spacing w:val="-1"/>
        </w:rPr>
        <w:t xml:space="preserve">its </w:t>
      </w:r>
      <w:r>
        <w:t>commitment</w:t>
      </w:r>
      <w:r>
        <w:rPr>
          <w:spacing w:val="-1"/>
        </w:rPr>
        <w:t xml:space="preserve"> </w:t>
      </w:r>
      <w:r>
        <w:t>to</w:t>
      </w:r>
      <w:r>
        <w:rPr>
          <w:spacing w:val="-1"/>
        </w:rPr>
        <w:t xml:space="preserve"> </w:t>
      </w:r>
      <w:r>
        <w:t>a</w:t>
      </w:r>
      <w:r>
        <w:rPr>
          <w:spacing w:val="29"/>
        </w:rPr>
        <w:t xml:space="preserve"> </w:t>
      </w:r>
      <w:r>
        <w:rPr>
          <w:spacing w:val="-1"/>
        </w:rPr>
        <w:t xml:space="preserve">particular </w:t>
      </w:r>
      <w:r>
        <w:t>course</w:t>
      </w:r>
      <w:r>
        <w:rPr>
          <w:spacing w:val="-2"/>
        </w:rPr>
        <w:t xml:space="preserve"> </w:t>
      </w:r>
      <w:r>
        <w:rPr>
          <w:spacing w:val="-1"/>
        </w:rPr>
        <w:t>of</w:t>
      </w:r>
      <w:r>
        <w:t xml:space="preserve"> </w:t>
      </w:r>
      <w:r>
        <w:rPr>
          <w:spacing w:val="-1"/>
        </w:rPr>
        <w:t>action.</w:t>
      </w:r>
    </w:p>
    <w:p w:rsidR="00B01FAB" w:rsidRDefault="00B01FAB">
      <w:pPr>
        <w:pStyle w:val="BodyText"/>
        <w:kinsoku w:val="0"/>
        <w:overflowPunct w:val="0"/>
        <w:spacing w:before="24" w:line="265" w:lineRule="auto"/>
        <w:ind w:left="988" w:right="1086"/>
        <w:sectPr w:rsidR="00B01FAB" w:rsidSect="008C619D">
          <w:pgSz w:w="11910" w:h="16840"/>
          <w:pgMar w:top="2280" w:right="160" w:bottom="660" w:left="160" w:header="280" w:footer="474" w:gutter="0"/>
          <w:cols w:space="720" w:equalWidth="0">
            <w:col w:w="11590"/>
          </w:cols>
          <w:noEndnote/>
        </w:sectPr>
      </w:pPr>
    </w:p>
    <w:p w:rsidR="00B01FAB" w:rsidRDefault="005944B7" w:rsidP="0094078E">
      <w:pPr>
        <w:pStyle w:val="Heading1"/>
        <w:numPr>
          <w:ilvl w:val="0"/>
          <w:numId w:val="21"/>
        </w:numPr>
        <w:tabs>
          <w:tab w:val="left" w:pos="1521"/>
        </w:tabs>
        <w:kinsoku w:val="0"/>
        <w:overflowPunct w:val="0"/>
        <w:rPr>
          <w:color w:val="000000"/>
        </w:rPr>
      </w:pPr>
      <w:bookmarkStart w:id="11" w:name="2._Influencing_factors"/>
      <w:bookmarkStart w:id="12" w:name="2.1_The_varied_needs_of_users"/>
      <w:bookmarkStart w:id="13" w:name="2.2_Universal_design_considerations"/>
      <w:bookmarkStart w:id="14" w:name="bookmark5"/>
      <w:bookmarkEnd w:id="11"/>
      <w:bookmarkEnd w:id="12"/>
      <w:bookmarkEnd w:id="13"/>
      <w:bookmarkEnd w:id="14"/>
      <w:r>
        <w:rPr>
          <w:color w:val="002B5C"/>
          <w:spacing w:val="-6"/>
        </w:rPr>
        <w:t>Influencing</w:t>
      </w:r>
      <w:r>
        <w:rPr>
          <w:color w:val="002B5C"/>
          <w:spacing w:val="-5"/>
        </w:rPr>
        <w:t xml:space="preserve"> </w:t>
      </w:r>
      <w:r>
        <w:rPr>
          <w:color w:val="002B5C"/>
          <w:spacing w:val="-6"/>
        </w:rPr>
        <w:t>factors</w:t>
      </w:r>
    </w:p>
    <w:p w:rsidR="00B01FAB" w:rsidRDefault="005944B7">
      <w:pPr>
        <w:pStyle w:val="BodyText"/>
        <w:kinsoku w:val="0"/>
        <w:overflowPunct w:val="0"/>
        <w:spacing w:before="266" w:line="269" w:lineRule="auto"/>
        <w:ind w:left="953" w:right="967"/>
      </w:pPr>
      <w:r>
        <w:t>There are a range of factors that sit outside the public transport system but which influence the</w:t>
      </w:r>
      <w:r>
        <w:rPr>
          <w:spacing w:val="-2"/>
        </w:rPr>
        <w:t xml:space="preserve"> </w:t>
      </w:r>
      <w:r>
        <w:rPr>
          <w:spacing w:val="-1"/>
        </w:rPr>
        <w:t>accessibility</w:t>
      </w:r>
      <w:r>
        <w:t xml:space="preserve"> </w:t>
      </w:r>
      <w:r>
        <w:rPr>
          <w:spacing w:val="-1"/>
        </w:rPr>
        <w:t>of</w:t>
      </w:r>
      <w:r>
        <w:t xml:space="preserve"> a</w:t>
      </w:r>
      <w:r>
        <w:rPr>
          <w:spacing w:val="-2"/>
        </w:rPr>
        <w:t xml:space="preserve"> </w:t>
      </w:r>
      <w:r>
        <w:rPr>
          <w:spacing w:val="-1"/>
        </w:rPr>
        <w:t>journey</w:t>
      </w:r>
      <w:r>
        <w:t xml:space="preserve"> </w:t>
      </w:r>
      <w:r>
        <w:rPr>
          <w:spacing w:val="-1"/>
        </w:rPr>
        <w:t>using</w:t>
      </w:r>
      <w:r>
        <w:t xml:space="preserve"> </w:t>
      </w:r>
      <w:r>
        <w:rPr>
          <w:spacing w:val="-1"/>
        </w:rPr>
        <w:t xml:space="preserve">public </w:t>
      </w:r>
      <w:r>
        <w:t>transport.</w:t>
      </w:r>
      <w:r>
        <w:rPr>
          <w:spacing w:val="-5"/>
        </w:rPr>
        <w:t xml:space="preserve"> </w:t>
      </w:r>
      <w:r>
        <w:t>This</w:t>
      </w:r>
      <w:r>
        <w:rPr>
          <w:spacing w:val="-1"/>
        </w:rPr>
        <w:t xml:space="preserve"> </w:t>
      </w:r>
      <w:r>
        <w:t>section</w:t>
      </w:r>
      <w:r>
        <w:rPr>
          <w:spacing w:val="-2"/>
        </w:rPr>
        <w:t xml:space="preserve"> </w:t>
      </w:r>
      <w:r>
        <w:rPr>
          <w:spacing w:val="-1"/>
        </w:rPr>
        <w:t>highlights</w:t>
      </w:r>
      <w:r>
        <w:t xml:space="preserve"> some</w:t>
      </w:r>
      <w:r>
        <w:rPr>
          <w:spacing w:val="-1"/>
        </w:rPr>
        <w:t xml:space="preserve"> of</w:t>
      </w:r>
      <w:r>
        <w:t xml:space="preserve"> the</w:t>
      </w:r>
      <w:r>
        <w:rPr>
          <w:spacing w:val="28"/>
        </w:rPr>
        <w:t xml:space="preserve"> </w:t>
      </w:r>
      <w:r>
        <w:t>influencing factors to be considered when planning for whole-of-journey accessible</w:t>
      </w:r>
    </w:p>
    <w:p w:rsidR="00B01FAB" w:rsidRDefault="005944B7">
      <w:pPr>
        <w:pStyle w:val="BodyText"/>
        <w:kinsoku w:val="0"/>
        <w:overflowPunct w:val="0"/>
        <w:spacing w:before="1"/>
        <w:ind w:left="953"/>
      </w:pPr>
      <w:r>
        <w:rPr>
          <w:spacing w:val="-1"/>
        </w:rPr>
        <w:t>public</w:t>
      </w:r>
      <w:r>
        <w:t xml:space="preserve"> transport.</w:t>
      </w:r>
    </w:p>
    <w:p w:rsidR="00B01FAB" w:rsidRDefault="005944B7">
      <w:pPr>
        <w:pStyle w:val="Heading2"/>
        <w:numPr>
          <w:ilvl w:val="1"/>
          <w:numId w:val="21"/>
        </w:numPr>
        <w:tabs>
          <w:tab w:val="left" w:pos="1748"/>
        </w:tabs>
        <w:kinsoku w:val="0"/>
        <w:overflowPunct w:val="0"/>
        <w:rPr>
          <w:color w:val="000000"/>
        </w:rPr>
      </w:pPr>
      <w:r>
        <w:rPr>
          <w:color w:val="002B5C"/>
          <w:spacing w:val="-3"/>
        </w:rPr>
        <w:t>The</w:t>
      </w:r>
      <w:r>
        <w:rPr>
          <w:color w:val="002B5C"/>
          <w:spacing w:val="-5"/>
        </w:rPr>
        <w:t xml:space="preserve"> </w:t>
      </w:r>
      <w:r>
        <w:rPr>
          <w:color w:val="002B5C"/>
          <w:spacing w:val="-4"/>
        </w:rPr>
        <w:t>varied</w:t>
      </w:r>
      <w:r>
        <w:rPr>
          <w:color w:val="002B5C"/>
          <w:spacing w:val="-5"/>
        </w:rPr>
        <w:t xml:space="preserve"> </w:t>
      </w:r>
      <w:r>
        <w:rPr>
          <w:color w:val="002B5C"/>
          <w:spacing w:val="-4"/>
        </w:rPr>
        <w:t>needs o</w:t>
      </w:r>
      <w:r>
        <w:rPr>
          <w:color w:val="002B5C"/>
          <w:spacing w:val="-5"/>
        </w:rPr>
        <w:t xml:space="preserve">f </w:t>
      </w:r>
      <w:r>
        <w:rPr>
          <w:color w:val="002B5C"/>
          <w:spacing w:val="-4"/>
        </w:rPr>
        <w:t>users</w:t>
      </w:r>
    </w:p>
    <w:p w:rsidR="00B01FAB" w:rsidRDefault="005944B7">
      <w:pPr>
        <w:pStyle w:val="BodyText"/>
        <w:kinsoku w:val="0"/>
        <w:overflowPunct w:val="0"/>
        <w:spacing w:before="178" w:line="269" w:lineRule="auto"/>
        <w:ind w:left="953" w:right="1014"/>
      </w:pPr>
      <w:r>
        <w:t>The</w:t>
      </w:r>
      <w:r>
        <w:rPr>
          <w:spacing w:val="-2"/>
        </w:rPr>
        <w:t xml:space="preserve"> </w:t>
      </w:r>
      <w:r>
        <w:rPr>
          <w:spacing w:val="-1"/>
        </w:rPr>
        <w:t>expectations</w:t>
      </w:r>
      <w:r>
        <w:t xml:space="preserve"> </w:t>
      </w:r>
      <w:r>
        <w:rPr>
          <w:spacing w:val="-1"/>
        </w:rPr>
        <w:t>of</w:t>
      </w:r>
      <w:r>
        <w:t xml:space="preserve"> </w:t>
      </w:r>
      <w:r>
        <w:rPr>
          <w:spacing w:val="-1"/>
        </w:rPr>
        <w:t>people with</w:t>
      </w:r>
      <w:r>
        <w:t xml:space="preserve"> </w:t>
      </w:r>
      <w:r>
        <w:rPr>
          <w:spacing w:val="-1"/>
        </w:rPr>
        <w:t>disability</w:t>
      </w:r>
      <w:r>
        <w:t xml:space="preserve"> </w:t>
      </w:r>
      <w:r>
        <w:rPr>
          <w:spacing w:val="-1"/>
        </w:rPr>
        <w:t>are</w:t>
      </w:r>
      <w:r>
        <w:t xml:space="preserve"> </w:t>
      </w:r>
      <w:r>
        <w:rPr>
          <w:spacing w:val="-1"/>
        </w:rPr>
        <w:t>just as</w:t>
      </w:r>
      <w:r>
        <w:t xml:space="preserve"> varied</w:t>
      </w:r>
      <w:r>
        <w:rPr>
          <w:spacing w:val="-1"/>
        </w:rPr>
        <w:t xml:space="preserve"> as </w:t>
      </w:r>
      <w:r>
        <w:t>those</w:t>
      </w:r>
      <w:r>
        <w:rPr>
          <w:spacing w:val="-1"/>
        </w:rPr>
        <w:t xml:space="preserve"> of</w:t>
      </w:r>
      <w:r>
        <w:t xml:space="preserve"> </w:t>
      </w:r>
      <w:r>
        <w:rPr>
          <w:spacing w:val="-1"/>
        </w:rPr>
        <w:t>other</w:t>
      </w:r>
      <w:r>
        <w:t xml:space="preserve"> </w:t>
      </w:r>
      <w:r>
        <w:rPr>
          <w:spacing w:val="-1"/>
        </w:rPr>
        <w:t>public</w:t>
      </w:r>
      <w:r>
        <w:rPr>
          <w:spacing w:val="22"/>
        </w:rPr>
        <w:t xml:space="preserve"> </w:t>
      </w:r>
      <w:r>
        <w:t>transport</w:t>
      </w:r>
      <w:r>
        <w:rPr>
          <w:spacing w:val="-1"/>
        </w:rPr>
        <w:t xml:space="preserve"> users</w:t>
      </w:r>
      <w:r>
        <w:t xml:space="preserve"> –</w:t>
      </w:r>
      <w:r>
        <w:rPr>
          <w:spacing w:val="-1"/>
        </w:rPr>
        <w:t xml:space="preserve"> </w:t>
      </w:r>
      <w:r>
        <w:t>they</w:t>
      </w:r>
      <w:r>
        <w:rPr>
          <w:spacing w:val="-1"/>
        </w:rPr>
        <w:t xml:space="preserve"> have</w:t>
      </w:r>
      <w:r>
        <w:t xml:space="preserve"> their</w:t>
      </w:r>
      <w:r>
        <w:rPr>
          <w:spacing w:val="-1"/>
        </w:rPr>
        <w:t xml:space="preserve"> own</w:t>
      </w:r>
      <w:r>
        <w:t xml:space="preserve"> </w:t>
      </w:r>
      <w:r>
        <w:rPr>
          <w:spacing w:val="-1"/>
        </w:rPr>
        <w:t>individual</w:t>
      </w:r>
      <w:r>
        <w:t xml:space="preserve"> </w:t>
      </w:r>
      <w:r>
        <w:rPr>
          <w:spacing w:val="-1"/>
        </w:rPr>
        <w:t>needs</w:t>
      </w:r>
      <w:r>
        <w:t xml:space="preserve"> </w:t>
      </w:r>
      <w:r>
        <w:rPr>
          <w:spacing w:val="-1"/>
        </w:rPr>
        <w:t>and</w:t>
      </w:r>
      <w:r>
        <w:t xml:space="preserve"> </w:t>
      </w:r>
      <w:r>
        <w:rPr>
          <w:spacing w:val="-1"/>
        </w:rPr>
        <w:t>preferences.</w:t>
      </w:r>
    </w:p>
    <w:p w:rsidR="00B01FAB" w:rsidRDefault="005944B7">
      <w:pPr>
        <w:pStyle w:val="BodyText"/>
        <w:kinsoku w:val="0"/>
        <w:overflowPunct w:val="0"/>
        <w:spacing w:line="269" w:lineRule="auto"/>
        <w:ind w:left="953" w:right="1339"/>
      </w:pPr>
      <w:r>
        <w:t>The</w:t>
      </w:r>
      <w:r>
        <w:rPr>
          <w:spacing w:val="-2"/>
        </w:rPr>
        <w:t xml:space="preserve"> </w:t>
      </w:r>
      <w:r>
        <w:rPr>
          <w:spacing w:val="-1"/>
        </w:rPr>
        <w:t>availability</w:t>
      </w:r>
      <w:r>
        <w:t xml:space="preserve"> </w:t>
      </w:r>
      <w:r>
        <w:rPr>
          <w:spacing w:val="-1"/>
        </w:rPr>
        <w:t>of</w:t>
      </w:r>
      <w:r>
        <w:t xml:space="preserve"> </w:t>
      </w:r>
      <w:r>
        <w:rPr>
          <w:spacing w:val="-1"/>
        </w:rPr>
        <w:t>accessible public</w:t>
      </w:r>
      <w:r>
        <w:t xml:space="preserve"> transport</w:t>
      </w:r>
      <w:r>
        <w:rPr>
          <w:spacing w:val="-1"/>
        </w:rPr>
        <w:t xml:space="preserve"> is, or</w:t>
      </w:r>
      <w:r>
        <w:t xml:space="preserve"> should</w:t>
      </w:r>
      <w:r>
        <w:rPr>
          <w:spacing w:val="-1"/>
        </w:rPr>
        <w:t xml:space="preserve"> be, </w:t>
      </w:r>
      <w:r>
        <w:t>the</w:t>
      </w:r>
      <w:r>
        <w:rPr>
          <w:spacing w:val="-1"/>
        </w:rPr>
        <w:t xml:space="preserve"> </w:t>
      </w:r>
      <w:r>
        <w:t>key</w:t>
      </w:r>
      <w:r>
        <w:rPr>
          <w:spacing w:val="-1"/>
        </w:rPr>
        <w:t xml:space="preserve"> </w:t>
      </w:r>
      <w:r>
        <w:t>to</w:t>
      </w:r>
      <w:r>
        <w:rPr>
          <w:spacing w:val="-1"/>
        </w:rPr>
        <w:t xml:space="preserve"> independence</w:t>
      </w:r>
      <w:r>
        <w:rPr>
          <w:spacing w:val="27"/>
        </w:rPr>
        <w:t xml:space="preserve"> </w:t>
      </w:r>
      <w:r>
        <w:rPr>
          <w:spacing w:val="-1"/>
        </w:rPr>
        <w:t xml:space="preserve">and participation </w:t>
      </w:r>
      <w:r>
        <w:t>for</w:t>
      </w:r>
      <w:r>
        <w:rPr>
          <w:spacing w:val="-1"/>
        </w:rPr>
        <w:t xml:space="preserve"> </w:t>
      </w:r>
      <w:r>
        <w:t>many</w:t>
      </w:r>
      <w:r>
        <w:rPr>
          <w:spacing w:val="-2"/>
        </w:rPr>
        <w:t xml:space="preserve"> </w:t>
      </w:r>
      <w:r>
        <w:rPr>
          <w:spacing w:val="-1"/>
        </w:rPr>
        <w:t>people</w:t>
      </w:r>
      <w:r>
        <w:t xml:space="preserve"> </w:t>
      </w:r>
      <w:r>
        <w:rPr>
          <w:spacing w:val="-1"/>
        </w:rPr>
        <w:t xml:space="preserve">with </w:t>
      </w:r>
      <w:r>
        <w:rPr>
          <w:spacing w:val="-3"/>
        </w:rPr>
        <w:t>disability.</w:t>
      </w:r>
    </w:p>
    <w:p w:rsidR="00B01FAB" w:rsidRDefault="005944B7">
      <w:pPr>
        <w:pStyle w:val="BodyText"/>
        <w:kinsoku w:val="0"/>
        <w:overflowPunct w:val="0"/>
        <w:spacing w:line="269" w:lineRule="auto"/>
        <w:ind w:left="953" w:right="1020"/>
      </w:pPr>
      <w:r>
        <w:t xml:space="preserve">Some disabilities are clearly identifiable, others are not, and each person will have varying </w:t>
      </w:r>
      <w:r>
        <w:rPr>
          <w:spacing w:val="-1"/>
        </w:rPr>
        <w:t xml:space="preserve">levels of </w:t>
      </w:r>
      <w:r>
        <w:t>comfort</w:t>
      </w:r>
      <w:r>
        <w:rPr>
          <w:spacing w:val="-1"/>
        </w:rPr>
        <w:t xml:space="preserve"> in </w:t>
      </w:r>
      <w:r>
        <w:t>talking</w:t>
      </w:r>
      <w:r>
        <w:rPr>
          <w:spacing w:val="-2"/>
        </w:rPr>
        <w:t xml:space="preserve"> </w:t>
      </w:r>
      <w:r>
        <w:rPr>
          <w:spacing w:val="-1"/>
        </w:rPr>
        <w:t xml:space="preserve">about </w:t>
      </w:r>
      <w:r>
        <w:t>their</w:t>
      </w:r>
      <w:r>
        <w:rPr>
          <w:spacing w:val="-1"/>
        </w:rPr>
        <w:t xml:space="preserve"> access </w:t>
      </w:r>
      <w:r>
        <w:t>requirements.</w:t>
      </w:r>
      <w:r>
        <w:rPr>
          <w:spacing w:val="-2"/>
        </w:rPr>
        <w:t xml:space="preserve"> </w:t>
      </w:r>
      <w:r>
        <w:t>Some</w:t>
      </w:r>
      <w:r>
        <w:rPr>
          <w:spacing w:val="-2"/>
        </w:rPr>
        <w:t xml:space="preserve"> </w:t>
      </w:r>
      <w:r>
        <w:rPr>
          <w:spacing w:val="-1"/>
        </w:rPr>
        <w:t xml:space="preserve">people </w:t>
      </w:r>
      <w:r>
        <w:t>require</w:t>
      </w:r>
      <w:r>
        <w:rPr>
          <w:spacing w:val="-1"/>
        </w:rPr>
        <w:t xml:space="preserve"> high</w:t>
      </w:r>
      <w:r>
        <w:rPr>
          <w:spacing w:val="26"/>
        </w:rPr>
        <w:t xml:space="preserve"> </w:t>
      </w:r>
      <w:r>
        <w:rPr>
          <w:spacing w:val="-1"/>
        </w:rPr>
        <w:t>levels of</w:t>
      </w:r>
      <w:r>
        <w:t xml:space="preserve"> </w:t>
      </w:r>
      <w:r>
        <w:rPr>
          <w:spacing w:val="-1"/>
        </w:rPr>
        <w:t>assistance, while</w:t>
      </w:r>
      <w:r>
        <w:t xml:space="preserve"> for</w:t>
      </w:r>
      <w:r>
        <w:rPr>
          <w:spacing w:val="-1"/>
        </w:rPr>
        <w:t xml:space="preserve"> others, just</w:t>
      </w:r>
      <w:r>
        <w:t xml:space="preserve"> a</w:t>
      </w:r>
      <w:r>
        <w:rPr>
          <w:spacing w:val="-1"/>
        </w:rPr>
        <w:t xml:space="preserve"> </w:t>
      </w:r>
      <w:r>
        <w:t>few</w:t>
      </w:r>
      <w:r>
        <w:rPr>
          <w:spacing w:val="-2"/>
        </w:rPr>
        <w:t xml:space="preserve"> </w:t>
      </w:r>
      <w:r>
        <w:t>small</w:t>
      </w:r>
      <w:r>
        <w:rPr>
          <w:spacing w:val="-1"/>
        </w:rPr>
        <w:t xml:space="preserve"> access</w:t>
      </w:r>
      <w:r>
        <w:t xml:space="preserve"> </w:t>
      </w:r>
      <w:r>
        <w:rPr>
          <w:spacing w:val="-1"/>
        </w:rPr>
        <w:t xml:space="preserve">improvements </w:t>
      </w:r>
      <w:r>
        <w:t>can</w:t>
      </w:r>
      <w:r>
        <w:rPr>
          <w:spacing w:val="-1"/>
        </w:rPr>
        <w:t xml:space="preserve"> </w:t>
      </w:r>
      <w:r>
        <w:t>make</w:t>
      </w:r>
      <w:r>
        <w:rPr>
          <w:spacing w:val="-1"/>
        </w:rPr>
        <w:t xml:space="preserve"> </w:t>
      </w:r>
      <w:r>
        <w:t>a</w:t>
      </w:r>
      <w:r>
        <w:rPr>
          <w:spacing w:val="29"/>
        </w:rPr>
        <w:t xml:space="preserve"> </w:t>
      </w:r>
      <w:r>
        <w:rPr>
          <w:spacing w:val="-1"/>
        </w:rPr>
        <w:t>world of difference</w:t>
      </w:r>
      <w:r>
        <w:rPr>
          <w:spacing w:val="-2"/>
        </w:rPr>
        <w:t xml:space="preserve"> </w:t>
      </w:r>
      <w:r>
        <w:t>to</w:t>
      </w:r>
      <w:r>
        <w:rPr>
          <w:spacing w:val="-2"/>
        </w:rPr>
        <w:t xml:space="preserve"> </w:t>
      </w:r>
      <w:r>
        <w:t>their</w:t>
      </w:r>
      <w:r>
        <w:rPr>
          <w:spacing w:val="-2"/>
        </w:rPr>
        <w:t xml:space="preserve"> </w:t>
      </w:r>
      <w:r>
        <w:rPr>
          <w:spacing w:val="-3"/>
        </w:rPr>
        <w:t>journey.</w:t>
      </w:r>
    </w:p>
    <w:p w:rsidR="00B01FAB" w:rsidRDefault="005944B7">
      <w:pPr>
        <w:pStyle w:val="BodyText"/>
        <w:kinsoku w:val="0"/>
        <w:overflowPunct w:val="0"/>
        <w:spacing w:line="269" w:lineRule="auto"/>
        <w:ind w:left="953" w:right="1103"/>
      </w:pPr>
      <w:r>
        <w:t>Everyone</w:t>
      </w:r>
      <w:r>
        <w:rPr>
          <w:spacing w:val="-2"/>
        </w:rPr>
        <w:t xml:space="preserve"> </w:t>
      </w:r>
      <w:r>
        <w:rPr>
          <w:spacing w:val="-1"/>
        </w:rPr>
        <w:t>involved</w:t>
      </w:r>
      <w:r>
        <w:t xml:space="preserve"> </w:t>
      </w:r>
      <w:r>
        <w:rPr>
          <w:spacing w:val="-1"/>
        </w:rPr>
        <w:t>in</w:t>
      </w:r>
      <w:r>
        <w:t xml:space="preserve"> the</w:t>
      </w:r>
      <w:r>
        <w:rPr>
          <w:spacing w:val="-2"/>
        </w:rPr>
        <w:t xml:space="preserve"> </w:t>
      </w:r>
      <w:r>
        <w:rPr>
          <w:spacing w:val="-1"/>
        </w:rPr>
        <w:t>provision</w:t>
      </w:r>
      <w:r>
        <w:t xml:space="preserve"> </w:t>
      </w:r>
      <w:r>
        <w:rPr>
          <w:spacing w:val="-1"/>
        </w:rPr>
        <w:t>of</w:t>
      </w:r>
      <w:r>
        <w:t xml:space="preserve"> </w:t>
      </w:r>
      <w:r>
        <w:rPr>
          <w:spacing w:val="-1"/>
        </w:rPr>
        <w:t>accessible public</w:t>
      </w:r>
      <w:r>
        <w:t xml:space="preserve"> transport</w:t>
      </w:r>
      <w:r>
        <w:rPr>
          <w:spacing w:val="-1"/>
        </w:rPr>
        <w:t xml:space="preserve"> has </w:t>
      </w:r>
      <w:r>
        <w:t>a</w:t>
      </w:r>
      <w:r>
        <w:rPr>
          <w:spacing w:val="-1"/>
        </w:rPr>
        <w:t xml:space="preserve"> </w:t>
      </w:r>
      <w:r>
        <w:t>responsibility</w:t>
      </w:r>
      <w:r>
        <w:rPr>
          <w:spacing w:val="-1"/>
        </w:rPr>
        <w:t xml:space="preserve"> </w:t>
      </w:r>
      <w:r>
        <w:t>to</w:t>
      </w:r>
      <w:r>
        <w:rPr>
          <w:spacing w:val="28"/>
          <w:w w:val="99"/>
        </w:rPr>
        <w:t xml:space="preserve"> </w:t>
      </w:r>
      <w:r>
        <w:rPr>
          <w:spacing w:val="-1"/>
        </w:rPr>
        <w:t>understand</w:t>
      </w:r>
      <w:r>
        <w:t xml:space="preserve"> </w:t>
      </w:r>
      <w:r>
        <w:rPr>
          <w:spacing w:val="-1"/>
        </w:rPr>
        <w:t>and</w:t>
      </w:r>
      <w:r>
        <w:t xml:space="preserve"> respect</w:t>
      </w:r>
      <w:r>
        <w:rPr>
          <w:spacing w:val="-1"/>
        </w:rPr>
        <w:t xml:space="preserve"> </w:t>
      </w:r>
      <w:r>
        <w:t>these</w:t>
      </w:r>
      <w:r>
        <w:rPr>
          <w:spacing w:val="-1"/>
        </w:rPr>
        <w:t xml:space="preserve"> differences as</w:t>
      </w:r>
      <w:r>
        <w:t xml:space="preserve"> they</w:t>
      </w:r>
      <w:r>
        <w:rPr>
          <w:spacing w:val="-1"/>
        </w:rPr>
        <w:t xml:space="preserve"> work</w:t>
      </w:r>
      <w:r>
        <w:t xml:space="preserve"> towards</w:t>
      </w:r>
      <w:r>
        <w:rPr>
          <w:spacing w:val="-1"/>
        </w:rPr>
        <w:t xml:space="preserve"> enabling</w:t>
      </w:r>
      <w:r>
        <w:t xml:space="preserve"> transport</w:t>
      </w:r>
      <w:r>
        <w:rPr>
          <w:spacing w:val="-1"/>
        </w:rPr>
        <w:t xml:space="preserve"> users</w:t>
      </w:r>
      <w:r>
        <w:rPr>
          <w:spacing w:val="20"/>
        </w:rPr>
        <w:t xml:space="preserve"> </w:t>
      </w:r>
      <w:r>
        <w:t>to</w:t>
      </w:r>
      <w:r>
        <w:rPr>
          <w:spacing w:val="-2"/>
        </w:rPr>
        <w:t xml:space="preserve"> </w:t>
      </w:r>
      <w:r>
        <w:t>more</w:t>
      </w:r>
      <w:r>
        <w:rPr>
          <w:spacing w:val="-1"/>
        </w:rPr>
        <w:t xml:space="preserve"> easily</w:t>
      </w:r>
      <w:r>
        <w:t xml:space="preserve"> </w:t>
      </w:r>
      <w:r>
        <w:rPr>
          <w:spacing w:val="-1"/>
        </w:rPr>
        <w:t>participate</w:t>
      </w:r>
      <w:r>
        <w:t xml:space="preserve"> </w:t>
      </w:r>
      <w:r>
        <w:rPr>
          <w:spacing w:val="-1"/>
        </w:rPr>
        <w:t>in</w:t>
      </w:r>
      <w:r>
        <w:t xml:space="preserve"> </w:t>
      </w:r>
      <w:r>
        <w:rPr>
          <w:spacing w:val="-1"/>
        </w:rPr>
        <w:t xml:space="preserve">and </w:t>
      </w:r>
      <w:r>
        <w:t>travel</w:t>
      </w:r>
      <w:r>
        <w:rPr>
          <w:spacing w:val="-1"/>
        </w:rPr>
        <w:t xml:space="preserve"> </w:t>
      </w:r>
      <w:r>
        <w:t>through</w:t>
      </w:r>
      <w:r>
        <w:rPr>
          <w:spacing w:val="-1"/>
        </w:rPr>
        <w:t xml:space="preserve"> </w:t>
      </w:r>
      <w:r>
        <w:t>the</w:t>
      </w:r>
      <w:r>
        <w:rPr>
          <w:spacing w:val="-1"/>
        </w:rPr>
        <w:t xml:space="preserve"> built</w:t>
      </w:r>
      <w:r>
        <w:t xml:space="preserve"> </w:t>
      </w:r>
      <w:r>
        <w:rPr>
          <w:spacing w:val="-1"/>
        </w:rPr>
        <w:t>environment.</w:t>
      </w:r>
    </w:p>
    <w:p w:rsidR="00B01FAB" w:rsidRDefault="005944B7">
      <w:pPr>
        <w:pStyle w:val="BodyText"/>
        <w:kinsoku w:val="0"/>
        <w:overflowPunct w:val="0"/>
        <w:spacing w:line="269" w:lineRule="auto"/>
        <w:ind w:left="953" w:right="1103"/>
      </w:pPr>
      <w:r>
        <w:t>Accessibility</w:t>
      </w:r>
      <w:r>
        <w:rPr>
          <w:spacing w:val="-2"/>
        </w:rPr>
        <w:t xml:space="preserve"> </w:t>
      </w:r>
      <w:r>
        <w:t>should</w:t>
      </w:r>
      <w:r>
        <w:rPr>
          <w:spacing w:val="-1"/>
        </w:rPr>
        <w:t xml:space="preserve"> be</w:t>
      </w:r>
      <w:r>
        <w:t xml:space="preserve"> top</w:t>
      </w:r>
      <w:r>
        <w:rPr>
          <w:spacing w:val="-1"/>
        </w:rPr>
        <w:t xml:space="preserve"> of</w:t>
      </w:r>
      <w:r>
        <w:t xml:space="preserve"> mind</w:t>
      </w:r>
      <w:r>
        <w:rPr>
          <w:spacing w:val="-1"/>
        </w:rPr>
        <w:t xml:space="preserve"> in our</w:t>
      </w:r>
      <w:r>
        <w:t xml:space="preserve"> </w:t>
      </w:r>
      <w:r>
        <w:rPr>
          <w:spacing w:val="-1"/>
        </w:rPr>
        <w:t>decision-making,</w:t>
      </w:r>
      <w:r>
        <w:t xml:space="preserve"> </w:t>
      </w:r>
      <w:r>
        <w:rPr>
          <w:spacing w:val="-1"/>
        </w:rPr>
        <w:t>not</w:t>
      </w:r>
      <w:r>
        <w:t xml:space="preserve"> </w:t>
      </w:r>
      <w:r>
        <w:rPr>
          <w:spacing w:val="-1"/>
        </w:rPr>
        <w:t>an</w:t>
      </w:r>
      <w:r>
        <w:t xml:space="preserve"> </w:t>
      </w:r>
      <w:r>
        <w:rPr>
          <w:spacing w:val="-1"/>
        </w:rPr>
        <w:t>afterthought</w:t>
      </w:r>
      <w:r>
        <w:t xml:space="preserve"> </w:t>
      </w:r>
      <w:r>
        <w:rPr>
          <w:spacing w:val="-1"/>
        </w:rPr>
        <w:t>when</w:t>
      </w:r>
      <w:r>
        <w:rPr>
          <w:spacing w:val="28"/>
        </w:rPr>
        <w:t xml:space="preserve"> </w:t>
      </w:r>
      <w:r>
        <w:t>faced with compliance requirements.</w:t>
      </w:r>
      <w:r>
        <w:rPr>
          <w:spacing w:val="-4"/>
        </w:rPr>
        <w:t xml:space="preserve"> </w:t>
      </w:r>
      <w:r>
        <w:t xml:space="preserve">This thinking will benefit all users, not just those with </w:t>
      </w:r>
      <w:r>
        <w:rPr>
          <w:spacing w:val="-1"/>
        </w:rPr>
        <w:t>accessibility</w:t>
      </w:r>
      <w:r>
        <w:t xml:space="preserve"> requirements.</w:t>
      </w:r>
    </w:p>
    <w:p w:rsidR="00B01FAB" w:rsidRDefault="005944B7">
      <w:pPr>
        <w:pStyle w:val="Heading2"/>
        <w:numPr>
          <w:ilvl w:val="1"/>
          <w:numId w:val="21"/>
        </w:numPr>
        <w:tabs>
          <w:tab w:val="left" w:pos="1748"/>
        </w:tabs>
        <w:kinsoku w:val="0"/>
        <w:overflowPunct w:val="0"/>
        <w:rPr>
          <w:color w:val="000000"/>
        </w:rPr>
      </w:pPr>
      <w:r>
        <w:rPr>
          <w:color w:val="002B5C"/>
          <w:spacing w:val="-5"/>
        </w:rPr>
        <w:t>Universal</w:t>
      </w:r>
      <w:r>
        <w:rPr>
          <w:color w:val="002B5C"/>
          <w:spacing w:val="-4"/>
        </w:rPr>
        <w:t xml:space="preserve"> design </w:t>
      </w:r>
      <w:r>
        <w:rPr>
          <w:color w:val="002B5C"/>
          <w:spacing w:val="-5"/>
        </w:rPr>
        <w:t>considerations</w:t>
      </w:r>
    </w:p>
    <w:p w:rsidR="00B01FAB" w:rsidRDefault="005944B7">
      <w:pPr>
        <w:pStyle w:val="BodyText"/>
        <w:kinsoku w:val="0"/>
        <w:overflowPunct w:val="0"/>
        <w:spacing w:before="178"/>
        <w:ind w:left="953"/>
        <w:rPr>
          <w:color w:val="000000"/>
          <w:sz w:val="14"/>
          <w:szCs w:val="14"/>
        </w:rPr>
      </w:pPr>
      <w:r>
        <w:t>As</w:t>
      </w:r>
      <w:r>
        <w:rPr>
          <w:spacing w:val="-1"/>
        </w:rPr>
        <w:t xml:space="preserve"> outlined</w:t>
      </w:r>
      <w:r>
        <w:t xml:space="preserve"> </w:t>
      </w:r>
      <w:r>
        <w:rPr>
          <w:spacing w:val="-1"/>
        </w:rPr>
        <w:t xml:space="preserve">in </w:t>
      </w:r>
      <w:r>
        <w:t>the</w:t>
      </w:r>
      <w:r>
        <w:rPr>
          <w:spacing w:val="-1"/>
        </w:rPr>
        <w:t xml:space="preserve"> </w:t>
      </w:r>
      <w:hyperlink r:id="rId46" w:history="1">
        <w:r>
          <w:rPr>
            <w:color w:val="3A53A4"/>
            <w:spacing w:val="-1"/>
            <w:u w:val="single"/>
          </w:rPr>
          <w:t>National</w:t>
        </w:r>
        <w:r>
          <w:rPr>
            <w:color w:val="3A53A4"/>
            <w:spacing w:val="-2"/>
            <w:u w:val="single"/>
          </w:rPr>
          <w:t xml:space="preserve"> </w:t>
        </w:r>
        <w:r>
          <w:rPr>
            <w:color w:val="3A53A4"/>
            <w:spacing w:val="-1"/>
            <w:u w:val="single"/>
          </w:rPr>
          <w:t xml:space="preserve">Disability </w:t>
        </w:r>
        <w:r>
          <w:rPr>
            <w:color w:val="3A53A4"/>
            <w:u w:val="single"/>
          </w:rPr>
          <w:t>Strategy</w:t>
        </w:r>
        <w:r>
          <w:rPr>
            <w:color w:val="3A53A4"/>
            <w:spacing w:val="-1"/>
            <w:u w:val="single"/>
          </w:rPr>
          <w:t xml:space="preserve"> 2010-2020</w:t>
        </w:r>
      </w:hyperlink>
      <w:r>
        <w:rPr>
          <w:color w:val="000000"/>
          <w:spacing w:val="-1"/>
        </w:rPr>
        <w:t>:</w:t>
      </w:r>
      <w:r>
        <w:rPr>
          <w:color w:val="000000"/>
          <w:spacing w:val="-1"/>
          <w:position w:val="8"/>
          <w:sz w:val="14"/>
          <w:szCs w:val="14"/>
        </w:rPr>
        <w:t>8</w:t>
      </w:r>
    </w:p>
    <w:p w:rsidR="00B01FAB" w:rsidRDefault="005944B7">
      <w:pPr>
        <w:pStyle w:val="BodyText"/>
        <w:kinsoku w:val="0"/>
        <w:overflowPunct w:val="0"/>
        <w:spacing w:before="175" w:line="269" w:lineRule="auto"/>
        <w:ind w:left="953" w:right="988"/>
        <w:jc w:val="both"/>
      </w:pPr>
      <w:r>
        <w:rPr>
          <w:spacing w:val="-4"/>
        </w:rPr>
        <w:t>“</w:t>
      </w:r>
      <w:r>
        <w:rPr>
          <w:i/>
          <w:iCs/>
          <w:spacing w:val="-5"/>
        </w:rPr>
        <w:t>T</w:t>
      </w:r>
      <w:r>
        <w:rPr>
          <w:i/>
          <w:iCs/>
          <w:spacing w:val="-4"/>
        </w:rPr>
        <w:t>aking</w:t>
      </w:r>
      <w:r>
        <w:rPr>
          <w:i/>
          <w:iCs/>
          <w:spacing w:val="-1"/>
        </w:rPr>
        <w:t xml:space="preserve"> </w:t>
      </w:r>
      <w:r>
        <w:rPr>
          <w:i/>
          <w:iCs/>
        </w:rPr>
        <w:t>a</w:t>
      </w:r>
      <w:r>
        <w:rPr>
          <w:i/>
          <w:iCs/>
          <w:spacing w:val="-1"/>
        </w:rPr>
        <w:t xml:space="preserve"> universal</w:t>
      </w:r>
      <w:r>
        <w:rPr>
          <w:i/>
          <w:iCs/>
        </w:rPr>
        <w:t xml:space="preserve"> </w:t>
      </w:r>
      <w:r>
        <w:rPr>
          <w:i/>
          <w:iCs/>
          <w:spacing w:val="-1"/>
        </w:rPr>
        <w:t>design</w:t>
      </w:r>
      <w:r>
        <w:rPr>
          <w:i/>
          <w:iCs/>
        </w:rPr>
        <w:t xml:space="preserve"> </w:t>
      </w:r>
      <w:r>
        <w:rPr>
          <w:i/>
          <w:iCs/>
          <w:spacing w:val="-1"/>
        </w:rPr>
        <w:t>approach</w:t>
      </w:r>
      <w:r>
        <w:rPr>
          <w:i/>
          <w:iCs/>
        </w:rPr>
        <w:t xml:space="preserve"> to</w:t>
      </w:r>
      <w:r>
        <w:rPr>
          <w:i/>
          <w:iCs/>
          <w:spacing w:val="-2"/>
        </w:rPr>
        <w:t xml:space="preserve"> </w:t>
      </w:r>
      <w:r>
        <w:rPr>
          <w:i/>
          <w:iCs/>
          <w:spacing w:val="-1"/>
        </w:rPr>
        <w:t>programs,</w:t>
      </w:r>
      <w:r>
        <w:rPr>
          <w:i/>
          <w:iCs/>
        </w:rPr>
        <w:t xml:space="preserve"> services</w:t>
      </w:r>
      <w:r>
        <w:rPr>
          <w:i/>
          <w:iCs/>
          <w:spacing w:val="-1"/>
        </w:rPr>
        <w:t xml:space="preserve"> and</w:t>
      </w:r>
      <w:r>
        <w:rPr>
          <w:i/>
          <w:iCs/>
        </w:rPr>
        <w:t xml:space="preserve"> facilities</w:t>
      </w:r>
      <w:r>
        <w:rPr>
          <w:i/>
          <w:iCs/>
          <w:spacing w:val="-1"/>
        </w:rPr>
        <w:t xml:space="preserve"> is</w:t>
      </w:r>
      <w:r>
        <w:rPr>
          <w:i/>
          <w:iCs/>
        </w:rPr>
        <w:t xml:space="preserve"> </w:t>
      </w:r>
      <w:r>
        <w:rPr>
          <w:i/>
          <w:iCs/>
          <w:spacing w:val="-1"/>
        </w:rPr>
        <w:t>an effective</w:t>
      </w:r>
      <w:r>
        <w:rPr>
          <w:i/>
          <w:iCs/>
        </w:rPr>
        <w:t xml:space="preserve"> </w:t>
      </w:r>
      <w:r>
        <w:rPr>
          <w:i/>
          <w:iCs/>
          <w:spacing w:val="-1"/>
        </w:rPr>
        <w:t>way</w:t>
      </w:r>
      <w:r>
        <w:rPr>
          <w:i/>
          <w:iCs/>
          <w:spacing w:val="29"/>
        </w:rPr>
        <w:t xml:space="preserve"> </w:t>
      </w:r>
      <w:r>
        <w:rPr>
          <w:i/>
          <w:iCs/>
        </w:rPr>
        <w:t>to</w:t>
      </w:r>
      <w:r>
        <w:rPr>
          <w:i/>
          <w:iCs/>
          <w:spacing w:val="-2"/>
        </w:rPr>
        <w:t xml:space="preserve"> </w:t>
      </w:r>
      <w:r>
        <w:rPr>
          <w:i/>
          <w:iCs/>
        </w:rPr>
        <w:t>remove</w:t>
      </w:r>
      <w:r>
        <w:rPr>
          <w:i/>
          <w:iCs/>
          <w:spacing w:val="-2"/>
        </w:rPr>
        <w:t xml:space="preserve"> </w:t>
      </w:r>
      <w:r>
        <w:rPr>
          <w:i/>
          <w:iCs/>
          <w:spacing w:val="-1"/>
        </w:rPr>
        <w:t>barriers</w:t>
      </w:r>
      <w:r>
        <w:rPr>
          <w:i/>
          <w:iCs/>
        </w:rPr>
        <w:t xml:space="preserve"> that</w:t>
      </w:r>
      <w:r>
        <w:rPr>
          <w:i/>
          <w:iCs/>
          <w:spacing w:val="-2"/>
        </w:rPr>
        <w:t xml:space="preserve"> </w:t>
      </w:r>
      <w:r>
        <w:rPr>
          <w:i/>
          <w:iCs/>
          <w:spacing w:val="-1"/>
        </w:rPr>
        <w:t>exclude people</w:t>
      </w:r>
      <w:r>
        <w:rPr>
          <w:i/>
          <w:iCs/>
        </w:rPr>
        <w:t xml:space="preserve"> </w:t>
      </w:r>
      <w:r>
        <w:rPr>
          <w:i/>
          <w:iCs/>
          <w:spacing w:val="-1"/>
        </w:rPr>
        <w:t xml:space="preserve">with </w:t>
      </w:r>
      <w:r>
        <w:rPr>
          <w:i/>
          <w:iCs/>
          <w:spacing w:val="-3"/>
        </w:rPr>
        <w:t>disability.</w:t>
      </w:r>
      <w:r>
        <w:rPr>
          <w:i/>
          <w:iCs/>
          <w:spacing w:val="-1"/>
        </w:rPr>
        <w:t xml:space="preserve"> Universal</w:t>
      </w:r>
      <w:r>
        <w:rPr>
          <w:i/>
          <w:iCs/>
        </w:rPr>
        <w:t xml:space="preserve"> </w:t>
      </w:r>
      <w:r>
        <w:rPr>
          <w:i/>
          <w:iCs/>
          <w:spacing w:val="-1"/>
        </w:rPr>
        <w:t>design allows</w:t>
      </w:r>
      <w:r>
        <w:rPr>
          <w:i/>
          <w:iCs/>
        </w:rPr>
        <w:t xml:space="preserve"> </w:t>
      </w:r>
      <w:r>
        <w:rPr>
          <w:i/>
          <w:iCs/>
          <w:spacing w:val="-1"/>
        </w:rPr>
        <w:t xml:space="preserve">everyone, </w:t>
      </w:r>
      <w:r>
        <w:rPr>
          <w:i/>
          <w:iCs/>
        </w:rPr>
        <w:t>to</w:t>
      </w:r>
      <w:r>
        <w:rPr>
          <w:i/>
          <w:iCs/>
          <w:spacing w:val="31"/>
          <w:w w:val="99"/>
        </w:rPr>
        <w:t xml:space="preserve"> </w:t>
      </w:r>
      <w:r>
        <w:rPr>
          <w:i/>
          <w:iCs/>
        </w:rPr>
        <w:t>the</w:t>
      </w:r>
      <w:r>
        <w:rPr>
          <w:i/>
          <w:iCs/>
          <w:spacing w:val="-2"/>
        </w:rPr>
        <w:t xml:space="preserve"> </w:t>
      </w:r>
      <w:r>
        <w:rPr>
          <w:i/>
          <w:iCs/>
          <w:spacing w:val="-1"/>
        </w:rPr>
        <w:t>greatest</w:t>
      </w:r>
      <w:r>
        <w:rPr>
          <w:i/>
          <w:iCs/>
        </w:rPr>
        <w:t xml:space="preserve"> </w:t>
      </w:r>
      <w:r>
        <w:rPr>
          <w:i/>
          <w:iCs/>
          <w:spacing w:val="-1"/>
        </w:rPr>
        <w:t>extent</w:t>
      </w:r>
      <w:r>
        <w:rPr>
          <w:i/>
          <w:iCs/>
        </w:rPr>
        <w:t xml:space="preserve"> </w:t>
      </w:r>
      <w:r>
        <w:rPr>
          <w:i/>
          <w:iCs/>
          <w:spacing w:val="-1"/>
        </w:rPr>
        <w:t>possible, and</w:t>
      </w:r>
      <w:r>
        <w:rPr>
          <w:i/>
          <w:iCs/>
        </w:rPr>
        <w:t xml:space="preserve"> regardless</w:t>
      </w:r>
      <w:r>
        <w:rPr>
          <w:i/>
          <w:iCs/>
          <w:spacing w:val="-1"/>
        </w:rPr>
        <w:t xml:space="preserve"> of age</w:t>
      </w:r>
      <w:r>
        <w:rPr>
          <w:i/>
          <w:iCs/>
        </w:rPr>
        <w:t xml:space="preserve"> </w:t>
      </w:r>
      <w:r>
        <w:rPr>
          <w:i/>
          <w:iCs/>
          <w:spacing w:val="-1"/>
        </w:rPr>
        <w:t>or</w:t>
      </w:r>
      <w:r>
        <w:rPr>
          <w:i/>
          <w:iCs/>
        </w:rPr>
        <w:t xml:space="preserve"> </w:t>
      </w:r>
      <w:r>
        <w:rPr>
          <w:i/>
          <w:iCs/>
          <w:spacing w:val="-3"/>
        </w:rPr>
        <w:t>disability,</w:t>
      </w:r>
      <w:r>
        <w:rPr>
          <w:i/>
          <w:iCs/>
          <w:spacing w:val="-1"/>
        </w:rPr>
        <w:t xml:space="preserve"> </w:t>
      </w:r>
      <w:r>
        <w:rPr>
          <w:i/>
          <w:iCs/>
        </w:rPr>
        <w:t>to</w:t>
      </w:r>
      <w:r>
        <w:rPr>
          <w:i/>
          <w:iCs/>
          <w:spacing w:val="-1"/>
        </w:rPr>
        <w:t xml:space="preserve"> use</w:t>
      </w:r>
      <w:r>
        <w:rPr>
          <w:i/>
          <w:iCs/>
        </w:rPr>
        <w:t xml:space="preserve"> </w:t>
      </w:r>
      <w:r>
        <w:rPr>
          <w:i/>
          <w:iCs/>
          <w:spacing w:val="-1"/>
        </w:rPr>
        <w:t xml:space="preserve">buildings, </w:t>
      </w:r>
      <w:r>
        <w:rPr>
          <w:i/>
          <w:iCs/>
        </w:rPr>
        <w:t>transport,</w:t>
      </w:r>
      <w:r>
        <w:rPr>
          <w:i/>
          <w:iCs/>
          <w:spacing w:val="31"/>
        </w:rPr>
        <w:t xml:space="preserve"> </w:t>
      </w:r>
      <w:r>
        <w:rPr>
          <w:i/>
          <w:iCs/>
          <w:spacing w:val="-1"/>
        </w:rPr>
        <w:t>products and</w:t>
      </w:r>
      <w:r>
        <w:rPr>
          <w:i/>
          <w:iCs/>
        </w:rPr>
        <w:t xml:space="preserve"> services</w:t>
      </w:r>
      <w:r>
        <w:rPr>
          <w:i/>
          <w:iCs/>
          <w:spacing w:val="-1"/>
        </w:rPr>
        <w:t xml:space="preserve"> without </w:t>
      </w:r>
      <w:r>
        <w:rPr>
          <w:i/>
          <w:iCs/>
        </w:rPr>
        <w:t>the</w:t>
      </w:r>
      <w:r>
        <w:rPr>
          <w:i/>
          <w:iCs/>
          <w:spacing w:val="-1"/>
        </w:rPr>
        <w:t xml:space="preserve"> need</w:t>
      </w:r>
      <w:r>
        <w:rPr>
          <w:i/>
          <w:iCs/>
        </w:rPr>
        <w:t xml:space="preserve"> for</w:t>
      </w:r>
      <w:r>
        <w:rPr>
          <w:i/>
          <w:iCs/>
          <w:spacing w:val="-1"/>
        </w:rPr>
        <w:t xml:space="preserve"> </w:t>
      </w:r>
      <w:r>
        <w:rPr>
          <w:i/>
          <w:iCs/>
        </w:rPr>
        <w:t>specialised</w:t>
      </w:r>
      <w:r>
        <w:rPr>
          <w:i/>
          <w:iCs/>
          <w:spacing w:val="-2"/>
        </w:rPr>
        <w:t xml:space="preserve"> </w:t>
      </w:r>
      <w:r>
        <w:rPr>
          <w:i/>
          <w:iCs/>
          <w:spacing w:val="-1"/>
        </w:rPr>
        <w:t>or</w:t>
      </w:r>
      <w:r>
        <w:rPr>
          <w:i/>
          <w:iCs/>
        </w:rPr>
        <w:t xml:space="preserve"> </w:t>
      </w:r>
      <w:r>
        <w:rPr>
          <w:i/>
          <w:iCs/>
          <w:spacing w:val="-1"/>
        </w:rPr>
        <w:t>adapted</w:t>
      </w:r>
      <w:r>
        <w:rPr>
          <w:i/>
          <w:iCs/>
        </w:rPr>
        <w:t xml:space="preserve"> features.</w:t>
      </w:r>
    </w:p>
    <w:p w:rsidR="00B01FAB" w:rsidRDefault="005944B7" w:rsidP="0094078E">
      <w:pPr>
        <w:pStyle w:val="BodyText"/>
        <w:kinsoku w:val="0"/>
        <w:overflowPunct w:val="0"/>
        <w:spacing w:after="240" w:line="269" w:lineRule="auto"/>
        <w:ind w:left="953" w:right="975"/>
      </w:pPr>
      <w:r>
        <w:rPr>
          <w:i/>
          <w:iCs/>
        </w:rPr>
        <w:t>The</w:t>
      </w:r>
      <w:r>
        <w:rPr>
          <w:i/>
          <w:iCs/>
          <w:spacing w:val="-2"/>
        </w:rPr>
        <w:t xml:space="preserve"> </w:t>
      </w:r>
      <w:r>
        <w:rPr>
          <w:i/>
          <w:iCs/>
          <w:spacing w:val="-1"/>
        </w:rPr>
        <w:t>principles</w:t>
      </w:r>
      <w:r>
        <w:rPr>
          <w:i/>
          <w:iCs/>
        </w:rPr>
        <w:t xml:space="preserve"> </w:t>
      </w:r>
      <w:r>
        <w:rPr>
          <w:i/>
          <w:iCs/>
          <w:spacing w:val="-1"/>
        </w:rPr>
        <w:t>of universal</w:t>
      </w:r>
      <w:r>
        <w:rPr>
          <w:i/>
          <w:iCs/>
        </w:rPr>
        <w:t xml:space="preserve"> </w:t>
      </w:r>
      <w:r>
        <w:rPr>
          <w:i/>
          <w:iCs/>
          <w:spacing w:val="-1"/>
        </w:rPr>
        <w:t>design</w:t>
      </w:r>
      <w:r>
        <w:rPr>
          <w:i/>
          <w:iCs/>
        </w:rPr>
        <w:t xml:space="preserve"> can</w:t>
      </w:r>
      <w:r>
        <w:rPr>
          <w:i/>
          <w:iCs/>
          <w:spacing w:val="-2"/>
        </w:rPr>
        <w:t xml:space="preserve"> </w:t>
      </w:r>
      <w:r>
        <w:rPr>
          <w:i/>
          <w:iCs/>
          <w:spacing w:val="-1"/>
        </w:rPr>
        <w:t>also</w:t>
      </w:r>
      <w:r>
        <w:rPr>
          <w:i/>
          <w:iCs/>
        </w:rPr>
        <w:t xml:space="preserve"> </w:t>
      </w:r>
      <w:r>
        <w:rPr>
          <w:i/>
          <w:iCs/>
          <w:spacing w:val="-1"/>
        </w:rPr>
        <w:t>be applied</w:t>
      </w:r>
      <w:r>
        <w:rPr>
          <w:i/>
          <w:iCs/>
        </w:rPr>
        <w:t xml:space="preserve"> to</w:t>
      </w:r>
      <w:r>
        <w:rPr>
          <w:i/>
          <w:iCs/>
          <w:spacing w:val="-1"/>
        </w:rPr>
        <w:t xml:space="preserve"> </w:t>
      </w:r>
      <w:r>
        <w:rPr>
          <w:i/>
          <w:iCs/>
        </w:rPr>
        <w:t>the</w:t>
      </w:r>
      <w:r>
        <w:rPr>
          <w:i/>
          <w:iCs/>
          <w:spacing w:val="-2"/>
        </w:rPr>
        <w:t xml:space="preserve"> </w:t>
      </w:r>
      <w:r>
        <w:rPr>
          <w:i/>
          <w:iCs/>
          <w:spacing w:val="-1"/>
        </w:rPr>
        <w:t>design</w:t>
      </w:r>
      <w:r>
        <w:rPr>
          <w:i/>
          <w:iCs/>
        </w:rPr>
        <w:t xml:space="preserve"> </w:t>
      </w:r>
      <w:r>
        <w:rPr>
          <w:i/>
          <w:iCs/>
          <w:spacing w:val="-1"/>
        </w:rPr>
        <w:t>of programs</w:t>
      </w:r>
      <w:r>
        <w:rPr>
          <w:i/>
          <w:iCs/>
        </w:rPr>
        <w:t xml:space="preserve"> run</w:t>
      </w:r>
      <w:r>
        <w:rPr>
          <w:i/>
          <w:iCs/>
          <w:spacing w:val="-1"/>
        </w:rPr>
        <w:t xml:space="preserve"> by</w:t>
      </w:r>
      <w:r>
        <w:rPr>
          <w:i/>
          <w:iCs/>
          <w:spacing w:val="20"/>
        </w:rPr>
        <w:t xml:space="preserve"> </w:t>
      </w:r>
      <w:r>
        <w:rPr>
          <w:i/>
          <w:iCs/>
          <w:spacing w:val="-1"/>
        </w:rPr>
        <w:t>government,</w:t>
      </w:r>
      <w:r>
        <w:rPr>
          <w:i/>
          <w:iCs/>
        </w:rPr>
        <w:t xml:space="preserve"> </w:t>
      </w:r>
      <w:r>
        <w:rPr>
          <w:i/>
          <w:iCs/>
          <w:spacing w:val="-1"/>
        </w:rPr>
        <w:t>businesses</w:t>
      </w:r>
      <w:r>
        <w:rPr>
          <w:i/>
          <w:iCs/>
        </w:rPr>
        <w:t xml:space="preserve"> </w:t>
      </w:r>
      <w:r>
        <w:rPr>
          <w:i/>
          <w:iCs/>
          <w:spacing w:val="-1"/>
        </w:rPr>
        <w:t>and</w:t>
      </w:r>
      <w:r>
        <w:rPr>
          <w:i/>
          <w:iCs/>
        </w:rPr>
        <w:t xml:space="preserve"> </w:t>
      </w:r>
      <w:r>
        <w:rPr>
          <w:i/>
          <w:iCs/>
          <w:spacing w:val="-1"/>
        </w:rPr>
        <w:t>non-government</w:t>
      </w:r>
      <w:r>
        <w:rPr>
          <w:i/>
          <w:iCs/>
        </w:rPr>
        <w:t xml:space="preserve"> </w:t>
      </w:r>
      <w:r>
        <w:rPr>
          <w:i/>
          <w:iCs/>
          <w:spacing w:val="-1"/>
        </w:rPr>
        <w:t>organisations.</w:t>
      </w:r>
      <w:r>
        <w:rPr>
          <w:i/>
          <w:iCs/>
        </w:rPr>
        <w:t xml:space="preserve"> This</w:t>
      </w:r>
      <w:r>
        <w:rPr>
          <w:i/>
          <w:iCs/>
          <w:spacing w:val="-1"/>
        </w:rPr>
        <w:t xml:space="preserve"> will</w:t>
      </w:r>
      <w:r>
        <w:rPr>
          <w:i/>
          <w:iCs/>
        </w:rPr>
        <w:t xml:space="preserve"> result</w:t>
      </w:r>
      <w:r>
        <w:rPr>
          <w:i/>
          <w:iCs/>
          <w:spacing w:val="-1"/>
        </w:rPr>
        <w:t xml:space="preserve"> in</w:t>
      </w:r>
      <w:r>
        <w:rPr>
          <w:i/>
          <w:iCs/>
        </w:rPr>
        <w:t xml:space="preserve"> </w:t>
      </w:r>
      <w:r>
        <w:rPr>
          <w:i/>
          <w:iCs/>
          <w:spacing w:val="-1"/>
        </w:rPr>
        <w:t>greater</w:t>
      </w:r>
      <w:r>
        <w:rPr>
          <w:i/>
          <w:iCs/>
          <w:spacing w:val="27"/>
        </w:rPr>
        <w:t xml:space="preserve"> </w:t>
      </w:r>
      <w:r>
        <w:rPr>
          <w:i/>
          <w:iCs/>
        </w:rPr>
        <w:t>efficiency by maximising the number of people who can use and access a program without the</w:t>
      </w:r>
      <w:r>
        <w:rPr>
          <w:i/>
          <w:iCs/>
          <w:spacing w:val="-2"/>
        </w:rPr>
        <w:t xml:space="preserve"> </w:t>
      </w:r>
      <w:r>
        <w:rPr>
          <w:i/>
          <w:iCs/>
          <w:spacing w:val="-1"/>
        </w:rPr>
        <w:t>need</w:t>
      </w:r>
      <w:r>
        <w:rPr>
          <w:i/>
          <w:iCs/>
        </w:rPr>
        <w:t xml:space="preserve"> for</w:t>
      </w:r>
      <w:r>
        <w:rPr>
          <w:i/>
          <w:iCs/>
          <w:spacing w:val="-2"/>
        </w:rPr>
        <w:t xml:space="preserve"> </w:t>
      </w:r>
      <w:r>
        <w:rPr>
          <w:i/>
          <w:iCs/>
        </w:rPr>
        <w:t>costly</w:t>
      </w:r>
      <w:r>
        <w:rPr>
          <w:i/>
          <w:iCs/>
          <w:spacing w:val="-1"/>
        </w:rPr>
        <w:t xml:space="preserve"> add-ons</w:t>
      </w:r>
      <w:r>
        <w:rPr>
          <w:i/>
          <w:iCs/>
        </w:rPr>
        <w:t xml:space="preserve"> </w:t>
      </w:r>
      <w:r>
        <w:rPr>
          <w:i/>
          <w:iCs/>
          <w:spacing w:val="-1"/>
        </w:rPr>
        <w:t xml:space="preserve">or </w:t>
      </w:r>
      <w:r>
        <w:rPr>
          <w:i/>
          <w:iCs/>
        </w:rPr>
        <w:t>specialised</w:t>
      </w:r>
      <w:r>
        <w:rPr>
          <w:i/>
          <w:iCs/>
          <w:spacing w:val="-1"/>
        </w:rPr>
        <w:t xml:space="preserve"> assistance.</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10795" r="1270" b="0"/>
                <wp:docPr id="435" name="Group 62"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36" name="Freeform 63"/>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DFD90A" id="Group 62"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">
                <v:shape id="Freeform 63"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37"/>
        </w:tabs>
        <w:kinsoku w:val="0"/>
        <w:overflowPunct w:val="0"/>
        <w:spacing w:before="48" w:line="271" w:lineRule="auto"/>
        <w:ind w:left="1237" w:right="967" w:hanging="284"/>
        <w:rPr>
          <w:color w:val="000000"/>
          <w:sz w:val="20"/>
          <w:szCs w:val="20"/>
        </w:rPr>
      </w:pPr>
      <w:r>
        <w:rPr>
          <w:color w:val="414042"/>
          <w:position w:val="7"/>
          <w:sz w:val="11"/>
          <w:szCs w:val="11"/>
        </w:rPr>
        <w:t>8</w:t>
      </w:r>
      <w:r>
        <w:rPr>
          <w:color w:val="414042"/>
          <w:position w:val="7"/>
          <w:sz w:val="11"/>
          <w:szCs w:val="11"/>
        </w:rPr>
        <w:tab/>
      </w:r>
      <w:hyperlink r:id="rId47" w:history="1">
        <w:r>
          <w:rPr>
            <w:color w:val="414042"/>
            <w:spacing w:val="3"/>
            <w:sz w:val="20"/>
            <w:szCs w:val="20"/>
          </w:rPr>
          <w:t>https://www</w:t>
        </w:r>
      </w:hyperlink>
      <w:r>
        <w:rPr>
          <w:color w:val="414042"/>
          <w:spacing w:val="3"/>
          <w:sz w:val="20"/>
          <w:szCs w:val="20"/>
        </w:rPr>
        <w:t>.dss.gov</w:t>
      </w:r>
      <w:hyperlink r:id="rId48" w:history="1">
        <w:r>
          <w:rPr>
            <w:color w:val="414042"/>
            <w:spacing w:val="3"/>
            <w:sz w:val="20"/>
            <w:szCs w:val="20"/>
          </w:rPr>
          <w:t>.au/our-responsibilities/disability-and-carers/publications-articles/policy-research/</w:t>
        </w:r>
      </w:hyperlink>
      <w:r>
        <w:rPr>
          <w:color w:val="414042"/>
          <w:spacing w:val="157"/>
          <w:sz w:val="20"/>
          <w:szCs w:val="20"/>
        </w:rPr>
        <w:t xml:space="preserve"> </w:t>
      </w:r>
      <w:r>
        <w:rPr>
          <w:color w:val="414042"/>
          <w:spacing w:val="-1"/>
          <w:sz w:val="20"/>
          <w:szCs w:val="20"/>
        </w:rPr>
        <w:t>national-disability-strategy-2010-2020</w:t>
      </w:r>
    </w:p>
    <w:p w:rsidR="00B01FAB" w:rsidRDefault="00B01FAB">
      <w:pPr>
        <w:pStyle w:val="BodyText"/>
        <w:tabs>
          <w:tab w:val="left" w:pos="1237"/>
        </w:tabs>
        <w:kinsoku w:val="0"/>
        <w:overflowPunct w:val="0"/>
        <w:spacing w:before="48" w:line="271" w:lineRule="auto"/>
        <w:ind w:left="1237" w:right="967" w:hanging="284"/>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94078E">
      <w:pPr>
        <w:pStyle w:val="BodyText"/>
        <w:kinsoku w:val="0"/>
        <w:overflowPunct w:val="0"/>
        <w:spacing w:before="720" w:line="269" w:lineRule="auto"/>
        <w:ind w:left="975" w:right="1089"/>
      </w:pPr>
      <w:r>
        <w:rPr>
          <w:i/>
          <w:iCs/>
          <w:spacing w:val="-1"/>
        </w:rPr>
        <w:t>Universal design</w:t>
      </w:r>
      <w:r>
        <w:rPr>
          <w:i/>
          <w:iCs/>
        </w:rPr>
        <w:t xml:space="preserve"> </w:t>
      </w:r>
      <w:r>
        <w:rPr>
          <w:i/>
          <w:iCs/>
          <w:spacing w:val="-1"/>
        </w:rPr>
        <w:t>assists</w:t>
      </w:r>
      <w:r>
        <w:rPr>
          <w:i/>
          <w:iCs/>
        </w:rPr>
        <w:t xml:space="preserve"> </w:t>
      </w:r>
      <w:r>
        <w:rPr>
          <w:i/>
          <w:iCs/>
          <w:spacing w:val="-1"/>
        </w:rPr>
        <w:t>everyone,</w:t>
      </w:r>
      <w:r>
        <w:rPr>
          <w:i/>
          <w:iCs/>
        </w:rPr>
        <w:t xml:space="preserve"> </w:t>
      </w:r>
      <w:r>
        <w:rPr>
          <w:i/>
          <w:iCs/>
          <w:spacing w:val="-1"/>
        </w:rPr>
        <w:t>not</w:t>
      </w:r>
      <w:r>
        <w:rPr>
          <w:i/>
          <w:iCs/>
        </w:rPr>
        <w:t xml:space="preserve"> </w:t>
      </w:r>
      <w:r>
        <w:rPr>
          <w:i/>
          <w:iCs/>
          <w:spacing w:val="-1"/>
        </w:rPr>
        <w:t>just</w:t>
      </w:r>
      <w:r>
        <w:rPr>
          <w:i/>
          <w:iCs/>
        </w:rPr>
        <w:t xml:space="preserve"> </w:t>
      </w:r>
      <w:r>
        <w:rPr>
          <w:i/>
          <w:iCs/>
          <w:spacing w:val="-1"/>
        </w:rPr>
        <w:t>people</w:t>
      </w:r>
      <w:r>
        <w:rPr>
          <w:i/>
          <w:iCs/>
        </w:rPr>
        <w:t xml:space="preserve"> </w:t>
      </w:r>
      <w:r>
        <w:rPr>
          <w:i/>
          <w:iCs/>
          <w:spacing w:val="-1"/>
        </w:rPr>
        <w:t>with</w:t>
      </w:r>
      <w:r>
        <w:rPr>
          <w:i/>
          <w:iCs/>
        </w:rPr>
        <w:t xml:space="preserve"> </w:t>
      </w:r>
      <w:r>
        <w:rPr>
          <w:i/>
          <w:iCs/>
          <w:spacing w:val="-3"/>
        </w:rPr>
        <w:t>disability.</w:t>
      </w:r>
      <w:r>
        <w:rPr>
          <w:i/>
          <w:iCs/>
        </w:rPr>
        <w:t xml:space="preserve"> For</w:t>
      </w:r>
      <w:r>
        <w:rPr>
          <w:i/>
          <w:iCs/>
          <w:spacing w:val="-1"/>
        </w:rPr>
        <w:t xml:space="preserve"> example,</w:t>
      </w:r>
      <w:r>
        <w:rPr>
          <w:i/>
          <w:iCs/>
        </w:rPr>
        <w:t xml:space="preserve"> </w:t>
      </w:r>
      <w:r>
        <w:rPr>
          <w:i/>
          <w:iCs/>
          <w:spacing w:val="-1"/>
        </w:rPr>
        <w:t>wider</w:t>
      </w:r>
      <w:r>
        <w:rPr>
          <w:i/>
          <w:iCs/>
          <w:spacing w:val="32"/>
        </w:rPr>
        <w:t xml:space="preserve"> </w:t>
      </w:r>
      <w:r>
        <w:rPr>
          <w:i/>
          <w:iCs/>
          <w:spacing w:val="-1"/>
        </w:rPr>
        <w:t>doorways are</w:t>
      </w:r>
      <w:r>
        <w:rPr>
          <w:i/>
          <w:iCs/>
        </w:rPr>
        <w:t xml:space="preserve"> </w:t>
      </w:r>
      <w:r>
        <w:rPr>
          <w:i/>
          <w:iCs/>
          <w:spacing w:val="-1"/>
        </w:rPr>
        <w:t xml:space="preserve">better </w:t>
      </w:r>
      <w:r>
        <w:rPr>
          <w:i/>
          <w:iCs/>
        </w:rPr>
        <w:t>for</w:t>
      </w:r>
      <w:r>
        <w:rPr>
          <w:i/>
          <w:iCs/>
          <w:spacing w:val="-1"/>
        </w:rPr>
        <w:t xml:space="preserve"> people</w:t>
      </w:r>
      <w:r>
        <w:rPr>
          <w:i/>
          <w:iCs/>
        </w:rPr>
        <w:t xml:space="preserve"> </w:t>
      </w:r>
      <w:r>
        <w:rPr>
          <w:i/>
          <w:iCs/>
          <w:spacing w:val="-1"/>
        </w:rPr>
        <w:t>with prams,</w:t>
      </w:r>
      <w:r>
        <w:rPr>
          <w:i/>
          <w:iCs/>
        </w:rPr>
        <w:t xml:space="preserve"> </w:t>
      </w:r>
      <w:r>
        <w:rPr>
          <w:i/>
          <w:iCs/>
          <w:spacing w:val="-1"/>
        </w:rPr>
        <w:t>while</w:t>
      </w:r>
      <w:r>
        <w:rPr>
          <w:i/>
          <w:iCs/>
        </w:rPr>
        <w:t xml:space="preserve"> </w:t>
      </w:r>
      <w:r>
        <w:rPr>
          <w:i/>
          <w:iCs/>
          <w:spacing w:val="-1"/>
        </w:rPr>
        <w:t>decals on</w:t>
      </w:r>
      <w:r>
        <w:rPr>
          <w:i/>
          <w:iCs/>
        </w:rPr>
        <w:t xml:space="preserve"> fully</w:t>
      </w:r>
      <w:r>
        <w:rPr>
          <w:i/>
          <w:iCs/>
          <w:spacing w:val="-1"/>
        </w:rPr>
        <w:t xml:space="preserve"> glazed doors</w:t>
      </w:r>
      <w:r>
        <w:rPr>
          <w:i/>
          <w:iCs/>
        </w:rPr>
        <w:t xml:space="preserve"> </w:t>
      </w:r>
      <w:r>
        <w:rPr>
          <w:i/>
          <w:iCs/>
          <w:spacing w:val="-1"/>
        </w:rPr>
        <w:t>help</w:t>
      </w:r>
      <w:r>
        <w:rPr>
          <w:i/>
          <w:iCs/>
        </w:rPr>
        <w:t xml:space="preserve"> to</w:t>
      </w:r>
      <w:r>
        <w:rPr>
          <w:i/>
          <w:iCs/>
          <w:w w:val="99"/>
        </w:rPr>
        <w:t xml:space="preserve"> </w:t>
      </w:r>
      <w:r>
        <w:rPr>
          <w:i/>
          <w:iCs/>
          <w:spacing w:val="25"/>
          <w:w w:val="99"/>
        </w:rPr>
        <w:t xml:space="preserve"> </w:t>
      </w:r>
      <w:r>
        <w:rPr>
          <w:i/>
          <w:iCs/>
        </w:rPr>
        <w:t>keep</w:t>
      </w:r>
      <w:r>
        <w:rPr>
          <w:i/>
          <w:iCs/>
          <w:spacing w:val="-2"/>
        </w:rPr>
        <w:t xml:space="preserve"> </w:t>
      </w:r>
      <w:r>
        <w:rPr>
          <w:i/>
          <w:iCs/>
          <w:spacing w:val="-1"/>
        </w:rPr>
        <w:t>everyone</w:t>
      </w:r>
      <w:r>
        <w:rPr>
          <w:i/>
          <w:iCs/>
        </w:rPr>
        <w:t xml:space="preserve"> safe.</w:t>
      </w:r>
      <w:r>
        <w:rPr>
          <w:i/>
          <w:iCs/>
          <w:spacing w:val="-1"/>
        </w:rPr>
        <w:t xml:space="preserve"> </w:t>
      </w:r>
      <w:r>
        <w:rPr>
          <w:i/>
          <w:iCs/>
        </w:rPr>
        <w:t>Providing</w:t>
      </w:r>
      <w:r>
        <w:rPr>
          <w:i/>
          <w:iCs/>
          <w:spacing w:val="-1"/>
        </w:rPr>
        <w:t xml:space="preserve"> information in</w:t>
      </w:r>
      <w:r>
        <w:rPr>
          <w:i/>
          <w:iCs/>
        </w:rPr>
        <w:t xml:space="preserve"> </w:t>
      </w:r>
      <w:r>
        <w:rPr>
          <w:i/>
          <w:iCs/>
          <w:spacing w:val="-1"/>
        </w:rPr>
        <w:t>plain language</w:t>
      </w:r>
      <w:r>
        <w:rPr>
          <w:i/>
          <w:iCs/>
        </w:rPr>
        <w:t xml:space="preserve"> can</w:t>
      </w:r>
      <w:r>
        <w:rPr>
          <w:i/>
          <w:iCs/>
          <w:spacing w:val="-1"/>
        </w:rPr>
        <w:t xml:space="preserve"> assist people</w:t>
      </w:r>
      <w:r>
        <w:rPr>
          <w:i/>
          <w:iCs/>
        </w:rPr>
        <w:t xml:space="preserve"> </w:t>
      </w:r>
      <w:r>
        <w:rPr>
          <w:i/>
          <w:iCs/>
          <w:spacing w:val="-1"/>
        </w:rPr>
        <w:t xml:space="preserve">who </w:t>
      </w:r>
      <w:r>
        <w:rPr>
          <w:i/>
          <w:iCs/>
        </w:rPr>
        <w:t>speak</w:t>
      </w:r>
      <w:r>
        <w:rPr>
          <w:i/>
          <w:iCs/>
          <w:spacing w:val="29"/>
        </w:rPr>
        <w:t xml:space="preserve"> </w:t>
      </w:r>
      <w:r>
        <w:rPr>
          <w:i/>
          <w:iCs/>
        </w:rPr>
        <w:t>English</w:t>
      </w:r>
      <w:r>
        <w:rPr>
          <w:i/>
          <w:iCs/>
          <w:spacing w:val="-2"/>
        </w:rPr>
        <w:t xml:space="preserve"> </w:t>
      </w:r>
      <w:r>
        <w:rPr>
          <w:i/>
          <w:iCs/>
          <w:spacing w:val="-1"/>
        </w:rPr>
        <w:t>as</w:t>
      </w:r>
      <w:r>
        <w:rPr>
          <w:i/>
          <w:iCs/>
        </w:rPr>
        <w:t xml:space="preserve"> a</w:t>
      </w:r>
      <w:r>
        <w:rPr>
          <w:i/>
          <w:iCs/>
          <w:spacing w:val="-1"/>
        </w:rPr>
        <w:t xml:space="preserve"> </w:t>
      </w:r>
      <w:r>
        <w:rPr>
          <w:i/>
          <w:iCs/>
        </w:rPr>
        <w:t>second</w:t>
      </w:r>
      <w:r>
        <w:rPr>
          <w:i/>
          <w:iCs/>
          <w:spacing w:val="-1"/>
        </w:rPr>
        <w:t xml:space="preserve"> language and</w:t>
      </w:r>
      <w:r>
        <w:rPr>
          <w:i/>
          <w:iCs/>
        </w:rPr>
        <w:t xml:space="preserve"> </w:t>
      </w:r>
      <w:r>
        <w:rPr>
          <w:i/>
          <w:iCs/>
          <w:spacing w:val="-1"/>
        </w:rPr>
        <w:t>people</w:t>
      </w:r>
      <w:r>
        <w:rPr>
          <w:i/>
          <w:iCs/>
        </w:rPr>
        <w:t xml:space="preserve"> </w:t>
      </w:r>
      <w:r>
        <w:rPr>
          <w:i/>
          <w:iCs/>
          <w:spacing w:val="-1"/>
        </w:rPr>
        <w:t>with</w:t>
      </w:r>
      <w:r>
        <w:rPr>
          <w:i/>
          <w:iCs/>
        </w:rPr>
        <w:t xml:space="preserve"> </w:t>
      </w:r>
      <w:r>
        <w:rPr>
          <w:i/>
          <w:iCs/>
          <w:spacing w:val="-1"/>
        </w:rPr>
        <w:t xml:space="preserve">low </w:t>
      </w:r>
      <w:r>
        <w:rPr>
          <w:i/>
          <w:iCs/>
          <w:spacing w:val="-3"/>
        </w:rPr>
        <w:t>literacy.</w:t>
      </w:r>
      <w:r>
        <w:rPr>
          <w:i/>
          <w:iCs/>
          <w:spacing w:val="-9"/>
        </w:rPr>
        <w:t xml:space="preserve"> </w:t>
      </w:r>
      <w:r>
        <w:rPr>
          <w:i/>
          <w:iCs/>
        </w:rPr>
        <w:t>As the</w:t>
      </w:r>
      <w:r>
        <w:rPr>
          <w:i/>
          <w:iCs/>
          <w:spacing w:val="-1"/>
        </w:rPr>
        <w:t xml:space="preserve"> population ages,</w:t>
      </w:r>
      <w:r>
        <w:rPr>
          <w:i/>
          <w:iCs/>
        </w:rPr>
        <w:t xml:space="preserve"> the</w:t>
      </w:r>
      <w:r>
        <w:rPr>
          <w:i/>
          <w:iCs/>
          <w:spacing w:val="23"/>
        </w:rPr>
        <w:t xml:space="preserve"> </w:t>
      </w:r>
      <w:r>
        <w:rPr>
          <w:i/>
          <w:iCs/>
          <w:spacing w:val="-1"/>
        </w:rPr>
        <w:t>presence of</w:t>
      </w:r>
      <w:r>
        <w:rPr>
          <w:i/>
          <w:iCs/>
        </w:rPr>
        <w:t xml:space="preserve"> </w:t>
      </w:r>
      <w:r>
        <w:rPr>
          <w:i/>
          <w:iCs/>
          <w:spacing w:val="-1"/>
        </w:rPr>
        <w:t>disability</w:t>
      </w:r>
      <w:r>
        <w:rPr>
          <w:i/>
          <w:iCs/>
        </w:rPr>
        <w:t xml:space="preserve"> </w:t>
      </w:r>
      <w:r>
        <w:rPr>
          <w:i/>
          <w:iCs/>
          <w:spacing w:val="-1"/>
        </w:rPr>
        <w:t>will</w:t>
      </w:r>
      <w:r>
        <w:rPr>
          <w:i/>
          <w:iCs/>
        </w:rPr>
        <w:t xml:space="preserve"> </w:t>
      </w:r>
      <w:r>
        <w:rPr>
          <w:i/>
          <w:iCs/>
          <w:spacing w:val="-1"/>
        </w:rPr>
        <w:t>increase,</w:t>
      </w:r>
      <w:r>
        <w:rPr>
          <w:i/>
          <w:iCs/>
        </w:rPr>
        <w:t xml:space="preserve"> </w:t>
      </w:r>
      <w:r>
        <w:rPr>
          <w:i/>
          <w:iCs/>
          <w:spacing w:val="-1"/>
        </w:rPr>
        <w:t>and</w:t>
      </w:r>
      <w:r>
        <w:rPr>
          <w:i/>
          <w:iCs/>
        </w:rPr>
        <w:t xml:space="preserve"> </w:t>
      </w:r>
      <w:r>
        <w:rPr>
          <w:i/>
          <w:iCs/>
          <w:spacing w:val="-1"/>
        </w:rPr>
        <w:t xml:space="preserve">adopting </w:t>
      </w:r>
      <w:r>
        <w:rPr>
          <w:i/>
          <w:iCs/>
        </w:rPr>
        <w:t>a</w:t>
      </w:r>
      <w:r>
        <w:rPr>
          <w:i/>
          <w:iCs/>
          <w:spacing w:val="-1"/>
        </w:rPr>
        <w:t xml:space="preserve"> universal</w:t>
      </w:r>
      <w:r>
        <w:rPr>
          <w:i/>
          <w:iCs/>
        </w:rPr>
        <w:t xml:space="preserve"> </w:t>
      </w:r>
      <w:r>
        <w:rPr>
          <w:i/>
          <w:iCs/>
          <w:spacing w:val="-1"/>
        </w:rPr>
        <w:t>design</w:t>
      </w:r>
      <w:r>
        <w:rPr>
          <w:i/>
          <w:iCs/>
        </w:rPr>
        <w:t xml:space="preserve"> </w:t>
      </w:r>
      <w:r>
        <w:rPr>
          <w:i/>
          <w:iCs/>
          <w:spacing w:val="-1"/>
        </w:rPr>
        <w:t>approach</w:t>
      </w:r>
      <w:r>
        <w:rPr>
          <w:i/>
          <w:iCs/>
        </w:rPr>
        <w:t xml:space="preserve"> </w:t>
      </w:r>
      <w:r>
        <w:rPr>
          <w:i/>
          <w:iCs/>
          <w:spacing w:val="-1"/>
        </w:rPr>
        <w:t>will</w:t>
      </w:r>
      <w:r>
        <w:rPr>
          <w:i/>
          <w:iCs/>
        </w:rPr>
        <w:t xml:space="preserve"> </w:t>
      </w:r>
      <w:r>
        <w:rPr>
          <w:i/>
          <w:iCs/>
          <w:spacing w:val="-1"/>
        </w:rPr>
        <w:t>become</w:t>
      </w:r>
      <w:r>
        <w:rPr>
          <w:i/>
          <w:iCs/>
          <w:spacing w:val="22"/>
        </w:rPr>
        <w:t xml:space="preserve"> </w:t>
      </w:r>
      <w:r>
        <w:rPr>
          <w:i/>
          <w:iCs/>
          <w:spacing w:val="-1"/>
        </w:rPr>
        <w:t>even</w:t>
      </w:r>
      <w:r>
        <w:rPr>
          <w:i/>
          <w:iCs/>
        </w:rPr>
        <w:t xml:space="preserve"> more</w:t>
      </w:r>
      <w:r>
        <w:rPr>
          <w:i/>
          <w:iCs/>
          <w:spacing w:val="-1"/>
        </w:rPr>
        <w:t xml:space="preserve"> important.”</w:t>
      </w:r>
    </w:p>
    <w:p w:rsidR="00B01FAB" w:rsidRDefault="005944B7">
      <w:pPr>
        <w:pStyle w:val="BodyText"/>
        <w:kinsoku w:val="0"/>
        <w:overflowPunct w:val="0"/>
      </w:pPr>
      <w:r>
        <w:t>Important</w:t>
      </w:r>
      <w:r>
        <w:rPr>
          <w:spacing w:val="-2"/>
        </w:rPr>
        <w:t xml:space="preserve"> </w:t>
      </w:r>
      <w:r>
        <w:rPr>
          <w:spacing w:val="-1"/>
        </w:rPr>
        <w:t>elements</w:t>
      </w:r>
      <w:r>
        <w:t xml:space="preserve"> </w:t>
      </w:r>
      <w:r>
        <w:rPr>
          <w:spacing w:val="-1"/>
        </w:rPr>
        <w:t>of</w:t>
      </w:r>
      <w:r>
        <w:t xml:space="preserve"> </w:t>
      </w:r>
      <w:r>
        <w:rPr>
          <w:spacing w:val="-1"/>
        </w:rPr>
        <w:t>universal</w:t>
      </w:r>
      <w:r>
        <w:t xml:space="preserve"> </w:t>
      </w:r>
      <w:r>
        <w:rPr>
          <w:spacing w:val="-1"/>
        </w:rPr>
        <w:t xml:space="preserve">design </w:t>
      </w:r>
      <w:r>
        <w:t>(based</w:t>
      </w:r>
      <w:r>
        <w:rPr>
          <w:spacing w:val="-1"/>
        </w:rPr>
        <w:t xml:space="preserve"> on</w:t>
      </w:r>
      <w:r>
        <w:rPr>
          <w:spacing w:val="-13"/>
        </w:rPr>
        <w:t xml:space="preserve"> </w:t>
      </w:r>
      <w:r>
        <w:t>Audirac,</w:t>
      </w:r>
      <w:r>
        <w:rPr>
          <w:spacing w:val="-1"/>
        </w:rPr>
        <w:t xml:space="preserve"> 2008)</w:t>
      </w:r>
      <w:r>
        <w:t xml:space="preserve"> </w:t>
      </w:r>
      <w:r>
        <w:rPr>
          <w:spacing w:val="-1"/>
        </w:rPr>
        <w:t>include:</w:t>
      </w:r>
    </w:p>
    <w:p w:rsidR="00B01FAB" w:rsidRDefault="005944B7">
      <w:pPr>
        <w:pStyle w:val="BodyText"/>
        <w:numPr>
          <w:ilvl w:val="1"/>
          <w:numId w:val="18"/>
        </w:numPr>
        <w:tabs>
          <w:tab w:val="left" w:pos="1258"/>
        </w:tabs>
        <w:kinsoku w:val="0"/>
        <w:overflowPunct w:val="0"/>
        <w:spacing w:before="119" w:line="269" w:lineRule="auto"/>
        <w:ind w:right="1886"/>
      </w:pPr>
      <w:r>
        <w:rPr>
          <w:b/>
          <w:bCs/>
          <w:spacing w:val="-1"/>
        </w:rPr>
        <w:t>Accessible</w:t>
      </w:r>
      <w:r>
        <w:rPr>
          <w:b/>
          <w:bCs/>
          <w:spacing w:val="-2"/>
        </w:rPr>
        <w:t xml:space="preserve"> </w:t>
      </w:r>
      <w:r>
        <w:rPr>
          <w:b/>
          <w:bCs/>
        </w:rPr>
        <w:t>design:</w:t>
      </w:r>
      <w:r>
        <w:rPr>
          <w:b/>
          <w:bCs/>
          <w:spacing w:val="-3"/>
        </w:rPr>
        <w:t xml:space="preserve"> </w:t>
      </w:r>
      <w:r>
        <w:rPr>
          <w:spacing w:val="-1"/>
        </w:rPr>
        <w:t xml:space="preserve">designing </w:t>
      </w:r>
      <w:r>
        <w:t>for</w:t>
      </w:r>
      <w:r>
        <w:rPr>
          <w:spacing w:val="-3"/>
        </w:rPr>
        <w:t xml:space="preserve"> </w:t>
      </w:r>
      <w:r>
        <w:rPr>
          <w:spacing w:val="-1"/>
        </w:rPr>
        <w:t>equal useability</w:t>
      </w:r>
      <w:r>
        <w:rPr>
          <w:spacing w:val="-2"/>
        </w:rPr>
        <w:t xml:space="preserve"> </w:t>
      </w:r>
      <w:r>
        <w:t>for</w:t>
      </w:r>
      <w:r>
        <w:rPr>
          <w:spacing w:val="-2"/>
        </w:rPr>
        <w:t xml:space="preserve"> </w:t>
      </w:r>
      <w:r>
        <w:rPr>
          <w:spacing w:val="-1"/>
        </w:rPr>
        <w:t>all</w:t>
      </w:r>
      <w:r>
        <w:rPr>
          <w:spacing w:val="-2"/>
        </w:rPr>
        <w:t xml:space="preserve"> </w:t>
      </w:r>
      <w:r>
        <w:rPr>
          <w:spacing w:val="-1"/>
        </w:rPr>
        <w:t xml:space="preserve">with </w:t>
      </w:r>
      <w:r>
        <w:t>regard</w:t>
      </w:r>
      <w:r>
        <w:rPr>
          <w:spacing w:val="-3"/>
        </w:rPr>
        <w:t xml:space="preserve"> </w:t>
      </w:r>
      <w:r>
        <w:t>to</w:t>
      </w:r>
      <w:r>
        <w:rPr>
          <w:spacing w:val="-2"/>
        </w:rPr>
        <w:t xml:space="preserve"> mobility,</w:t>
      </w:r>
      <w:r>
        <w:rPr>
          <w:spacing w:val="27"/>
          <w:w w:val="99"/>
        </w:rPr>
        <w:t xml:space="preserve"> </w:t>
      </w:r>
      <w:r>
        <w:t>facilities,</w:t>
      </w:r>
      <w:r>
        <w:rPr>
          <w:spacing w:val="-1"/>
        </w:rPr>
        <w:t xml:space="preserve"> devices</w:t>
      </w:r>
      <w:r>
        <w:t xml:space="preserve"> </w:t>
      </w:r>
      <w:r>
        <w:rPr>
          <w:spacing w:val="-1"/>
        </w:rPr>
        <w:t>and</w:t>
      </w:r>
      <w:r>
        <w:t xml:space="preserve"> services,</w:t>
      </w:r>
      <w:r>
        <w:rPr>
          <w:spacing w:val="-1"/>
        </w:rPr>
        <w:t xml:space="preserve"> and</w:t>
      </w:r>
      <w:r>
        <w:t xml:space="preserve"> </w:t>
      </w:r>
      <w:r>
        <w:rPr>
          <w:spacing w:val="-1"/>
        </w:rPr>
        <w:t>incorporating</w:t>
      </w:r>
      <w:r>
        <w:t xml:space="preserve"> </w:t>
      </w:r>
      <w:r>
        <w:rPr>
          <w:spacing w:val="-1"/>
        </w:rPr>
        <w:t>disability</w:t>
      </w:r>
      <w:r>
        <w:t xml:space="preserve"> </w:t>
      </w:r>
      <w:r>
        <w:rPr>
          <w:spacing w:val="-1"/>
        </w:rPr>
        <w:t>access</w:t>
      </w:r>
      <w:r>
        <w:t xml:space="preserve"> standards.</w:t>
      </w:r>
    </w:p>
    <w:p w:rsidR="00B01FAB" w:rsidRDefault="005944B7">
      <w:pPr>
        <w:pStyle w:val="BodyText"/>
        <w:numPr>
          <w:ilvl w:val="0"/>
          <w:numId w:val="17"/>
        </w:numPr>
        <w:tabs>
          <w:tab w:val="left" w:pos="1258"/>
        </w:tabs>
        <w:kinsoku w:val="0"/>
        <w:overflowPunct w:val="0"/>
        <w:spacing w:before="57" w:line="269" w:lineRule="auto"/>
        <w:ind w:right="1058"/>
      </w:pPr>
      <w:r>
        <w:rPr>
          <w:b/>
          <w:bCs/>
        </w:rPr>
        <w:t>Inclusive</w:t>
      </w:r>
      <w:r>
        <w:rPr>
          <w:b/>
          <w:bCs/>
          <w:spacing w:val="-3"/>
        </w:rPr>
        <w:t xml:space="preserve"> </w:t>
      </w:r>
      <w:r>
        <w:rPr>
          <w:b/>
          <w:bCs/>
        </w:rPr>
        <w:t>design:</w:t>
      </w:r>
      <w:r>
        <w:rPr>
          <w:b/>
          <w:bCs/>
          <w:spacing w:val="-3"/>
        </w:rPr>
        <w:t xml:space="preserve"> </w:t>
      </w:r>
      <w:r>
        <w:rPr>
          <w:spacing w:val="-1"/>
        </w:rPr>
        <w:t>designing</w:t>
      </w:r>
      <w:r>
        <w:rPr>
          <w:spacing w:val="-2"/>
        </w:rPr>
        <w:t xml:space="preserve"> </w:t>
      </w:r>
      <w:r>
        <w:rPr>
          <w:spacing w:val="-1"/>
        </w:rPr>
        <w:t>products</w:t>
      </w:r>
      <w:r>
        <w:rPr>
          <w:spacing w:val="-2"/>
        </w:rPr>
        <w:t xml:space="preserve"> </w:t>
      </w:r>
      <w:r>
        <w:rPr>
          <w:spacing w:val="-1"/>
        </w:rPr>
        <w:t>and</w:t>
      </w:r>
      <w:r>
        <w:rPr>
          <w:spacing w:val="-2"/>
        </w:rPr>
        <w:t xml:space="preserve"> </w:t>
      </w:r>
      <w:r>
        <w:t>services</w:t>
      </w:r>
      <w:r>
        <w:rPr>
          <w:spacing w:val="-3"/>
        </w:rPr>
        <w:t xml:space="preserve"> </w:t>
      </w:r>
      <w:r>
        <w:t>for</w:t>
      </w:r>
      <w:r>
        <w:rPr>
          <w:spacing w:val="-3"/>
        </w:rPr>
        <w:t xml:space="preserve"> </w:t>
      </w:r>
      <w:r>
        <w:t>the</w:t>
      </w:r>
      <w:r>
        <w:rPr>
          <w:spacing w:val="-3"/>
        </w:rPr>
        <w:t xml:space="preserve"> </w:t>
      </w:r>
      <w:r>
        <w:rPr>
          <w:spacing w:val="-1"/>
        </w:rPr>
        <w:t>needs</w:t>
      </w:r>
      <w:r>
        <w:rPr>
          <w:spacing w:val="-2"/>
        </w:rPr>
        <w:t xml:space="preserve"> </w:t>
      </w:r>
      <w:r>
        <w:rPr>
          <w:spacing w:val="-1"/>
        </w:rPr>
        <w:t>of</w:t>
      </w:r>
      <w:r>
        <w:rPr>
          <w:spacing w:val="-2"/>
        </w:rPr>
        <w:t xml:space="preserve"> </w:t>
      </w:r>
      <w:r>
        <w:t>the</w:t>
      </w:r>
      <w:r>
        <w:rPr>
          <w:spacing w:val="-3"/>
        </w:rPr>
        <w:t xml:space="preserve"> </w:t>
      </w:r>
      <w:r>
        <w:rPr>
          <w:spacing w:val="-1"/>
        </w:rPr>
        <w:t>widest</w:t>
      </w:r>
      <w:r>
        <w:rPr>
          <w:spacing w:val="-2"/>
        </w:rPr>
        <w:t xml:space="preserve"> </w:t>
      </w:r>
      <w:r>
        <w:rPr>
          <w:spacing w:val="-1"/>
        </w:rPr>
        <w:t>possible</w:t>
      </w:r>
      <w:r>
        <w:rPr>
          <w:spacing w:val="26"/>
        </w:rPr>
        <w:t xml:space="preserve"> </w:t>
      </w:r>
      <w:r>
        <w:rPr>
          <w:spacing w:val="-1"/>
        </w:rPr>
        <w:t>audience.</w:t>
      </w:r>
    </w:p>
    <w:p w:rsidR="00B01FAB" w:rsidRDefault="005944B7">
      <w:pPr>
        <w:pStyle w:val="BodyText"/>
        <w:numPr>
          <w:ilvl w:val="0"/>
          <w:numId w:val="17"/>
        </w:numPr>
        <w:tabs>
          <w:tab w:val="left" w:pos="1258"/>
        </w:tabs>
        <w:kinsoku w:val="0"/>
        <w:overflowPunct w:val="0"/>
        <w:spacing w:before="57" w:line="269" w:lineRule="auto"/>
        <w:ind w:right="1730"/>
      </w:pPr>
      <w:r>
        <w:rPr>
          <w:b/>
          <w:bCs/>
          <w:spacing w:val="-1"/>
        </w:rPr>
        <w:t>User-centred</w:t>
      </w:r>
      <w:r>
        <w:rPr>
          <w:b/>
          <w:bCs/>
          <w:spacing w:val="-2"/>
        </w:rPr>
        <w:t xml:space="preserve"> </w:t>
      </w:r>
      <w:r>
        <w:rPr>
          <w:b/>
          <w:bCs/>
        </w:rPr>
        <w:t>design:</w:t>
      </w:r>
      <w:r>
        <w:rPr>
          <w:b/>
          <w:bCs/>
          <w:spacing w:val="-2"/>
        </w:rPr>
        <w:t xml:space="preserve"> </w:t>
      </w:r>
      <w:r>
        <w:rPr>
          <w:spacing w:val="-1"/>
        </w:rPr>
        <w:t>placing users’</w:t>
      </w:r>
      <w:r>
        <w:rPr>
          <w:spacing w:val="-10"/>
        </w:rPr>
        <w:t xml:space="preserve"> </w:t>
      </w:r>
      <w:r>
        <w:rPr>
          <w:spacing w:val="-1"/>
        </w:rPr>
        <w:t>perspectives and needs at</w:t>
      </w:r>
      <w:r>
        <w:rPr>
          <w:spacing w:val="-2"/>
        </w:rPr>
        <w:t xml:space="preserve"> </w:t>
      </w:r>
      <w:r>
        <w:t>the</w:t>
      </w:r>
      <w:r>
        <w:rPr>
          <w:spacing w:val="-2"/>
        </w:rPr>
        <w:t xml:space="preserve"> </w:t>
      </w:r>
      <w:r>
        <w:t>centre</w:t>
      </w:r>
      <w:r>
        <w:rPr>
          <w:spacing w:val="-2"/>
        </w:rPr>
        <w:t xml:space="preserve"> </w:t>
      </w:r>
      <w:r>
        <w:rPr>
          <w:spacing w:val="-1"/>
        </w:rPr>
        <w:t xml:space="preserve">of </w:t>
      </w:r>
      <w:r>
        <w:t>the</w:t>
      </w:r>
      <w:r>
        <w:rPr>
          <w:spacing w:val="29"/>
        </w:rPr>
        <w:t xml:space="preserve"> </w:t>
      </w:r>
      <w:r>
        <w:rPr>
          <w:spacing w:val="-1"/>
        </w:rPr>
        <w:t>design</w:t>
      </w:r>
      <w:r>
        <w:t xml:space="preserve"> </w:t>
      </w:r>
      <w:r>
        <w:rPr>
          <w:spacing w:val="-1"/>
        </w:rPr>
        <w:t>process.</w:t>
      </w:r>
    </w:p>
    <w:p w:rsidR="00B01FAB" w:rsidRDefault="005944B7">
      <w:pPr>
        <w:pStyle w:val="BodyText"/>
        <w:numPr>
          <w:ilvl w:val="0"/>
          <w:numId w:val="17"/>
        </w:numPr>
        <w:tabs>
          <w:tab w:val="left" w:pos="1258"/>
        </w:tabs>
        <w:kinsoku w:val="0"/>
        <w:overflowPunct w:val="0"/>
        <w:spacing w:before="57" w:line="269" w:lineRule="auto"/>
        <w:ind w:right="1055"/>
        <w:jc w:val="both"/>
      </w:pPr>
      <w:r>
        <w:rPr>
          <w:b/>
          <w:bCs/>
          <w:spacing w:val="-1"/>
        </w:rPr>
        <w:t xml:space="preserve">Barrier-free </w:t>
      </w:r>
      <w:r>
        <w:rPr>
          <w:b/>
          <w:bCs/>
        </w:rPr>
        <w:t>design:</w:t>
      </w:r>
      <w:r>
        <w:rPr>
          <w:b/>
          <w:bCs/>
          <w:spacing w:val="-2"/>
        </w:rPr>
        <w:t xml:space="preserve"> </w:t>
      </w:r>
      <w:r>
        <w:t>constructing</w:t>
      </w:r>
      <w:r>
        <w:rPr>
          <w:spacing w:val="-1"/>
        </w:rPr>
        <w:t xml:space="preserve"> </w:t>
      </w:r>
      <w:r>
        <w:t>or</w:t>
      </w:r>
      <w:r>
        <w:rPr>
          <w:spacing w:val="-1"/>
        </w:rPr>
        <w:t xml:space="preserve"> </w:t>
      </w:r>
      <w:r>
        <w:t>retro-fitting</w:t>
      </w:r>
      <w:r>
        <w:rPr>
          <w:spacing w:val="-1"/>
        </w:rPr>
        <w:t xml:space="preserve"> </w:t>
      </w:r>
      <w:r>
        <w:t>infrastructure</w:t>
      </w:r>
      <w:r>
        <w:rPr>
          <w:spacing w:val="-1"/>
        </w:rPr>
        <w:t xml:space="preserve"> </w:t>
      </w:r>
      <w:r>
        <w:t>and</w:t>
      </w:r>
      <w:r>
        <w:rPr>
          <w:spacing w:val="-1"/>
        </w:rPr>
        <w:t xml:space="preserve"> </w:t>
      </w:r>
      <w:r>
        <w:t>vehicles to</w:t>
      </w:r>
      <w:r>
        <w:rPr>
          <w:spacing w:val="-1"/>
        </w:rPr>
        <w:t xml:space="preserve"> </w:t>
      </w:r>
      <w:r>
        <w:t>eliminate</w:t>
      </w:r>
      <w:r>
        <w:rPr>
          <w:spacing w:val="22"/>
        </w:rPr>
        <w:t xml:space="preserve"> </w:t>
      </w:r>
      <w:r>
        <w:rPr>
          <w:spacing w:val="-1"/>
        </w:rPr>
        <w:t>barriers and obstacles</w:t>
      </w:r>
      <w:r>
        <w:t xml:space="preserve"> that</w:t>
      </w:r>
      <w:r>
        <w:rPr>
          <w:spacing w:val="-2"/>
        </w:rPr>
        <w:t xml:space="preserve"> </w:t>
      </w:r>
      <w:r>
        <w:rPr>
          <w:spacing w:val="-1"/>
        </w:rPr>
        <w:t>would otherwise</w:t>
      </w:r>
      <w:r>
        <w:t xml:space="preserve"> restrict</w:t>
      </w:r>
      <w:r>
        <w:rPr>
          <w:spacing w:val="-1"/>
        </w:rPr>
        <w:t xml:space="preserve"> </w:t>
      </w:r>
      <w:r>
        <w:t>the</w:t>
      </w:r>
      <w:r>
        <w:rPr>
          <w:spacing w:val="-2"/>
        </w:rPr>
        <w:t xml:space="preserve"> </w:t>
      </w:r>
      <w:r>
        <w:t>range</w:t>
      </w:r>
      <w:r>
        <w:rPr>
          <w:spacing w:val="-1"/>
        </w:rPr>
        <w:t xml:space="preserve"> of users</w:t>
      </w:r>
      <w:r>
        <w:t xml:space="preserve"> </w:t>
      </w:r>
      <w:r>
        <w:rPr>
          <w:spacing w:val="-1"/>
        </w:rPr>
        <w:t xml:space="preserve">and purposes </w:t>
      </w:r>
      <w:r>
        <w:t>for</w:t>
      </w:r>
      <w:r>
        <w:rPr>
          <w:spacing w:val="30"/>
          <w:w w:val="99"/>
        </w:rPr>
        <w:t xml:space="preserve"> </w:t>
      </w:r>
      <w:r>
        <w:rPr>
          <w:spacing w:val="-1"/>
        </w:rPr>
        <w:t>which</w:t>
      </w:r>
      <w:r>
        <w:t xml:space="preserve"> the</w:t>
      </w:r>
      <w:r>
        <w:rPr>
          <w:spacing w:val="-1"/>
        </w:rPr>
        <w:t xml:space="preserve"> </w:t>
      </w:r>
      <w:r>
        <w:t>space</w:t>
      </w:r>
      <w:r>
        <w:rPr>
          <w:spacing w:val="-1"/>
        </w:rPr>
        <w:t xml:space="preserve"> </w:t>
      </w:r>
      <w:r>
        <w:t>can</w:t>
      </w:r>
      <w:r>
        <w:rPr>
          <w:spacing w:val="-1"/>
        </w:rPr>
        <w:t xml:space="preserve"> be</w:t>
      </w:r>
      <w:r>
        <w:t xml:space="preserve"> </w:t>
      </w:r>
      <w:r>
        <w:rPr>
          <w:spacing w:val="-1"/>
        </w:rPr>
        <w:t>used.</w:t>
      </w:r>
    </w:p>
    <w:p w:rsidR="00B01FAB" w:rsidRDefault="005944B7">
      <w:pPr>
        <w:pStyle w:val="BodyText"/>
        <w:numPr>
          <w:ilvl w:val="0"/>
          <w:numId w:val="17"/>
        </w:numPr>
        <w:tabs>
          <w:tab w:val="left" w:pos="1258"/>
        </w:tabs>
        <w:kinsoku w:val="0"/>
        <w:overflowPunct w:val="0"/>
        <w:spacing w:before="57" w:line="269" w:lineRule="auto"/>
        <w:ind w:right="1162"/>
      </w:pPr>
      <w:r>
        <w:rPr>
          <w:b/>
          <w:bCs/>
          <w:spacing w:val="-2"/>
        </w:rPr>
        <w:t>Trans-generational</w:t>
      </w:r>
      <w:r>
        <w:rPr>
          <w:b/>
          <w:bCs/>
          <w:spacing w:val="-1"/>
        </w:rPr>
        <w:t xml:space="preserve"> </w:t>
      </w:r>
      <w:r>
        <w:rPr>
          <w:b/>
          <w:bCs/>
        </w:rPr>
        <w:t>design:</w:t>
      </w:r>
      <w:r>
        <w:rPr>
          <w:b/>
          <w:bCs/>
          <w:spacing w:val="-2"/>
        </w:rPr>
        <w:t xml:space="preserve"> </w:t>
      </w:r>
      <w:r>
        <w:rPr>
          <w:spacing w:val="-1"/>
        </w:rPr>
        <w:t>improving</w:t>
      </w:r>
      <w:r>
        <w:rPr>
          <w:spacing w:val="-2"/>
        </w:rPr>
        <w:t xml:space="preserve"> </w:t>
      </w:r>
      <w:r>
        <w:rPr>
          <w:spacing w:val="-1"/>
        </w:rPr>
        <w:t>quality of</w:t>
      </w:r>
      <w:r>
        <w:rPr>
          <w:spacing w:val="-2"/>
        </w:rPr>
        <w:t xml:space="preserve"> </w:t>
      </w:r>
      <w:r>
        <w:rPr>
          <w:spacing w:val="-1"/>
        </w:rPr>
        <w:t xml:space="preserve">life </w:t>
      </w:r>
      <w:r>
        <w:t>for</w:t>
      </w:r>
      <w:r>
        <w:rPr>
          <w:spacing w:val="-3"/>
        </w:rPr>
        <w:t xml:space="preserve"> </w:t>
      </w:r>
      <w:r>
        <w:rPr>
          <w:spacing w:val="-1"/>
        </w:rPr>
        <w:t>people of all</w:t>
      </w:r>
      <w:r>
        <w:rPr>
          <w:spacing w:val="-2"/>
        </w:rPr>
        <w:t xml:space="preserve"> </w:t>
      </w:r>
      <w:r>
        <w:rPr>
          <w:spacing w:val="-1"/>
        </w:rPr>
        <w:t>ages and</w:t>
      </w:r>
      <w:r>
        <w:rPr>
          <w:spacing w:val="-2"/>
        </w:rPr>
        <w:t xml:space="preserve"> </w:t>
      </w:r>
      <w:r>
        <w:rPr>
          <w:spacing w:val="-1"/>
        </w:rPr>
        <w:t>level of</w:t>
      </w:r>
      <w:r>
        <w:rPr>
          <w:spacing w:val="32"/>
          <w:w w:val="99"/>
        </w:rPr>
        <w:t xml:space="preserve"> </w:t>
      </w:r>
      <w:r>
        <w:t>mobility</w:t>
      </w:r>
      <w:r>
        <w:rPr>
          <w:spacing w:val="-3"/>
        </w:rPr>
        <w:t xml:space="preserve"> </w:t>
      </w:r>
      <w:r>
        <w:rPr>
          <w:spacing w:val="-1"/>
        </w:rPr>
        <w:t xml:space="preserve">both now and into </w:t>
      </w:r>
      <w:r>
        <w:t>the</w:t>
      </w:r>
      <w:r>
        <w:rPr>
          <w:spacing w:val="-2"/>
        </w:rPr>
        <w:t xml:space="preserve"> </w:t>
      </w:r>
      <w:r>
        <w:t>future.</w:t>
      </w:r>
    </w:p>
    <w:p w:rsidR="00B01FAB" w:rsidRDefault="005944B7">
      <w:pPr>
        <w:pStyle w:val="BodyText"/>
        <w:numPr>
          <w:ilvl w:val="0"/>
          <w:numId w:val="17"/>
        </w:numPr>
        <w:tabs>
          <w:tab w:val="left" w:pos="1258"/>
        </w:tabs>
        <w:kinsoku w:val="0"/>
        <w:overflowPunct w:val="0"/>
        <w:spacing w:before="57" w:line="269" w:lineRule="auto"/>
        <w:ind w:right="1586"/>
      </w:pPr>
      <w:r>
        <w:rPr>
          <w:b/>
          <w:bCs/>
          <w:spacing w:val="-1"/>
        </w:rPr>
        <w:t>Assistive</w:t>
      </w:r>
      <w:r>
        <w:rPr>
          <w:b/>
          <w:bCs/>
          <w:spacing w:val="-3"/>
        </w:rPr>
        <w:t xml:space="preserve"> </w:t>
      </w:r>
      <w:r>
        <w:rPr>
          <w:b/>
          <w:bCs/>
        </w:rPr>
        <w:t>technology:</w:t>
      </w:r>
      <w:r>
        <w:rPr>
          <w:b/>
          <w:bCs/>
          <w:spacing w:val="-2"/>
        </w:rPr>
        <w:t xml:space="preserve"> </w:t>
      </w:r>
      <w:r>
        <w:rPr>
          <w:spacing w:val="-1"/>
        </w:rPr>
        <w:t>engineering</w:t>
      </w:r>
      <w:r>
        <w:rPr>
          <w:spacing w:val="-2"/>
        </w:rPr>
        <w:t xml:space="preserve"> </w:t>
      </w:r>
      <w:r>
        <w:t>that</w:t>
      </w:r>
      <w:r>
        <w:rPr>
          <w:spacing w:val="-4"/>
        </w:rPr>
        <w:t xml:space="preserve"> </w:t>
      </w:r>
      <w:r>
        <w:t>supports</w:t>
      </w:r>
      <w:r>
        <w:rPr>
          <w:spacing w:val="-3"/>
        </w:rPr>
        <w:t xml:space="preserve"> </w:t>
      </w:r>
      <w:r>
        <w:rPr>
          <w:spacing w:val="-1"/>
        </w:rPr>
        <w:t>improved</w:t>
      </w:r>
      <w:r>
        <w:rPr>
          <w:spacing w:val="-2"/>
        </w:rPr>
        <w:t xml:space="preserve"> </w:t>
      </w:r>
      <w:r>
        <w:rPr>
          <w:spacing w:val="-1"/>
        </w:rPr>
        <w:t>access</w:t>
      </w:r>
      <w:r>
        <w:rPr>
          <w:spacing w:val="-2"/>
        </w:rPr>
        <w:t xml:space="preserve"> </w:t>
      </w:r>
      <w:r>
        <w:t>for</w:t>
      </w:r>
      <w:r>
        <w:rPr>
          <w:spacing w:val="-4"/>
        </w:rPr>
        <w:t xml:space="preserve"> </w:t>
      </w:r>
      <w:r>
        <w:rPr>
          <w:spacing w:val="-1"/>
        </w:rPr>
        <w:t>people</w:t>
      </w:r>
      <w:r>
        <w:rPr>
          <w:spacing w:val="-2"/>
        </w:rPr>
        <w:t xml:space="preserve"> </w:t>
      </w:r>
      <w:r>
        <w:rPr>
          <w:spacing w:val="-1"/>
        </w:rPr>
        <w:t>with</w:t>
      </w:r>
      <w:r>
        <w:rPr>
          <w:spacing w:val="25"/>
        </w:rPr>
        <w:t xml:space="preserve"> </w:t>
      </w:r>
      <w:r>
        <w:rPr>
          <w:spacing w:val="-1"/>
        </w:rPr>
        <w:t xml:space="preserve">disability </w:t>
      </w:r>
      <w:r>
        <w:t>to</w:t>
      </w:r>
      <w:r>
        <w:rPr>
          <w:spacing w:val="-2"/>
        </w:rPr>
        <w:t xml:space="preserve"> </w:t>
      </w:r>
      <w:r>
        <w:t>complete</w:t>
      </w:r>
      <w:r>
        <w:rPr>
          <w:spacing w:val="-2"/>
        </w:rPr>
        <w:t xml:space="preserve"> </w:t>
      </w:r>
      <w:r>
        <w:t>tasks</w:t>
      </w:r>
      <w:r>
        <w:rPr>
          <w:spacing w:val="-2"/>
        </w:rPr>
        <w:t xml:space="preserve"> </w:t>
      </w:r>
      <w:r>
        <w:rPr>
          <w:spacing w:val="-1"/>
        </w:rPr>
        <w:t>by</w:t>
      </w:r>
      <w:r>
        <w:t xml:space="preserve"> </w:t>
      </w:r>
      <w:r>
        <w:rPr>
          <w:spacing w:val="-1"/>
        </w:rPr>
        <w:t xml:space="preserve">increasing, </w:t>
      </w:r>
      <w:r>
        <w:t>maintaining</w:t>
      </w:r>
      <w:r>
        <w:rPr>
          <w:spacing w:val="-2"/>
        </w:rPr>
        <w:t xml:space="preserve"> </w:t>
      </w:r>
      <w:r>
        <w:rPr>
          <w:spacing w:val="-1"/>
        </w:rPr>
        <w:t>or improving</w:t>
      </w:r>
      <w:r>
        <w:t xml:space="preserve"> the</w:t>
      </w:r>
      <w:r>
        <w:rPr>
          <w:spacing w:val="-2"/>
        </w:rPr>
        <w:t xml:space="preserve"> </w:t>
      </w:r>
      <w:r>
        <w:t>functional</w:t>
      </w:r>
      <w:r>
        <w:rPr>
          <w:spacing w:val="26"/>
        </w:rPr>
        <w:t xml:space="preserve"> </w:t>
      </w:r>
      <w:r>
        <w:t>capabilities</w:t>
      </w:r>
      <w:r>
        <w:rPr>
          <w:spacing w:val="-2"/>
        </w:rPr>
        <w:t xml:space="preserve"> </w:t>
      </w:r>
      <w:r>
        <w:rPr>
          <w:spacing w:val="-1"/>
        </w:rPr>
        <w:t>and</w:t>
      </w:r>
      <w:r>
        <w:t xml:space="preserve"> </w:t>
      </w:r>
      <w:r>
        <w:rPr>
          <w:spacing w:val="-1"/>
        </w:rPr>
        <w:t>independence</w:t>
      </w:r>
      <w:r>
        <w:t xml:space="preserve"> to</w:t>
      </w:r>
      <w:r>
        <w:rPr>
          <w:spacing w:val="-2"/>
        </w:rPr>
        <w:t xml:space="preserve"> </w:t>
      </w:r>
      <w:r>
        <w:t>facilitate</w:t>
      </w:r>
      <w:r>
        <w:rPr>
          <w:spacing w:val="-1"/>
        </w:rPr>
        <w:t xml:space="preserve"> accessibility</w:t>
      </w:r>
      <w:r>
        <w:t xml:space="preserve"> </w:t>
      </w:r>
      <w:r>
        <w:rPr>
          <w:spacing w:val="-1"/>
        </w:rPr>
        <w:t>and</w:t>
      </w:r>
      <w:r>
        <w:t xml:space="preserve"> </w:t>
      </w:r>
      <w:r>
        <w:rPr>
          <w:spacing w:val="-1"/>
        </w:rPr>
        <w:t>participation.</w:t>
      </w:r>
    </w:p>
    <w:p w:rsidR="00B01FAB" w:rsidRDefault="005944B7">
      <w:pPr>
        <w:pStyle w:val="BodyText"/>
        <w:kinsoku w:val="0"/>
        <w:overflowPunct w:val="0"/>
        <w:spacing w:before="171" w:line="269" w:lineRule="auto"/>
        <w:ind w:right="1086"/>
      </w:pPr>
      <w:r>
        <w:t>The</w:t>
      </w:r>
      <w:r>
        <w:rPr>
          <w:spacing w:val="-15"/>
        </w:rPr>
        <w:t xml:space="preserve"> </w:t>
      </w:r>
      <w:r>
        <w:t>Australian</w:t>
      </w:r>
      <w:r>
        <w:rPr>
          <w:spacing w:val="-1"/>
        </w:rPr>
        <w:t xml:space="preserve"> Local </w:t>
      </w:r>
      <w:r>
        <w:t>Government</w:t>
      </w:r>
      <w:r>
        <w:rPr>
          <w:spacing w:val="-15"/>
        </w:rPr>
        <w:t xml:space="preserve"> </w:t>
      </w:r>
      <w:r>
        <w:rPr>
          <w:spacing w:val="-1"/>
        </w:rPr>
        <w:t>Association’s</w:t>
      </w:r>
      <w:r>
        <w:rPr>
          <w:spacing w:val="-2"/>
        </w:rPr>
        <w:t xml:space="preserve"> </w:t>
      </w:r>
      <w:r>
        <w:rPr>
          <w:spacing w:val="-1"/>
        </w:rPr>
        <w:t>Disability</w:t>
      </w:r>
      <w:r>
        <w:t xml:space="preserve"> Inclusion</w:t>
      </w:r>
      <w:r>
        <w:rPr>
          <w:spacing w:val="-2"/>
        </w:rPr>
        <w:t xml:space="preserve"> </w:t>
      </w:r>
      <w:r>
        <w:t>Planning:</w:t>
      </w:r>
      <w:r>
        <w:rPr>
          <w:spacing w:val="-13"/>
        </w:rPr>
        <w:t xml:space="preserve"> </w:t>
      </w:r>
      <w:r>
        <w:t>A</w:t>
      </w:r>
      <w:r>
        <w:rPr>
          <w:spacing w:val="-14"/>
        </w:rPr>
        <w:t xml:space="preserve"> </w:t>
      </w:r>
      <w:r>
        <w:t>Guide</w:t>
      </w:r>
      <w:r>
        <w:rPr>
          <w:spacing w:val="-2"/>
        </w:rPr>
        <w:t xml:space="preserve"> </w:t>
      </w:r>
      <w:r>
        <w:t>for</w:t>
      </w:r>
      <w:r>
        <w:rPr>
          <w:spacing w:val="21"/>
          <w:w w:val="99"/>
        </w:rPr>
        <w:t xml:space="preserve"> </w:t>
      </w:r>
      <w:hyperlink r:id="rId49" w:history="1">
        <w:r>
          <w:rPr>
            <w:spacing w:val="-1"/>
          </w:rPr>
          <w:t>Local Government</w:t>
        </w:r>
      </w:hyperlink>
      <w:r>
        <w:rPr>
          <w:spacing w:val="-1"/>
          <w:position w:val="8"/>
          <w:sz w:val="14"/>
          <w:szCs w:val="14"/>
        </w:rPr>
        <w:t>9</w:t>
      </w:r>
      <w:r>
        <w:rPr>
          <w:spacing w:val="27"/>
          <w:position w:val="8"/>
          <w:sz w:val="14"/>
          <w:szCs w:val="14"/>
        </w:rPr>
        <w:t xml:space="preserve"> </w:t>
      </w:r>
      <w:r>
        <w:t xml:space="preserve">(October </w:t>
      </w:r>
      <w:r>
        <w:rPr>
          <w:spacing w:val="-1"/>
        </w:rPr>
        <w:t>2016) is</w:t>
      </w:r>
      <w:r>
        <w:t xml:space="preserve"> a</w:t>
      </w:r>
      <w:r>
        <w:rPr>
          <w:spacing w:val="-1"/>
        </w:rPr>
        <w:t xml:space="preserve"> </w:t>
      </w:r>
      <w:r>
        <w:t>valuable</w:t>
      </w:r>
      <w:r>
        <w:rPr>
          <w:spacing w:val="-1"/>
        </w:rPr>
        <w:t xml:space="preserve"> </w:t>
      </w:r>
      <w:r>
        <w:t>tool</w:t>
      </w:r>
      <w:r>
        <w:rPr>
          <w:spacing w:val="-2"/>
        </w:rPr>
        <w:t xml:space="preserve"> </w:t>
      </w:r>
      <w:r>
        <w:t>for</w:t>
      </w:r>
      <w:r>
        <w:rPr>
          <w:spacing w:val="-1"/>
        </w:rPr>
        <w:t xml:space="preserve"> integrating</w:t>
      </w:r>
      <w:r>
        <w:t xml:space="preserve"> </w:t>
      </w:r>
      <w:r>
        <w:rPr>
          <w:spacing w:val="-1"/>
        </w:rPr>
        <w:t>disability</w:t>
      </w:r>
      <w:r>
        <w:t xml:space="preserve"> </w:t>
      </w:r>
      <w:r>
        <w:rPr>
          <w:spacing w:val="-1"/>
        </w:rPr>
        <w:t>inclusion</w:t>
      </w:r>
      <w:r>
        <w:rPr>
          <w:spacing w:val="30"/>
        </w:rPr>
        <w:t xml:space="preserve"> </w:t>
      </w:r>
      <w:r>
        <w:rPr>
          <w:spacing w:val="-1"/>
        </w:rPr>
        <w:t>planning</w:t>
      </w:r>
      <w:r>
        <w:t xml:space="preserve"> </w:t>
      </w:r>
      <w:r>
        <w:rPr>
          <w:spacing w:val="-1"/>
        </w:rPr>
        <w:t>within</w:t>
      </w:r>
      <w:r>
        <w:t xml:space="preserve"> </w:t>
      </w:r>
      <w:r>
        <w:rPr>
          <w:spacing w:val="-1"/>
        </w:rPr>
        <w:t>organisations.</w:t>
      </w:r>
    </w:p>
    <w:p w:rsidR="00B01FAB" w:rsidRDefault="002B51C0">
      <w:pPr>
        <w:pStyle w:val="BodyText"/>
        <w:kinsoku w:val="0"/>
        <w:overflowPunct w:val="0"/>
        <w:spacing w:line="269" w:lineRule="auto"/>
        <w:ind w:right="1534"/>
        <w:rPr>
          <w:color w:val="000000"/>
          <w:sz w:val="14"/>
          <w:szCs w:val="14"/>
        </w:rPr>
      </w:pPr>
      <w:r>
        <w:rPr>
          <w:noProof/>
        </w:rPr>
        <mc:AlternateContent>
          <mc:Choice Requires="wps">
            <w:drawing>
              <wp:anchor distT="0" distB="0" distL="114300" distR="114300" simplePos="0" relativeHeight="251613696" behindDoc="1" locked="0" layoutInCell="0" allowOverlap="1">
                <wp:simplePos x="0" y="0"/>
                <wp:positionH relativeFrom="page">
                  <wp:posOffset>3769360</wp:posOffset>
                </wp:positionH>
                <wp:positionV relativeFrom="paragraph">
                  <wp:posOffset>442595</wp:posOffset>
                </wp:positionV>
                <wp:extent cx="2626360" cy="12700"/>
                <wp:effectExtent l="0" t="0" r="0" b="0"/>
                <wp:wrapNone/>
                <wp:docPr id="434"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26360" cy="12700"/>
                        </a:xfrm>
                        <a:custGeom>
                          <a:avLst/>
                          <a:gdLst>
                            <a:gd name="T0" fmla="*/ 0 w 4136"/>
                            <a:gd name="T1" fmla="*/ 0 h 20"/>
                            <a:gd name="T2" fmla="*/ 4135 w 4136"/>
                            <a:gd name="T3" fmla="*/ 0 h 20"/>
                          </a:gdLst>
                          <a:ahLst/>
                          <a:cxnLst>
                            <a:cxn ang="0">
                              <a:pos x="T0" y="T1"/>
                            </a:cxn>
                            <a:cxn ang="0">
                              <a:pos x="T2" y="T3"/>
                            </a:cxn>
                          </a:cxnLst>
                          <a:rect l="0" t="0" r="r" b="b"/>
                          <a:pathLst>
                            <a:path w="4136" h="20">
                              <a:moveTo>
                                <a:pt x="0" y="0"/>
                              </a:moveTo>
                              <a:lnTo>
                                <a:pt x="4135"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FEC3BC" id="Freeform 64" o:spid="_x0000_s1026" style="position:absolute;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96.8pt,34.85pt,503.55pt,34.85pt" coordsize="41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" o:allowincell="f" filled="f" strokecolor="#3a53a4" strokeweight=".31008mm">
                <v:path arrowok="t" o:connecttype="custom" o:connectlocs="0,0;2625725,0" o:connectangles="0,0"/>
                <w10:wrap anchorx="page"/>
              </v:polyline>
            </w:pict>
          </mc:Fallback>
        </mc:AlternateContent>
      </w:r>
      <w:r w:rsidR="005944B7">
        <w:t>While</w:t>
      </w:r>
      <w:r w:rsidR="005944B7">
        <w:rPr>
          <w:spacing w:val="-2"/>
        </w:rPr>
        <w:t xml:space="preserve"> </w:t>
      </w:r>
      <w:r w:rsidR="005944B7">
        <w:rPr>
          <w:spacing w:val="-1"/>
        </w:rPr>
        <w:t>it</w:t>
      </w:r>
      <w:r w:rsidR="005944B7">
        <w:t xml:space="preserve"> </w:t>
      </w:r>
      <w:r w:rsidR="005944B7">
        <w:rPr>
          <w:spacing w:val="-1"/>
        </w:rPr>
        <w:t>was</w:t>
      </w:r>
      <w:r w:rsidR="005944B7">
        <w:t xml:space="preserve"> </w:t>
      </w:r>
      <w:r w:rsidR="005944B7">
        <w:rPr>
          <w:spacing w:val="-1"/>
        </w:rPr>
        <w:t>developed</w:t>
      </w:r>
      <w:r w:rsidR="005944B7">
        <w:t xml:space="preserve"> for</w:t>
      </w:r>
      <w:r w:rsidR="005944B7">
        <w:rPr>
          <w:spacing w:val="-1"/>
        </w:rPr>
        <w:t xml:space="preserve"> use by</w:t>
      </w:r>
      <w:r w:rsidR="005944B7">
        <w:t xml:space="preserve"> councils,</w:t>
      </w:r>
      <w:r w:rsidR="005944B7">
        <w:rPr>
          <w:spacing w:val="-1"/>
        </w:rPr>
        <w:t xml:space="preserve"> it</w:t>
      </w:r>
      <w:r w:rsidR="005944B7">
        <w:t xml:space="preserve"> </w:t>
      </w:r>
      <w:r w:rsidR="005944B7">
        <w:rPr>
          <w:spacing w:val="-1"/>
        </w:rPr>
        <w:t>also</w:t>
      </w:r>
      <w:r w:rsidR="005944B7">
        <w:t xml:space="preserve"> </w:t>
      </w:r>
      <w:r w:rsidR="005944B7">
        <w:rPr>
          <w:spacing w:val="-1"/>
        </w:rPr>
        <w:t xml:space="preserve">provides </w:t>
      </w:r>
      <w:r w:rsidR="005944B7">
        <w:t>a</w:t>
      </w:r>
      <w:r w:rsidR="005944B7">
        <w:rPr>
          <w:spacing w:val="-1"/>
        </w:rPr>
        <w:t xml:space="preserve"> </w:t>
      </w:r>
      <w:r w:rsidR="005944B7">
        <w:t>more</w:t>
      </w:r>
      <w:r w:rsidR="005944B7">
        <w:rPr>
          <w:spacing w:val="-1"/>
        </w:rPr>
        <w:t xml:space="preserve"> general</w:t>
      </w:r>
      <w:r w:rsidR="005944B7">
        <w:t xml:space="preserve"> resource</w:t>
      </w:r>
      <w:r w:rsidR="005944B7">
        <w:rPr>
          <w:spacing w:val="30"/>
        </w:rPr>
        <w:t xml:space="preserve"> </w:t>
      </w:r>
      <w:r w:rsidR="005944B7">
        <w:t>to</w:t>
      </w:r>
      <w:r w:rsidR="005944B7">
        <w:rPr>
          <w:spacing w:val="-2"/>
        </w:rPr>
        <w:t xml:space="preserve"> </w:t>
      </w:r>
      <w:r w:rsidR="005944B7">
        <w:rPr>
          <w:spacing w:val="-1"/>
        </w:rPr>
        <w:t xml:space="preserve">inform design </w:t>
      </w:r>
      <w:r w:rsidR="005944B7">
        <w:t>matters</w:t>
      </w:r>
      <w:r w:rsidR="005944B7">
        <w:rPr>
          <w:spacing w:val="-1"/>
        </w:rPr>
        <w:t xml:space="preserve"> in </w:t>
      </w:r>
      <w:r w:rsidR="005944B7">
        <w:t>the</w:t>
      </w:r>
      <w:r w:rsidR="005944B7">
        <w:rPr>
          <w:spacing w:val="-2"/>
        </w:rPr>
        <w:t xml:space="preserve"> </w:t>
      </w:r>
      <w:r w:rsidR="005944B7">
        <w:t>context</w:t>
      </w:r>
      <w:r w:rsidR="005944B7">
        <w:rPr>
          <w:spacing w:val="-2"/>
        </w:rPr>
        <w:t xml:space="preserve"> </w:t>
      </w:r>
      <w:r w:rsidR="005944B7">
        <w:rPr>
          <w:spacing w:val="-1"/>
        </w:rPr>
        <w:t xml:space="preserve">of </w:t>
      </w:r>
      <w:r w:rsidR="005944B7">
        <w:t>the</w:t>
      </w:r>
      <w:r w:rsidR="005944B7">
        <w:rPr>
          <w:spacing w:val="-2"/>
        </w:rPr>
        <w:t xml:space="preserve"> </w:t>
      </w:r>
      <w:hyperlink r:id="rId50" w:history="1">
        <w:r w:rsidR="005944B7">
          <w:rPr>
            <w:color w:val="3A53A4"/>
            <w:spacing w:val="-1"/>
          </w:rPr>
          <w:t xml:space="preserve">National Disability </w:t>
        </w:r>
        <w:r w:rsidR="005944B7">
          <w:rPr>
            <w:color w:val="3A53A4"/>
          </w:rPr>
          <w:t>Strategy</w:t>
        </w:r>
        <w:r w:rsidR="005944B7">
          <w:rPr>
            <w:color w:val="3A53A4"/>
            <w:spacing w:val="-2"/>
          </w:rPr>
          <w:t xml:space="preserve"> </w:t>
        </w:r>
        <w:r w:rsidR="005944B7">
          <w:rPr>
            <w:color w:val="3A53A4"/>
            <w:spacing w:val="-1"/>
          </w:rPr>
          <w:t>2010–2020</w:t>
        </w:r>
      </w:hyperlink>
      <w:r w:rsidR="005944B7">
        <w:rPr>
          <w:color w:val="000000"/>
          <w:spacing w:val="-1"/>
          <w:position w:val="8"/>
          <w:sz w:val="14"/>
          <w:szCs w:val="14"/>
        </w:rPr>
        <w:t>10</w:t>
      </w:r>
    </w:p>
    <w:p w:rsidR="00B01FAB" w:rsidRDefault="002B51C0">
      <w:pPr>
        <w:pStyle w:val="BodyText"/>
        <w:kinsoku w:val="0"/>
        <w:overflowPunct w:val="0"/>
        <w:spacing w:before="1" w:line="269" w:lineRule="auto"/>
        <w:ind w:right="1112"/>
        <w:rPr>
          <w:color w:val="000000"/>
        </w:rPr>
      </w:pPr>
      <w:r>
        <w:rPr>
          <w:noProof/>
        </w:rPr>
        <mc:AlternateContent>
          <mc:Choice Requires="wps">
            <w:drawing>
              <wp:anchor distT="0" distB="0" distL="114300" distR="114300" simplePos="0" relativeHeight="251614720" behindDoc="1" locked="0" layoutInCell="0" allowOverlap="1">
                <wp:simplePos x="0" y="0"/>
                <wp:positionH relativeFrom="page">
                  <wp:posOffset>2735580</wp:posOffset>
                </wp:positionH>
                <wp:positionV relativeFrom="paragraph">
                  <wp:posOffset>156210</wp:posOffset>
                </wp:positionV>
                <wp:extent cx="2524760" cy="12700"/>
                <wp:effectExtent l="0" t="0" r="0" b="0"/>
                <wp:wrapNone/>
                <wp:docPr id="433"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4760" cy="12700"/>
                        </a:xfrm>
                        <a:custGeom>
                          <a:avLst/>
                          <a:gdLst>
                            <a:gd name="T0" fmla="*/ 0 w 3976"/>
                            <a:gd name="T1" fmla="*/ 0 h 20"/>
                            <a:gd name="T2" fmla="*/ 3975 w 3976"/>
                            <a:gd name="T3" fmla="*/ 0 h 20"/>
                          </a:gdLst>
                          <a:ahLst/>
                          <a:cxnLst>
                            <a:cxn ang="0">
                              <a:pos x="T0" y="T1"/>
                            </a:cxn>
                            <a:cxn ang="0">
                              <a:pos x="T2" y="T3"/>
                            </a:cxn>
                          </a:cxnLst>
                          <a:rect l="0" t="0" r="r" b="b"/>
                          <a:pathLst>
                            <a:path w="3976" h="20">
                              <a:moveTo>
                                <a:pt x="0" y="0"/>
                              </a:moveTo>
                              <a:lnTo>
                                <a:pt x="3975"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58D2A5" id="Freeform 65" o:spid="_x0000_s1026" style="position:absolute;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15.4pt,12.3pt,414.15pt,12.3pt" coordsize="39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" o:allowincell="f" filled="f" strokecolor="#3a53a4" strokeweight=".31008mm">
                <v:path arrowok="t" o:connecttype="custom" o:connectlocs="0,0;2524125,0" o:connectangles="0,0"/>
                <w10:wrap anchorx="page"/>
              </v:polyline>
            </w:pict>
          </mc:Fallback>
        </mc:AlternateContent>
      </w:r>
      <w:r w:rsidR="005944B7">
        <w:t>(NDS),</w:t>
      </w:r>
      <w:r w:rsidR="005944B7">
        <w:rPr>
          <w:spacing w:val="-2"/>
        </w:rPr>
        <w:t xml:space="preserve"> </w:t>
      </w:r>
      <w:r w:rsidR="005944B7">
        <w:t>the</w:t>
      </w:r>
      <w:r w:rsidR="005944B7">
        <w:rPr>
          <w:spacing w:val="-1"/>
        </w:rPr>
        <w:t xml:space="preserve"> introduction of</w:t>
      </w:r>
      <w:r w:rsidR="005944B7">
        <w:t xml:space="preserve"> the</w:t>
      </w:r>
      <w:r w:rsidR="005944B7">
        <w:rPr>
          <w:spacing w:val="-1"/>
        </w:rPr>
        <w:t xml:space="preserve"> </w:t>
      </w:r>
      <w:hyperlink r:id="rId51" w:history="1">
        <w:r w:rsidR="005944B7">
          <w:rPr>
            <w:color w:val="3A53A4"/>
            <w:spacing w:val="-1"/>
          </w:rPr>
          <w:t>National Disability</w:t>
        </w:r>
        <w:r w:rsidR="005944B7">
          <w:rPr>
            <w:color w:val="3A53A4"/>
          </w:rPr>
          <w:t xml:space="preserve"> Insurance</w:t>
        </w:r>
        <w:r w:rsidR="005944B7">
          <w:rPr>
            <w:color w:val="3A53A4"/>
            <w:spacing w:val="-1"/>
          </w:rPr>
          <w:t xml:space="preserve"> </w:t>
        </w:r>
        <w:r w:rsidR="005944B7">
          <w:rPr>
            <w:color w:val="3A53A4"/>
            <w:spacing w:val="-2"/>
          </w:rPr>
          <w:t>Scheme</w:t>
        </w:r>
      </w:hyperlink>
      <w:r w:rsidR="005944B7">
        <w:rPr>
          <w:color w:val="000000"/>
          <w:spacing w:val="-2"/>
          <w:position w:val="8"/>
          <w:sz w:val="14"/>
          <w:szCs w:val="14"/>
        </w:rPr>
        <w:t>11</w:t>
      </w:r>
      <w:r w:rsidR="005944B7">
        <w:rPr>
          <w:color w:val="000000"/>
          <w:spacing w:val="26"/>
          <w:position w:val="8"/>
          <w:sz w:val="14"/>
          <w:szCs w:val="14"/>
        </w:rPr>
        <w:t xml:space="preserve"> </w:t>
      </w:r>
      <w:r w:rsidR="005944B7">
        <w:rPr>
          <w:color w:val="000000"/>
          <w:spacing w:val="-1"/>
        </w:rPr>
        <w:t>and</w:t>
      </w:r>
      <w:r w:rsidR="005944B7">
        <w:rPr>
          <w:color w:val="000000"/>
        </w:rPr>
        <w:t xml:space="preserve"> responding</w:t>
      </w:r>
      <w:r w:rsidR="005944B7">
        <w:rPr>
          <w:color w:val="000000"/>
          <w:spacing w:val="-2"/>
        </w:rPr>
        <w:t xml:space="preserve"> </w:t>
      </w:r>
      <w:r w:rsidR="005944B7">
        <w:rPr>
          <w:color w:val="000000"/>
        </w:rPr>
        <w:t>to</w:t>
      </w:r>
      <w:r w:rsidR="005944B7">
        <w:rPr>
          <w:color w:val="000000"/>
          <w:spacing w:val="21"/>
          <w:w w:val="99"/>
        </w:rPr>
        <w:t xml:space="preserve"> </w:t>
      </w:r>
      <w:r w:rsidR="005944B7">
        <w:rPr>
          <w:color w:val="000000"/>
        </w:rPr>
        <w:t>the</w:t>
      </w:r>
      <w:r w:rsidR="005944B7">
        <w:rPr>
          <w:color w:val="000000"/>
          <w:spacing w:val="-2"/>
        </w:rPr>
        <w:t xml:space="preserve"> </w:t>
      </w:r>
      <w:r w:rsidR="005944B7">
        <w:rPr>
          <w:color w:val="000000"/>
        </w:rPr>
        <w:t>requirements</w:t>
      </w:r>
      <w:r w:rsidR="005944B7">
        <w:rPr>
          <w:color w:val="000000"/>
          <w:spacing w:val="-2"/>
        </w:rPr>
        <w:t xml:space="preserve"> </w:t>
      </w:r>
      <w:r w:rsidR="005944B7">
        <w:rPr>
          <w:color w:val="000000"/>
          <w:spacing w:val="-1"/>
        </w:rPr>
        <w:t xml:space="preserve">of </w:t>
      </w:r>
      <w:r w:rsidR="005944B7">
        <w:rPr>
          <w:color w:val="000000"/>
        </w:rPr>
        <w:t>state, territory</w:t>
      </w:r>
      <w:r w:rsidR="005944B7">
        <w:rPr>
          <w:color w:val="000000"/>
          <w:spacing w:val="-2"/>
        </w:rPr>
        <w:t xml:space="preserve"> </w:t>
      </w:r>
      <w:r w:rsidR="005944B7">
        <w:rPr>
          <w:color w:val="000000"/>
          <w:spacing w:val="-1"/>
        </w:rPr>
        <w:t>and Commonwealth</w:t>
      </w:r>
      <w:r w:rsidR="005944B7">
        <w:rPr>
          <w:color w:val="000000"/>
        </w:rPr>
        <w:t xml:space="preserve"> </w:t>
      </w:r>
      <w:r w:rsidR="005944B7">
        <w:rPr>
          <w:color w:val="000000"/>
          <w:spacing w:val="-1"/>
        </w:rPr>
        <w:t xml:space="preserve">legislation and </w:t>
      </w:r>
      <w:r w:rsidR="005944B7">
        <w:rPr>
          <w:color w:val="000000"/>
          <w:spacing w:val="-4"/>
        </w:rPr>
        <w:t>policy</w:t>
      </w:r>
      <w:r w:rsidR="005944B7">
        <w:rPr>
          <w:color w:val="000000"/>
          <w:spacing w:val="-5"/>
        </w:rPr>
        <w:t xml:space="preserve">. </w:t>
      </w:r>
      <w:r w:rsidR="005944B7">
        <w:rPr>
          <w:color w:val="000000"/>
        </w:rPr>
        <w:t>The</w:t>
      </w:r>
      <w:r w:rsidR="005944B7">
        <w:rPr>
          <w:color w:val="000000"/>
          <w:spacing w:val="-2"/>
        </w:rPr>
        <w:t xml:space="preserve"> guide’s</w:t>
      </w:r>
      <w:r w:rsidR="005944B7">
        <w:rPr>
          <w:color w:val="000000"/>
          <w:spacing w:val="31"/>
        </w:rPr>
        <w:t xml:space="preserve"> </w:t>
      </w:r>
      <w:r w:rsidR="005944B7">
        <w:rPr>
          <w:color w:val="000000"/>
        </w:rPr>
        <w:t>suggested</w:t>
      </w:r>
      <w:r w:rsidR="005944B7">
        <w:rPr>
          <w:color w:val="000000"/>
          <w:spacing w:val="-2"/>
        </w:rPr>
        <w:t xml:space="preserve"> </w:t>
      </w:r>
      <w:r w:rsidR="005944B7">
        <w:rPr>
          <w:color w:val="000000"/>
        </w:rPr>
        <w:t>steps</w:t>
      </w:r>
      <w:r w:rsidR="005944B7">
        <w:rPr>
          <w:color w:val="000000"/>
          <w:spacing w:val="-1"/>
        </w:rPr>
        <w:t xml:space="preserve"> </w:t>
      </w:r>
      <w:r w:rsidR="005944B7">
        <w:rPr>
          <w:color w:val="000000"/>
        </w:rPr>
        <w:t>for</w:t>
      </w:r>
      <w:r w:rsidR="005944B7">
        <w:rPr>
          <w:color w:val="000000"/>
          <w:spacing w:val="-2"/>
        </w:rPr>
        <w:t xml:space="preserve"> </w:t>
      </w:r>
      <w:r w:rsidR="005944B7">
        <w:rPr>
          <w:color w:val="000000"/>
          <w:spacing w:val="-1"/>
        </w:rPr>
        <w:t>disability</w:t>
      </w:r>
      <w:r w:rsidR="005944B7">
        <w:rPr>
          <w:color w:val="000000"/>
        </w:rPr>
        <w:t xml:space="preserve"> </w:t>
      </w:r>
      <w:r w:rsidR="005944B7">
        <w:rPr>
          <w:color w:val="000000"/>
          <w:spacing w:val="-1"/>
        </w:rPr>
        <w:t>inclusion</w:t>
      </w:r>
      <w:r w:rsidR="005944B7">
        <w:rPr>
          <w:color w:val="000000"/>
        </w:rPr>
        <w:t xml:space="preserve"> </w:t>
      </w:r>
      <w:r w:rsidR="005944B7">
        <w:rPr>
          <w:color w:val="000000"/>
          <w:spacing w:val="-1"/>
        </w:rPr>
        <w:t>action planning</w:t>
      </w:r>
      <w:r w:rsidR="005944B7">
        <w:rPr>
          <w:color w:val="000000"/>
        </w:rPr>
        <w:t xml:space="preserve"> </w:t>
      </w:r>
      <w:r w:rsidR="005944B7">
        <w:rPr>
          <w:color w:val="000000"/>
          <w:spacing w:val="-1"/>
        </w:rPr>
        <w:t>are:</w:t>
      </w:r>
    </w:p>
    <w:p w:rsidR="00B01FAB" w:rsidRDefault="005944B7">
      <w:pPr>
        <w:pStyle w:val="BodyText"/>
        <w:numPr>
          <w:ilvl w:val="0"/>
          <w:numId w:val="17"/>
        </w:numPr>
        <w:tabs>
          <w:tab w:val="left" w:pos="1258"/>
        </w:tabs>
        <w:kinsoku w:val="0"/>
        <w:overflowPunct w:val="0"/>
        <w:spacing w:before="86"/>
      </w:pPr>
      <w:r>
        <w:rPr>
          <w:spacing w:val="-1"/>
        </w:rPr>
        <w:t>allocate</w:t>
      </w:r>
      <w:r>
        <w:rPr>
          <w:spacing w:val="-16"/>
        </w:rPr>
        <w:t xml:space="preserve"> </w:t>
      </w:r>
      <w:r>
        <w:rPr>
          <w:b/>
          <w:bCs/>
          <w:spacing w:val="-1"/>
        </w:rPr>
        <w:t>responsibility</w:t>
      </w:r>
    </w:p>
    <w:p w:rsidR="00B01FAB" w:rsidRDefault="005944B7">
      <w:pPr>
        <w:pStyle w:val="BodyText"/>
        <w:numPr>
          <w:ilvl w:val="0"/>
          <w:numId w:val="17"/>
        </w:numPr>
        <w:tabs>
          <w:tab w:val="left" w:pos="1258"/>
        </w:tabs>
        <w:kinsoku w:val="0"/>
        <w:overflowPunct w:val="0"/>
        <w:spacing w:before="90"/>
      </w:pPr>
      <w:r>
        <w:rPr>
          <w:b/>
          <w:bCs/>
          <w:spacing w:val="-1"/>
        </w:rPr>
        <w:t>consult</w:t>
      </w:r>
      <w:r>
        <w:rPr>
          <w:b/>
          <w:bCs/>
          <w:spacing w:val="-3"/>
        </w:rPr>
        <w:t xml:space="preserve"> </w:t>
      </w:r>
      <w:r>
        <w:rPr>
          <w:spacing w:val="-1"/>
        </w:rPr>
        <w:t>with</w:t>
      </w:r>
      <w:r>
        <w:rPr>
          <w:spacing w:val="-3"/>
        </w:rPr>
        <w:t xml:space="preserve"> </w:t>
      </w:r>
      <w:r>
        <w:t>the</w:t>
      </w:r>
      <w:r>
        <w:rPr>
          <w:spacing w:val="-3"/>
        </w:rPr>
        <w:t xml:space="preserve"> </w:t>
      </w:r>
      <w:r>
        <w:t>community</w:t>
      </w:r>
      <w:r>
        <w:rPr>
          <w:spacing w:val="-4"/>
        </w:rPr>
        <w:t xml:space="preserve"> </w:t>
      </w:r>
      <w:r>
        <w:rPr>
          <w:spacing w:val="-1"/>
        </w:rPr>
        <w:t>and</w:t>
      </w:r>
      <w:r>
        <w:rPr>
          <w:spacing w:val="-3"/>
        </w:rPr>
        <w:t xml:space="preserve"> </w:t>
      </w:r>
      <w:r>
        <w:rPr>
          <w:spacing w:val="-1"/>
        </w:rPr>
        <w:t>staff</w:t>
      </w:r>
    </w:p>
    <w:p w:rsidR="00B01FAB" w:rsidRDefault="005944B7">
      <w:pPr>
        <w:pStyle w:val="BodyText"/>
        <w:numPr>
          <w:ilvl w:val="0"/>
          <w:numId w:val="17"/>
        </w:numPr>
        <w:tabs>
          <w:tab w:val="left" w:pos="1258"/>
        </w:tabs>
        <w:kinsoku w:val="0"/>
        <w:overflowPunct w:val="0"/>
        <w:spacing w:before="90"/>
      </w:pPr>
      <w:r>
        <w:t>map</w:t>
      </w:r>
      <w:r>
        <w:rPr>
          <w:spacing w:val="-10"/>
        </w:rPr>
        <w:t xml:space="preserve"> </w:t>
      </w:r>
      <w:r>
        <w:t>your</w:t>
      </w:r>
      <w:r>
        <w:rPr>
          <w:spacing w:val="-8"/>
        </w:rPr>
        <w:t xml:space="preserve"> </w:t>
      </w:r>
      <w:r>
        <w:rPr>
          <w:b/>
          <w:bCs/>
        </w:rPr>
        <w:t>operating</w:t>
      </w:r>
      <w:r>
        <w:rPr>
          <w:b/>
          <w:bCs/>
          <w:spacing w:val="-10"/>
        </w:rPr>
        <w:t xml:space="preserve"> </w:t>
      </w:r>
      <w:r>
        <w:rPr>
          <w:b/>
          <w:bCs/>
          <w:spacing w:val="-1"/>
        </w:rPr>
        <w:t>environment</w:t>
      </w:r>
    </w:p>
    <w:p w:rsidR="00B01FAB" w:rsidRDefault="005944B7" w:rsidP="0094078E">
      <w:pPr>
        <w:pStyle w:val="BodyText"/>
        <w:numPr>
          <w:ilvl w:val="0"/>
          <w:numId w:val="17"/>
        </w:numPr>
        <w:tabs>
          <w:tab w:val="left" w:pos="1258"/>
        </w:tabs>
        <w:kinsoku w:val="0"/>
        <w:overflowPunct w:val="0"/>
        <w:spacing w:before="90" w:after="360"/>
        <w:ind w:left="1259"/>
      </w:pPr>
      <w:r>
        <w:rPr>
          <w:spacing w:val="-1"/>
        </w:rPr>
        <w:t>determine</w:t>
      </w:r>
      <w:r>
        <w:rPr>
          <w:spacing w:val="-7"/>
        </w:rPr>
        <w:t xml:space="preserve"> </w:t>
      </w:r>
      <w:r>
        <w:rPr>
          <w:b/>
          <w:bCs/>
        </w:rPr>
        <w:t>governance</w:t>
      </w:r>
      <w:r>
        <w:rPr>
          <w:b/>
          <w:bCs/>
          <w:spacing w:val="-8"/>
        </w:rPr>
        <w:t xml:space="preserve"> </w:t>
      </w:r>
      <w:r>
        <w:rPr>
          <w:b/>
          <w:bCs/>
          <w:spacing w:val="-1"/>
        </w:rPr>
        <w:t>and</w:t>
      </w:r>
      <w:r>
        <w:rPr>
          <w:b/>
          <w:bCs/>
          <w:spacing w:val="-7"/>
        </w:rPr>
        <w:t xml:space="preserve"> </w:t>
      </w:r>
      <w:r>
        <w:rPr>
          <w:b/>
          <w:bCs/>
          <w:spacing w:val="-1"/>
        </w:rPr>
        <w:t>accountability</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5080" r="1270" b="1270"/>
                <wp:docPr id="431" name="Group 66"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32" name="Freeform 67"/>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BCA328" id="Group 66"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">
                <v:shape id="Freeform 67"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57"/>
        </w:tabs>
        <w:kinsoku w:val="0"/>
        <w:overflowPunct w:val="0"/>
        <w:spacing w:before="48"/>
        <w:rPr>
          <w:color w:val="000000"/>
          <w:sz w:val="20"/>
          <w:szCs w:val="20"/>
        </w:rPr>
      </w:pPr>
      <w:r>
        <w:rPr>
          <w:color w:val="414042"/>
          <w:w w:val="105"/>
          <w:position w:val="7"/>
          <w:sz w:val="11"/>
          <w:szCs w:val="11"/>
        </w:rPr>
        <w:t>9</w:t>
      </w:r>
      <w:r>
        <w:rPr>
          <w:color w:val="414042"/>
          <w:w w:val="105"/>
          <w:position w:val="7"/>
          <w:sz w:val="11"/>
          <w:szCs w:val="11"/>
        </w:rPr>
        <w:tab/>
      </w:r>
      <w:hyperlink r:id="rId52" w:history="1">
        <w:r>
          <w:rPr>
            <w:color w:val="414042"/>
            <w:spacing w:val="-4"/>
            <w:w w:val="105"/>
            <w:sz w:val="20"/>
            <w:szCs w:val="20"/>
          </w:rPr>
          <w:t>http://alga.asn.au/site/misc/alga/downloads/publications/Disability_Inclusion_Planning.pdf</w:t>
        </w:r>
      </w:hyperlink>
    </w:p>
    <w:p w:rsidR="00B01FAB" w:rsidRDefault="005944B7">
      <w:pPr>
        <w:pStyle w:val="BodyText"/>
        <w:kinsoku w:val="0"/>
        <w:overflowPunct w:val="0"/>
        <w:spacing w:before="30" w:line="271" w:lineRule="auto"/>
        <w:ind w:left="1257" w:right="967" w:hanging="284"/>
        <w:rPr>
          <w:color w:val="000000"/>
          <w:sz w:val="20"/>
          <w:szCs w:val="20"/>
        </w:rPr>
      </w:pPr>
      <w:r>
        <w:rPr>
          <w:color w:val="414042"/>
          <w:position w:val="7"/>
          <w:sz w:val="11"/>
          <w:szCs w:val="11"/>
        </w:rPr>
        <w:t xml:space="preserve">10   </w:t>
      </w:r>
      <w:r>
        <w:rPr>
          <w:color w:val="414042"/>
          <w:spacing w:val="27"/>
          <w:position w:val="7"/>
          <w:sz w:val="11"/>
          <w:szCs w:val="11"/>
        </w:rPr>
        <w:t xml:space="preserve"> </w:t>
      </w:r>
      <w:hyperlink r:id="rId53" w:history="1">
        <w:r>
          <w:rPr>
            <w:color w:val="414042"/>
            <w:spacing w:val="3"/>
            <w:sz w:val="20"/>
            <w:szCs w:val="20"/>
          </w:rPr>
          <w:t>https://www</w:t>
        </w:r>
      </w:hyperlink>
      <w:r>
        <w:rPr>
          <w:color w:val="414042"/>
          <w:spacing w:val="3"/>
          <w:sz w:val="20"/>
          <w:szCs w:val="20"/>
        </w:rPr>
        <w:t>.dss.gov</w:t>
      </w:r>
      <w:hyperlink r:id="rId54" w:history="1">
        <w:r>
          <w:rPr>
            <w:color w:val="414042"/>
            <w:spacing w:val="3"/>
            <w:sz w:val="20"/>
            <w:szCs w:val="20"/>
          </w:rPr>
          <w:t>.au/our-responsibilities/disability-and-carers/publications-articles/policy-research/</w:t>
        </w:r>
      </w:hyperlink>
      <w:r>
        <w:rPr>
          <w:color w:val="414042"/>
          <w:spacing w:val="157"/>
          <w:sz w:val="20"/>
          <w:szCs w:val="20"/>
        </w:rPr>
        <w:t xml:space="preserve"> </w:t>
      </w:r>
      <w:r>
        <w:rPr>
          <w:color w:val="414042"/>
          <w:spacing w:val="-1"/>
          <w:sz w:val="20"/>
          <w:szCs w:val="20"/>
        </w:rPr>
        <w:t>national-disability-strategy-2010-2020</w:t>
      </w:r>
    </w:p>
    <w:p w:rsidR="00B01FAB" w:rsidRDefault="005944B7">
      <w:pPr>
        <w:pStyle w:val="BodyText"/>
        <w:kinsoku w:val="0"/>
        <w:overflowPunct w:val="0"/>
        <w:spacing w:before="0"/>
        <w:rPr>
          <w:color w:val="000000"/>
          <w:sz w:val="20"/>
          <w:szCs w:val="20"/>
        </w:rPr>
      </w:pPr>
      <w:r>
        <w:rPr>
          <w:color w:val="414042"/>
          <w:spacing w:val="-5"/>
          <w:w w:val="105"/>
          <w:position w:val="7"/>
          <w:sz w:val="11"/>
          <w:szCs w:val="11"/>
        </w:rPr>
        <w:t>11</w:t>
      </w:r>
      <w:r>
        <w:rPr>
          <w:color w:val="414042"/>
          <w:w w:val="105"/>
          <w:position w:val="7"/>
          <w:sz w:val="11"/>
          <w:szCs w:val="11"/>
        </w:rPr>
        <w:t xml:space="preserve">  </w:t>
      </w:r>
      <w:hyperlink r:id="rId55" w:history="1">
        <w:r>
          <w:rPr>
            <w:color w:val="414042"/>
            <w:spacing w:val="-3"/>
            <w:w w:val="105"/>
            <w:sz w:val="20"/>
            <w:szCs w:val="20"/>
          </w:rPr>
          <w:t>https://www.ndis.gov</w:t>
        </w:r>
      </w:hyperlink>
      <w:r>
        <w:rPr>
          <w:color w:val="414042"/>
          <w:spacing w:val="-3"/>
          <w:w w:val="105"/>
          <w:sz w:val="20"/>
          <w:szCs w:val="20"/>
        </w:rPr>
        <w:t>.au/</w:t>
      </w:r>
    </w:p>
    <w:p w:rsidR="00B01FAB" w:rsidRDefault="00B01FAB">
      <w:pPr>
        <w:pStyle w:val="BodyText"/>
        <w:kinsoku w:val="0"/>
        <w:overflowPunct w:val="0"/>
        <w:spacing w:before="0"/>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94078E">
      <w:pPr>
        <w:pStyle w:val="BodyText"/>
        <w:numPr>
          <w:ilvl w:val="0"/>
          <w:numId w:val="17"/>
        </w:numPr>
        <w:tabs>
          <w:tab w:val="left" w:pos="1238"/>
        </w:tabs>
        <w:kinsoku w:val="0"/>
        <w:overflowPunct w:val="0"/>
        <w:spacing w:before="720"/>
        <w:ind w:left="1237"/>
      </w:pPr>
      <w:bookmarkStart w:id="15" w:name="2.3_Drivers_of_change"/>
      <w:bookmarkStart w:id="16" w:name="bookmark6"/>
      <w:bookmarkEnd w:id="15"/>
      <w:bookmarkEnd w:id="16"/>
      <w:r>
        <w:rPr>
          <w:spacing w:val="-1"/>
        </w:rPr>
        <w:t>develop</w:t>
      </w:r>
      <w:r>
        <w:rPr>
          <w:spacing w:val="-5"/>
        </w:rPr>
        <w:t xml:space="preserve"> </w:t>
      </w:r>
      <w:r>
        <w:rPr>
          <w:b/>
          <w:bCs/>
          <w:spacing w:val="-1"/>
        </w:rPr>
        <w:t>strategies</w:t>
      </w:r>
      <w:r>
        <w:rPr>
          <w:b/>
          <w:bCs/>
          <w:spacing w:val="-4"/>
        </w:rPr>
        <w:t xml:space="preserve"> </w:t>
      </w:r>
      <w:r>
        <w:rPr>
          <w:b/>
          <w:bCs/>
          <w:spacing w:val="-1"/>
        </w:rPr>
        <w:t>and</w:t>
      </w:r>
      <w:r>
        <w:rPr>
          <w:b/>
          <w:bCs/>
          <w:spacing w:val="-4"/>
        </w:rPr>
        <w:t xml:space="preserve"> </w:t>
      </w:r>
      <w:r>
        <w:rPr>
          <w:b/>
          <w:bCs/>
          <w:spacing w:val="-1"/>
        </w:rPr>
        <w:t>actions</w:t>
      </w:r>
    </w:p>
    <w:p w:rsidR="00B01FAB" w:rsidRDefault="005944B7">
      <w:pPr>
        <w:pStyle w:val="BodyText"/>
        <w:numPr>
          <w:ilvl w:val="0"/>
          <w:numId w:val="17"/>
        </w:numPr>
        <w:tabs>
          <w:tab w:val="left" w:pos="1238"/>
        </w:tabs>
        <w:kinsoku w:val="0"/>
        <w:overflowPunct w:val="0"/>
        <w:spacing w:before="90"/>
        <w:ind w:left="1237"/>
      </w:pPr>
      <w:r>
        <w:rPr>
          <w:spacing w:val="-1"/>
        </w:rPr>
        <w:t>develop</w:t>
      </w:r>
      <w:r>
        <w:rPr>
          <w:spacing w:val="-7"/>
        </w:rPr>
        <w:t xml:space="preserve"> </w:t>
      </w:r>
      <w:r>
        <w:t>a</w:t>
      </w:r>
      <w:r>
        <w:rPr>
          <w:spacing w:val="-7"/>
        </w:rPr>
        <w:t xml:space="preserve"> </w:t>
      </w:r>
      <w:r>
        <w:rPr>
          <w:b/>
          <w:bCs/>
          <w:spacing w:val="-1"/>
        </w:rPr>
        <w:t>monitoring,</w:t>
      </w:r>
      <w:r>
        <w:rPr>
          <w:b/>
          <w:bCs/>
          <w:spacing w:val="-6"/>
        </w:rPr>
        <w:t xml:space="preserve"> </w:t>
      </w:r>
      <w:r>
        <w:rPr>
          <w:b/>
          <w:bCs/>
          <w:spacing w:val="-1"/>
        </w:rPr>
        <w:t>evaluation</w:t>
      </w:r>
      <w:r>
        <w:rPr>
          <w:b/>
          <w:bCs/>
          <w:spacing w:val="-6"/>
        </w:rPr>
        <w:t xml:space="preserve"> </w:t>
      </w:r>
      <w:r>
        <w:rPr>
          <w:b/>
          <w:bCs/>
          <w:spacing w:val="-1"/>
        </w:rPr>
        <w:t>and</w:t>
      </w:r>
      <w:r>
        <w:rPr>
          <w:b/>
          <w:bCs/>
          <w:spacing w:val="-7"/>
        </w:rPr>
        <w:t xml:space="preserve"> </w:t>
      </w:r>
      <w:r>
        <w:rPr>
          <w:b/>
          <w:bCs/>
          <w:spacing w:val="-1"/>
        </w:rPr>
        <w:t>reporting</w:t>
      </w:r>
      <w:r>
        <w:rPr>
          <w:b/>
          <w:bCs/>
          <w:spacing w:val="-7"/>
        </w:rPr>
        <w:t xml:space="preserve"> </w:t>
      </w:r>
      <w:r>
        <w:t>strategy</w:t>
      </w:r>
    </w:p>
    <w:p w:rsidR="00B01FAB" w:rsidRDefault="005944B7">
      <w:pPr>
        <w:pStyle w:val="BodyText"/>
        <w:numPr>
          <w:ilvl w:val="0"/>
          <w:numId w:val="17"/>
        </w:numPr>
        <w:tabs>
          <w:tab w:val="left" w:pos="1238"/>
        </w:tabs>
        <w:kinsoku w:val="0"/>
        <w:overflowPunct w:val="0"/>
        <w:spacing w:before="90"/>
        <w:ind w:left="1237"/>
      </w:pPr>
      <w:r>
        <w:rPr>
          <w:spacing w:val="-1"/>
        </w:rPr>
        <w:t>publish,</w:t>
      </w:r>
      <w:r>
        <w:rPr>
          <w:spacing w:val="-4"/>
        </w:rPr>
        <w:t xml:space="preserve"> </w:t>
      </w:r>
      <w:r>
        <w:rPr>
          <w:b/>
          <w:bCs/>
        </w:rPr>
        <w:t>promote</w:t>
      </w:r>
      <w:r>
        <w:rPr>
          <w:b/>
          <w:bCs/>
          <w:spacing w:val="-4"/>
        </w:rPr>
        <w:t xml:space="preserve"> </w:t>
      </w:r>
      <w:r>
        <w:rPr>
          <w:b/>
          <w:bCs/>
          <w:spacing w:val="-1"/>
        </w:rPr>
        <w:t>and</w:t>
      </w:r>
      <w:r>
        <w:rPr>
          <w:b/>
          <w:bCs/>
          <w:spacing w:val="-3"/>
        </w:rPr>
        <w:t xml:space="preserve"> </w:t>
      </w:r>
      <w:r>
        <w:rPr>
          <w:b/>
          <w:bCs/>
        </w:rPr>
        <w:t>implement</w:t>
      </w:r>
      <w:r>
        <w:rPr>
          <w:b/>
          <w:bCs/>
          <w:spacing w:val="-5"/>
        </w:rPr>
        <w:t xml:space="preserve"> </w:t>
      </w:r>
      <w:r>
        <w:t>the</w:t>
      </w:r>
      <w:r>
        <w:rPr>
          <w:spacing w:val="-4"/>
        </w:rPr>
        <w:t xml:space="preserve"> </w:t>
      </w:r>
      <w:r>
        <w:rPr>
          <w:spacing w:val="-1"/>
        </w:rPr>
        <w:t>plan.</w:t>
      </w:r>
    </w:p>
    <w:p w:rsidR="00B01FAB" w:rsidRDefault="005944B7">
      <w:pPr>
        <w:pStyle w:val="Heading2"/>
        <w:numPr>
          <w:ilvl w:val="1"/>
          <w:numId w:val="21"/>
        </w:numPr>
        <w:tabs>
          <w:tab w:val="left" w:pos="1748"/>
        </w:tabs>
        <w:kinsoku w:val="0"/>
        <w:overflowPunct w:val="0"/>
        <w:rPr>
          <w:color w:val="000000"/>
        </w:rPr>
      </w:pPr>
      <w:r>
        <w:rPr>
          <w:color w:val="002B5C"/>
          <w:spacing w:val="-4"/>
        </w:rPr>
        <w:t>Drivers o</w:t>
      </w:r>
      <w:r>
        <w:rPr>
          <w:color w:val="002B5C"/>
          <w:spacing w:val="-5"/>
        </w:rPr>
        <w:t>f</w:t>
      </w:r>
      <w:r>
        <w:rPr>
          <w:color w:val="002B5C"/>
          <w:spacing w:val="-4"/>
        </w:rPr>
        <w:t xml:space="preserve"> change</w:t>
      </w:r>
    </w:p>
    <w:p w:rsidR="00B01FAB" w:rsidRDefault="005944B7">
      <w:pPr>
        <w:pStyle w:val="BodyText"/>
        <w:kinsoku w:val="0"/>
        <w:overflowPunct w:val="0"/>
        <w:spacing w:before="178"/>
        <w:ind w:left="953"/>
      </w:pPr>
      <w:r>
        <w:t>Some key trends and issues shaping the future of transport in</w:t>
      </w:r>
      <w:r>
        <w:rPr>
          <w:spacing w:val="-13"/>
        </w:rPr>
        <w:t xml:space="preserve"> </w:t>
      </w:r>
      <w:r>
        <w:t>Australia will also influence</w:t>
      </w:r>
    </w:p>
    <w:p w:rsidR="00B01FAB" w:rsidRDefault="005944B7">
      <w:pPr>
        <w:pStyle w:val="BodyText"/>
        <w:kinsoku w:val="0"/>
        <w:overflowPunct w:val="0"/>
        <w:spacing w:before="34"/>
        <w:ind w:left="953"/>
      </w:pPr>
      <w:r>
        <w:rPr>
          <w:spacing w:val="-1"/>
        </w:rPr>
        <w:t>public</w:t>
      </w:r>
      <w:r>
        <w:t xml:space="preserve"> transport</w:t>
      </w:r>
      <w:r>
        <w:rPr>
          <w:spacing w:val="-1"/>
        </w:rPr>
        <w:t xml:space="preserve"> journeys.</w:t>
      </w:r>
    </w:p>
    <w:p w:rsidR="00B01FAB" w:rsidRDefault="005944B7">
      <w:pPr>
        <w:pStyle w:val="BodyText"/>
        <w:kinsoku w:val="0"/>
        <w:overflowPunct w:val="0"/>
        <w:spacing w:before="175" w:line="269" w:lineRule="auto"/>
        <w:ind w:left="953" w:right="1871"/>
        <w:jc w:val="both"/>
      </w:pPr>
      <w:r>
        <w:rPr>
          <w:b/>
          <w:bCs/>
        </w:rPr>
        <w:t>Population:</w:t>
      </w:r>
      <w:r>
        <w:rPr>
          <w:b/>
          <w:bCs/>
          <w:spacing w:val="-3"/>
        </w:rPr>
        <w:t xml:space="preserve"> </w:t>
      </w:r>
      <w:r>
        <w:rPr>
          <w:spacing w:val="-1"/>
        </w:rPr>
        <w:t>Australia’s population is</w:t>
      </w:r>
      <w:r>
        <w:rPr>
          <w:spacing w:val="-2"/>
        </w:rPr>
        <w:t xml:space="preserve"> </w:t>
      </w:r>
      <w:r>
        <w:rPr>
          <w:spacing w:val="-1"/>
        </w:rPr>
        <w:t xml:space="preserve">growing </w:t>
      </w:r>
      <w:r>
        <w:t>strongly</w:t>
      </w:r>
      <w:r>
        <w:rPr>
          <w:spacing w:val="-2"/>
        </w:rPr>
        <w:t xml:space="preserve"> </w:t>
      </w:r>
      <w:r>
        <w:rPr>
          <w:spacing w:val="-1"/>
        </w:rPr>
        <w:t xml:space="preserve">and </w:t>
      </w:r>
      <w:r>
        <w:t>the</w:t>
      </w:r>
      <w:r>
        <w:rPr>
          <w:spacing w:val="-3"/>
        </w:rPr>
        <w:t xml:space="preserve"> </w:t>
      </w:r>
      <w:r>
        <w:rPr>
          <w:spacing w:val="-1"/>
        </w:rPr>
        <w:t xml:space="preserve">age </w:t>
      </w:r>
      <w:r>
        <w:t>structure</w:t>
      </w:r>
      <w:r>
        <w:rPr>
          <w:spacing w:val="-2"/>
        </w:rPr>
        <w:t xml:space="preserve"> </w:t>
      </w:r>
      <w:r>
        <w:rPr>
          <w:spacing w:val="-1"/>
        </w:rPr>
        <w:t xml:space="preserve">of </w:t>
      </w:r>
      <w:r>
        <w:t>the</w:t>
      </w:r>
      <w:r>
        <w:rPr>
          <w:spacing w:val="25"/>
        </w:rPr>
        <w:t xml:space="preserve"> </w:t>
      </w:r>
      <w:r>
        <w:rPr>
          <w:spacing w:val="-1"/>
        </w:rPr>
        <w:t>population will</w:t>
      </w:r>
      <w:r>
        <w:t xml:space="preserve"> change.</w:t>
      </w:r>
      <w:r>
        <w:rPr>
          <w:spacing w:val="-1"/>
        </w:rPr>
        <w:t xml:space="preserve"> </w:t>
      </w:r>
      <w:r>
        <w:t>For</w:t>
      </w:r>
      <w:r>
        <w:rPr>
          <w:spacing w:val="-1"/>
        </w:rPr>
        <w:t xml:space="preserve"> example</w:t>
      </w:r>
      <w:r>
        <w:t xml:space="preserve"> the</w:t>
      </w:r>
      <w:r>
        <w:rPr>
          <w:spacing w:val="-1"/>
        </w:rPr>
        <w:t xml:space="preserve"> number of</w:t>
      </w:r>
      <w:r>
        <w:rPr>
          <w:spacing w:val="-13"/>
        </w:rPr>
        <w:t xml:space="preserve"> </w:t>
      </w:r>
      <w:r>
        <w:t>Australians</w:t>
      </w:r>
      <w:r>
        <w:rPr>
          <w:spacing w:val="-1"/>
        </w:rPr>
        <w:t xml:space="preserve"> aged</w:t>
      </w:r>
      <w:r>
        <w:t xml:space="preserve"> </w:t>
      </w:r>
      <w:r>
        <w:rPr>
          <w:spacing w:val="-1"/>
        </w:rPr>
        <w:t>over</w:t>
      </w:r>
      <w:r>
        <w:t xml:space="preserve"> </w:t>
      </w:r>
      <w:r>
        <w:rPr>
          <w:spacing w:val="-1"/>
        </w:rPr>
        <w:t>75</w:t>
      </w:r>
      <w:r>
        <w:t xml:space="preserve"> years</w:t>
      </w:r>
      <w:r>
        <w:rPr>
          <w:spacing w:val="29"/>
        </w:rPr>
        <w:t xml:space="preserve"> </w:t>
      </w:r>
      <w:r>
        <w:rPr>
          <w:spacing w:val="-1"/>
        </w:rPr>
        <w:t>will increase</w:t>
      </w:r>
      <w:r>
        <w:t xml:space="preserve"> from</w:t>
      </w:r>
      <w:r>
        <w:rPr>
          <w:spacing w:val="-1"/>
        </w:rPr>
        <w:t xml:space="preserve"> 6.4</w:t>
      </w:r>
      <w:r>
        <w:t xml:space="preserve"> </w:t>
      </w:r>
      <w:r>
        <w:rPr>
          <w:spacing w:val="-1"/>
        </w:rPr>
        <w:t xml:space="preserve">per </w:t>
      </w:r>
      <w:r>
        <w:t>cent</w:t>
      </w:r>
      <w:r>
        <w:rPr>
          <w:spacing w:val="-1"/>
        </w:rPr>
        <w:t xml:space="preserve"> </w:t>
      </w:r>
      <w:r>
        <w:t>to</w:t>
      </w:r>
      <w:r>
        <w:rPr>
          <w:spacing w:val="-1"/>
        </w:rPr>
        <w:t xml:space="preserve"> </w:t>
      </w:r>
      <w:r>
        <w:t>more</w:t>
      </w:r>
      <w:r>
        <w:rPr>
          <w:spacing w:val="-1"/>
        </w:rPr>
        <w:t xml:space="preserve"> </w:t>
      </w:r>
      <w:r>
        <w:t>than</w:t>
      </w:r>
      <w:r>
        <w:rPr>
          <w:spacing w:val="-2"/>
        </w:rPr>
        <w:t xml:space="preserve"> </w:t>
      </w:r>
      <w:r>
        <w:rPr>
          <w:spacing w:val="-1"/>
        </w:rPr>
        <w:t>14</w:t>
      </w:r>
      <w:r>
        <w:t xml:space="preserve"> </w:t>
      </w:r>
      <w:r>
        <w:rPr>
          <w:spacing w:val="-1"/>
        </w:rPr>
        <w:t>per</w:t>
      </w:r>
      <w:r>
        <w:t xml:space="preserve"> cent</w:t>
      </w:r>
      <w:r>
        <w:rPr>
          <w:spacing w:val="-1"/>
        </w:rPr>
        <w:t xml:space="preserve"> of </w:t>
      </w:r>
      <w:r>
        <w:t>the</w:t>
      </w:r>
      <w:r>
        <w:rPr>
          <w:spacing w:val="-1"/>
        </w:rPr>
        <w:t xml:space="preserve"> population</w:t>
      </w:r>
      <w:r>
        <w:t xml:space="preserve"> </w:t>
      </w:r>
      <w:r>
        <w:rPr>
          <w:spacing w:val="-1"/>
        </w:rPr>
        <w:t>by</w:t>
      </w:r>
      <w:r>
        <w:t xml:space="preserve"> </w:t>
      </w:r>
      <w:r>
        <w:rPr>
          <w:spacing w:val="-1"/>
        </w:rPr>
        <w:t>2060.</w:t>
      </w:r>
    </w:p>
    <w:p w:rsidR="00B01FAB" w:rsidRDefault="005944B7">
      <w:pPr>
        <w:pStyle w:val="BodyText"/>
        <w:kinsoku w:val="0"/>
        <w:overflowPunct w:val="0"/>
        <w:spacing w:before="1" w:line="269" w:lineRule="auto"/>
        <w:ind w:left="953" w:right="1020"/>
      </w:pPr>
      <w:r>
        <w:t>Generation</w:t>
      </w:r>
      <w:r>
        <w:rPr>
          <w:spacing w:val="-6"/>
        </w:rPr>
        <w:t xml:space="preserve"> </w:t>
      </w:r>
      <w:r>
        <w:t>Y</w:t>
      </w:r>
      <w:r>
        <w:rPr>
          <w:spacing w:val="-5"/>
        </w:rPr>
        <w:t xml:space="preserve"> </w:t>
      </w:r>
      <w:r>
        <w:rPr>
          <w:spacing w:val="-1"/>
        </w:rPr>
        <w:t>and</w:t>
      </w:r>
      <w:r>
        <w:t xml:space="preserve"> </w:t>
      </w:r>
      <w:r>
        <w:rPr>
          <w:spacing w:val="-1"/>
        </w:rPr>
        <w:t>later generations</w:t>
      </w:r>
      <w:r>
        <w:t xml:space="preserve"> </w:t>
      </w:r>
      <w:r>
        <w:rPr>
          <w:spacing w:val="-1"/>
        </w:rPr>
        <w:t>will</w:t>
      </w:r>
      <w:r>
        <w:t xml:space="preserve"> comprise</w:t>
      </w:r>
      <w:r>
        <w:rPr>
          <w:spacing w:val="-2"/>
        </w:rPr>
        <w:t xml:space="preserve"> </w:t>
      </w:r>
      <w:r>
        <w:rPr>
          <w:spacing w:val="-1"/>
        </w:rPr>
        <w:t>an</w:t>
      </w:r>
      <w:r>
        <w:t xml:space="preserve"> </w:t>
      </w:r>
      <w:r>
        <w:rPr>
          <w:spacing w:val="-1"/>
        </w:rPr>
        <w:t>increasing</w:t>
      </w:r>
      <w:r>
        <w:t xml:space="preserve"> </w:t>
      </w:r>
      <w:r>
        <w:rPr>
          <w:spacing w:val="-1"/>
        </w:rPr>
        <w:t>proportion</w:t>
      </w:r>
      <w:r>
        <w:t xml:space="preserve"> </w:t>
      </w:r>
      <w:r>
        <w:rPr>
          <w:spacing w:val="-1"/>
        </w:rPr>
        <w:t xml:space="preserve">of </w:t>
      </w:r>
      <w:r>
        <w:t>the</w:t>
      </w:r>
      <w:r>
        <w:rPr>
          <w:spacing w:val="-1"/>
        </w:rPr>
        <w:t xml:space="preserve"> workforce</w:t>
      </w:r>
      <w:r>
        <w:rPr>
          <w:spacing w:val="28"/>
        </w:rPr>
        <w:t xml:space="preserve"> </w:t>
      </w:r>
      <w:r>
        <w:rPr>
          <w:spacing w:val="-1"/>
        </w:rPr>
        <w:t>and</w:t>
      </w:r>
      <w:r>
        <w:t xml:space="preserve"> may</w:t>
      </w:r>
      <w:r>
        <w:rPr>
          <w:spacing w:val="-1"/>
        </w:rPr>
        <w:t xml:space="preserve"> </w:t>
      </w:r>
      <w:r>
        <w:t>more</w:t>
      </w:r>
      <w:r>
        <w:rPr>
          <w:spacing w:val="-1"/>
        </w:rPr>
        <w:t xml:space="preserve"> likely</w:t>
      </w:r>
      <w:r>
        <w:t xml:space="preserve"> </w:t>
      </w:r>
      <w:r>
        <w:rPr>
          <w:spacing w:val="-1"/>
        </w:rPr>
        <w:t>embrace</w:t>
      </w:r>
      <w:r>
        <w:t xml:space="preserve"> </w:t>
      </w:r>
      <w:r>
        <w:rPr>
          <w:spacing w:val="-1"/>
        </w:rPr>
        <w:t>developing</w:t>
      </w:r>
      <w:r>
        <w:t xml:space="preserve"> transport</w:t>
      </w:r>
      <w:r>
        <w:rPr>
          <w:spacing w:val="-1"/>
        </w:rPr>
        <w:t xml:space="preserve"> options,</w:t>
      </w:r>
      <w:r>
        <w:t xml:space="preserve"> </w:t>
      </w:r>
      <w:r>
        <w:rPr>
          <w:spacing w:val="-1"/>
        </w:rPr>
        <w:t>including</w:t>
      </w:r>
      <w:r>
        <w:t xml:space="preserve"> </w:t>
      </w:r>
      <w:r>
        <w:rPr>
          <w:spacing w:val="-1"/>
        </w:rPr>
        <w:t>on-demand</w:t>
      </w:r>
      <w:r>
        <w:t xml:space="preserve"> </w:t>
      </w:r>
      <w:r>
        <w:rPr>
          <w:spacing w:val="-1"/>
        </w:rPr>
        <w:t>and</w:t>
      </w:r>
      <w:r>
        <w:rPr>
          <w:spacing w:val="27"/>
        </w:rPr>
        <w:t xml:space="preserve"> </w:t>
      </w:r>
      <w:r>
        <w:t>tailored</w:t>
      </w:r>
      <w:r>
        <w:rPr>
          <w:spacing w:val="-2"/>
        </w:rPr>
        <w:t xml:space="preserve"> </w:t>
      </w:r>
      <w:r>
        <w:t>transport</w:t>
      </w:r>
      <w:r>
        <w:rPr>
          <w:spacing w:val="-1"/>
        </w:rPr>
        <w:t xml:space="preserve"> services</w:t>
      </w:r>
      <w:r>
        <w:rPr>
          <w:spacing w:val="-1"/>
          <w:position w:val="8"/>
          <w:sz w:val="14"/>
          <w:szCs w:val="14"/>
        </w:rPr>
        <w:t>12</w:t>
      </w:r>
      <w:r>
        <w:rPr>
          <w:spacing w:val="-1"/>
        </w:rPr>
        <w:t>.</w:t>
      </w:r>
      <w:r>
        <w:rPr>
          <w:spacing w:val="-5"/>
        </w:rPr>
        <w:t xml:space="preserve"> </w:t>
      </w:r>
      <w:r>
        <w:t>These</w:t>
      </w:r>
      <w:r>
        <w:rPr>
          <w:spacing w:val="-1"/>
        </w:rPr>
        <w:t xml:space="preserve"> </w:t>
      </w:r>
      <w:r>
        <w:t>changes</w:t>
      </w:r>
      <w:r>
        <w:rPr>
          <w:spacing w:val="-1"/>
        </w:rPr>
        <w:t xml:space="preserve"> will</w:t>
      </w:r>
      <w:r>
        <w:t xml:space="preserve"> </w:t>
      </w:r>
      <w:r>
        <w:rPr>
          <w:spacing w:val="-1"/>
        </w:rPr>
        <w:t>impact</w:t>
      </w:r>
      <w:r>
        <w:t xml:space="preserve"> </w:t>
      </w:r>
      <w:r>
        <w:rPr>
          <w:spacing w:val="-1"/>
        </w:rPr>
        <w:t>on</w:t>
      </w:r>
      <w:r>
        <w:t xml:space="preserve"> </w:t>
      </w:r>
      <w:r>
        <w:rPr>
          <w:spacing w:val="-1"/>
        </w:rPr>
        <w:t>public</w:t>
      </w:r>
      <w:r>
        <w:t xml:space="preserve"> transport</w:t>
      </w:r>
      <w:r>
        <w:rPr>
          <w:spacing w:val="-1"/>
        </w:rPr>
        <w:t xml:space="preserve"> networks</w:t>
      </w:r>
      <w:r>
        <w:t xml:space="preserve"> </w:t>
      </w:r>
      <w:r>
        <w:rPr>
          <w:spacing w:val="-1"/>
        </w:rPr>
        <w:t>in</w:t>
      </w:r>
      <w:r>
        <w:rPr>
          <w:spacing w:val="30"/>
        </w:rPr>
        <w:t xml:space="preserve"> </w:t>
      </w:r>
      <w:r>
        <w:t>terms</w:t>
      </w:r>
      <w:r>
        <w:rPr>
          <w:spacing w:val="-2"/>
        </w:rPr>
        <w:t xml:space="preserve"> </w:t>
      </w:r>
      <w:r>
        <w:rPr>
          <w:spacing w:val="-1"/>
        </w:rPr>
        <w:t>of</w:t>
      </w:r>
      <w:r>
        <w:t xml:space="preserve"> </w:t>
      </w:r>
      <w:r>
        <w:rPr>
          <w:spacing w:val="-1"/>
        </w:rPr>
        <w:t>needs and</w:t>
      </w:r>
      <w:r>
        <w:t xml:space="preserve"> </w:t>
      </w:r>
      <w:r>
        <w:rPr>
          <w:spacing w:val="-1"/>
        </w:rPr>
        <w:t>preferences and</w:t>
      </w:r>
      <w:r>
        <w:t xml:space="preserve"> </w:t>
      </w:r>
      <w:r>
        <w:rPr>
          <w:spacing w:val="-1"/>
        </w:rPr>
        <w:t>give</w:t>
      </w:r>
      <w:r>
        <w:t xml:space="preserve"> </w:t>
      </w:r>
      <w:r>
        <w:rPr>
          <w:spacing w:val="-1"/>
        </w:rPr>
        <w:t>added urgency</w:t>
      </w:r>
      <w:r>
        <w:t xml:space="preserve"> to</w:t>
      </w:r>
      <w:r>
        <w:rPr>
          <w:spacing w:val="-2"/>
        </w:rPr>
        <w:t xml:space="preserve"> </w:t>
      </w:r>
      <w:r>
        <w:t>the</w:t>
      </w:r>
      <w:r>
        <w:rPr>
          <w:spacing w:val="-1"/>
        </w:rPr>
        <w:t xml:space="preserve"> need </w:t>
      </w:r>
      <w:r>
        <w:t>to</w:t>
      </w:r>
      <w:r>
        <w:rPr>
          <w:spacing w:val="-1"/>
        </w:rPr>
        <w:t xml:space="preserve"> ensure</w:t>
      </w:r>
      <w:r>
        <w:t xml:space="preserve"> </w:t>
      </w:r>
      <w:r>
        <w:rPr>
          <w:spacing w:val="-1"/>
        </w:rPr>
        <w:t>greater</w:t>
      </w:r>
      <w:r>
        <w:rPr>
          <w:spacing w:val="20"/>
        </w:rPr>
        <w:t xml:space="preserve"> </w:t>
      </w:r>
      <w:r>
        <w:rPr>
          <w:spacing w:val="-1"/>
        </w:rPr>
        <w:t xml:space="preserve">public </w:t>
      </w:r>
      <w:r>
        <w:t>transport</w:t>
      </w:r>
      <w:r>
        <w:rPr>
          <w:spacing w:val="-1"/>
        </w:rPr>
        <w:t xml:space="preserve"> accessibility at</w:t>
      </w:r>
      <w:r>
        <w:t xml:space="preserve"> </w:t>
      </w:r>
      <w:r>
        <w:rPr>
          <w:spacing w:val="-1"/>
        </w:rPr>
        <w:t xml:space="preserve">all </w:t>
      </w:r>
      <w:r>
        <w:t>stages</w:t>
      </w:r>
      <w:r>
        <w:rPr>
          <w:spacing w:val="-1"/>
        </w:rPr>
        <w:t xml:space="preserve"> of </w:t>
      </w:r>
      <w:r>
        <w:rPr>
          <w:spacing w:val="-2"/>
        </w:rPr>
        <w:t>people’s</w:t>
      </w:r>
      <w:r>
        <w:t xml:space="preserve"> </w:t>
      </w:r>
      <w:r>
        <w:rPr>
          <w:spacing w:val="-1"/>
        </w:rPr>
        <w:t>journeys.</w:t>
      </w:r>
    </w:p>
    <w:p w:rsidR="00B01FAB" w:rsidRDefault="005944B7">
      <w:pPr>
        <w:pStyle w:val="BodyText"/>
        <w:kinsoku w:val="0"/>
        <w:overflowPunct w:val="0"/>
        <w:spacing w:line="269" w:lineRule="auto"/>
        <w:ind w:left="953" w:right="1014"/>
      </w:pPr>
      <w:r>
        <w:rPr>
          <w:b/>
          <w:bCs/>
        </w:rPr>
        <w:t>Economic</w:t>
      </w:r>
      <w:r>
        <w:rPr>
          <w:b/>
          <w:bCs/>
          <w:spacing w:val="-1"/>
        </w:rPr>
        <w:t xml:space="preserve"> </w:t>
      </w:r>
      <w:r>
        <w:rPr>
          <w:b/>
          <w:bCs/>
        </w:rPr>
        <w:t>trends:</w:t>
      </w:r>
      <w:r>
        <w:rPr>
          <w:b/>
          <w:bCs/>
          <w:spacing w:val="-6"/>
        </w:rPr>
        <w:t xml:space="preserve"> </w:t>
      </w:r>
      <w:r>
        <w:rPr>
          <w:spacing w:val="-2"/>
        </w:rPr>
        <w:t>Trends</w:t>
      </w:r>
      <w:r>
        <w:rPr>
          <w:spacing w:val="-1"/>
        </w:rPr>
        <w:t xml:space="preserve"> </w:t>
      </w:r>
      <w:r>
        <w:t>in</w:t>
      </w:r>
      <w:r>
        <w:rPr>
          <w:spacing w:val="-1"/>
        </w:rPr>
        <w:t xml:space="preserve"> </w:t>
      </w:r>
      <w:r>
        <w:t>per</w:t>
      </w:r>
      <w:r>
        <w:rPr>
          <w:spacing w:val="-1"/>
        </w:rPr>
        <w:t xml:space="preserve"> </w:t>
      </w:r>
      <w:r>
        <w:t>capita</w:t>
      </w:r>
      <w:r>
        <w:rPr>
          <w:spacing w:val="-1"/>
        </w:rPr>
        <w:t xml:space="preserve"> </w:t>
      </w:r>
      <w:r>
        <w:t>wealth</w:t>
      </w:r>
      <w:r>
        <w:rPr>
          <w:spacing w:val="-1"/>
        </w:rPr>
        <w:t xml:space="preserve"> </w:t>
      </w:r>
      <w:r>
        <w:t>and</w:t>
      </w:r>
      <w:r>
        <w:rPr>
          <w:spacing w:val="-1"/>
        </w:rPr>
        <w:t xml:space="preserve"> </w:t>
      </w:r>
      <w:r>
        <w:t>income</w:t>
      </w:r>
      <w:r>
        <w:rPr>
          <w:spacing w:val="-1"/>
        </w:rPr>
        <w:t xml:space="preserve"> </w:t>
      </w:r>
      <w:r>
        <w:t>will</w:t>
      </w:r>
      <w:r>
        <w:rPr>
          <w:spacing w:val="-1"/>
        </w:rPr>
        <w:t xml:space="preserve"> </w:t>
      </w:r>
      <w:r>
        <w:t>influence</w:t>
      </w:r>
      <w:r>
        <w:rPr>
          <w:spacing w:val="-1"/>
        </w:rPr>
        <w:t xml:space="preserve"> </w:t>
      </w:r>
      <w:r>
        <w:t>the</w:t>
      </w:r>
      <w:r>
        <w:rPr>
          <w:spacing w:val="-1"/>
        </w:rPr>
        <w:t xml:space="preserve"> </w:t>
      </w:r>
      <w:r>
        <w:t>communities</w:t>
      </w:r>
      <w:r>
        <w:rPr>
          <w:spacing w:val="23"/>
        </w:rPr>
        <w:t xml:space="preserve"> </w:t>
      </w:r>
      <w:r>
        <w:rPr>
          <w:spacing w:val="-1"/>
        </w:rPr>
        <w:t xml:space="preserve">ability </w:t>
      </w:r>
      <w:r>
        <w:t>to</w:t>
      </w:r>
      <w:r>
        <w:rPr>
          <w:spacing w:val="-1"/>
        </w:rPr>
        <w:t xml:space="preserve"> </w:t>
      </w:r>
      <w:r>
        <w:t>sustainably</w:t>
      </w:r>
      <w:r>
        <w:rPr>
          <w:spacing w:val="-2"/>
        </w:rPr>
        <w:t xml:space="preserve"> </w:t>
      </w:r>
      <w:r>
        <w:t>fund</w:t>
      </w:r>
      <w:r>
        <w:rPr>
          <w:spacing w:val="-1"/>
        </w:rPr>
        <w:t xml:space="preserve"> accessible</w:t>
      </w:r>
      <w:r>
        <w:t xml:space="preserve"> </w:t>
      </w:r>
      <w:r>
        <w:rPr>
          <w:spacing w:val="-1"/>
        </w:rPr>
        <w:t xml:space="preserve">public </w:t>
      </w:r>
      <w:r>
        <w:t>transport.</w:t>
      </w:r>
      <w:r>
        <w:rPr>
          <w:spacing w:val="-1"/>
        </w:rPr>
        <w:t xml:space="preserve"> </w:t>
      </w:r>
      <w:r>
        <w:t>For</w:t>
      </w:r>
      <w:r>
        <w:rPr>
          <w:spacing w:val="-1"/>
        </w:rPr>
        <w:t xml:space="preserve"> example, </w:t>
      </w:r>
      <w:r>
        <w:t>the</w:t>
      </w:r>
      <w:r>
        <w:rPr>
          <w:spacing w:val="-1"/>
        </w:rPr>
        <w:t xml:space="preserve"> growth</w:t>
      </w:r>
      <w:r>
        <w:t xml:space="preserve"> </w:t>
      </w:r>
      <w:r>
        <w:rPr>
          <w:spacing w:val="-1"/>
        </w:rPr>
        <w:t>of</w:t>
      </w:r>
      <w:r>
        <w:rPr>
          <w:spacing w:val="25"/>
          <w:w w:val="99"/>
        </w:rPr>
        <w:t xml:space="preserve"> </w:t>
      </w:r>
      <w:r>
        <w:rPr>
          <w:spacing w:val="-1"/>
        </w:rPr>
        <w:t>night/weekend economies</w:t>
      </w:r>
      <w:r>
        <w:t xml:space="preserve"> </w:t>
      </w:r>
      <w:r>
        <w:rPr>
          <w:spacing w:val="-1"/>
        </w:rPr>
        <w:t>has</w:t>
      </w:r>
      <w:r>
        <w:t xml:space="preserve"> the</w:t>
      </w:r>
      <w:r>
        <w:rPr>
          <w:spacing w:val="-1"/>
        </w:rPr>
        <w:t xml:space="preserve"> potential</w:t>
      </w:r>
      <w:r>
        <w:t xml:space="preserve"> to</w:t>
      </w:r>
      <w:r>
        <w:rPr>
          <w:spacing w:val="-2"/>
        </w:rPr>
        <w:t xml:space="preserve"> </w:t>
      </w:r>
      <w:r>
        <w:t>change</w:t>
      </w:r>
      <w:r>
        <w:rPr>
          <w:spacing w:val="-1"/>
        </w:rPr>
        <w:t xml:space="preserve"> </w:t>
      </w:r>
      <w:r>
        <w:t>transport</w:t>
      </w:r>
      <w:r>
        <w:rPr>
          <w:spacing w:val="-1"/>
        </w:rPr>
        <w:t xml:space="preserve"> demand.</w:t>
      </w:r>
      <w:r>
        <w:t xml:space="preserve"> Ensuring</w:t>
      </w:r>
      <w:r>
        <w:rPr>
          <w:spacing w:val="-1"/>
        </w:rPr>
        <w:t xml:space="preserve"> best</w:t>
      </w:r>
      <w:r>
        <w:rPr>
          <w:spacing w:val="25"/>
        </w:rPr>
        <w:t xml:space="preserve"> </w:t>
      </w:r>
      <w:r>
        <w:t>value</w:t>
      </w:r>
      <w:r>
        <w:rPr>
          <w:spacing w:val="-2"/>
        </w:rPr>
        <w:t xml:space="preserve"> </w:t>
      </w:r>
      <w:r>
        <w:t>for</w:t>
      </w:r>
      <w:r>
        <w:rPr>
          <w:spacing w:val="-2"/>
        </w:rPr>
        <w:t xml:space="preserve"> </w:t>
      </w:r>
      <w:r>
        <w:t>money</w:t>
      </w:r>
      <w:r>
        <w:rPr>
          <w:spacing w:val="-1"/>
        </w:rPr>
        <w:t xml:space="preserve"> </w:t>
      </w:r>
      <w:r>
        <w:t>for</w:t>
      </w:r>
      <w:r>
        <w:rPr>
          <w:spacing w:val="-2"/>
        </w:rPr>
        <w:t xml:space="preserve"> </w:t>
      </w:r>
      <w:r>
        <w:rPr>
          <w:spacing w:val="-1"/>
        </w:rPr>
        <w:t>accessible</w:t>
      </w:r>
      <w:r>
        <w:t xml:space="preserve"> services</w:t>
      </w:r>
      <w:r>
        <w:rPr>
          <w:spacing w:val="-2"/>
        </w:rPr>
        <w:t xml:space="preserve"> </w:t>
      </w:r>
      <w:r>
        <w:rPr>
          <w:spacing w:val="-1"/>
        </w:rPr>
        <w:t>in</w:t>
      </w:r>
      <w:r>
        <w:t xml:space="preserve"> these</w:t>
      </w:r>
      <w:r>
        <w:rPr>
          <w:spacing w:val="-2"/>
        </w:rPr>
        <w:t xml:space="preserve"> </w:t>
      </w:r>
      <w:r>
        <w:t>situations</w:t>
      </w:r>
      <w:r>
        <w:rPr>
          <w:spacing w:val="-2"/>
        </w:rPr>
        <w:t xml:space="preserve"> </w:t>
      </w:r>
      <w:r>
        <w:rPr>
          <w:spacing w:val="-1"/>
        </w:rPr>
        <w:t>will</w:t>
      </w:r>
      <w:r>
        <w:t xml:space="preserve"> </w:t>
      </w:r>
      <w:r>
        <w:rPr>
          <w:spacing w:val="-1"/>
        </w:rPr>
        <w:t>be important</w:t>
      </w:r>
      <w:r>
        <w:rPr>
          <w:spacing w:val="-1"/>
          <w:position w:val="8"/>
          <w:sz w:val="14"/>
          <w:szCs w:val="14"/>
        </w:rPr>
        <w:t>13</w:t>
      </w:r>
      <w:r>
        <w:rPr>
          <w:spacing w:val="-1"/>
        </w:rPr>
        <w:t>.</w:t>
      </w:r>
    </w:p>
    <w:p w:rsidR="00B01FAB" w:rsidRDefault="005944B7">
      <w:pPr>
        <w:pStyle w:val="BodyText"/>
        <w:kinsoku w:val="0"/>
        <w:overflowPunct w:val="0"/>
        <w:spacing w:line="269" w:lineRule="auto"/>
        <w:ind w:left="953" w:right="1339"/>
      </w:pPr>
      <w:r>
        <w:rPr>
          <w:b/>
          <w:bCs/>
          <w:spacing w:val="-1"/>
        </w:rPr>
        <w:t>Awareness:</w:t>
      </w:r>
      <w:r>
        <w:rPr>
          <w:b/>
          <w:bCs/>
          <w:spacing w:val="-2"/>
        </w:rPr>
        <w:t xml:space="preserve"> </w:t>
      </w:r>
      <w:r>
        <w:rPr>
          <w:spacing w:val="-1"/>
        </w:rPr>
        <w:t>increasing</w:t>
      </w:r>
      <w:r>
        <w:t xml:space="preserve"> </w:t>
      </w:r>
      <w:r>
        <w:rPr>
          <w:spacing w:val="-1"/>
        </w:rPr>
        <w:t>awareness and</w:t>
      </w:r>
      <w:r>
        <w:t xml:space="preserve"> </w:t>
      </w:r>
      <w:r>
        <w:rPr>
          <w:spacing w:val="-1"/>
        </w:rPr>
        <w:t>understanding of</w:t>
      </w:r>
      <w:r>
        <w:t xml:space="preserve"> </w:t>
      </w:r>
      <w:r>
        <w:rPr>
          <w:spacing w:val="-1"/>
        </w:rPr>
        <w:t>what is</w:t>
      </w:r>
      <w:r>
        <w:t xml:space="preserve"> required</w:t>
      </w:r>
      <w:r>
        <w:rPr>
          <w:spacing w:val="-2"/>
        </w:rPr>
        <w:t xml:space="preserve"> </w:t>
      </w:r>
      <w:r>
        <w:t>for</w:t>
      </w:r>
      <w:r>
        <w:rPr>
          <w:spacing w:val="-1"/>
        </w:rPr>
        <w:t xml:space="preserve"> people</w:t>
      </w:r>
      <w:r>
        <w:rPr>
          <w:spacing w:val="24"/>
        </w:rPr>
        <w:t xml:space="preserve"> </w:t>
      </w:r>
      <w:r>
        <w:rPr>
          <w:spacing w:val="-1"/>
        </w:rPr>
        <w:t xml:space="preserve">with </w:t>
      </w:r>
      <w:r>
        <w:rPr>
          <w:spacing w:val="-3"/>
        </w:rPr>
        <w:t>disability,</w:t>
      </w:r>
      <w:r>
        <w:t xml:space="preserve"> </w:t>
      </w:r>
      <w:r>
        <w:rPr>
          <w:spacing w:val="-1"/>
        </w:rPr>
        <w:t>as</w:t>
      </w:r>
      <w:r>
        <w:t xml:space="preserve"> </w:t>
      </w:r>
      <w:r>
        <w:rPr>
          <w:spacing w:val="-1"/>
        </w:rPr>
        <w:t>well as</w:t>
      </w:r>
      <w:r>
        <w:t xml:space="preserve"> </w:t>
      </w:r>
      <w:r>
        <w:rPr>
          <w:spacing w:val="-1"/>
        </w:rPr>
        <w:t>emerging</w:t>
      </w:r>
      <w:r>
        <w:t xml:space="preserve"> </w:t>
      </w:r>
      <w:r>
        <w:rPr>
          <w:spacing w:val="-1"/>
        </w:rPr>
        <w:t xml:space="preserve">opportunities </w:t>
      </w:r>
      <w:r>
        <w:t>to</w:t>
      </w:r>
      <w:r>
        <w:rPr>
          <w:spacing w:val="-1"/>
        </w:rPr>
        <w:t xml:space="preserve"> improve</w:t>
      </w:r>
      <w:r>
        <w:t xml:space="preserve"> </w:t>
      </w:r>
      <w:r>
        <w:rPr>
          <w:spacing w:val="-3"/>
        </w:rPr>
        <w:t>accessibility,</w:t>
      </w:r>
      <w:r>
        <w:rPr>
          <w:spacing w:val="-1"/>
        </w:rPr>
        <w:t xml:space="preserve"> is</w:t>
      </w:r>
      <w:r>
        <w:t xml:space="preserve"> </w:t>
      </w:r>
      <w:r>
        <w:rPr>
          <w:spacing w:val="-1"/>
        </w:rPr>
        <w:t>increasing</w:t>
      </w:r>
      <w:r>
        <w:rPr>
          <w:spacing w:val="54"/>
        </w:rPr>
        <w:t xml:space="preserve"> </w:t>
      </w:r>
      <w:r>
        <w:rPr>
          <w:spacing w:val="-1"/>
        </w:rPr>
        <w:t>expectations of</w:t>
      </w:r>
      <w:r>
        <w:t xml:space="preserve"> </w:t>
      </w:r>
      <w:r>
        <w:rPr>
          <w:spacing w:val="-1"/>
        </w:rPr>
        <w:t>people with</w:t>
      </w:r>
      <w:r>
        <w:t xml:space="preserve"> </w:t>
      </w:r>
      <w:r>
        <w:rPr>
          <w:spacing w:val="-3"/>
        </w:rPr>
        <w:t>disability,</w:t>
      </w:r>
      <w:r>
        <w:rPr>
          <w:spacing w:val="-1"/>
        </w:rPr>
        <w:t xml:space="preserve"> </w:t>
      </w:r>
      <w:r>
        <w:t>the</w:t>
      </w:r>
      <w:r>
        <w:rPr>
          <w:spacing w:val="-1"/>
        </w:rPr>
        <w:t xml:space="preserve"> </w:t>
      </w:r>
      <w:r>
        <w:rPr>
          <w:spacing w:val="-2"/>
        </w:rPr>
        <w:t>community,</w:t>
      </w:r>
      <w:r>
        <w:rPr>
          <w:spacing w:val="-1"/>
        </w:rPr>
        <w:t xml:space="preserve"> industry</w:t>
      </w:r>
      <w:r>
        <w:t xml:space="preserve"> </w:t>
      </w:r>
      <w:r>
        <w:rPr>
          <w:spacing w:val="-1"/>
        </w:rPr>
        <w:t>and</w:t>
      </w:r>
      <w:r>
        <w:t xml:space="preserve"> </w:t>
      </w:r>
      <w:r>
        <w:rPr>
          <w:spacing w:val="-1"/>
        </w:rPr>
        <w:t>government</w:t>
      </w:r>
      <w:r>
        <w:rPr>
          <w:spacing w:val="-1"/>
          <w:position w:val="8"/>
          <w:sz w:val="14"/>
          <w:szCs w:val="14"/>
        </w:rPr>
        <w:t>14</w:t>
      </w:r>
      <w:r>
        <w:rPr>
          <w:spacing w:val="-1"/>
        </w:rPr>
        <w:t>.</w:t>
      </w:r>
    </w:p>
    <w:p w:rsidR="00B01FAB" w:rsidRDefault="005944B7">
      <w:pPr>
        <w:pStyle w:val="BodyText"/>
        <w:kinsoku w:val="0"/>
        <w:overflowPunct w:val="0"/>
        <w:spacing w:line="269" w:lineRule="auto"/>
        <w:ind w:left="953" w:right="1072"/>
      </w:pPr>
      <w:r>
        <w:rPr>
          <w:b/>
          <w:bCs/>
          <w:spacing w:val="-1"/>
        </w:rPr>
        <w:t xml:space="preserve">Climate change: </w:t>
      </w:r>
      <w:r>
        <w:t>changes</w:t>
      </w:r>
      <w:r>
        <w:rPr>
          <w:spacing w:val="-2"/>
        </w:rPr>
        <w:t xml:space="preserve"> </w:t>
      </w:r>
      <w:r>
        <w:rPr>
          <w:spacing w:val="-1"/>
        </w:rPr>
        <w:t xml:space="preserve">in our </w:t>
      </w:r>
      <w:r>
        <w:t>climate</w:t>
      </w:r>
      <w:r>
        <w:rPr>
          <w:spacing w:val="-2"/>
        </w:rPr>
        <w:t xml:space="preserve"> </w:t>
      </w:r>
      <w:r>
        <w:rPr>
          <w:spacing w:val="-1"/>
        </w:rPr>
        <w:t>are expected</w:t>
      </w:r>
      <w:r>
        <w:t xml:space="preserve"> to</w:t>
      </w:r>
      <w:r>
        <w:rPr>
          <w:spacing w:val="-2"/>
        </w:rPr>
        <w:t xml:space="preserve"> </w:t>
      </w:r>
      <w:r>
        <w:t>result</w:t>
      </w:r>
      <w:r>
        <w:rPr>
          <w:spacing w:val="-2"/>
        </w:rPr>
        <w:t xml:space="preserve"> </w:t>
      </w:r>
      <w:r>
        <w:rPr>
          <w:spacing w:val="-1"/>
        </w:rPr>
        <w:t xml:space="preserve">in </w:t>
      </w:r>
      <w:r>
        <w:t>more</w:t>
      </w:r>
      <w:r>
        <w:rPr>
          <w:spacing w:val="-2"/>
        </w:rPr>
        <w:t xml:space="preserve"> </w:t>
      </w:r>
      <w:r>
        <w:rPr>
          <w:spacing w:val="-1"/>
        </w:rPr>
        <w:t>extreme weather</w:t>
      </w:r>
      <w:r>
        <w:rPr>
          <w:spacing w:val="28"/>
        </w:rPr>
        <w:t xml:space="preserve"> </w:t>
      </w:r>
      <w:r>
        <w:rPr>
          <w:spacing w:val="-1"/>
        </w:rPr>
        <w:t>events</w:t>
      </w:r>
      <w:r>
        <w:rPr>
          <w:spacing w:val="-2"/>
        </w:rPr>
        <w:t xml:space="preserve"> </w:t>
      </w:r>
      <w:r>
        <w:t>such</w:t>
      </w:r>
      <w:r>
        <w:rPr>
          <w:spacing w:val="-2"/>
        </w:rPr>
        <w:t xml:space="preserve"> </w:t>
      </w:r>
      <w:r>
        <w:rPr>
          <w:spacing w:val="-1"/>
        </w:rPr>
        <w:t xml:space="preserve">as heatwaves and </w:t>
      </w:r>
      <w:r>
        <w:t>storms.</w:t>
      </w:r>
      <w:r>
        <w:rPr>
          <w:spacing w:val="-6"/>
        </w:rPr>
        <w:t xml:space="preserve"> </w:t>
      </w:r>
      <w:r>
        <w:t>This</w:t>
      </w:r>
      <w:r>
        <w:rPr>
          <w:spacing w:val="-2"/>
        </w:rPr>
        <w:t xml:space="preserve"> </w:t>
      </w:r>
      <w:r>
        <w:t>creates</w:t>
      </w:r>
      <w:r>
        <w:rPr>
          <w:spacing w:val="-2"/>
        </w:rPr>
        <w:t xml:space="preserve"> </w:t>
      </w:r>
      <w:r>
        <w:rPr>
          <w:spacing w:val="-1"/>
        </w:rPr>
        <w:t xml:space="preserve">potential </w:t>
      </w:r>
      <w:r>
        <w:t>for</w:t>
      </w:r>
      <w:r>
        <w:rPr>
          <w:spacing w:val="-2"/>
        </w:rPr>
        <w:t xml:space="preserve"> </w:t>
      </w:r>
      <w:r>
        <w:rPr>
          <w:spacing w:val="-1"/>
        </w:rPr>
        <w:t xml:space="preserve">greater disruption </w:t>
      </w:r>
      <w:r>
        <w:t>to</w:t>
      </w:r>
      <w:r>
        <w:rPr>
          <w:spacing w:val="28"/>
          <w:w w:val="99"/>
        </w:rPr>
        <w:t xml:space="preserve"> </w:t>
      </w:r>
      <w:r>
        <w:rPr>
          <w:spacing w:val="-1"/>
        </w:rPr>
        <w:t xml:space="preserve">public </w:t>
      </w:r>
      <w:r>
        <w:t>transport</w:t>
      </w:r>
      <w:r>
        <w:rPr>
          <w:spacing w:val="-1"/>
        </w:rPr>
        <w:t xml:space="preserve"> </w:t>
      </w:r>
      <w:r>
        <w:t>services</w:t>
      </w:r>
      <w:r>
        <w:rPr>
          <w:spacing w:val="-2"/>
        </w:rPr>
        <w:t xml:space="preserve"> </w:t>
      </w:r>
      <w:r>
        <w:rPr>
          <w:spacing w:val="-1"/>
        </w:rPr>
        <w:t>and</w:t>
      </w:r>
      <w:r>
        <w:t xml:space="preserve"> a</w:t>
      </w:r>
      <w:r>
        <w:rPr>
          <w:spacing w:val="-1"/>
        </w:rPr>
        <w:t xml:space="preserve"> higher demand</w:t>
      </w:r>
      <w:r>
        <w:t xml:space="preserve"> for</w:t>
      </w:r>
      <w:r>
        <w:rPr>
          <w:spacing w:val="-2"/>
        </w:rPr>
        <w:t xml:space="preserve"> </w:t>
      </w:r>
      <w:r>
        <w:rPr>
          <w:spacing w:val="-1"/>
        </w:rPr>
        <w:t>weather</w:t>
      </w:r>
      <w:r>
        <w:t xml:space="preserve"> </w:t>
      </w:r>
      <w:r>
        <w:rPr>
          <w:spacing w:val="-1"/>
        </w:rPr>
        <w:t>protection</w:t>
      </w:r>
      <w:r>
        <w:t xml:space="preserve"> to</w:t>
      </w:r>
      <w:r>
        <w:rPr>
          <w:spacing w:val="-2"/>
        </w:rPr>
        <w:t xml:space="preserve"> </w:t>
      </w:r>
      <w:r>
        <w:rPr>
          <w:spacing w:val="-1"/>
        </w:rPr>
        <w:t>address</w:t>
      </w:r>
      <w:r>
        <w:t xml:space="preserve"> these</w:t>
      </w:r>
      <w:r>
        <w:rPr>
          <w:spacing w:val="28"/>
        </w:rPr>
        <w:t xml:space="preserve"> </w:t>
      </w:r>
      <w:r>
        <w:t>extremes. It will require greater redundancy and flexibility in the transport systems to manage</w:t>
      </w:r>
      <w:r>
        <w:rPr>
          <w:spacing w:val="-2"/>
        </w:rPr>
        <w:t xml:space="preserve"> </w:t>
      </w:r>
      <w:r>
        <w:t>climate</w:t>
      </w:r>
      <w:r>
        <w:rPr>
          <w:spacing w:val="-2"/>
        </w:rPr>
        <w:t xml:space="preserve"> </w:t>
      </w:r>
      <w:r>
        <w:t>related</w:t>
      </w:r>
      <w:r>
        <w:rPr>
          <w:spacing w:val="-2"/>
        </w:rPr>
        <w:t xml:space="preserve"> </w:t>
      </w:r>
      <w:r>
        <w:rPr>
          <w:spacing w:val="-1"/>
        </w:rPr>
        <w:t xml:space="preserve">disruption. </w:t>
      </w:r>
      <w:r>
        <w:t xml:space="preserve">It </w:t>
      </w:r>
      <w:r>
        <w:rPr>
          <w:spacing w:val="-1"/>
        </w:rPr>
        <w:t>will also affect</w:t>
      </w:r>
      <w:r>
        <w:rPr>
          <w:spacing w:val="-2"/>
        </w:rPr>
        <w:t xml:space="preserve"> </w:t>
      </w:r>
      <w:r>
        <w:rPr>
          <w:spacing w:val="-1"/>
        </w:rPr>
        <w:t>infrastructure</w:t>
      </w:r>
      <w:r>
        <w:t xml:space="preserve"> </w:t>
      </w:r>
      <w:r>
        <w:rPr>
          <w:spacing w:val="-1"/>
        </w:rPr>
        <w:t xml:space="preserve">provision in </w:t>
      </w:r>
      <w:r>
        <w:t>relation</w:t>
      </w:r>
      <w:r>
        <w:rPr>
          <w:spacing w:val="-2"/>
        </w:rPr>
        <w:t xml:space="preserve"> </w:t>
      </w:r>
      <w:r>
        <w:t>to</w:t>
      </w:r>
      <w:r>
        <w:rPr>
          <w:spacing w:val="28"/>
          <w:w w:val="99"/>
        </w:rPr>
        <w:t xml:space="preserve"> </w:t>
      </w:r>
      <w:r>
        <w:t>the</w:t>
      </w:r>
      <w:r>
        <w:rPr>
          <w:spacing w:val="-2"/>
        </w:rPr>
        <w:t xml:space="preserve"> </w:t>
      </w:r>
      <w:r>
        <w:rPr>
          <w:spacing w:val="-1"/>
        </w:rPr>
        <w:t xml:space="preserve">design of public </w:t>
      </w:r>
      <w:r>
        <w:t>transport</w:t>
      </w:r>
      <w:r>
        <w:rPr>
          <w:spacing w:val="-2"/>
        </w:rPr>
        <w:t xml:space="preserve"> </w:t>
      </w:r>
      <w:r>
        <w:rPr>
          <w:spacing w:val="-1"/>
        </w:rPr>
        <w:t xml:space="preserve">bus </w:t>
      </w:r>
      <w:r>
        <w:t>stops,</w:t>
      </w:r>
      <w:r>
        <w:rPr>
          <w:spacing w:val="-1"/>
        </w:rPr>
        <w:t xml:space="preserve"> platforms, </w:t>
      </w:r>
      <w:r>
        <w:t>terminals</w:t>
      </w:r>
      <w:r>
        <w:rPr>
          <w:spacing w:val="-2"/>
        </w:rPr>
        <w:t xml:space="preserve"> </w:t>
      </w:r>
      <w:r>
        <w:rPr>
          <w:spacing w:val="-1"/>
        </w:rPr>
        <w:t>and footpaths</w:t>
      </w:r>
      <w:r>
        <w:rPr>
          <w:spacing w:val="-1"/>
          <w:position w:val="8"/>
          <w:sz w:val="14"/>
          <w:szCs w:val="14"/>
        </w:rPr>
        <w:t>15</w:t>
      </w:r>
      <w:r>
        <w:rPr>
          <w:spacing w:val="-1"/>
        </w:rPr>
        <w:t>.</w:t>
      </w:r>
    </w:p>
    <w:p w:rsidR="00B01FAB" w:rsidRDefault="005944B7">
      <w:pPr>
        <w:pStyle w:val="BodyText"/>
        <w:kinsoku w:val="0"/>
        <w:overflowPunct w:val="0"/>
        <w:ind w:left="953"/>
      </w:pPr>
      <w:r>
        <w:rPr>
          <w:b/>
          <w:bCs/>
          <w:spacing w:val="-1"/>
        </w:rPr>
        <w:t>Digital</w:t>
      </w:r>
      <w:r>
        <w:rPr>
          <w:b/>
          <w:bCs/>
          <w:spacing w:val="-4"/>
        </w:rPr>
        <w:t xml:space="preserve"> </w:t>
      </w:r>
      <w:r>
        <w:rPr>
          <w:b/>
          <w:bCs/>
          <w:spacing w:val="-1"/>
        </w:rPr>
        <w:t>connectivity</w:t>
      </w:r>
      <w:r>
        <w:rPr>
          <w:b/>
          <w:bCs/>
          <w:spacing w:val="-3"/>
        </w:rPr>
        <w:t xml:space="preserve"> </w:t>
      </w:r>
      <w:r>
        <w:rPr>
          <w:b/>
          <w:bCs/>
          <w:spacing w:val="-1"/>
        </w:rPr>
        <w:t>and</w:t>
      </w:r>
      <w:r>
        <w:rPr>
          <w:b/>
          <w:bCs/>
          <w:spacing w:val="-3"/>
        </w:rPr>
        <w:t xml:space="preserve"> </w:t>
      </w:r>
      <w:r>
        <w:rPr>
          <w:b/>
          <w:bCs/>
        </w:rPr>
        <w:t>big</w:t>
      </w:r>
      <w:r>
        <w:rPr>
          <w:b/>
          <w:bCs/>
          <w:spacing w:val="-4"/>
        </w:rPr>
        <w:t xml:space="preserve"> </w:t>
      </w:r>
      <w:r>
        <w:rPr>
          <w:b/>
          <w:bCs/>
        </w:rPr>
        <w:t>data:</w:t>
      </w:r>
      <w:r>
        <w:rPr>
          <w:b/>
          <w:bCs/>
          <w:spacing w:val="-4"/>
        </w:rPr>
        <w:t xml:space="preserve"> </w:t>
      </w:r>
      <w:r>
        <w:t>the</w:t>
      </w:r>
      <w:r>
        <w:rPr>
          <w:spacing w:val="-4"/>
        </w:rPr>
        <w:t xml:space="preserve"> </w:t>
      </w:r>
      <w:r>
        <w:rPr>
          <w:spacing w:val="-1"/>
        </w:rPr>
        <w:t>increasing</w:t>
      </w:r>
      <w:r>
        <w:rPr>
          <w:spacing w:val="-3"/>
        </w:rPr>
        <w:t xml:space="preserve"> </w:t>
      </w:r>
      <w:r>
        <w:rPr>
          <w:spacing w:val="-1"/>
        </w:rPr>
        <w:t>digitalisation</w:t>
      </w:r>
      <w:r>
        <w:rPr>
          <w:spacing w:val="-3"/>
        </w:rPr>
        <w:t xml:space="preserve"> </w:t>
      </w:r>
      <w:r>
        <w:rPr>
          <w:spacing w:val="-1"/>
        </w:rPr>
        <w:t>of</w:t>
      </w:r>
      <w:r>
        <w:rPr>
          <w:spacing w:val="-4"/>
        </w:rPr>
        <w:t xml:space="preserve"> </w:t>
      </w:r>
      <w:r>
        <w:t>transport</w:t>
      </w:r>
      <w:r>
        <w:rPr>
          <w:spacing w:val="-4"/>
        </w:rPr>
        <w:t xml:space="preserve"> </w:t>
      </w:r>
      <w:r>
        <w:rPr>
          <w:spacing w:val="-1"/>
        </w:rPr>
        <w:t>information,</w:t>
      </w:r>
    </w:p>
    <w:p w:rsidR="00B01FAB" w:rsidRDefault="005944B7" w:rsidP="0094078E">
      <w:pPr>
        <w:pStyle w:val="BodyText"/>
        <w:kinsoku w:val="0"/>
        <w:overflowPunct w:val="0"/>
        <w:spacing w:before="34" w:after="360" w:line="269" w:lineRule="auto"/>
        <w:ind w:left="953" w:right="1718"/>
      </w:pPr>
      <w:r>
        <w:t xml:space="preserve">ticketing and services is leading to techno-reliance and reduced staffing levels both </w:t>
      </w:r>
      <w:r>
        <w:rPr>
          <w:spacing w:val="-1"/>
        </w:rPr>
        <w:t>on public</w:t>
      </w:r>
      <w:r>
        <w:t xml:space="preserve"> transport</w:t>
      </w:r>
      <w:r>
        <w:rPr>
          <w:spacing w:val="-2"/>
        </w:rPr>
        <w:t xml:space="preserve"> </w:t>
      </w:r>
      <w:r>
        <w:t>services</w:t>
      </w:r>
      <w:r>
        <w:rPr>
          <w:spacing w:val="-1"/>
        </w:rPr>
        <w:t xml:space="preserve"> </w:t>
      </w:r>
      <w:r>
        <w:t>(with</w:t>
      </w:r>
      <w:r>
        <w:rPr>
          <w:spacing w:val="-1"/>
        </w:rPr>
        <w:t xml:space="preserve"> </w:t>
      </w:r>
      <w:r>
        <w:t>the</w:t>
      </w:r>
      <w:r>
        <w:rPr>
          <w:spacing w:val="-2"/>
        </w:rPr>
        <w:t xml:space="preserve"> </w:t>
      </w:r>
      <w:r>
        <w:rPr>
          <w:spacing w:val="-1"/>
        </w:rPr>
        <w:t>introduction</w:t>
      </w:r>
      <w:r>
        <w:t xml:space="preserve"> </w:t>
      </w:r>
      <w:r>
        <w:rPr>
          <w:spacing w:val="-1"/>
        </w:rPr>
        <w:t>of driverless</w:t>
      </w:r>
      <w:r>
        <w:t xml:space="preserve"> trains</w:t>
      </w:r>
      <w:r>
        <w:rPr>
          <w:spacing w:val="-1"/>
        </w:rPr>
        <w:t xml:space="preserve"> </w:t>
      </w:r>
      <w:r>
        <w:t>for</w:t>
      </w:r>
      <w:r>
        <w:rPr>
          <w:spacing w:val="-2"/>
        </w:rPr>
        <w:t xml:space="preserve"> </w:t>
      </w:r>
      <w:r>
        <w:rPr>
          <w:spacing w:val="-1"/>
        </w:rPr>
        <w:t>instance) as</w:t>
      </w:r>
      <w:r>
        <w:rPr>
          <w:spacing w:val="27"/>
        </w:rPr>
        <w:t xml:space="preserve"> </w:t>
      </w:r>
      <w:r>
        <w:rPr>
          <w:spacing w:val="-1"/>
        </w:rPr>
        <w:t>well as</w:t>
      </w:r>
      <w:r>
        <w:t xml:space="preserve"> the</w:t>
      </w:r>
      <w:r>
        <w:rPr>
          <w:spacing w:val="-1"/>
        </w:rPr>
        <w:t xml:space="preserve"> introduction</w:t>
      </w:r>
      <w:r>
        <w:t xml:space="preserve"> </w:t>
      </w:r>
      <w:r>
        <w:rPr>
          <w:spacing w:val="-1"/>
        </w:rPr>
        <w:t>of</w:t>
      </w:r>
      <w:r>
        <w:t xml:space="preserve"> </w:t>
      </w:r>
      <w:r>
        <w:rPr>
          <w:spacing w:val="-1"/>
        </w:rPr>
        <w:t>new</w:t>
      </w:r>
      <w:r>
        <w:t xml:space="preserve"> transport</w:t>
      </w:r>
      <w:r>
        <w:rPr>
          <w:spacing w:val="-2"/>
        </w:rPr>
        <w:t xml:space="preserve"> </w:t>
      </w:r>
      <w:r>
        <w:t>modes</w:t>
      </w:r>
      <w:r>
        <w:rPr>
          <w:spacing w:val="-1"/>
        </w:rPr>
        <w:t xml:space="preserve"> </w:t>
      </w:r>
      <w:r>
        <w:t>such</w:t>
      </w:r>
      <w:r>
        <w:rPr>
          <w:spacing w:val="-1"/>
        </w:rPr>
        <w:t xml:space="preserve"> as</w:t>
      </w:r>
      <w:r>
        <w:t xml:space="preserve"> car-sharing</w:t>
      </w:r>
      <w:r>
        <w:rPr>
          <w:spacing w:val="-1"/>
        </w:rPr>
        <w:t xml:space="preserve"> </w:t>
      </w:r>
      <w:r>
        <w:t>services</w:t>
      </w:r>
      <w:r>
        <w:rPr>
          <w:spacing w:val="-1"/>
        </w:rPr>
        <w:t xml:space="preserve"> and</w:t>
      </w:r>
      <w:r>
        <w:rPr>
          <w:spacing w:val="26"/>
        </w:rPr>
        <w:t xml:space="preserve"> </w:t>
      </w:r>
      <w:r>
        <w:rPr>
          <w:spacing w:val="-1"/>
        </w:rPr>
        <w:t>autonomous</w:t>
      </w:r>
      <w:r>
        <w:t xml:space="preserve"> vehicles.</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4445" r="1270" b="1905"/>
                <wp:docPr id="429" name="Group 68"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30" name="Freeform 69"/>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37A35D" id="Group 68"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">
                <v:shape id="Freeform 69"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ind w:left="953"/>
        <w:rPr>
          <w:color w:val="000000"/>
          <w:sz w:val="20"/>
          <w:szCs w:val="20"/>
        </w:rPr>
      </w:pPr>
      <w:r>
        <w:rPr>
          <w:color w:val="414042"/>
          <w:position w:val="7"/>
          <w:sz w:val="11"/>
          <w:szCs w:val="11"/>
        </w:rPr>
        <w:t xml:space="preserve">12     </w:t>
      </w:r>
      <w:r>
        <w:rPr>
          <w:color w:val="414042"/>
          <w:sz w:val="20"/>
          <w:szCs w:val="20"/>
        </w:rPr>
        <w:t>Brisbane</w:t>
      </w:r>
      <w:r>
        <w:rPr>
          <w:color w:val="414042"/>
          <w:spacing w:val="-1"/>
          <w:sz w:val="20"/>
          <w:szCs w:val="20"/>
        </w:rPr>
        <w:t xml:space="preserve"> City Council</w:t>
      </w:r>
      <w:r>
        <w:rPr>
          <w:color w:val="414042"/>
          <w:spacing w:val="1"/>
          <w:sz w:val="20"/>
          <w:szCs w:val="20"/>
        </w:rPr>
        <w:t xml:space="preserve"> </w:t>
      </w:r>
      <w:r>
        <w:rPr>
          <w:color w:val="414042"/>
          <w:sz w:val="20"/>
          <w:szCs w:val="20"/>
        </w:rPr>
        <w:t>submission</w:t>
      </w:r>
      <w:r>
        <w:rPr>
          <w:color w:val="414042"/>
          <w:spacing w:val="-1"/>
          <w:sz w:val="20"/>
          <w:szCs w:val="20"/>
        </w:rPr>
        <w:t xml:space="preserve"> on</w:t>
      </w:r>
      <w:r>
        <w:rPr>
          <w:color w:val="414042"/>
          <w:sz w:val="20"/>
          <w:szCs w:val="20"/>
        </w:rPr>
        <w:t xml:space="preserve"> the</w:t>
      </w:r>
      <w:r>
        <w:rPr>
          <w:color w:val="414042"/>
          <w:spacing w:val="-1"/>
          <w:sz w:val="20"/>
          <w:szCs w:val="20"/>
        </w:rPr>
        <w:t xml:space="preserve"> draft</w:t>
      </w:r>
      <w:r>
        <w:rPr>
          <w:color w:val="414042"/>
          <w:sz w:val="20"/>
          <w:szCs w:val="20"/>
        </w:rPr>
        <w:t xml:space="preserve"> </w:t>
      </w:r>
      <w:r>
        <w:rPr>
          <w:color w:val="414042"/>
          <w:spacing w:val="-1"/>
          <w:sz w:val="20"/>
          <w:szCs w:val="20"/>
        </w:rPr>
        <w:t>guide.</w:t>
      </w:r>
    </w:p>
    <w:p w:rsidR="00B01FAB" w:rsidRDefault="005944B7">
      <w:pPr>
        <w:pStyle w:val="BodyText"/>
        <w:kinsoku w:val="0"/>
        <w:overflowPunct w:val="0"/>
        <w:spacing w:before="30"/>
        <w:ind w:left="953"/>
        <w:rPr>
          <w:color w:val="000000"/>
          <w:sz w:val="20"/>
          <w:szCs w:val="20"/>
        </w:rPr>
      </w:pPr>
      <w:r>
        <w:rPr>
          <w:color w:val="414042"/>
          <w:position w:val="7"/>
          <w:sz w:val="11"/>
          <w:szCs w:val="11"/>
        </w:rPr>
        <w:t xml:space="preserve">13     </w:t>
      </w:r>
      <w:r>
        <w:rPr>
          <w:color w:val="414042"/>
          <w:sz w:val="20"/>
          <w:szCs w:val="20"/>
        </w:rPr>
        <w:t xml:space="preserve">Association </w:t>
      </w:r>
      <w:r>
        <w:rPr>
          <w:color w:val="414042"/>
          <w:spacing w:val="-1"/>
          <w:sz w:val="20"/>
          <w:szCs w:val="20"/>
        </w:rPr>
        <w:t>of</w:t>
      </w:r>
      <w:r>
        <w:rPr>
          <w:color w:val="414042"/>
          <w:sz w:val="20"/>
          <w:szCs w:val="20"/>
        </w:rPr>
        <w:t xml:space="preserve"> </w:t>
      </w:r>
      <w:r>
        <w:rPr>
          <w:color w:val="414042"/>
          <w:spacing w:val="-1"/>
          <w:sz w:val="20"/>
          <w:szCs w:val="20"/>
        </w:rPr>
        <w:t>Consultants</w:t>
      </w:r>
      <w:r>
        <w:rPr>
          <w:color w:val="414042"/>
          <w:sz w:val="20"/>
          <w:szCs w:val="20"/>
        </w:rPr>
        <w:t xml:space="preserve"> </w:t>
      </w:r>
      <w:r>
        <w:rPr>
          <w:color w:val="414042"/>
          <w:spacing w:val="-1"/>
          <w:sz w:val="20"/>
          <w:szCs w:val="20"/>
        </w:rPr>
        <w:t>in</w:t>
      </w:r>
      <w:r>
        <w:rPr>
          <w:color w:val="414042"/>
          <w:spacing w:val="-12"/>
          <w:sz w:val="20"/>
          <w:szCs w:val="20"/>
        </w:rPr>
        <w:t xml:space="preserve"> </w:t>
      </w:r>
      <w:r>
        <w:rPr>
          <w:color w:val="414042"/>
          <w:sz w:val="20"/>
          <w:szCs w:val="20"/>
        </w:rPr>
        <w:t>Access</w:t>
      </w:r>
      <w:r>
        <w:rPr>
          <w:color w:val="414042"/>
          <w:spacing w:val="-11"/>
          <w:sz w:val="20"/>
          <w:szCs w:val="20"/>
        </w:rPr>
        <w:t xml:space="preserve"> </w:t>
      </w:r>
      <w:r>
        <w:rPr>
          <w:color w:val="414042"/>
          <w:sz w:val="20"/>
          <w:szCs w:val="20"/>
        </w:rPr>
        <w:t>Australia</w:t>
      </w:r>
      <w:r>
        <w:rPr>
          <w:color w:val="414042"/>
          <w:spacing w:val="-1"/>
          <w:sz w:val="20"/>
          <w:szCs w:val="20"/>
        </w:rPr>
        <w:t xml:space="preserve"> submission</w:t>
      </w:r>
      <w:r>
        <w:rPr>
          <w:color w:val="414042"/>
          <w:sz w:val="20"/>
          <w:szCs w:val="20"/>
        </w:rPr>
        <w:t xml:space="preserve"> </w:t>
      </w:r>
      <w:r>
        <w:rPr>
          <w:color w:val="414042"/>
          <w:spacing w:val="-1"/>
          <w:sz w:val="20"/>
          <w:szCs w:val="20"/>
        </w:rPr>
        <w:t>on</w:t>
      </w:r>
      <w:r>
        <w:rPr>
          <w:color w:val="414042"/>
          <w:sz w:val="20"/>
          <w:szCs w:val="20"/>
        </w:rPr>
        <w:t xml:space="preserve"> the</w:t>
      </w:r>
      <w:r>
        <w:rPr>
          <w:color w:val="414042"/>
          <w:spacing w:val="-1"/>
          <w:sz w:val="20"/>
          <w:szCs w:val="20"/>
        </w:rPr>
        <w:t xml:space="preserve"> draft</w:t>
      </w:r>
      <w:r>
        <w:rPr>
          <w:color w:val="414042"/>
          <w:sz w:val="20"/>
          <w:szCs w:val="20"/>
        </w:rPr>
        <w:t xml:space="preserve"> </w:t>
      </w:r>
      <w:r>
        <w:rPr>
          <w:color w:val="414042"/>
          <w:spacing w:val="-1"/>
          <w:sz w:val="20"/>
          <w:szCs w:val="20"/>
        </w:rPr>
        <w:t>guide.</w:t>
      </w:r>
    </w:p>
    <w:p w:rsidR="00B01FAB" w:rsidRDefault="005944B7">
      <w:pPr>
        <w:pStyle w:val="BodyText"/>
        <w:kinsoku w:val="0"/>
        <w:overflowPunct w:val="0"/>
        <w:spacing w:before="30"/>
        <w:ind w:left="953"/>
        <w:rPr>
          <w:color w:val="000000"/>
          <w:sz w:val="20"/>
          <w:szCs w:val="20"/>
        </w:rPr>
      </w:pPr>
      <w:r>
        <w:rPr>
          <w:color w:val="414042"/>
          <w:position w:val="7"/>
          <w:sz w:val="11"/>
          <w:szCs w:val="11"/>
        </w:rPr>
        <w:t xml:space="preserve">14    </w:t>
      </w:r>
      <w:r>
        <w:rPr>
          <w:color w:val="414042"/>
          <w:spacing w:val="1"/>
          <w:position w:val="7"/>
          <w:sz w:val="11"/>
          <w:szCs w:val="11"/>
        </w:rPr>
        <w:t xml:space="preserve"> </w:t>
      </w:r>
      <w:r>
        <w:rPr>
          <w:color w:val="414042"/>
          <w:sz w:val="20"/>
          <w:szCs w:val="20"/>
        </w:rPr>
        <w:t>John</w:t>
      </w:r>
      <w:r>
        <w:rPr>
          <w:color w:val="414042"/>
          <w:spacing w:val="-1"/>
          <w:sz w:val="20"/>
          <w:szCs w:val="20"/>
        </w:rPr>
        <w:t xml:space="preserve"> </w:t>
      </w:r>
      <w:r>
        <w:rPr>
          <w:color w:val="414042"/>
          <w:sz w:val="20"/>
          <w:szCs w:val="20"/>
        </w:rPr>
        <w:t>McPherson</w:t>
      </w:r>
      <w:r>
        <w:rPr>
          <w:color w:val="414042"/>
          <w:spacing w:val="-1"/>
          <w:sz w:val="20"/>
          <w:szCs w:val="20"/>
        </w:rPr>
        <w:t xml:space="preserve"> submission</w:t>
      </w:r>
      <w:r>
        <w:rPr>
          <w:color w:val="414042"/>
          <w:spacing w:val="1"/>
          <w:sz w:val="20"/>
          <w:szCs w:val="20"/>
        </w:rPr>
        <w:t xml:space="preserve"> </w:t>
      </w:r>
      <w:r>
        <w:rPr>
          <w:color w:val="414042"/>
          <w:spacing w:val="-1"/>
          <w:sz w:val="20"/>
          <w:szCs w:val="20"/>
        </w:rPr>
        <w:t>on</w:t>
      </w:r>
      <w:r>
        <w:rPr>
          <w:color w:val="414042"/>
          <w:sz w:val="20"/>
          <w:szCs w:val="20"/>
        </w:rPr>
        <w:t xml:space="preserve"> the</w:t>
      </w:r>
      <w:r>
        <w:rPr>
          <w:color w:val="414042"/>
          <w:spacing w:val="-1"/>
          <w:sz w:val="20"/>
          <w:szCs w:val="20"/>
        </w:rPr>
        <w:t xml:space="preserve"> draft</w:t>
      </w:r>
      <w:r>
        <w:rPr>
          <w:color w:val="414042"/>
          <w:spacing w:val="1"/>
          <w:sz w:val="20"/>
          <w:szCs w:val="20"/>
        </w:rPr>
        <w:t xml:space="preserve"> </w:t>
      </w:r>
      <w:r>
        <w:rPr>
          <w:color w:val="414042"/>
          <w:spacing w:val="-1"/>
          <w:sz w:val="20"/>
          <w:szCs w:val="20"/>
        </w:rPr>
        <w:t>guide.</w:t>
      </w:r>
    </w:p>
    <w:p w:rsidR="00B01FAB" w:rsidRDefault="005944B7">
      <w:pPr>
        <w:pStyle w:val="BodyText"/>
        <w:kinsoku w:val="0"/>
        <w:overflowPunct w:val="0"/>
        <w:spacing w:before="30"/>
        <w:ind w:left="953"/>
        <w:rPr>
          <w:color w:val="000000"/>
          <w:sz w:val="20"/>
          <w:szCs w:val="20"/>
        </w:rPr>
      </w:pPr>
      <w:r>
        <w:rPr>
          <w:color w:val="414042"/>
          <w:position w:val="7"/>
          <w:sz w:val="11"/>
          <w:szCs w:val="11"/>
        </w:rPr>
        <w:t xml:space="preserve">15     </w:t>
      </w:r>
      <w:r>
        <w:rPr>
          <w:color w:val="414042"/>
          <w:sz w:val="20"/>
          <w:szCs w:val="20"/>
        </w:rPr>
        <w:t>Ms</w:t>
      </w:r>
      <w:r>
        <w:rPr>
          <w:color w:val="414042"/>
          <w:spacing w:val="1"/>
          <w:sz w:val="20"/>
          <w:szCs w:val="20"/>
        </w:rPr>
        <w:t xml:space="preserve"> </w:t>
      </w:r>
      <w:r>
        <w:rPr>
          <w:color w:val="414042"/>
          <w:sz w:val="20"/>
          <w:szCs w:val="20"/>
        </w:rPr>
        <w:t>Mandy</w:t>
      </w:r>
      <w:r>
        <w:rPr>
          <w:color w:val="414042"/>
          <w:spacing w:val="-1"/>
          <w:sz w:val="20"/>
          <w:szCs w:val="20"/>
        </w:rPr>
        <w:t xml:space="preserve"> Dunn</w:t>
      </w:r>
      <w:r>
        <w:rPr>
          <w:color w:val="414042"/>
          <w:sz w:val="20"/>
          <w:szCs w:val="20"/>
        </w:rPr>
        <w:t xml:space="preserve"> </w:t>
      </w:r>
      <w:r>
        <w:rPr>
          <w:color w:val="414042"/>
          <w:spacing w:val="-1"/>
          <w:sz w:val="20"/>
          <w:szCs w:val="20"/>
        </w:rPr>
        <w:t>submission</w:t>
      </w:r>
      <w:r>
        <w:rPr>
          <w:color w:val="414042"/>
          <w:spacing w:val="1"/>
          <w:sz w:val="20"/>
          <w:szCs w:val="20"/>
        </w:rPr>
        <w:t xml:space="preserve"> </w:t>
      </w:r>
      <w:r>
        <w:rPr>
          <w:color w:val="414042"/>
          <w:spacing w:val="-1"/>
          <w:sz w:val="20"/>
          <w:szCs w:val="20"/>
        </w:rPr>
        <w:t>on</w:t>
      </w:r>
      <w:r>
        <w:rPr>
          <w:color w:val="414042"/>
          <w:sz w:val="20"/>
          <w:szCs w:val="20"/>
        </w:rPr>
        <w:t xml:space="preserve"> the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B01FAB">
      <w:pPr>
        <w:pStyle w:val="BodyText"/>
        <w:kinsoku w:val="0"/>
        <w:overflowPunct w:val="0"/>
        <w:spacing w:before="30"/>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4B3A34">
      <w:pPr>
        <w:pStyle w:val="BodyText"/>
        <w:kinsoku w:val="0"/>
        <w:overflowPunct w:val="0"/>
        <w:spacing w:before="720" w:line="259" w:lineRule="auto"/>
        <w:ind w:left="975" w:right="1304"/>
      </w:pPr>
      <w:bookmarkStart w:id="17" w:name="2.4_Urban_design"/>
      <w:bookmarkStart w:id="18" w:name="bookmark7"/>
      <w:bookmarkEnd w:id="17"/>
      <w:bookmarkEnd w:id="18"/>
      <w:r>
        <w:t>The</w:t>
      </w:r>
      <w:r>
        <w:rPr>
          <w:spacing w:val="-2"/>
        </w:rPr>
        <w:t xml:space="preserve"> </w:t>
      </w:r>
      <w:r>
        <w:rPr>
          <w:spacing w:val="-1"/>
        </w:rPr>
        <w:t>increasing</w:t>
      </w:r>
      <w:r>
        <w:t xml:space="preserve"> </w:t>
      </w:r>
      <w:r>
        <w:rPr>
          <w:spacing w:val="-1"/>
        </w:rPr>
        <w:t>availability of</w:t>
      </w:r>
      <w:r>
        <w:t xml:space="preserve"> </w:t>
      </w:r>
      <w:r>
        <w:rPr>
          <w:spacing w:val="-1"/>
        </w:rPr>
        <w:t xml:space="preserve">data </w:t>
      </w:r>
      <w:r>
        <w:t>can</w:t>
      </w:r>
      <w:r>
        <w:rPr>
          <w:spacing w:val="-1"/>
        </w:rPr>
        <w:t xml:space="preserve"> help us</w:t>
      </w:r>
      <w:r>
        <w:t xml:space="preserve"> </w:t>
      </w:r>
      <w:r>
        <w:rPr>
          <w:spacing w:val="-1"/>
        </w:rPr>
        <w:t>better</w:t>
      </w:r>
      <w:r>
        <w:rPr>
          <w:spacing w:val="-2"/>
        </w:rPr>
        <w:t xml:space="preserve"> </w:t>
      </w:r>
      <w:r>
        <w:rPr>
          <w:spacing w:val="-1"/>
        </w:rPr>
        <w:t>understand</w:t>
      </w:r>
      <w:r>
        <w:t xml:space="preserve"> customers</w:t>
      </w:r>
      <w:r>
        <w:rPr>
          <w:spacing w:val="-1"/>
        </w:rPr>
        <w:t xml:space="preserve"> and </w:t>
      </w:r>
      <w:r>
        <w:t>their</w:t>
      </w:r>
      <w:r>
        <w:rPr>
          <w:spacing w:val="27"/>
        </w:rPr>
        <w:t xml:space="preserve"> </w:t>
      </w:r>
      <w:r>
        <w:t>trips,</w:t>
      </w:r>
      <w:r>
        <w:rPr>
          <w:spacing w:val="-3"/>
        </w:rPr>
        <w:t xml:space="preserve"> </w:t>
      </w:r>
      <w:r>
        <w:t>more</w:t>
      </w:r>
      <w:r>
        <w:rPr>
          <w:spacing w:val="-3"/>
        </w:rPr>
        <w:t xml:space="preserve"> </w:t>
      </w:r>
      <w:r>
        <w:rPr>
          <w:spacing w:val="-1"/>
        </w:rPr>
        <w:t>effectively</w:t>
      </w:r>
      <w:r>
        <w:rPr>
          <w:spacing w:val="-2"/>
        </w:rPr>
        <w:t xml:space="preserve"> </w:t>
      </w:r>
      <w:r>
        <w:rPr>
          <w:spacing w:val="-1"/>
        </w:rPr>
        <w:t>integrate</w:t>
      </w:r>
      <w:r>
        <w:rPr>
          <w:spacing w:val="-2"/>
        </w:rPr>
        <w:t xml:space="preserve"> </w:t>
      </w:r>
      <w:r>
        <w:t>travel</w:t>
      </w:r>
      <w:r>
        <w:rPr>
          <w:spacing w:val="-3"/>
        </w:rPr>
        <w:t xml:space="preserve"> </w:t>
      </w:r>
      <w:r>
        <w:rPr>
          <w:spacing w:val="-1"/>
        </w:rPr>
        <w:t>options with</w:t>
      </w:r>
      <w:r>
        <w:rPr>
          <w:spacing w:val="-2"/>
        </w:rPr>
        <w:t xml:space="preserve"> </w:t>
      </w:r>
      <w:r>
        <w:rPr>
          <w:spacing w:val="-1"/>
        </w:rPr>
        <w:t>destinations,</w:t>
      </w:r>
      <w:r>
        <w:rPr>
          <w:spacing w:val="-2"/>
        </w:rPr>
        <w:t xml:space="preserve"> </w:t>
      </w:r>
      <w:r>
        <w:rPr>
          <w:spacing w:val="-1"/>
        </w:rPr>
        <w:t>and enable</w:t>
      </w:r>
      <w:r>
        <w:rPr>
          <w:spacing w:val="-2"/>
        </w:rPr>
        <w:t xml:space="preserve"> </w:t>
      </w:r>
      <w:r>
        <w:t>systems</w:t>
      </w:r>
      <w:r>
        <w:rPr>
          <w:spacing w:val="-1"/>
        </w:rPr>
        <w:t xml:space="preserve"> </w:t>
      </w:r>
      <w:r>
        <w:t>to</w:t>
      </w:r>
      <w:r>
        <w:rPr>
          <w:spacing w:val="23"/>
          <w:w w:val="99"/>
        </w:rPr>
        <w:t xml:space="preserve"> </w:t>
      </w:r>
      <w:r>
        <w:rPr>
          <w:spacing w:val="-1"/>
        </w:rPr>
        <w:t xml:space="preserve">be designed </w:t>
      </w:r>
      <w:r>
        <w:t>for</w:t>
      </w:r>
      <w:r>
        <w:rPr>
          <w:spacing w:val="-1"/>
        </w:rPr>
        <w:t xml:space="preserve"> user needs and</w:t>
      </w:r>
      <w:r>
        <w:t xml:space="preserve"> their</w:t>
      </w:r>
      <w:r>
        <w:rPr>
          <w:spacing w:val="-2"/>
        </w:rPr>
        <w:t xml:space="preserve"> </w:t>
      </w:r>
      <w:r>
        <w:rPr>
          <w:spacing w:val="-1"/>
        </w:rPr>
        <w:t>desired experience.</w:t>
      </w:r>
      <w:r>
        <w:t xml:space="preserve"> </w:t>
      </w:r>
      <w:r>
        <w:rPr>
          <w:spacing w:val="-1"/>
        </w:rPr>
        <w:t xml:space="preserve">Data </w:t>
      </w:r>
      <w:r>
        <w:t>can</w:t>
      </w:r>
      <w:r>
        <w:rPr>
          <w:spacing w:val="-2"/>
        </w:rPr>
        <w:t xml:space="preserve"> </w:t>
      </w:r>
      <w:r>
        <w:rPr>
          <w:spacing w:val="-1"/>
        </w:rPr>
        <w:t>also</w:t>
      </w:r>
      <w:r>
        <w:t xml:space="preserve"> </w:t>
      </w:r>
      <w:r>
        <w:rPr>
          <w:spacing w:val="-1"/>
        </w:rPr>
        <w:t xml:space="preserve">enable staff </w:t>
      </w:r>
      <w:r>
        <w:t>to</w:t>
      </w:r>
      <w:r>
        <w:rPr>
          <w:spacing w:val="23"/>
          <w:w w:val="99"/>
        </w:rPr>
        <w:t xml:space="preserve"> </w:t>
      </w:r>
      <w:r>
        <w:rPr>
          <w:spacing w:val="-1"/>
        </w:rPr>
        <w:t>provide</w:t>
      </w:r>
      <w:r>
        <w:t xml:space="preserve"> customer</w:t>
      </w:r>
      <w:r>
        <w:rPr>
          <w:spacing w:val="-1"/>
        </w:rPr>
        <w:t xml:space="preserve"> </w:t>
      </w:r>
      <w:r>
        <w:t>focused</w:t>
      </w:r>
      <w:r>
        <w:rPr>
          <w:spacing w:val="-1"/>
        </w:rPr>
        <w:t xml:space="preserve"> one-on-one</w:t>
      </w:r>
      <w:r>
        <w:t xml:space="preserve"> </w:t>
      </w:r>
      <w:r>
        <w:rPr>
          <w:spacing w:val="-1"/>
        </w:rPr>
        <w:t>assistance</w:t>
      </w:r>
      <w:r>
        <w:t xml:space="preserve"> </w:t>
      </w:r>
      <w:r>
        <w:rPr>
          <w:spacing w:val="-1"/>
        </w:rPr>
        <w:t>during</w:t>
      </w:r>
      <w:r>
        <w:t xml:space="preserve"> their</w:t>
      </w:r>
      <w:r>
        <w:rPr>
          <w:spacing w:val="-1"/>
        </w:rPr>
        <w:t xml:space="preserve"> journey</w:t>
      </w:r>
      <w:r>
        <w:t xml:space="preserve"> </w:t>
      </w:r>
      <w:r>
        <w:rPr>
          <w:spacing w:val="-1"/>
        </w:rPr>
        <w:t>where</w:t>
      </w:r>
      <w:r>
        <w:t xml:space="preserve"> </w:t>
      </w:r>
      <w:r>
        <w:rPr>
          <w:spacing w:val="-1"/>
        </w:rPr>
        <w:t>needed.</w:t>
      </w:r>
    </w:p>
    <w:p w:rsidR="00B01FAB" w:rsidRDefault="005944B7">
      <w:pPr>
        <w:pStyle w:val="BodyText"/>
        <w:kinsoku w:val="0"/>
        <w:overflowPunct w:val="0"/>
        <w:spacing w:line="260" w:lineRule="auto"/>
        <w:ind w:right="1086"/>
      </w:pPr>
      <w:r>
        <w:rPr>
          <w:b/>
          <w:bCs/>
        </w:rPr>
        <w:t>Innovation</w:t>
      </w:r>
      <w:r>
        <w:rPr>
          <w:b/>
          <w:bCs/>
          <w:spacing w:val="-4"/>
        </w:rPr>
        <w:t xml:space="preserve"> </w:t>
      </w:r>
      <w:r>
        <w:rPr>
          <w:b/>
          <w:bCs/>
          <w:spacing w:val="-1"/>
        </w:rPr>
        <w:t>and</w:t>
      </w:r>
      <w:r>
        <w:rPr>
          <w:b/>
          <w:bCs/>
          <w:spacing w:val="-3"/>
        </w:rPr>
        <w:t xml:space="preserve"> </w:t>
      </w:r>
      <w:r>
        <w:rPr>
          <w:b/>
          <w:bCs/>
        </w:rPr>
        <w:t>technology:</w:t>
      </w:r>
      <w:r>
        <w:rPr>
          <w:b/>
          <w:bCs/>
          <w:spacing w:val="-3"/>
        </w:rPr>
        <w:t xml:space="preserve"> </w:t>
      </w:r>
      <w:r>
        <w:t>this</w:t>
      </w:r>
      <w:r>
        <w:rPr>
          <w:spacing w:val="-4"/>
        </w:rPr>
        <w:t xml:space="preserve"> </w:t>
      </w:r>
      <w:r>
        <w:rPr>
          <w:spacing w:val="-1"/>
        </w:rPr>
        <w:t>is</w:t>
      </w:r>
      <w:r>
        <w:rPr>
          <w:spacing w:val="-3"/>
        </w:rPr>
        <w:t xml:space="preserve"> </w:t>
      </w:r>
      <w:r>
        <w:t>a</w:t>
      </w:r>
      <w:r>
        <w:rPr>
          <w:spacing w:val="-3"/>
        </w:rPr>
        <w:t xml:space="preserve"> </w:t>
      </w:r>
      <w:r>
        <w:t>rapidly</w:t>
      </w:r>
      <w:r>
        <w:rPr>
          <w:spacing w:val="-4"/>
        </w:rPr>
        <w:t xml:space="preserve"> </w:t>
      </w:r>
      <w:r>
        <w:rPr>
          <w:spacing w:val="-1"/>
        </w:rPr>
        <w:t>evolving</w:t>
      </w:r>
      <w:r>
        <w:rPr>
          <w:spacing w:val="-3"/>
        </w:rPr>
        <w:t xml:space="preserve"> </w:t>
      </w:r>
      <w:r>
        <w:rPr>
          <w:spacing w:val="-1"/>
        </w:rPr>
        <w:t>area</w:t>
      </w:r>
      <w:r>
        <w:rPr>
          <w:spacing w:val="-3"/>
        </w:rPr>
        <w:t xml:space="preserve"> </w:t>
      </w:r>
      <w:r>
        <w:rPr>
          <w:spacing w:val="-1"/>
        </w:rPr>
        <w:t>of</w:t>
      </w:r>
      <w:r>
        <w:rPr>
          <w:spacing w:val="-2"/>
        </w:rPr>
        <w:t xml:space="preserve"> </w:t>
      </w:r>
      <w:r>
        <w:rPr>
          <w:spacing w:val="-1"/>
        </w:rPr>
        <w:t>opportunity</w:t>
      </w:r>
      <w:r>
        <w:rPr>
          <w:spacing w:val="-3"/>
        </w:rPr>
        <w:t xml:space="preserve"> </w:t>
      </w:r>
      <w:r>
        <w:t>for</w:t>
      </w:r>
      <w:r>
        <w:rPr>
          <w:spacing w:val="-4"/>
        </w:rPr>
        <w:t xml:space="preserve"> </w:t>
      </w:r>
      <w:r>
        <w:rPr>
          <w:spacing w:val="-1"/>
        </w:rPr>
        <w:t>both</w:t>
      </w:r>
      <w:r>
        <w:rPr>
          <w:spacing w:val="-2"/>
        </w:rPr>
        <w:t xml:space="preserve"> </w:t>
      </w:r>
      <w:r>
        <w:rPr>
          <w:spacing w:val="-1"/>
        </w:rPr>
        <w:t>people</w:t>
      </w:r>
      <w:r>
        <w:rPr>
          <w:spacing w:val="27"/>
        </w:rPr>
        <w:t xml:space="preserve"> </w:t>
      </w:r>
      <w:r>
        <w:rPr>
          <w:spacing w:val="-1"/>
        </w:rPr>
        <w:t>with disability</w:t>
      </w:r>
      <w:r>
        <w:t xml:space="preserve"> </w:t>
      </w:r>
      <w:r>
        <w:rPr>
          <w:spacing w:val="-1"/>
        </w:rPr>
        <w:t>and</w:t>
      </w:r>
      <w:r>
        <w:t xml:space="preserve"> </w:t>
      </w:r>
      <w:r>
        <w:rPr>
          <w:spacing w:val="-1"/>
        </w:rPr>
        <w:t>public</w:t>
      </w:r>
      <w:r>
        <w:t xml:space="preserve"> transport</w:t>
      </w:r>
      <w:r>
        <w:rPr>
          <w:spacing w:val="-1"/>
        </w:rPr>
        <w:t xml:space="preserve"> providers </w:t>
      </w:r>
      <w:r>
        <w:t>to</w:t>
      </w:r>
      <w:r>
        <w:rPr>
          <w:spacing w:val="-1"/>
        </w:rPr>
        <w:t xml:space="preserve"> </w:t>
      </w:r>
      <w:r>
        <w:t>facilitate</w:t>
      </w:r>
      <w:r>
        <w:rPr>
          <w:spacing w:val="-1"/>
        </w:rPr>
        <w:t xml:space="preserve"> whole</w:t>
      </w:r>
      <w:r>
        <w:t xml:space="preserve"> </w:t>
      </w:r>
      <w:r>
        <w:rPr>
          <w:spacing w:val="-1"/>
        </w:rPr>
        <w:t>journey</w:t>
      </w:r>
      <w:r>
        <w:t xml:space="preserve"> </w:t>
      </w:r>
      <w:r>
        <w:rPr>
          <w:spacing w:val="-1"/>
        </w:rPr>
        <w:t>outcomes.</w:t>
      </w:r>
    </w:p>
    <w:p w:rsidR="00B01FAB" w:rsidRDefault="005944B7">
      <w:pPr>
        <w:pStyle w:val="BodyText"/>
        <w:kinsoku w:val="0"/>
        <w:overflowPunct w:val="0"/>
        <w:spacing w:line="260" w:lineRule="auto"/>
        <w:ind w:right="1178"/>
      </w:pPr>
      <w:r>
        <w:t>For</w:t>
      </w:r>
      <w:r>
        <w:rPr>
          <w:spacing w:val="-2"/>
        </w:rPr>
        <w:t xml:space="preserve"> </w:t>
      </w:r>
      <w:r>
        <w:rPr>
          <w:spacing w:val="-1"/>
        </w:rPr>
        <w:t>example,</w:t>
      </w:r>
      <w:r>
        <w:t xml:space="preserve"> </w:t>
      </w:r>
      <w:r>
        <w:rPr>
          <w:spacing w:val="-1"/>
        </w:rPr>
        <w:t xml:space="preserve">autonomous </w:t>
      </w:r>
      <w:r>
        <w:t>vehicles</w:t>
      </w:r>
      <w:r>
        <w:rPr>
          <w:spacing w:val="-1"/>
        </w:rPr>
        <w:t xml:space="preserve"> </w:t>
      </w:r>
      <w:r>
        <w:t>that</w:t>
      </w:r>
      <w:r>
        <w:rPr>
          <w:spacing w:val="-1"/>
        </w:rPr>
        <w:t xml:space="preserve"> </w:t>
      </w:r>
      <w:r>
        <w:t>sense</w:t>
      </w:r>
      <w:r>
        <w:rPr>
          <w:spacing w:val="-2"/>
        </w:rPr>
        <w:t xml:space="preserve"> </w:t>
      </w:r>
      <w:r>
        <w:t>the</w:t>
      </w:r>
      <w:r>
        <w:rPr>
          <w:spacing w:val="-1"/>
        </w:rPr>
        <w:t xml:space="preserve"> environment and</w:t>
      </w:r>
      <w:r>
        <w:t xml:space="preserve"> </w:t>
      </w:r>
      <w:r>
        <w:rPr>
          <w:spacing w:val="-1"/>
        </w:rPr>
        <w:t>navigate</w:t>
      </w:r>
      <w:r>
        <w:t xml:space="preserve"> </w:t>
      </w:r>
      <w:r>
        <w:rPr>
          <w:spacing w:val="-1"/>
        </w:rPr>
        <w:t>without</w:t>
      </w:r>
      <w:r>
        <w:rPr>
          <w:spacing w:val="25"/>
        </w:rPr>
        <w:t xml:space="preserve"> </w:t>
      </w:r>
      <w:r>
        <w:t>human input are no longer science fiction.</w:t>
      </w:r>
      <w:r>
        <w:rPr>
          <w:spacing w:val="-4"/>
        </w:rPr>
        <w:t xml:space="preserve"> </w:t>
      </w:r>
      <w:r>
        <w:t xml:space="preserve">These are expected to have a significant </w:t>
      </w:r>
      <w:r>
        <w:rPr>
          <w:spacing w:val="-1"/>
        </w:rPr>
        <w:t>impact on</w:t>
      </w:r>
      <w:r>
        <w:t xml:space="preserve"> future</w:t>
      </w:r>
      <w:r>
        <w:rPr>
          <w:spacing w:val="-1"/>
        </w:rPr>
        <w:t xml:space="preserve"> public</w:t>
      </w:r>
      <w:r>
        <w:t xml:space="preserve"> transport</w:t>
      </w:r>
      <w:r>
        <w:rPr>
          <w:spacing w:val="-1"/>
        </w:rPr>
        <w:t xml:space="preserve"> </w:t>
      </w:r>
      <w:r>
        <w:rPr>
          <w:spacing w:val="-3"/>
        </w:rPr>
        <w:t>delivery.</w:t>
      </w:r>
      <w:r>
        <w:t xml:space="preserve"> Important</w:t>
      </w:r>
      <w:r>
        <w:rPr>
          <w:spacing w:val="-1"/>
        </w:rPr>
        <w:t xml:space="preserve"> </w:t>
      </w:r>
      <w:r>
        <w:t>considerations</w:t>
      </w:r>
      <w:r>
        <w:rPr>
          <w:spacing w:val="-1"/>
        </w:rPr>
        <w:t xml:space="preserve"> include</w:t>
      </w:r>
      <w:r>
        <w:t xml:space="preserve"> the</w:t>
      </w:r>
      <w:r>
        <w:rPr>
          <w:spacing w:val="-1"/>
        </w:rPr>
        <w:t xml:space="preserve"> </w:t>
      </w:r>
      <w:r>
        <w:t>capacity</w:t>
      </w:r>
      <w:r>
        <w:rPr>
          <w:spacing w:val="27"/>
        </w:rPr>
        <w:t xml:space="preserve"> </w:t>
      </w:r>
      <w:r>
        <w:t>for</w:t>
      </w:r>
      <w:r>
        <w:rPr>
          <w:spacing w:val="-2"/>
        </w:rPr>
        <w:t xml:space="preserve"> </w:t>
      </w:r>
      <w:r>
        <w:t>such</w:t>
      </w:r>
      <w:r>
        <w:rPr>
          <w:spacing w:val="-2"/>
        </w:rPr>
        <w:t xml:space="preserve"> </w:t>
      </w:r>
      <w:r>
        <w:t>vehicles</w:t>
      </w:r>
      <w:r>
        <w:rPr>
          <w:spacing w:val="-1"/>
        </w:rPr>
        <w:t xml:space="preserve"> </w:t>
      </w:r>
      <w:r>
        <w:t>to</w:t>
      </w:r>
      <w:r>
        <w:rPr>
          <w:spacing w:val="-2"/>
        </w:rPr>
        <w:t xml:space="preserve"> </w:t>
      </w:r>
      <w:r>
        <w:rPr>
          <w:spacing w:val="-1"/>
        </w:rPr>
        <w:t>indicate</w:t>
      </w:r>
      <w:r>
        <w:t xml:space="preserve"> their</w:t>
      </w:r>
      <w:r>
        <w:rPr>
          <w:spacing w:val="-2"/>
        </w:rPr>
        <w:t xml:space="preserve"> </w:t>
      </w:r>
      <w:r>
        <w:rPr>
          <w:spacing w:val="-1"/>
        </w:rPr>
        <w:t>whereabouts</w:t>
      </w:r>
      <w:r>
        <w:t xml:space="preserve"> verbally</w:t>
      </w:r>
      <w:r>
        <w:rPr>
          <w:spacing w:val="-2"/>
        </w:rPr>
        <w:t xml:space="preserve"> </w:t>
      </w:r>
      <w:r>
        <w:rPr>
          <w:spacing w:val="-1"/>
        </w:rPr>
        <w:t>as</w:t>
      </w:r>
      <w:r>
        <w:t xml:space="preserve"> </w:t>
      </w:r>
      <w:r>
        <w:rPr>
          <w:spacing w:val="-1"/>
        </w:rPr>
        <w:t>well as</w:t>
      </w:r>
      <w:r>
        <w:t xml:space="preserve"> </w:t>
      </w:r>
      <w:r>
        <w:rPr>
          <w:spacing w:val="-2"/>
        </w:rPr>
        <w:t>visually,</w:t>
      </w:r>
      <w:r>
        <w:rPr>
          <w:spacing w:val="-1"/>
        </w:rPr>
        <w:t xml:space="preserve"> and</w:t>
      </w:r>
      <w:r>
        <w:t xml:space="preserve"> to</w:t>
      </w:r>
      <w:r>
        <w:rPr>
          <w:spacing w:val="-2"/>
        </w:rPr>
        <w:t xml:space="preserve"> </w:t>
      </w:r>
      <w:r>
        <w:rPr>
          <w:spacing w:val="-1"/>
        </w:rPr>
        <w:t>provide</w:t>
      </w:r>
      <w:r>
        <w:rPr>
          <w:spacing w:val="26"/>
        </w:rPr>
        <w:t xml:space="preserve"> </w:t>
      </w:r>
      <w:r>
        <w:rPr>
          <w:spacing w:val="-1"/>
        </w:rPr>
        <w:t>passengers</w:t>
      </w:r>
      <w:r>
        <w:t xml:space="preserve"> </w:t>
      </w:r>
      <w:r>
        <w:rPr>
          <w:spacing w:val="-1"/>
        </w:rPr>
        <w:t>with</w:t>
      </w:r>
      <w:r>
        <w:t xml:space="preserve"> </w:t>
      </w:r>
      <w:r>
        <w:rPr>
          <w:spacing w:val="-1"/>
        </w:rPr>
        <w:t>journey</w:t>
      </w:r>
      <w:r>
        <w:t xml:space="preserve"> </w:t>
      </w:r>
      <w:r>
        <w:rPr>
          <w:spacing w:val="-1"/>
        </w:rPr>
        <w:t>advice.</w:t>
      </w:r>
    </w:p>
    <w:p w:rsidR="00B01FAB" w:rsidRDefault="005944B7">
      <w:pPr>
        <w:pStyle w:val="BodyText"/>
        <w:kinsoku w:val="0"/>
        <w:overflowPunct w:val="0"/>
      </w:pPr>
      <w:r>
        <w:t>Future</w:t>
      </w:r>
      <w:r>
        <w:rPr>
          <w:spacing w:val="-1"/>
        </w:rPr>
        <w:t xml:space="preserve"> </w:t>
      </w:r>
      <w:r>
        <w:t>transport</w:t>
      </w:r>
      <w:r>
        <w:rPr>
          <w:spacing w:val="-1"/>
        </w:rPr>
        <w:t xml:space="preserve"> on-demand</w:t>
      </w:r>
      <w:r>
        <w:t xml:space="preserve"> services</w:t>
      </w:r>
      <w:r>
        <w:rPr>
          <w:spacing w:val="-1"/>
        </w:rPr>
        <w:t xml:space="preserve"> will</w:t>
      </w:r>
      <w:r>
        <w:t xml:space="preserve"> </w:t>
      </w:r>
      <w:r>
        <w:rPr>
          <w:spacing w:val="-1"/>
        </w:rPr>
        <w:t>also</w:t>
      </w:r>
      <w:r>
        <w:t xml:space="preserve"> make</w:t>
      </w:r>
      <w:r>
        <w:rPr>
          <w:spacing w:val="-1"/>
        </w:rPr>
        <w:t xml:space="preserve"> journeys</w:t>
      </w:r>
      <w:r>
        <w:t xml:space="preserve"> more</w:t>
      </w:r>
      <w:r>
        <w:rPr>
          <w:spacing w:val="-1"/>
        </w:rPr>
        <w:t xml:space="preserve"> accessible.</w:t>
      </w:r>
      <w:r>
        <w:t xml:space="preserve"> </w:t>
      </w:r>
      <w:r>
        <w:rPr>
          <w:spacing w:val="-1"/>
        </w:rPr>
        <w:t>Coupled</w:t>
      </w:r>
    </w:p>
    <w:p w:rsidR="00B01FAB" w:rsidRDefault="005944B7">
      <w:pPr>
        <w:pStyle w:val="BodyText"/>
        <w:kinsoku w:val="0"/>
        <w:overflowPunct w:val="0"/>
        <w:spacing w:before="24"/>
      </w:pPr>
      <w:r>
        <w:t>with first-mile, last-mile connectivity that is currently operating elsewhere in the world,</w:t>
      </w:r>
    </w:p>
    <w:p w:rsidR="00B01FAB" w:rsidRDefault="005944B7">
      <w:pPr>
        <w:pStyle w:val="BodyText"/>
        <w:kinsoku w:val="0"/>
        <w:overflowPunct w:val="0"/>
        <w:spacing w:before="24"/>
      </w:pPr>
      <w:r>
        <w:t>a shift in the balance between set services and flexible transport-on-demand options can</w:t>
      </w:r>
    </w:p>
    <w:p w:rsidR="00B01FAB" w:rsidRDefault="005944B7">
      <w:pPr>
        <w:pStyle w:val="BodyText"/>
        <w:kinsoku w:val="0"/>
        <w:overflowPunct w:val="0"/>
        <w:spacing w:before="24"/>
      </w:pPr>
      <w:r>
        <w:rPr>
          <w:spacing w:val="-1"/>
        </w:rPr>
        <w:t>be expected</w:t>
      </w:r>
      <w:r>
        <w:rPr>
          <w:spacing w:val="-1"/>
          <w:position w:val="8"/>
          <w:sz w:val="14"/>
          <w:szCs w:val="14"/>
        </w:rPr>
        <w:t>16</w:t>
      </w:r>
      <w:r>
        <w:rPr>
          <w:spacing w:val="-1"/>
        </w:rPr>
        <w:t>.</w:t>
      </w:r>
    </w:p>
    <w:p w:rsidR="00B01FAB" w:rsidRDefault="005944B7">
      <w:pPr>
        <w:pStyle w:val="BodyText"/>
        <w:kinsoku w:val="0"/>
        <w:overflowPunct w:val="0"/>
        <w:spacing w:before="165" w:line="260" w:lineRule="auto"/>
        <w:ind w:right="1112"/>
      </w:pPr>
      <w:r>
        <w:rPr>
          <w:b/>
          <w:bCs/>
          <w:spacing w:val="-1"/>
        </w:rPr>
        <w:t>Urbanisation:</w:t>
      </w:r>
      <w:r>
        <w:rPr>
          <w:b/>
          <w:bCs/>
          <w:spacing w:val="-2"/>
        </w:rPr>
        <w:t xml:space="preserve"> </w:t>
      </w:r>
      <w:r>
        <w:t>Australia</w:t>
      </w:r>
      <w:r>
        <w:rPr>
          <w:spacing w:val="-2"/>
        </w:rPr>
        <w:t xml:space="preserve"> </w:t>
      </w:r>
      <w:r>
        <w:rPr>
          <w:spacing w:val="-1"/>
        </w:rPr>
        <w:t>is</w:t>
      </w:r>
      <w:r>
        <w:rPr>
          <w:spacing w:val="-2"/>
        </w:rPr>
        <w:t xml:space="preserve"> </w:t>
      </w:r>
      <w:r>
        <w:rPr>
          <w:spacing w:val="-1"/>
        </w:rPr>
        <w:t>highly urbanised, with</w:t>
      </w:r>
      <w:r>
        <w:rPr>
          <w:spacing w:val="-2"/>
        </w:rPr>
        <w:t xml:space="preserve"> </w:t>
      </w:r>
      <w:r>
        <w:t>more</w:t>
      </w:r>
      <w:r>
        <w:rPr>
          <w:spacing w:val="-2"/>
        </w:rPr>
        <w:t xml:space="preserve"> </w:t>
      </w:r>
      <w:r>
        <w:t>than</w:t>
      </w:r>
      <w:r>
        <w:rPr>
          <w:spacing w:val="-2"/>
        </w:rPr>
        <w:t xml:space="preserve"> </w:t>
      </w:r>
      <w:r>
        <w:rPr>
          <w:spacing w:val="-1"/>
        </w:rPr>
        <w:t>90</w:t>
      </w:r>
      <w:r>
        <w:rPr>
          <w:spacing w:val="-2"/>
        </w:rPr>
        <w:t xml:space="preserve"> </w:t>
      </w:r>
      <w:r>
        <w:rPr>
          <w:spacing w:val="-1"/>
        </w:rPr>
        <w:t xml:space="preserve">per </w:t>
      </w:r>
      <w:r>
        <w:t>cent</w:t>
      </w:r>
      <w:r>
        <w:rPr>
          <w:spacing w:val="-2"/>
        </w:rPr>
        <w:t xml:space="preserve"> </w:t>
      </w:r>
      <w:r>
        <w:rPr>
          <w:spacing w:val="-1"/>
        </w:rPr>
        <w:t>of</w:t>
      </w:r>
      <w:r>
        <w:rPr>
          <w:spacing w:val="-2"/>
        </w:rPr>
        <w:t xml:space="preserve"> </w:t>
      </w:r>
      <w:r>
        <w:t>the</w:t>
      </w:r>
      <w:r>
        <w:rPr>
          <w:spacing w:val="-2"/>
        </w:rPr>
        <w:t xml:space="preserve"> </w:t>
      </w:r>
      <w:r>
        <w:rPr>
          <w:spacing w:val="-1"/>
        </w:rPr>
        <w:t>population</w:t>
      </w:r>
      <w:r>
        <w:rPr>
          <w:spacing w:val="28"/>
        </w:rPr>
        <w:t xml:space="preserve"> </w:t>
      </w:r>
      <w:r>
        <w:rPr>
          <w:spacing w:val="-1"/>
        </w:rPr>
        <w:t>living</w:t>
      </w:r>
      <w:r>
        <w:t xml:space="preserve"> </w:t>
      </w:r>
      <w:r>
        <w:rPr>
          <w:spacing w:val="-1"/>
        </w:rPr>
        <w:t>in</w:t>
      </w:r>
      <w:r>
        <w:t xml:space="preserve"> </w:t>
      </w:r>
      <w:r>
        <w:rPr>
          <w:spacing w:val="-1"/>
        </w:rPr>
        <w:t>urban</w:t>
      </w:r>
      <w:r>
        <w:t xml:space="preserve"> </w:t>
      </w:r>
      <w:r>
        <w:rPr>
          <w:spacing w:val="-1"/>
        </w:rPr>
        <w:t>areas.</w:t>
      </w:r>
      <w:r>
        <w:t xml:space="preserve"> </w:t>
      </w:r>
      <w:r>
        <w:rPr>
          <w:spacing w:val="-1"/>
        </w:rPr>
        <w:t>Urbanisation</w:t>
      </w:r>
      <w:r>
        <w:t xml:space="preserve"> </w:t>
      </w:r>
      <w:r>
        <w:rPr>
          <w:spacing w:val="-1"/>
        </w:rPr>
        <w:t>with</w:t>
      </w:r>
      <w:r>
        <w:t xml:space="preserve"> </w:t>
      </w:r>
      <w:r>
        <w:rPr>
          <w:spacing w:val="-1"/>
        </w:rPr>
        <w:t>integrated,</w:t>
      </w:r>
      <w:r>
        <w:t xml:space="preserve"> </w:t>
      </w:r>
      <w:r>
        <w:rPr>
          <w:spacing w:val="-1"/>
        </w:rPr>
        <w:t>inclusive</w:t>
      </w:r>
      <w:r>
        <w:t xml:space="preserve"> </w:t>
      </w:r>
      <w:r>
        <w:rPr>
          <w:spacing w:val="-1"/>
        </w:rPr>
        <w:t>and</w:t>
      </w:r>
      <w:r>
        <w:t xml:space="preserve"> </w:t>
      </w:r>
      <w:r>
        <w:rPr>
          <w:spacing w:val="-1"/>
        </w:rPr>
        <w:t>iterative</w:t>
      </w:r>
      <w:r>
        <w:t xml:space="preserve"> </w:t>
      </w:r>
      <w:r>
        <w:rPr>
          <w:spacing w:val="-1"/>
        </w:rPr>
        <w:t>planning</w:t>
      </w:r>
      <w:r>
        <w:t xml:space="preserve"> can</w:t>
      </w:r>
      <w:r>
        <w:rPr>
          <w:spacing w:val="23"/>
        </w:rPr>
        <w:t xml:space="preserve"> </w:t>
      </w:r>
      <w:r>
        <w:rPr>
          <w:spacing w:val="-1"/>
        </w:rPr>
        <w:t>provide great</w:t>
      </w:r>
      <w:r>
        <w:t xml:space="preserve"> </w:t>
      </w:r>
      <w:r>
        <w:rPr>
          <w:spacing w:val="-1"/>
        </w:rPr>
        <w:t xml:space="preserve">opportunities </w:t>
      </w:r>
      <w:r>
        <w:t>to</w:t>
      </w:r>
      <w:r>
        <w:rPr>
          <w:spacing w:val="-1"/>
        </w:rPr>
        <w:t xml:space="preserve"> </w:t>
      </w:r>
      <w:r>
        <w:t>citizens</w:t>
      </w:r>
      <w:r>
        <w:rPr>
          <w:spacing w:val="-2"/>
        </w:rPr>
        <w:t xml:space="preserve"> </w:t>
      </w:r>
      <w:r>
        <w:rPr>
          <w:spacing w:val="-1"/>
        </w:rPr>
        <w:t>in</w:t>
      </w:r>
      <w:r>
        <w:t xml:space="preserve"> terms</w:t>
      </w:r>
      <w:r>
        <w:rPr>
          <w:spacing w:val="-1"/>
        </w:rPr>
        <w:t xml:space="preserve"> of </w:t>
      </w:r>
      <w:r>
        <w:t>culture,</w:t>
      </w:r>
      <w:r>
        <w:rPr>
          <w:spacing w:val="-1"/>
        </w:rPr>
        <w:t xml:space="preserve"> </w:t>
      </w:r>
      <w:r>
        <w:t>commerce</w:t>
      </w:r>
      <w:r>
        <w:rPr>
          <w:spacing w:val="-2"/>
        </w:rPr>
        <w:t xml:space="preserve"> </w:t>
      </w:r>
      <w:r>
        <w:rPr>
          <w:spacing w:val="-1"/>
        </w:rPr>
        <w:t>and</w:t>
      </w:r>
      <w:r>
        <w:t xml:space="preserve"> </w:t>
      </w:r>
      <w:r>
        <w:rPr>
          <w:spacing w:val="-3"/>
        </w:rPr>
        <w:t>productivity.</w:t>
      </w:r>
    </w:p>
    <w:p w:rsidR="00B01FAB" w:rsidRDefault="005944B7">
      <w:pPr>
        <w:pStyle w:val="BodyText"/>
        <w:kinsoku w:val="0"/>
        <w:overflowPunct w:val="0"/>
        <w:spacing w:before="0" w:line="260" w:lineRule="auto"/>
        <w:ind w:right="1112"/>
      </w:pPr>
      <w:r>
        <w:t>The</w:t>
      </w:r>
      <w:r>
        <w:rPr>
          <w:spacing w:val="-2"/>
        </w:rPr>
        <w:t xml:space="preserve"> </w:t>
      </w:r>
      <w:r>
        <w:t>complexity</w:t>
      </w:r>
      <w:r>
        <w:rPr>
          <w:spacing w:val="-1"/>
        </w:rPr>
        <w:t xml:space="preserve"> of</w:t>
      </w:r>
      <w:r>
        <w:t xml:space="preserve"> cities</w:t>
      </w:r>
      <w:r>
        <w:rPr>
          <w:spacing w:val="-1"/>
        </w:rPr>
        <w:t xml:space="preserve"> however</w:t>
      </w:r>
      <w:r>
        <w:t xml:space="preserve"> creates</w:t>
      </w:r>
      <w:r>
        <w:rPr>
          <w:spacing w:val="-2"/>
        </w:rPr>
        <w:t xml:space="preserve"> </w:t>
      </w:r>
      <w:r>
        <w:t>challenges,</w:t>
      </w:r>
      <w:r>
        <w:rPr>
          <w:spacing w:val="-1"/>
        </w:rPr>
        <w:t xml:space="preserve"> including</w:t>
      </w:r>
      <w:r>
        <w:t xml:space="preserve"> </w:t>
      </w:r>
      <w:r>
        <w:rPr>
          <w:spacing w:val="-1"/>
        </w:rPr>
        <w:t>urban</w:t>
      </w:r>
      <w:r>
        <w:t xml:space="preserve"> sprawl,</w:t>
      </w:r>
      <w:r>
        <w:rPr>
          <w:spacing w:val="-1"/>
        </w:rPr>
        <w:t xml:space="preserve"> increasing</w:t>
      </w:r>
      <w:r>
        <w:rPr>
          <w:spacing w:val="24"/>
        </w:rPr>
        <w:t xml:space="preserve"> </w:t>
      </w:r>
      <w:r>
        <w:t>traffic congestion, car-reliance and decreasing rural populations.</w:t>
      </w:r>
      <w:r>
        <w:rPr>
          <w:spacing w:val="-4"/>
        </w:rPr>
        <w:t xml:space="preserve"> </w:t>
      </w:r>
      <w:r>
        <w:t xml:space="preserve">These will have </w:t>
      </w:r>
      <w:r>
        <w:rPr>
          <w:spacing w:val="-1"/>
        </w:rPr>
        <w:t xml:space="preserve">implications </w:t>
      </w:r>
      <w:r>
        <w:t>for</w:t>
      </w:r>
      <w:r>
        <w:rPr>
          <w:spacing w:val="-2"/>
        </w:rPr>
        <w:t xml:space="preserve"> </w:t>
      </w:r>
      <w:r>
        <w:rPr>
          <w:spacing w:val="-1"/>
        </w:rPr>
        <w:t xml:space="preserve">public </w:t>
      </w:r>
      <w:r>
        <w:t>transport</w:t>
      </w:r>
      <w:r>
        <w:rPr>
          <w:spacing w:val="-2"/>
        </w:rPr>
        <w:t xml:space="preserve"> </w:t>
      </w:r>
      <w:r>
        <w:rPr>
          <w:spacing w:val="-3"/>
        </w:rPr>
        <w:t>accessibility.</w:t>
      </w:r>
    </w:p>
    <w:p w:rsidR="00B01FAB" w:rsidRDefault="005944B7">
      <w:pPr>
        <w:pStyle w:val="Heading5"/>
        <w:kinsoku w:val="0"/>
        <w:overflowPunct w:val="0"/>
        <w:spacing w:before="142"/>
        <w:ind w:left="973"/>
        <w:rPr>
          <w:b w:val="0"/>
          <w:bCs w:val="0"/>
        </w:rPr>
      </w:pPr>
      <w:r>
        <w:t>Other</w:t>
      </w:r>
      <w:r>
        <w:rPr>
          <w:spacing w:val="-9"/>
        </w:rPr>
        <w:t xml:space="preserve"> </w:t>
      </w:r>
      <w:r>
        <w:t>possible</w:t>
      </w:r>
      <w:r>
        <w:rPr>
          <w:spacing w:val="-9"/>
        </w:rPr>
        <w:t xml:space="preserve"> </w:t>
      </w:r>
      <w:r>
        <w:t>drivers</w:t>
      </w:r>
      <w:r>
        <w:rPr>
          <w:spacing w:val="-9"/>
        </w:rPr>
        <w:t xml:space="preserve"> </w:t>
      </w:r>
      <w:r>
        <w:rPr>
          <w:spacing w:val="-1"/>
        </w:rPr>
        <w:t>might</w:t>
      </w:r>
      <w:r>
        <w:rPr>
          <w:spacing w:val="-8"/>
        </w:rPr>
        <w:t xml:space="preserve"> </w:t>
      </w:r>
      <w:r>
        <w:t>include:</w:t>
      </w:r>
    </w:p>
    <w:p w:rsidR="00B01FAB" w:rsidRDefault="005944B7">
      <w:pPr>
        <w:pStyle w:val="BodyText"/>
        <w:numPr>
          <w:ilvl w:val="0"/>
          <w:numId w:val="17"/>
        </w:numPr>
        <w:tabs>
          <w:tab w:val="left" w:pos="1258"/>
        </w:tabs>
        <w:kinsoku w:val="0"/>
        <w:overflowPunct w:val="0"/>
        <w:spacing w:before="109" w:line="260" w:lineRule="auto"/>
        <w:ind w:right="1058"/>
      </w:pPr>
      <w:r>
        <w:t>Increasing</w:t>
      </w:r>
      <w:r>
        <w:rPr>
          <w:spacing w:val="-2"/>
        </w:rPr>
        <w:t xml:space="preserve"> </w:t>
      </w:r>
      <w:r>
        <w:t>connectivity</w:t>
      </w:r>
      <w:r>
        <w:rPr>
          <w:spacing w:val="-1"/>
        </w:rPr>
        <w:t xml:space="preserve"> of</w:t>
      </w:r>
      <w:r>
        <w:t xml:space="preserve"> transport</w:t>
      </w:r>
      <w:r>
        <w:rPr>
          <w:spacing w:val="-2"/>
        </w:rPr>
        <w:t xml:space="preserve"> </w:t>
      </w:r>
      <w:r>
        <w:rPr>
          <w:spacing w:val="-1"/>
        </w:rPr>
        <w:t>users</w:t>
      </w:r>
      <w:r>
        <w:t xml:space="preserve"> </w:t>
      </w:r>
      <w:r>
        <w:rPr>
          <w:spacing w:val="-1"/>
        </w:rPr>
        <w:t>in</w:t>
      </w:r>
      <w:r>
        <w:t xml:space="preserve"> terms</w:t>
      </w:r>
      <w:r>
        <w:rPr>
          <w:spacing w:val="-2"/>
        </w:rPr>
        <w:t xml:space="preserve"> </w:t>
      </w:r>
      <w:r>
        <w:rPr>
          <w:spacing w:val="-1"/>
        </w:rPr>
        <w:t>of</w:t>
      </w:r>
      <w:r>
        <w:t xml:space="preserve"> </w:t>
      </w:r>
      <w:r>
        <w:rPr>
          <w:spacing w:val="-1"/>
        </w:rPr>
        <w:t>apps</w:t>
      </w:r>
      <w:r>
        <w:t xml:space="preserve"> </w:t>
      </w:r>
      <w:r>
        <w:rPr>
          <w:spacing w:val="-1"/>
        </w:rPr>
        <w:t xml:space="preserve">and </w:t>
      </w:r>
      <w:r>
        <w:t>real</w:t>
      </w:r>
      <w:r>
        <w:rPr>
          <w:spacing w:val="-1"/>
        </w:rPr>
        <w:t xml:space="preserve"> </w:t>
      </w:r>
      <w:r>
        <w:t>time</w:t>
      </w:r>
      <w:r>
        <w:rPr>
          <w:spacing w:val="-1"/>
        </w:rPr>
        <w:t xml:space="preserve"> </w:t>
      </w:r>
      <w:r>
        <w:t>communication</w:t>
      </w:r>
      <w:r>
        <w:rPr>
          <w:spacing w:val="27"/>
        </w:rPr>
        <w:t xml:space="preserve"> </w:t>
      </w:r>
      <w:r>
        <w:rPr>
          <w:spacing w:val="-1"/>
        </w:rPr>
        <w:t>between</w:t>
      </w:r>
      <w:r>
        <w:t xml:space="preserve"> </w:t>
      </w:r>
      <w:r>
        <w:rPr>
          <w:spacing w:val="-1"/>
        </w:rPr>
        <w:t>users.</w:t>
      </w:r>
    </w:p>
    <w:p w:rsidR="00B01FAB" w:rsidRDefault="005944B7">
      <w:pPr>
        <w:pStyle w:val="BodyText"/>
        <w:numPr>
          <w:ilvl w:val="0"/>
          <w:numId w:val="17"/>
        </w:numPr>
        <w:tabs>
          <w:tab w:val="left" w:pos="1258"/>
        </w:tabs>
        <w:kinsoku w:val="0"/>
        <w:overflowPunct w:val="0"/>
        <w:spacing w:before="57" w:line="260" w:lineRule="auto"/>
        <w:ind w:right="1551"/>
      </w:pPr>
      <w:r>
        <w:rPr>
          <w:spacing w:val="-1"/>
        </w:rPr>
        <w:t xml:space="preserve">Real-time </w:t>
      </w:r>
      <w:r>
        <w:t>monitoring</w:t>
      </w:r>
      <w:r>
        <w:rPr>
          <w:spacing w:val="-1"/>
        </w:rPr>
        <w:t xml:space="preserve"> of </w:t>
      </w:r>
      <w:r>
        <w:t>video</w:t>
      </w:r>
      <w:r>
        <w:rPr>
          <w:spacing w:val="-1"/>
        </w:rPr>
        <w:t xml:space="preserve"> </w:t>
      </w:r>
      <w:r>
        <w:t>surveillance</w:t>
      </w:r>
      <w:r>
        <w:rPr>
          <w:spacing w:val="-1"/>
        </w:rPr>
        <w:t xml:space="preserve"> equipment and</w:t>
      </w:r>
      <w:r>
        <w:t xml:space="preserve"> </w:t>
      </w:r>
      <w:r>
        <w:rPr>
          <w:spacing w:val="-1"/>
        </w:rPr>
        <w:t xml:space="preserve">access </w:t>
      </w:r>
      <w:r>
        <w:t>to</w:t>
      </w:r>
      <w:r>
        <w:rPr>
          <w:spacing w:val="-1"/>
        </w:rPr>
        <w:t xml:space="preserve"> public</w:t>
      </w:r>
      <w:r>
        <w:t xml:space="preserve"> </w:t>
      </w:r>
      <w:r>
        <w:rPr>
          <w:spacing w:val="-1"/>
        </w:rPr>
        <w:t>address</w:t>
      </w:r>
      <w:r>
        <w:rPr>
          <w:spacing w:val="26"/>
        </w:rPr>
        <w:t xml:space="preserve"> </w:t>
      </w:r>
      <w:r>
        <w:t>systems.</w:t>
      </w:r>
    </w:p>
    <w:p w:rsidR="00B01FAB" w:rsidRDefault="005944B7">
      <w:pPr>
        <w:pStyle w:val="BodyText"/>
        <w:numPr>
          <w:ilvl w:val="0"/>
          <w:numId w:val="17"/>
        </w:numPr>
        <w:tabs>
          <w:tab w:val="left" w:pos="1258"/>
        </w:tabs>
        <w:kinsoku w:val="0"/>
        <w:overflowPunct w:val="0"/>
        <w:spacing w:before="67"/>
      </w:pPr>
      <w:r>
        <w:t>The</w:t>
      </w:r>
      <w:r>
        <w:rPr>
          <w:spacing w:val="-2"/>
        </w:rPr>
        <w:t xml:space="preserve"> </w:t>
      </w:r>
      <w:r>
        <w:rPr>
          <w:spacing w:val="-1"/>
        </w:rPr>
        <w:t>effect</w:t>
      </w:r>
      <w:r>
        <w:rPr>
          <w:spacing w:val="-2"/>
        </w:rPr>
        <w:t xml:space="preserve"> </w:t>
      </w:r>
      <w:r>
        <w:rPr>
          <w:spacing w:val="-1"/>
        </w:rPr>
        <w:t xml:space="preserve">of </w:t>
      </w:r>
      <w:r>
        <w:t>technology</w:t>
      </w:r>
      <w:r>
        <w:rPr>
          <w:spacing w:val="-2"/>
        </w:rPr>
        <w:t xml:space="preserve"> </w:t>
      </w:r>
      <w:r>
        <w:rPr>
          <w:spacing w:val="-1"/>
        </w:rPr>
        <w:t xml:space="preserve">on infrastructure </w:t>
      </w:r>
      <w:r>
        <w:t>management</w:t>
      </w:r>
      <w:r>
        <w:rPr>
          <w:spacing w:val="-1"/>
        </w:rPr>
        <w:t xml:space="preserve"> </w:t>
      </w:r>
      <w:r>
        <w:t>practices and</w:t>
      </w:r>
      <w:r>
        <w:rPr>
          <w:spacing w:val="-1"/>
        </w:rPr>
        <w:t xml:space="preserve"> </w:t>
      </w:r>
      <w:r>
        <w:t>staffing.</w:t>
      </w:r>
    </w:p>
    <w:p w:rsidR="00B01FAB" w:rsidRDefault="005944B7">
      <w:pPr>
        <w:pStyle w:val="Heading2"/>
        <w:numPr>
          <w:ilvl w:val="1"/>
          <w:numId w:val="21"/>
        </w:numPr>
        <w:tabs>
          <w:tab w:val="left" w:pos="1768"/>
        </w:tabs>
        <w:kinsoku w:val="0"/>
        <w:overflowPunct w:val="0"/>
        <w:ind w:left="1767"/>
        <w:rPr>
          <w:color w:val="000000"/>
        </w:rPr>
      </w:pPr>
      <w:r>
        <w:rPr>
          <w:color w:val="002B5C"/>
          <w:spacing w:val="-4"/>
        </w:rPr>
        <w:t xml:space="preserve">Urban </w:t>
      </w:r>
      <w:r>
        <w:rPr>
          <w:color w:val="002B5C"/>
          <w:spacing w:val="-5"/>
        </w:rPr>
        <w:t>design</w:t>
      </w:r>
    </w:p>
    <w:p w:rsidR="00B01FAB" w:rsidRDefault="005944B7">
      <w:pPr>
        <w:pStyle w:val="BodyText"/>
        <w:kinsoku w:val="0"/>
        <w:overflowPunct w:val="0"/>
        <w:spacing w:before="178" w:line="266" w:lineRule="auto"/>
        <w:ind w:right="1303"/>
      </w:pPr>
      <w:r>
        <w:t>The</w:t>
      </w:r>
      <w:r>
        <w:rPr>
          <w:spacing w:val="-3"/>
        </w:rPr>
        <w:t xml:space="preserve"> </w:t>
      </w:r>
      <w:r>
        <w:rPr>
          <w:spacing w:val="-1"/>
        </w:rPr>
        <w:t xml:space="preserve">design of </w:t>
      </w:r>
      <w:r>
        <w:t>the</w:t>
      </w:r>
      <w:r>
        <w:rPr>
          <w:spacing w:val="-2"/>
        </w:rPr>
        <w:t xml:space="preserve"> </w:t>
      </w:r>
      <w:r>
        <w:rPr>
          <w:spacing w:val="-1"/>
        </w:rPr>
        <w:t xml:space="preserve">urban environment, </w:t>
      </w:r>
      <w:r>
        <w:t>streets</w:t>
      </w:r>
      <w:r>
        <w:rPr>
          <w:spacing w:val="-2"/>
        </w:rPr>
        <w:t xml:space="preserve"> </w:t>
      </w:r>
      <w:r>
        <w:rPr>
          <w:spacing w:val="-1"/>
        </w:rPr>
        <w:t xml:space="preserve">and </w:t>
      </w:r>
      <w:r>
        <w:t>the</w:t>
      </w:r>
      <w:r>
        <w:rPr>
          <w:spacing w:val="-2"/>
        </w:rPr>
        <w:t xml:space="preserve"> </w:t>
      </w:r>
      <w:r>
        <w:rPr>
          <w:spacing w:val="-1"/>
        </w:rPr>
        <w:t>layout of building</w:t>
      </w:r>
      <w:r>
        <w:rPr>
          <w:spacing w:val="-2"/>
        </w:rPr>
        <w:t xml:space="preserve"> </w:t>
      </w:r>
      <w:r>
        <w:t>structures</w:t>
      </w:r>
      <w:r>
        <w:rPr>
          <w:spacing w:val="-2"/>
        </w:rPr>
        <w:t xml:space="preserve"> </w:t>
      </w:r>
      <w:r>
        <w:t>form</w:t>
      </w:r>
      <w:r>
        <w:rPr>
          <w:spacing w:val="30"/>
        </w:rPr>
        <w:t xml:space="preserve"> </w:t>
      </w:r>
      <w:r>
        <w:t>the foundation of movement networks in cities and regional areas.</w:t>
      </w:r>
      <w:r>
        <w:rPr>
          <w:spacing w:val="-13"/>
        </w:rPr>
        <w:t xml:space="preserve"> </w:t>
      </w:r>
      <w:r>
        <w:t xml:space="preserve">As identified in the </w:t>
      </w:r>
      <w:r>
        <w:rPr>
          <w:spacing w:val="-1"/>
        </w:rPr>
        <w:t>Urban</w:t>
      </w:r>
      <w:r>
        <w:t xml:space="preserve"> </w:t>
      </w:r>
      <w:r>
        <w:rPr>
          <w:spacing w:val="-1"/>
        </w:rPr>
        <w:t>Design</w:t>
      </w:r>
      <w:r>
        <w:t xml:space="preserve"> </w:t>
      </w:r>
      <w:r>
        <w:rPr>
          <w:spacing w:val="-1"/>
        </w:rPr>
        <w:t>Compendium</w:t>
      </w:r>
      <w:r>
        <w:rPr>
          <w:spacing w:val="-1"/>
          <w:position w:val="8"/>
          <w:sz w:val="14"/>
          <w:szCs w:val="14"/>
        </w:rPr>
        <w:t>17</w:t>
      </w:r>
      <w:r>
        <w:rPr>
          <w:spacing w:val="26"/>
          <w:position w:val="8"/>
          <w:sz w:val="14"/>
          <w:szCs w:val="14"/>
        </w:rPr>
        <w:t xml:space="preserve"> </w:t>
      </w:r>
      <w:r>
        <w:t>a</w:t>
      </w:r>
      <w:r>
        <w:rPr>
          <w:spacing w:val="-1"/>
        </w:rPr>
        <w:t xml:space="preserve"> good</w:t>
      </w:r>
      <w:r>
        <w:t xml:space="preserve"> movement</w:t>
      </w:r>
      <w:r>
        <w:rPr>
          <w:spacing w:val="-1"/>
        </w:rPr>
        <w:t xml:space="preserve"> </w:t>
      </w:r>
      <w:r>
        <w:t>framework:</w:t>
      </w:r>
    </w:p>
    <w:p w:rsidR="00B01FAB" w:rsidRDefault="005944B7">
      <w:pPr>
        <w:pStyle w:val="BodyText"/>
        <w:numPr>
          <w:ilvl w:val="0"/>
          <w:numId w:val="17"/>
        </w:numPr>
        <w:tabs>
          <w:tab w:val="left" w:pos="1258"/>
        </w:tabs>
        <w:kinsoku w:val="0"/>
        <w:overflowPunct w:val="0"/>
        <w:spacing w:before="86"/>
      </w:pPr>
      <w:r>
        <w:rPr>
          <w:spacing w:val="-1"/>
        </w:rPr>
        <w:t xml:space="preserve">provides </w:t>
      </w:r>
      <w:r>
        <w:t>the</w:t>
      </w:r>
      <w:r>
        <w:rPr>
          <w:spacing w:val="-1"/>
        </w:rPr>
        <w:t xml:space="preserve"> </w:t>
      </w:r>
      <w:r>
        <w:t>maximum</w:t>
      </w:r>
      <w:r>
        <w:rPr>
          <w:spacing w:val="-1"/>
        </w:rPr>
        <w:t xml:space="preserve"> </w:t>
      </w:r>
      <w:r>
        <w:t>choice</w:t>
      </w:r>
      <w:r>
        <w:rPr>
          <w:spacing w:val="-2"/>
        </w:rPr>
        <w:t xml:space="preserve"> </w:t>
      </w:r>
      <w:r>
        <w:t>for</w:t>
      </w:r>
      <w:r>
        <w:rPr>
          <w:spacing w:val="-1"/>
        </w:rPr>
        <w:t xml:space="preserve"> how</w:t>
      </w:r>
      <w:r>
        <w:t xml:space="preserve"> </w:t>
      </w:r>
      <w:r>
        <w:rPr>
          <w:spacing w:val="-1"/>
        </w:rPr>
        <w:t>people</w:t>
      </w:r>
      <w:r>
        <w:t xml:space="preserve"> </w:t>
      </w:r>
      <w:r>
        <w:rPr>
          <w:spacing w:val="-1"/>
        </w:rPr>
        <w:t xml:space="preserve">will </w:t>
      </w:r>
      <w:r>
        <w:t>make</w:t>
      </w:r>
      <w:r>
        <w:rPr>
          <w:spacing w:val="-1"/>
        </w:rPr>
        <w:t xml:space="preserve"> </w:t>
      </w:r>
      <w:r>
        <w:t>their</w:t>
      </w:r>
      <w:r>
        <w:rPr>
          <w:spacing w:val="-1"/>
        </w:rPr>
        <w:t xml:space="preserve"> journeys</w:t>
      </w:r>
    </w:p>
    <w:p w:rsidR="00B01FAB" w:rsidRDefault="005944B7">
      <w:pPr>
        <w:pStyle w:val="BodyText"/>
        <w:numPr>
          <w:ilvl w:val="0"/>
          <w:numId w:val="17"/>
        </w:numPr>
        <w:tabs>
          <w:tab w:val="left" w:pos="1258"/>
        </w:tabs>
        <w:kinsoku w:val="0"/>
        <w:overflowPunct w:val="0"/>
        <w:spacing w:before="86"/>
      </w:pPr>
      <w:r>
        <w:t>takes</w:t>
      </w:r>
      <w:r>
        <w:rPr>
          <w:spacing w:val="-2"/>
        </w:rPr>
        <w:t xml:space="preserve"> </w:t>
      </w:r>
      <w:r>
        <w:t>full</w:t>
      </w:r>
      <w:r>
        <w:rPr>
          <w:spacing w:val="-1"/>
        </w:rPr>
        <w:t xml:space="preserve"> account of</w:t>
      </w:r>
      <w:r>
        <w:t xml:space="preserve"> the</w:t>
      </w:r>
      <w:r>
        <w:rPr>
          <w:spacing w:val="-1"/>
        </w:rPr>
        <w:t xml:space="preserve"> </w:t>
      </w:r>
      <w:r>
        <w:t>kinds</w:t>
      </w:r>
      <w:r>
        <w:rPr>
          <w:spacing w:val="-2"/>
        </w:rPr>
        <w:t xml:space="preserve"> </w:t>
      </w:r>
      <w:r>
        <w:rPr>
          <w:spacing w:val="-1"/>
        </w:rPr>
        <w:t>of</w:t>
      </w:r>
      <w:r>
        <w:t xml:space="preserve"> movement</w:t>
      </w:r>
      <w:r>
        <w:rPr>
          <w:spacing w:val="-1"/>
        </w:rPr>
        <w:t xml:space="preserve"> </w:t>
      </w:r>
      <w:r>
        <w:t>a</w:t>
      </w:r>
      <w:r>
        <w:rPr>
          <w:spacing w:val="-2"/>
        </w:rPr>
        <w:t xml:space="preserve"> </w:t>
      </w:r>
      <w:r>
        <w:rPr>
          <w:spacing w:val="-1"/>
        </w:rPr>
        <w:t>development</w:t>
      </w:r>
      <w:r>
        <w:t xml:space="preserve"> </w:t>
      </w:r>
      <w:r>
        <w:rPr>
          <w:spacing w:val="-1"/>
        </w:rPr>
        <w:t>will</w:t>
      </w:r>
      <w:r>
        <w:t xml:space="preserve"> </w:t>
      </w:r>
      <w:r>
        <w:rPr>
          <w:spacing w:val="-1"/>
        </w:rPr>
        <w:t>generate</w:t>
      </w:r>
    </w:p>
    <w:p w:rsidR="00B01FAB" w:rsidRDefault="005944B7">
      <w:pPr>
        <w:pStyle w:val="BodyText"/>
        <w:numPr>
          <w:ilvl w:val="0"/>
          <w:numId w:val="17"/>
        </w:numPr>
        <w:tabs>
          <w:tab w:val="left" w:pos="1258"/>
        </w:tabs>
        <w:kinsoku w:val="0"/>
        <w:overflowPunct w:val="0"/>
        <w:spacing w:before="90"/>
      </w:pPr>
      <w:r>
        <w:t>makes</w:t>
      </w:r>
      <w:r>
        <w:rPr>
          <w:spacing w:val="-2"/>
        </w:rPr>
        <w:t xml:space="preserve"> </w:t>
      </w:r>
      <w:r>
        <w:t>clear</w:t>
      </w:r>
      <w:r>
        <w:rPr>
          <w:spacing w:val="-1"/>
        </w:rPr>
        <w:t xml:space="preserve"> </w:t>
      </w:r>
      <w:r>
        <w:t>connections</w:t>
      </w:r>
      <w:r>
        <w:rPr>
          <w:spacing w:val="-1"/>
        </w:rPr>
        <w:t xml:space="preserve"> </w:t>
      </w:r>
      <w:r>
        <w:t>to</w:t>
      </w:r>
      <w:r>
        <w:rPr>
          <w:spacing w:val="-2"/>
        </w:rPr>
        <w:t xml:space="preserve"> </w:t>
      </w:r>
      <w:r>
        <w:rPr>
          <w:spacing w:val="-1"/>
        </w:rPr>
        <w:t>existing</w:t>
      </w:r>
      <w:r>
        <w:t xml:space="preserve"> routes</w:t>
      </w:r>
      <w:r>
        <w:rPr>
          <w:spacing w:val="-1"/>
        </w:rPr>
        <w:t xml:space="preserve"> and</w:t>
      </w:r>
      <w:r>
        <w:t xml:space="preserve"> facilities.</w:t>
      </w:r>
    </w:p>
    <w:p w:rsidR="00B01FAB" w:rsidRDefault="00B01FAB">
      <w:pPr>
        <w:pStyle w:val="BodyText"/>
        <w:kinsoku w:val="0"/>
        <w:overflowPunct w:val="0"/>
        <w:spacing w:before="7"/>
        <w:ind w:left="0"/>
        <w:rPr>
          <w:sz w:val="17"/>
          <w:szCs w:val="17"/>
        </w:rPr>
      </w:pPr>
    </w:p>
    <w:p w:rsidR="00B01FAB" w:rsidRDefault="00A20D2E">
      <w:pPr>
        <w:pStyle w:val="BodyText"/>
        <w:kinsoku w:val="0"/>
        <w:overflowPunct w:val="0"/>
        <w:spacing w:before="0" w:line="20" w:lineRule="atLeast"/>
        <w:ind w:left="968"/>
        <w:rPr>
          <w:sz w:val="2"/>
          <w:szCs w:val="2"/>
        </w:rPr>
      </w:pPr>
      <w:r>
        <w:rPr>
          <w:noProof/>
          <w:sz w:val="2"/>
          <w:szCs w:val="2"/>
        </w:rPr>
        <w:t>Line</w:t>
      </w:r>
      <w:r w:rsidR="002B51C0">
        <w:rPr>
          <w:noProof/>
          <w:sz w:val="2"/>
          <w:szCs w:val="2"/>
        </w:rPr>
        <mc:AlternateContent>
          <mc:Choice Requires="wpg">
            <w:drawing>
              <wp:inline distT="0" distB="0" distL="0" distR="0">
                <wp:extent cx="1806575" cy="12700"/>
                <wp:effectExtent l="1905" t="6985" r="1270" b="0"/>
                <wp:docPr id="427" name="Group 72"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28" name="Freeform 73"/>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DAED7B" id="Group 72"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">
                <v:shape id="Freeform 73"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rPr>
          <w:color w:val="000000"/>
          <w:sz w:val="20"/>
          <w:szCs w:val="20"/>
        </w:rPr>
      </w:pPr>
      <w:r>
        <w:rPr>
          <w:color w:val="414042"/>
          <w:position w:val="7"/>
          <w:sz w:val="11"/>
          <w:szCs w:val="11"/>
        </w:rPr>
        <w:t xml:space="preserve">16     </w:t>
      </w:r>
      <w:r>
        <w:rPr>
          <w:color w:val="414042"/>
          <w:spacing w:val="-1"/>
          <w:sz w:val="20"/>
          <w:szCs w:val="20"/>
        </w:rPr>
        <w:t>Transdev</w:t>
      </w:r>
      <w:r>
        <w:rPr>
          <w:color w:val="414042"/>
          <w:spacing w:val="-12"/>
          <w:sz w:val="20"/>
          <w:szCs w:val="20"/>
        </w:rPr>
        <w:t xml:space="preserve"> </w:t>
      </w:r>
      <w:r>
        <w:rPr>
          <w:color w:val="414042"/>
          <w:sz w:val="20"/>
          <w:szCs w:val="20"/>
        </w:rPr>
        <w:t>Australia</w:t>
      </w:r>
      <w:r>
        <w:rPr>
          <w:color w:val="414042"/>
          <w:spacing w:val="-1"/>
          <w:sz w:val="20"/>
          <w:szCs w:val="20"/>
        </w:rPr>
        <w:t xml:space="preserve"> </w:t>
      </w:r>
      <w:r>
        <w:rPr>
          <w:color w:val="414042"/>
          <w:sz w:val="20"/>
          <w:szCs w:val="20"/>
        </w:rPr>
        <w:t>submission</w:t>
      </w:r>
      <w:r>
        <w:rPr>
          <w:color w:val="414042"/>
          <w:spacing w:val="-1"/>
          <w:sz w:val="20"/>
          <w:szCs w:val="20"/>
        </w:rPr>
        <w:t xml:space="preserve"> </w:t>
      </w:r>
      <w:r>
        <w:rPr>
          <w:color w:val="414042"/>
          <w:sz w:val="20"/>
          <w:szCs w:val="20"/>
        </w:rPr>
        <w:t>to</w:t>
      </w:r>
      <w:r>
        <w:rPr>
          <w:color w:val="414042"/>
          <w:spacing w:val="-1"/>
          <w:sz w:val="20"/>
          <w:szCs w:val="20"/>
        </w:rPr>
        <w:t xml:space="preserve"> </w:t>
      </w:r>
      <w:r>
        <w:rPr>
          <w:color w:val="414042"/>
          <w:sz w:val="20"/>
          <w:szCs w:val="20"/>
        </w:rPr>
        <w:t>the</w:t>
      </w:r>
      <w:r>
        <w:rPr>
          <w:color w:val="414042"/>
          <w:spacing w:val="-1"/>
          <w:sz w:val="20"/>
          <w:szCs w:val="20"/>
        </w:rPr>
        <w:t xml:space="preserve"> draft</w:t>
      </w:r>
      <w:r>
        <w:rPr>
          <w:color w:val="414042"/>
          <w:sz w:val="20"/>
          <w:szCs w:val="20"/>
        </w:rPr>
        <w:t xml:space="preserve"> </w:t>
      </w:r>
      <w:r>
        <w:rPr>
          <w:color w:val="414042"/>
          <w:spacing w:val="-1"/>
          <w:sz w:val="20"/>
          <w:szCs w:val="20"/>
        </w:rPr>
        <w:t>guide.</w:t>
      </w:r>
    </w:p>
    <w:p w:rsidR="00B01FAB" w:rsidRDefault="005944B7">
      <w:pPr>
        <w:pStyle w:val="BodyText"/>
        <w:kinsoku w:val="0"/>
        <w:overflowPunct w:val="0"/>
        <w:spacing w:before="30"/>
        <w:rPr>
          <w:color w:val="000000"/>
          <w:sz w:val="20"/>
          <w:szCs w:val="20"/>
        </w:rPr>
      </w:pPr>
      <w:r>
        <w:rPr>
          <w:color w:val="414042"/>
          <w:position w:val="7"/>
          <w:sz w:val="11"/>
          <w:szCs w:val="11"/>
        </w:rPr>
        <w:t xml:space="preserve">17    </w:t>
      </w:r>
      <w:r>
        <w:rPr>
          <w:color w:val="414042"/>
          <w:spacing w:val="7"/>
          <w:position w:val="7"/>
          <w:sz w:val="11"/>
          <w:szCs w:val="11"/>
        </w:rPr>
        <w:t xml:space="preserve"> </w:t>
      </w:r>
      <w:r>
        <w:rPr>
          <w:color w:val="414042"/>
          <w:spacing w:val="-1"/>
          <w:sz w:val="20"/>
          <w:szCs w:val="20"/>
        </w:rPr>
        <w:t>https://udc.homesandcommunities.co.uk/urban-design-compendium?page_id=&amp;page=1</w:t>
      </w:r>
    </w:p>
    <w:p w:rsidR="00B01FAB" w:rsidRDefault="00B01FAB">
      <w:pPr>
        <w:pStyle w:val="BodyText"/>
        <w:kinsoku w:val="0"/>
        <w:overflowPunct w:val="0"/>
        <w:spacing w:before="30"/>
        <w:rPr>
          <w:color w:val="000000"/>
          <w:sz w:val="20"/>
          <w:szCs w:val="20"/>
        </w:rPr>
        <w:sectPr w:rsidR="00B01FAB" w:rsidSect="008C619D">
          <w:footerReference w:type="even" r:id="rId56"/>
          <w:footerReference w:type="default" r:id="rId57"/>
          <w:pgSz w:w="11910" w:h="16840"/>
          <w:pgMar w:top="2280" w:right="160" w:bottom="660" w:left="160" w:header="280" w:footer="474" w:gutter="0"/>
          <w:cols w:space="720" w:equalWidth="0">
            <w:col w:w="11590"/>
          </w:cols>
          <w:noEndnote/>
        </w:sectPr>
      </w:pPr>
    </w:p>
    <w:p w:rsidR="00B01FAB" w:rsidRDefault="005944B7" w:rsidP="004B3A34">
      <w:pPr>
        <w:pStyle w:val="BodyText"/>
        <w:kinsoku w:val="0"/>
        <w:overflowPunct w:val="0"/>
        <w:spacing w:before="720" w:line="269" w:lineRule="auto"/>
        <w:ind w:left="953" w:right="1259"/>
      </w:pPr>
      <w:bookmarkStart w:id="19" w:name="2.5_Integrated_planning"/>
      <w:bookmarkStart w:id="20" w:name="bookmark8"/>
      <w:bookmarkEnd w:id="19"/>
      <w:bookmarkEnd w:id="20"/>
      <w:r>
        <w:t>Applying</w:t>
      </w:r>
      <w:r>
        <w:rPr>
          <w:spacing w:val="-2"/>
        </w:rPr>
        <w:t xml:space="preserve"> </w:t>
      </w:r>
      <w:r>
        <w:rPr>
          <w:spacing w:val="-1"/>
        </w:rPr>
        <w:t>good urban</w:t>
      </w:r>
      <w:r>
        <w:t xml:space="preserve"> </w:t>
      </w:r>
      <w:r>
        <w:rPr>
          <w:spacing w:val="-1"/>
        </w:rPr>
        <w:t xml:space="preserve">design principles </w:t>
      </w:r>
      <w:r>
        <w:t>to</w:t>
      </w:r>
      <w:r>
        <w:rPr>
          <w:spacing w:val="-1"/>
        </w:rPr>
        <w:t xml:space="preserve"> </w:t>
      </w:r>
      <w:r>
        <w:t>spaces</w:t>
      </w:r>
      <w:r>
        <w:rPr>
          <w:spacing w:val="-2"/>
        </w:rPr>
        <w:t xml:space="preserve"> </w:t>
      </w:r>
      <w:r>
        <w:t>that</w:t>
      </w:r>
      <w:r>
        <w:rPr>
          <w:spacing w:val="-1"/>
        </w:rPr>
        <w:t xml:space="preserve"> </w:t>
      </w:r>
      <w:r>
        <w:t>form</w:t>
      </w:r>
      <w:r>
        <w:rPr>
          <w:spacing w:val="-2"/>
        </w:rPr>
        <w:t xml:space="preserve"> </w:t>
      </w:r>
      <w:r>
        <w:rPr>
          <w:spacing w:val="-1"/>
        </w:rPr>
        <w:t>part of</w:t>
      </w:r>
      <w:r>
        <w:t xml:space="preserve"> a</w:t>
      </w:r>
      <w:r>
        <w:rPr>
          <w:spacing w:val="-2"/>
        </w:rPr>
        <w:t xml:space="preserve"> </w:t>
      </w:r>
      <w:r>
        <w:rPr>
          <w:spacing w:val="-1"/>
        </w:rPr>
        <w:t>public</w:t>
      </w:r>
      <w:r>
        <w:t xml:space="preserve"> transport</w:t>
      </w:r>
      <w:r>
        <w:rPr>
          <w:spacing w:val="28"/>
        </w:rPr>
        <w:t xml:space="preserve"> </w:t>
      </w:r>
      <w:r>
        <w:rPr>
          <w:spacing w:val="-1"/>
        </w:rPr>
        <w:t>journey––such as origins and</w:t>
      </w:r>
      <w:r>
        <w:t xml:space="preserve"> </w:t>
      </w:r>
      <w:r>
        <w:rPr>
          <w:spacing w:val="-1"/>
        </w:rPr>
        <w:t xml:space="preserve">destinations, public </w:t>
      </w:r>
      <w:r>
        <w:t>transport</w:t>
      </w:r>
      <w:r>
        <w:rPr>
          <w:spacing w:val="-2"/>
        </w:rPr>
        <w:t xml:space="preserve"> </w:t>
      </w:r>
      <w:r>
        <w:rPr>
          <w:spacing w:val="-1"/>
        </w:rPr>
        <w:t>interchanges</w:t>
      </w:r>
      <w:r>
        <w:t xml:space="preserve"> </w:t>
      </w:r>
      <w:r>
        <w:rPr>
          <w:spacing w:val="-1"/>
        </w:rPr>
        <w:t xml:space="preserve">and </w:t>
      </w:r>
      <w:r>
        <w:t>the</w:t>
      </w:r>
      <w:r>
        <w:rPr>
          <w:spacing w:val="-2"/>
        </w:rPr>
        <w:t xml:space="preserve"> </w:t>
      </w:r>
      <w:r>
        <w:t>streets</w:t>
      </w:r>
      <w:r>
        <w:rPr>
          <w:spacing w:val="29"/>
          <w:w w:val="99"/>
        </w:rPr>
        <w:t xml:space="preserve"> </w:t>
      </w:r>
      <w:r>
        <w:rPr>
          <w:spacing w:val="-1"/>
        </w:rPr>
        <w:t>in</w:t>
      </w:r>
      <w:r>
        <w:rPr>
          <w:spacing w:val="-2"/>
        </w:rPr>
        <w:t xml:space="preserve"> </w:t>
      </w:r>
      <w:r>
        <w:rPr>
          <w:spacing w:val="-1"/>
        </w:rPr>
        <w:t xml:space="preserve">between––are </w:t>
      </w:r>
      <w:r>
        <w:t>critical</w:t>
      </w:r>
      <w:r>
        <w:rPr>
          <w:spacing w:val="-2"/>
        </w:rPr>
        <w:t xml:space="preserve"> </w:t>
      </w:r>
      <w:r>
        <w:t>factors</w:t>
      </w:r>
      <w:r>
        <w:rPr>
          <w:spacing w:val="-2"/>
        </w:rPr>
        <w:t xml:space="preserve"> </w:t>
      </w:r>
      <w:r>
        <w:t>that</w:t>
      </w:r>
      <w:r>
        <w:rPr>
          <w:spacing w:val="-2"/>
        </w:rPr>
        <w:t xml:space="preserve"> </w:t>
      </w:r>
      <w:r>
        <w:t>contribute</w:t>
      </w:r>
      <w:r>
        <w:rPr>
          <w:spacing w:val="-2"/>
        </w:rPr>
        <w:t xml:space="preserve"> </w:t>
      </w:r>
      <w:r>
        <w:t>to</w:t>
      </w:r>
      <w:r>
        <w:rPr>
          <w:spacing w:val="-3"/>
        </w:rPr>
        <w:t xml:space="preserve"> </w:t>
      </w:r>
      <w:r>
        <w:t>the</w:t>
      </w:r>
      <w:r>
        <w:rPr>
          <w:spacing w:val="-2"/>
        </w:rPr>
        <w:t xml:space="preserve"> </w:t>
      </w:r>
      <w:r>
        <w:rPr>
          <w:spacing w:val="-1"/>
        </w:rPr>
        <w:t xml:space="preserve">quality and </w:t>
      </w:r>
      <w:r>
        <w:t>character</w:t>
      </w:r>
      <w:r>
        <w:rPr>
          <w:spacing w:val="-2"/>
        </w:rPr>
        <w:t xml:space="preserve"> </w:t>
      </w:r>
      <w:r>
        <w:rPr>
          <w:spacing w:val="-1"/>
        </w:rPr>
        <w:t>of</w:t>
      </w:r>
      <w:r>
        <w:rPr>
          <w:spacing w:val="-2"/>
        </w:rPr>
        <w:t xml:space="preserve"> </w:t>
      </w:r>
      <w:r>
        <w:t>a</w:t>
      </w:r>
      <w:r>
        <w:rPr>
          <w:spacing w:val="-2"/>
        </w:rPr>
        <w:t xml:space="preserve"> </w:t>
      </w:r>
      <w:r>
        <w:t>user’s</w:t>
      </w:r>
      <w:r>
        <w:rPr>
          <w:spacing w:val="27"/>
        </w:rPr>
        <w:t xml:space="preserve"> </w:t>
      </w:r>
      <w:r>
        <w:rPr>
          <w:spacing w:val="-1"/>
        </w:rPr>
        <w:t>experience of</w:t>
      </w:r>
      <w:r>
        <w:t xml:space="preserve"> their</w:t>
      </w:r>
      <w:r>
        <w:rPr>
          <w:spacing w:val="-1"/>
        </w:rPr>
        <w:t xml:space="preserve"> </w:t>
      </w:r>
      <w:r>
        <w:rPr>
          <w:spacing w:val="-3"/>
        </w:rPr>
        <w:t>journey.</w:t>
      </w:r>
      <w:r>
        <w:rPr>
          <w:spacing w:val="-14"/>
        </w:rPr>
        <w:t xml:space="preserve"> </w:t>
      </w:r>
      <w:r>
        <w:t>Adopting</w:t>
      </w:r>
      <w:r>
        <w:rPr>
          <w:spacing w:val="-2"/>
        </w:rPr>
        <w:t xml:space="preserve"> </w:t>
      </w:r>
      <w:r>
        <w:rPr>
          <w:spacing w:val="-1"/>
        </w:rPr>
        <w:t>urban</w:t>
      </w:r>
      <w:r>
        <w:t xml:space="preserve"> </w:t>
      </w:r>
      <w:r>
        <w:rPr>
          <w:spacing w:val="-1"/>
        </w:rPr>
        <w:t>design</w:t>
      </w:r>
      <w:r>
        <w:t xml:space="preserve"> </w:t>
      </w:r>
      <w:r>
        <w:rPr>
          <w:spacing w:val="-1"/>
        </w:rPr>
        <w:t>principles,</w:t>
      </w:r>
      <w:r>
        <w:t xml:space="preserve"> such</w:t>
      </w:r>
      <w:r>
        <w:rPr>
          <w:spacing w:val="-2"/>
        </w:rPr>
        <w:t xml:space="preserve"> </w:t>
      </w:r>
      <w:r>
        <w:rPr>
          <w:spacing w:val="-1"/>
        </w:rPr>
        <w:t>as</w:t>
      </w:r>
      <w:r>
        <w:t xml:space="preserve"> supporting</w:t>
      </w:r>
      <w:r>
        <w:rPr>
          <w:spacing w:val="-1"/>
        </w:rPr>
        <w:t xml:space="preserve"> active</w:t>
      </w:r>
    </w:p>
    <w:p w:rsidR="00B01FAB" w:rsidRDefault="005944B7">
      <w:pPr>
        <w:pStyle w:val="BodyText"/>
        <w:kinsoku w:val="0"/>
        <w:overflowPunct w:val="0"/>
        <w:spacing w:before="1" w:line="269" w:lineRule="auto"/>
        <w:ind w:left="953" w:right="967"/>
      </w:pPr>
      <w:r>
        <w:rPr>
          <w:spacing w:val="-1"/>
        </w:rPr>
        <w:t>and interesting</w:t>
      </w:r>
      <w:r>
        <w:t xml:space="preserve"> </w:t>
      </w:r>
      <w:r>
        <w:rPr>
          <w:spacing w:val="-1"/>
        </w:rPr>
        <w:t>building</w:t>
      </w:r>
      <w:r>
        <w:t xml:space="preserve"> façades</w:t>
      </w:r>
      <w:r>
        <w:rPr>
          <w:spacing w:val="-2"/>
        </w:rPr>
        <w:t xml:space="preserve"> </w:t>
      </w:r>
      <w:r>
        <w:t>that</w:t>
      </w:r>
      <w:r>
        <w:rPr>
          <w:spacing w:val="-1"/>
        </w:rPr>
        <w:t xml:space="preserve"> put</w:t>
      </w:r>
      <w:r>
        <w:t xml:space="preserve"> </w:t>
      </w:r>
      <w:r>
        <w:rPr>
          <w:spacing w:val="-1"/>
        </w:rPr>
        <w:t>‘eyes on</w:t>
      </w:r>
      <w:r>
        <w:t xml:space="preserve"> the</w:t>
      </w:r>
      <w:r>
        <w:rPr>
          <w:spacing w:val="-1"/>
        </w:rPr>
        <w:t xml:space="preserve"> </w:t>
      </w:r>
      <w:r>
        <w:t>streets’</w:t>
      </w:r>
      <w:r>
        <w:rPr>
          <w:spacing w:val="-9"/>
        </w:rPr>
        <w:t xml:space="preserve"> </w:t>
      </w:r>
      <w:r>
        <w:t>can</w:t>
      </w:r>
      <w:r>
        <w:rPr>
          <w:spacing w:val="-2"/>
        </w:rPr>
        <w:t xml:space="preserve"> </w:t>
      </w:r>
      <w:r>
        <w:rPr>
          <w:spacing w:val="-1"/>
        </w:rPr>
        <w:t>enhance</w:t>
      </w:r>
      <w:r>
        <w:t xml:space="preserve"> </w:t>
      </w:r>
      <w:r>
        <w:rPr>
          <w:spacing w:val="-1"/>
        </w:rPr>
        <w:t>an</w:t>
      </w:r>
      <w:r>
        <w:t xml:space="preserve"> </w:t>
      </w:r>
      <w:r>
        <w:rPr>
          <w:spacing w:val="-2"/>
        </w:rPr>
        <w:t>area’s</w:t>
      </w:r>
      <w:r>
        <w:t xml:space="preserve"> sense</w:t>
      </w:r>
      <w:r>
        <w:rPr>
          <w:spacing w:val="25"/>
        </w:rPr>
        <w:t xml:space="preserve"> </w:t>
      </w:r>
      <w:r>
        <w:rPr>
          <w:spacing w:val="-1"/>
        </w:rPr>
        <w:t>of</w:t>
      </w:r>
      <w:r>
        <w:rPr>
          <w:spacing w:val="-4"/>
        </w:rPr>
        <w:t xml:space="preserve"> </w:t>
      </w:r>
      <w:r>
        <w:t>security</w:t>
      </w:r>
      <w:r>
        <w:rPr>
          <w:spacing w:val="-4"/>
        </w:rPr>
        <w:t xml:space="preserve"> </w:t>
      </w:r>
      <w:r>
        <w:rPr>
          <w:spacing w:val="-1"/>
        </w:rPr>
        <w:t>and</w:t>
      </w:r>
      <w:r>
        <w:rPr>
          <w:spacing w:val="-3"/>
        </w:rPr>
        <w:t xml:space="preserve"> safety.</w:t>
      </w:r>
    </w:p>
    <w:p w:rsidR="00B01FAB" w:rsidRDefault="005944B7">
      <w:pPr>
        <w:pStyle w:val="BodyText"/>
        <w:kinsoku w:val="0"/>
        <w:overflowPunct w:val="0"/>
        <w:ind w:left="953"/>
      </w:pPr>
      <w:r>
        <w:t>Good urban design can also support wayfinding.</w:t>
      </w:r>
      <w:r>
        <w:rPr>
          <w:spacing w:val="-4"/>
        </w:rPr>
        <w:t xml:space="preserve"> </w:t>
      </w:r>
      <w:r>
        <w:t>Through visual cues in the environment,</w:t>
      </w:r>
    </w:p>
    <w:p w:rsidR="00B01FAB" w:rsidRDefault="005944B7">
      <w:pPr>
        <w:pStyle w:val="BodyText"/>
        <w:kinsoku w:val="0"/>
        <w:overflowPunct w:val="0"/>
        <w:spacing w:before="34" w:line="269" w:lineRule="auto"/>
        <w:ind w:left="953" w:right="1535"/>
      </w:pPr>
      <w:r>
        <w:t>such</w:t>
      </w:r>
      <w:r>
        <w:rPr>
          <w:spacing w:val="-3"/>
        </w:rPr>
        <w:t xml:space="preserve"> </w:t>
      </w:r>
      <w:r>
        <w:rPr>
          <w:spacing w:val="-1"/>
        </w:rPr>
        <w:t>as landmarks,</w:t>
      </w:r>
      <w:r>
        <w:rPr>
          <w:spacing w:val="-2"/>
        </w:rPr>
        <w:t xml:space="preserve"> </w:t>
      </w:r>
      <w:r>
        <w:t>views</w:t>
      </w:r>
      <w:r>
        <w:rPr>
          <w:spacing w:val="-2"/>
        </w:rPr>
        <w:t xml:space="preserve"> </w:t>
      </w:r>
      <w:r>
        <w:rPr>
          <w:spacing w:val="-1"/>
        </w:rPr>
        <w:t>and</w:t>
      </w:r>
      <w:r>
        <w:rPr>
          <w:spacing w:val="-2"/>
        </w:rPr>
        <w:t xml:space="preserve"> </w:t>
      </w:r>
      <w:r>
        <w:t>vistas,</w:t>
      </w:r>
      <w:r>
        <w:rPr>
          <w:spacing w:val="-1"/>
        </w:rPr>
        <w:t xml:space="preserve"> and</w:t>
      </w:r>
      <w:r>
        <w:rPr>
          <w:spacing w:val="-2"/>
        </w:rPr>
        <w:t xml:space="preserve"> </w:t>
      </w:r>
      <w:r>
        <w:rPr>
          <w:spacing w:val="-1"/>
        </w:rPr>
        <w:t xml:space="preserve">permeable </w:t>
      </w:r>
      <w:r>
        <w:t>street</w:t>
      </w:r>
      <w:r>
        <w:rPr>
          <w:spacing w:val="-2"/>
        </w:rPr>
        <w:t xml:space="preserve"> </w:t>
      </w:r>
      <w:r>
        <w:rPr>
          <w:spacing w:val="-1"/>
        </w:rPr>
        <w:t xml:space="preserve">blocks, </w:t>
      </w:r>
      <w:r>
        <w:t>a</w:t>
      </w:r>
      <w:r>
        <w:rPr>
          <w:spacing w:val="-2"/>
        </w:rPr>
        <w:t xml:space="preserve"> journey’s </w:t>
      </w:r>
      <w:r>
        <w:t>start</w:t>
      </w:r>
      <w:r>
        <w:rPr>
          <w:spacing w:val="27"/>
          <w:w w:val="99"/>
        </w:rPr>
        <w:t xml:space="preserve"> </w:t>
      </w:r>
      <w:r>
        <w:rPr>
          <w:spacing w:val="-1"/>
        </w:rPr>
        <w:t>and end</w:t>
      </w:r>
      <w:r>
        <w:t xml:space="preserve"> </w:t>
      </w:r>
      <w:r>
        <w:rPr>
          <w:spacing w:val="-1"/>
        </w:rPr>
        <w:t>in</w:t>
      </w:r>
      <w:r>
        <w:t xml:space="preserve"> </w:t>
      </w:r>
      <w:r>
        <w:rPr>
          <w:spacing w:val="-1"/>
        </w:rPr>
        <w:t>particular</w:t>
      </w:r>
      <w:r>
        <w:t xml:space="preserve"> </w:t>
      </w:r>
      <w:r>
        <w:rPr>
          <w:spacing w:val="-1"/>
        </w:rPr>
        <w:t>becomes</w:t>
      </w:r>
      <w:r>
        <w:t xml:space="preserve"> more</w:t>
      </w:r>
      <w:r>
        <w:rPr>
          <w:spacing w:val="-1"/>
        </w:rPr>
        <w:t xml:space="preserve"> </w:t>
      </w:r>
      <w:r>
        <w:t>comfortable</w:t>
      </w:r>
      <w:r>
        <w:rPr>
          <w:spacing w:val="-2"/>
        </w:rPr>
        <w:t xml:space="preserve"> </w:t>
      </w:r>
      <w:r>
        <w:rPr>
          <w:spacing w:val="-1"/>
        </w:rPr>
        <w:t>and</w:t>
      </w:r>
      <w:r>
        <w:t xml:space="preserve"> safe</w:t>
      </w:r>
      <w:r>
        <w:rPr>
          <w:spacing w:val="-1"/>
        </w:rPr>
        <w:t xml:space="preserve"> with</w:t>
      </w:r>
      <w:r>
        <w:t xml:space="preserve"> a</w:t>
      </w:r>
      <w:r>
        <w:rPr>
          <w:spacing w:val="-1"/>
        </w:rPr>
        <w:t xml:space="preserve"> </w:t>
      </w:r>
      <w:r>
        <w:t>clear</w:t>
      </w:r>
      <w:r>
        <w:rPr>
          <w:spacing w:val="-1"/>
        </w:rPr>
        <w:t xml:space="preserve"> network</w:t>
      </w:r>
      <w:r>
        <w:t xml:space="preserve"> </w:t>
      </w:r>
      <w:r>
        <w:rPr>
          <w:spacing w:val="-1"/>
        </w:rPr>
        <w:t>of</w:t>
      </w:r>
      <w:r>
        <w:rPr>
          <w:spacing w:val="28"/>
          <w:w w:val="99"/>
        </w:rPr>
        <w:t xml:space="preserve"> </w:t>
      </w:r>
      <w:r>
        <w:t>routes</w:t>
      </w:r>
      <w:r>
        <w:rPr>
          <w:spacing w:val="-2"/>
        </w:rPr>
        <w:t xml:space="preserve"> </w:t>
      </w:r>
      <w:r>
        <w:rPr>
          <w:spacing w:val="-1"/>
        </w:rPr>
        <w:t>and</w:t>
      </w:r>
      <w:r>
        <w:t xml:space="preserve"> </w:t>
      </w:r>
      <w:r>
        <w:rPr>
          <w:spacing w:val="-1"/>
        </w:rPr>
        <w:t xml:space="preserve">paths. </w:t>
      </w:r>
      <w:r>
        <w:t xml:space="preserve">It </w:t>
      </w:r>
      <w:r>
        <w:rPr>
          <w:spacing w:val="-1"/>
        </w:rPr>
        <w:t>also provides</w:t>
      </w:r>
      <w:r>
        <w:t xml:space="preserve"> </w:t>
      </w:r>
      <w:r>
        <w:rPr>
          <w:spacing w:val="-1"/>
        </w:rPr>
        <w:t>an opportunity</w:t>
      </w:r>
      <w:r>
        <w:t xml:space="preserve"> to</w:t>
      </w:r>
      <w:r>
        <w:rPr>
          <w:spacing w:val="-1"/>
        </w:rPr>
        <w:t xml:space="preserve"> encourage development</w:t>
      </w:r>
      <w:r>
        <w:t xml:space="preserve"> </w:t>
      </w:r>
      <w:r>
        <w:rPr>
          <w:spacing w:val="-1"/>
        </w:rPr>
        <w:t>of public</w:t>
      </w:r>
      <w:r>
        <w:rPr>
          <w:spacing w:val="29"/>
        </w:rPr>
        <w:t xml:space="preserve"> </w:t>
      </w:r>
      <w:r>
        <w:t>transport</w:t>
      </w:r>
      <w:r>
        <w:rPr>
          <w:spacing w:val="-2"/>
        </w:rPr>
        <w:t xml:space="preserve"> </w:t>
      </w:r>
      <w:r>
        <w:t>multifunctional</w:t>
      </w:r>
      <w:r>
        <w:rPr>
          <w:spacing w:val="-1"/>
        </w:rPr>
        <w:t xml:space="preserve"> interchanges </w:t>
      </w:r>
      <w:r>
        <w:t>that</w:t>
      </w:r>
      <w:r>
        <w:rPr>
          <w:spacing w:val="-1"/>
        </w:rPr>
        <w:t xml:space="preserve"> are passenger</w:t>
      </w:r>
      <w:r>
        <w:t xml:space="preserve"> friendly</w:t>
      </w:r>
      <w:r>
        <w:rPr>
          <w:spacing w:val="-2"/>
        </w:rPr>
        <w:t xml:space="preserve"> </w:t>
      </w:r>
      <w:r>
        <w:rPr>
          <w:spacing w:val="-1"/>
        </w:rPr>
        <w:t>and</w:t>
      </w:r>
      <w:r>
        <w:t xml:space="preserve"> maximise</w:t>
      </w:r>
      <w:r>
        <w:rPr>
          <w:spacing w:val="-1"/>
        </w:rPr>
        <w:t xml:space="preserve"> </w:t>
      </w:r>
      <w:r>
        <w:t>the</w:t>
      </w:r>
      <w:r>
        <w:rPr>
          <w:spacing w:val="25"/>
        </w:rPr>
        <w:t xml:space="preserve"> </w:t>
      </w:r>
      <w:r>
        <w:rPr>
          <w:spacing w:val="-1"/>
        </w:rPr>
        <w:t>journey experience</w:t>
      </w:r>
      <w:r>
        <w:rPr>
          <w:spacing w:val="-1"/>
          <w:position w:val="8"/>
          <w:sz w:val="14"/>
          <w:szCs w:val="14"/>
        </w:rPr>
        <w:t>18</w:t>
      </w:r>
      <w:r>
        <w:rPr>
          <w:spacing w:val="-1"/>
        </w:rPr>
        <w:t>.</w:t>
      </w:r>
    </w:p>
    <w:p w:rsidR="00B01FAB" w:rsidRDefault="005944B7">
      <w:pPr>
        <w:pStyle w:val="Heading2"/>
        <w:numPr>
          <w:ilvl w:val="1"/>
          <w:numId w:val="21"/>
        </w:numPr>
        <w:tabs>
          <w:tab w:val="left" w:pos="1748"/>
        </w:tabs>
        <w:kinsoku w:val="0"/>
        <w:overflowPunct w:val="0"/>
        <w:rPr>
          <w:color w:val="000000"/>
        </w:rPr>
      </w:pPr>
      <w:r>
        <w:rPr>
          <w:color w:val="002B5C"/>
          <w:spacing w:val="-7"/>
        </w:rPr>
        <w:t>Int</w:t>
      </w:r>
      <w:r>
        <w:rPr>
          <w:color w:val="002B5C"/>
          <w:spacing w:val="-6"/>
        </w:rPr>
        <w:t>egra</w:t>
      </w:r>
      <w:r>
        <w:rPr>
          <w:color w:val="002B5C"/>
          <w:spacing w:val="-7"/>
        </w:rPr>
        <w:t>t</w:t>
      </w:r>
      <w:r>
        <w:rPr>
          <w:color w:val="002B5C"/>
          <w:spacing w:val="-6"/>
        </w:rPr>
        <w:t>ed</w:t>
      </w:r>
      <w:r>
        <w:rPr>
          <w:color w:val="002B5C"/>
          <w:spacing w:val="-5"/>
        </w:rPr>
        <w:t xml:space="preserve"> planning</w:t>
      </w:r>
    </w:p>
    <w:p w:rsidR="00B01FAB" w:rsidRDefault="005944B7">
      <w:pPr>
        <w:pStyle w:val="BodyText"/>
        <w:kinsoku w:val="0"/>
        <w:overflowPunct w:val="0"/>
        <w:spacing w:before="178" w:line="269" w:lineRule="auto"/>
        <w:ind w:left="953" w:right="1418"/>
      </w:pPr>
      <w:r>
        <w:t>Integrated</w:t>
      </w:r>
      <w:r>
        <w:rPr>
          <w:spacing w:val="-2"/>
        </w:rPr>
        <w:t xml:space="preserve"> </w:t>
      </w:r>
      <w:r>
        <w:rPr>
          <w:spacing w:val="-1"/>
        </w:rPr>
        <w:t>planning</w:t>
      </w:r>
      <w:r>
        <w:t xml:space="preserve"> recognises</w:t>
      </w:r>
      <w:r>
        <w:rPr>
          <w:spacing w:val="-1"/>
        </w:rPr>
        <w:t xml:space="preserve"> </w:t>
      </w:r>
      <w:r>
        <w:t>that</w:t>
      </w:r>
      <w:r>
        <w:rPr>
          <w:spacing w:val="-2"/>
        </w:rPr>
        <w:t xml:space="preserve"> </w:t>
      </w:r>
      <w:r>
        <w:t>a</w:t>
      </w:r>
      <w:r>
        <w:rPr>
          <w:spacing w:val="-1"/>
        </w:rPr>
        <w:t xml:space="preserve"> </w:t>
      </w:r>
      <w:r>
        <w:t xml:space="preserve">city </w:t>
      </w:r>
      <w:r>
        <w:rPr>
          <w:spacing w:val="-1"/>
        </w:rPr>
        <w:t xml:space="preserve">or </w:t>
      </w:r>
      <w:r>
        <w:t>regional</w:t>
      </w:r>
      <w:r>
        <w:rPr>
          <w:spacing w:val="-1"/>
        </w:rPr>
        <w:t xml:space="preserve"> area</w:t>
      </w:r>
      <w:r>
        <w:t xml:space="preserve"> </w:t>
      </w:r>
      <w:r>
        <w:rPr>
          <w:spacing w:val="-1"/>
        </w:rPr>
        <w:t xml:space="preserve">is </w:t>
      </w:r>
      <w:r>
        <w:t>supported</w:t>
      </w:r>
      <w:r>
        <w:rPr>
          <w:spacing w:val="-1"/>
        </w:rPr>
        <w:t xml:space="preserve"> and</w:t>
      </w:r>
      <w:r>
        <w:t xml:space="preserve"> </w:t>
      </w:r>
      <w:r>
        <w:rPr>
          <w:spacing w:val="-1"/>
        </w:rPr>
        <w:t>governed</w:t>
      </w:r>
      <w:r>
        <w:rPr>
          <w:spacing w:val="25"/>
        </w:rPr>
        <w:t xml:space="preserve"> </w:t>
      </w:r>
      <w:r>
        <w:rPr>
          <w:spacing w:val="-1"/>
        </w:rPr>
        <w:t xml:space="preserve">by </w:t>
      </w:r>
      <w:r>
        <w:t>the</w:t>
      </w:r>
      <w:r>
        <w:rPr>
          <w:spacing w:val="-1"/>
        </w:rPr>
        <w:t xml:space="preserve"> interrelationships</w:t>
      </w:r>
      <w:r>
        <w:rPr>
          <w:spacing w:val="1"/>
        </w:rPr>
        <w:t xml:space="preserve"> </w:t>
      </w:r>
      <w:r>
        <w:rPr>
          <w:spacing w:val="-1"/>
        </w:rPr>
        <w:t>between</w:t>
      </w:r>
      <w:r>
        <w:t xml:space="preserve"> </w:t>
      </w:r>
      <w:r>
        <w:rPr>
          <w:spacing w:val="-1"/>
        </w:rPr>
        <w:t>physical</w:t>
      </w:r>
      <w:r>
        <w:t xml:space="preserve"> </w:t>
      </w:r>
      <w:r>
        <w:rPr>
          <w:spacing w:val="-1"/>
        </w:rPr>
        <w:t>infrastructure,</w:t>
      </w:r>
      <w:r>
        <w:t xml:space="preserve"> </w:t>
      </w:r>
      <w:r>
        <w:rPr>
          <w:spacing w:val="-1"/>
        </w:rPr>
        <w:t>people</w:t>
      </w:r>
      <w:r>
        <w:t xml:space="preserve"> </w:t>
      </w:r>
      <w:r>
        <w:rPr>
          <w:spacing w:val="-1"/>
        </w:rPr>
        <w:t>and</w:t>
      </w:r>
      <w:r>
        <w:t xml:space="preserve"> the</w:t>
      </w:r>
      <w:r>
        <w:rPr>
          <w:spacing w:val="-1"/>
        </w:rPr>
        <w:t xml:space="preserve"> </w:t>
      </w:r>
      <w:r>
        <w:t>context</w:t>
      </w:r>
      <w:r>
        <w:rPr>
          <w:spacing w:val="-1"/>
        </w:rPr>
        <w:t xml:space="preserve"> of</w:t>
      </w:r>
      <w:r>
        <w:t xml:space="preserve"> a</w:t>
      </w:r>
      <w:r>
        <w:rPr>
          <w:spacing w:val="29"/>
        </w:rPr>
        <w:t xml:space="preserve"> </w:t>
      </w:r>
      <w:r>
        <w:rPr>
          <w:spacing w:val="-1"/>
        </w:rPr>
        <w:t>place. Cities</w:t>
      </w:r>
      <w:r>
        <w:t xml:space="preserve"> </w:t>
      </w:r>
      <w:r>
        <w:rPr>
          <w:spacing w:val="-1"/>
        </w:rPr>
        <w:t>and</w:t>
      </w:r>
      <w:r>
        <w:t xml:space="preserve"> towns</w:t>
      </w:r>
      <w:r>
        <w:rPr>
          <w:spacing w:val="-1"/>
        </w:rPr>
        <w:t xml:space="preserve"> are hubs</w:t>
      </w:r>
      <w:r>
        <w:t xml:space="preserve"> for</w:t>
      </w:r>
      <w:r>
        <w:rPr>
          <w:spacing w:val="-1"/>
        </w:rPr>
        <w:t xml:space="preserve"> ideas,</w:t>
      </w:r>
      <w:r>
        <w:t xml:space="preserve"> commerce,</w:t>
      </w:r>
      <w:r>
        <w:rPr>
          <w:spacing w:val="-2"/>
        </w:rPr>
        <w:t xml:space="preserve"> </w:t>
      </w:r>
      <w:r>
        <w:t>culture,</w:t>
      </w:r>
      <w:r>
        <w:rPr>
          <w:spacing w:val="-1"/>
        </w:rPr>
        <w:t xml:space="preserve"> productivity</w:t>
      </w:r>
      <w:r>
        <w:t xml:space="preserve"> </w:t>
      </w:r>
      <w:r>
        <w:rPr>
          <w:spacing w:val="-1"/>
        </w:rPr>
        <w:t>and</w:t>
      </w:r>
      <w:r>
        <w:t xml:space="preserve"> social</w:t>
      </w:r>
    </w:p>
    <w:p w:rsidR="00B01FAB" w:rsidRDefault="005944B7">
      <w:pPr>
        <w:pStyle w:val="BodyText"/>
        <w:kinsoku w:val="0"/>
        <w:overflowPunct w:val="0"/>
        <w:spacing w:before="1" w:line="269" w:lineRule="auto"/>
        <w:ind w:left="953" w:right="1014"/>
      </w:pPr>
      <w:r>
        <w:rPr>
          <w:spacing w:val="-1"/>
        </w:rPr>
        <w:t>development.</w:t>
      </w:r>
      <w:r>
        <w:rPr>
          <w:spacing w:val="-14"/>
        </w:rPr>
        <w:t xml:space="preserve"> </w:t>
      </w:r>
      <w:r>
        <w:t>An</w:t>
      </w:r>
      <w:r>
        <w:rPr>
          <w:spacing w:val="-1"/>
        </w:rPr>
        <w:t xml:space="preserve"> integrated</w:t>
      </w:r>
      <w:r>
        <w:t xml:space="preserve"> </w:t>
      </w:r>
      <w:r>
        <w:rPr>
          <w:spacing w:val="-1"/>
        </w:rPr>
        <w:t>planning</w:t>
      </w:r>
      <w:r>
        <w:t xml:space="preserve"> </w:t>
      </w:r>
      <w:r>
        <w:rPr>
          <w:spacing w:val="-1"/>
        </w:rPr>
        <w:t>approach</w:t>
      </w:r>
      <w:r>
        <w:t xml:space="preserve"> considers</w:t>
      </w:r>
      <w:r>
        <w:rPr>
          <w:spacing w:val="-2"/>
        </w:rPr>
        <w:t xml:space="preserve"> </w:t>
      </w:r>
      <w:r>
        <w:t>the</w:t>
      </w:r>
      <w:r>
        <w:rPr>
          <w:spacing w:val="-1"/>
        </w:rPr>
        <w:t xml:space="preserve"> design</w:t>
      </w:r>
      <w:r>
        <w:t xml:space="preserve"> </w:t>
      </w:r>
      <w:r>
        <w:rPr>
          <w:spacing w:val="-1"/>
        </w:rPr>
        <w:t>of</w:t>
      </w:r>
      <w:r>
        <w:t xml:space="preserve"> transport</w:t>
      </w:r>
      <w:r>
        <w:rPr>
          <w:spacing w:val="-1"/>
        </w:rPr>
        <w:t xml:space="preserve"> networks</w:t>
      </w:r>
      <w:r>
        <w:rPr>
          <w:spacing w:val="26"/>
        </w:rPr>
        <w:t xml:space="preserve"> </w:t>
      </w:r>
      <w:r>
        <w:rPr>
          <w:spacing w:val="-1"/>
        </w:rPr>
        <w:t xml:space="preserve">within </w:t>
      </w:r>
      <w:r>
        <w:t>the</w:t>
      </w:r>
      <w:r>
        <w:rPr>
          <w:spacing w:val="-1"/>
        </w:rPr>
        <w:t xml:space="preserve"> </w:t>
      </w:r>
      <w:r>
        <w:t>context</w:t>
      </w:r>
      <w:r>
        <w:rPr>
          <w:spacing w:val="-2"/>
        </w:rPr>
        <w:t xml:space="preserve"> </w:t>
      </w:r>
      <w:r>
        <w:rPr>
          <w:spacing w:val="-1"/>
        </w:rPr>
        <w:t>of</w:t>
      </w:r>
      <w:r>
        <w:t xml:space="preserve"> the</w:t>
      </w:r>
      <w:r>
        <w:rPr>
          <w:spacing w:val="-2"/>
        </w:rPr>
        <w:t xml:space="preserve"> </w:t>
      </w:r>
      <w:r>
        <w:rPr>
          <w:spacing w:val="-1"/>
        </w:rPr>
        <w:t>opportunities</w:t>
      </w:r>
      <w:r>
        <w:t xml:space="preserve"> that</w:t>
      </w:r>
      <w:r>
        <w:rPr>
          <w:spacing w:val="-2"/>
        </w:rPr>
        <w:t xml:space="preserve"> </w:t>
      </w:r>
      <w:r>
        <w:t>cities</w:t>
      </w:r>
      <w:r>
        <w:rPr>
          <w:spacing w:val="-1"/>
        </w:rPr>
        <w:t xml:space="preserve"> and </w:t>
      </w:r>
      <w:r>
        <w:t>regional</w:t>
      </w:r>
      <w:r>
        <w:rPr>
          <w:spacing w:val="-1"/>
        </w:rPr>
        <w:t xml:space="preserve"> areas </w:t>
      </w:r>
      <w:r>
        <w:t>can</w:t>
      </w:r>
      <w:r>
        <w:rPr>
          <w:spacing w:val="-1"/>
        </w:rPr>
        <w:t xml:space="preserve"> bring.</w:t>
      </w:r>
    </w:p>
    <w:p w:rsidR="00B01FAB" w:rsidRDefault="005944B7">
      <w:pPr>
        <w:pStyle w:val="BodyText"/>
        <w:kinsoku w:val="0"/>
        <w:overflowPunct w:val="0"/>
        <w:spacing w:line="269" w:lineRule="auto"/>
        <w:ind w:left="953" w:right="1260"/>
      </w:pPr>
      <w:r>
        <w:t>Maximising</w:t>
      </w:r>
      <w:r>
        <w:rPr>
          <w:spacing w:val="-2"/>
        </w:rPr>
        <w:t xml:space="preserve"> </w:t>
      </w:r>
      <w:r>
        <w:t>the</w:t>
      </w:r>
      <w:r>
        <w:rPr>
          <w:spacing w:val="-1"/>
        </w:rPr>
        <w:t xml:space="preserve"> integration</w:t>
      </w:r>
      <w:r>
        <w:t xml:space="preserve"> </w:t>
      </w:r>
      <w:r>
        <w:rPr>
          <w:spacing w:val="-1"/>
        </w:rPr>
        <w:t>of</w:t>
      </w:r>
      <w:r>
        <w:t xml:space="preserve"> </w:t>
      </w:r>
      <w:r>
        <w:rPr>
          <w:spacing w:val="-1"/>
        </w:rPr>
        <w:t>land</w:t>
      </w:r>
      <w:r>
        <w:t xml:space="preserve"> </w:t>
      </w:r>
      <w:r>
        <w:rPr>
          <w:spacing w:val="-1"/>
        </w:rPr>
        <w:t>use</w:t>
      </w:r>
      <w:r>
        <w:t xml:space="preserve"> </w:t>
      </w:r>
      <w:r>
        <w:rPr>
          <w:spacing w:val="-1"/>
        </w:rPr>
        <w:t>planning and</w:t>
      </w:r>
      <w:r>
        <w:t xml:space="preserve"> transport</w:t>
      </w:r>
      <w:r>
        <w:rPr>
          <w:spacing w:val="-1"/>
        </w:rPr>
        <w:t xml:space="preserve"> planning</w:t>
      </w:r>
      <w:r>
        <w:t xml:space="preserve"> </w:t>
      </w:r>
      <w:r>
        <w:rPr>
          <w:spacing w:val="-1"/>
        </w:rPr>
        <w:t>provides</w:t>
      </w:r>
      <w:r>
        <w:t xml:space="preserve"> the</w:t>
      </w:r>
      <w:r>
        <w:rPr>
          <w:spacing w:val="-1"/>
        </w:rPr>
        <w:t xml:space="preserve"> best</w:t>
      </w:r>
      <w:r>
        <w:rPr>
          <w:spacing w:val="28"/>
        </w:rPr>
        <w:t xml:space="preserve"> </w:t>
      </w:r>
      <w:r>
        <w:rPr>
          <w:spacing w:val="-1"/>
        </w:rPr>
        <w:t xml:space="preserve">opportunity </w:t>
      </w:r>
      <w:r>
        <w:t>to</w:t>
      </w:r>
      <w:r>
        <w:rPr>
          <w:spacing w:val="-1"/>
        </w:rPr>
        <w:t xml:space="preserve"> enhance </w:t>
      </w:r>
      <w:r>
        <w:t>the</w:t>
      </w:r>
      <w:r>
        <w:rPr>
          <w:spacing w:val="-1"/>
        </w:rPr>
        <w:t xml:space="preserve"> accessibility of</w:t>
      </w:r>
      <w:r>
        <w:t xml:space="preserve"> </w:t>
      </w:r>
      <w:r>
        <w:rPr>
          <w:spacing w:val="-1"/>
        </w:rPr>
        <w:t>an area,</w:t>
      </w:r>
      <w:r>
        <w:t xml:space="preserve"> </w:t>
      </w:r>
      <w:r>
        <w:rPr>
          <w:spacing w:val="-1"/>
        </w:rPr>
        <w:t>and enhance</w:t>
      </w:r>
      <w:r>
        <w:t xml:space="preserve"> a</w:t>
      </w:r>
      <w:r>
        <w:rPr>
          <w:spacing w:val="-2"/>
        </w:rPr>
        <w:t xml:space="preserve"> </w:t>
      </w:r>
      <w:r>
        <w:t xml:space="preserve">user’s </w:t>
      </w:r>
      <w:r>
        <w:rPr>
          <w:spacing w:val="-1"/>
        </w:rPr>
        <w:t>experience</w:t>
      </w:r>
      <w:r>
        <w:t xml:space="preserve"> </w:t>
      </w:r>
      <w:r>
        <w:rPr>
          <w:spacing w:val="-1"/>
        </w:rPr>
        <w:t>of</w:t>
      </w:r>
      <w:r>
        <w:rPr>
          <w:spacing w:val="20"/>
          <w:w w:val="99"/>
        </w:rPr>
        <w:t xml:space="preserve"> </w:t>
      </w:r>
      <w:r>
        <w:t>the</w:t>
      </w:r>
      <w:r>
        <w:rPr>
          <w:spacing w:val="-2"/>
        </w:rPr>
        <w:t xml:space="preserve"> </w:t>
      </w:r>
      <w:r>
        <w:rPr>
          <w:spacing w:val="-1"/>
        </w:rPr>
        <w:t xml:space="preserve">whole </w:t>
      </w:r>
      <w:r>
        <w:rPr>
          <w:spacing w:val="-3"/>
        </w:rPr>
        <w:t>journey.</w:t>
      </w:r>
      <w:r>
        <w:rPr>
          <w:spacing w:val="-6"/>
        </w:rPr>
        <w:t xml:space="preserve"> </w:t>
      </w:r>
      <w:r>
        <w:t>This</w:t>
      </w:r>
      <w:r>
        <w:rPr>
          <w:spacing w:val="-2"/>
        </w:rPr>
        <w:t xml:space="preserve"> </w:t>
      </w:r>
      <w:r>
        <w:rPr>
          <w:spacing w:val="-1"/>
        </w:rPr>
        <w:t xml:space="preserve">also enables </w:t>
      </w:r>
      <w:r>
        <w:t>streets</w:t>
      </w:r>
      <w:r>
        <w:rPr>
          <w:spacing w:val="-1"/>
        </w:rPr>
        <w:t xml:space="preserve"> </w:t>
      </w:r>
      <w:r>
        <w:t>to</w:t>
      </w:r>
      <w:r>
        <w:rPr>
          <w:spacing w:val="-2"/>
        </w:rPr>
        <w:t xml:space="preserve"> </w:t>
      </w:r>
      <w:r>
        <w:rPr>
          <w:spacing w:val="-1"/>
        </w:rPr>
        <w:t xml:space="preserve">be </w:t>
      </w:r>
      <w:r>
        <w:t>considered</w:t>
      </w:r>
      <w:r>
        <w:rPr>
          <w:spacing w:val="-2"/>
        </w:rPr>
        <w:t xml:space="preserve"> </w:t>
      </w:r>
      <w:r>
        <w:rPr>
          <w:spacing w:val="-1"/>
        </w:rPr>
        <w:t xml:space="preserve">as public </w:t>
      </w:r>
      <w:r>
        <w:t>spaces</w:t>
      </w:r>
      <w:r>
        <w:rPr>
          <w:spacing w:val="-2"/>
        </w:rPr>
        <w:t xml:space="preserve"> </w:t>
      </w:r>
      <w:r>
        <w:t>that</w:t>
      </w:r>
      <w:r>
        <w:rPr>
          <w:spacing w:val="-2"/>
        </w:rPr>
        <w:t xml:space="preserve"> </w:t>
      </w:r>
      <w:r>
        <w:t>feel</w:t>
      </w:r>
      <w:r>
        <w:rPr>
          <w:spacing w:val="27"/>
        </w:rPr>
        <w:t xml:space="preserve"> </w:t>
      </w:r>
      <w:r>
        <w:t>safe,</w:t>
      </w:r>
      <w:r>
        <w:rPr>
          <w:spacing w:val="-2"/>
        </w:rPr>
        <w:t xml:space="preserve"> </w:t>
      </w:r>
      <w:r>
        <w:t>comfortable</w:t>
      </w:r>
      <w:r>
        <w:rPr>
          <w:spacing w:val="-2"/>
        </w:rPr>
        <w:t xml:space="preserve"> </w:t>
      </w:r>
      <w:r>
        <w:rPr>
          <w:spacing w:val="-1"/>
        </w:rPr>
        <w:t xml:space="preserve">and are </w:t>
      </w:r>
      <w:r>
        <w:t>a</w:t>
      </w:r>
      <w:r>
        <w:rPr>
          <w:spacing w:val="-2"/>
        </w:rPr>
        <w:t xml:space="preserve"> </w:t>
      </w:r>
      <w:r>
        <w:rPr>
          <w:spacing w:val="-1"/>
        </w:rPr>
        <w:t xml:space="preserve">delight </w:t>
      </w:r>
      <w:r>
        <w:t>to</w:t>
      </w:r>
      <w:r>
        <w:rPr>
          <w:spacing w:val="-2"/>
        </w:rPr>
        <w:t xml:space="preserve"> </w:t>
      </w:r>
      <w:r>
        <w:rPr>
          <w:spacing w:val="-1"/>
        </w:rPr>
        <w:t>experience.</w:t>
      </w:r>
    </w:p>
    <w:p w:rsidR="00B01FAB" w:rsidRDefault="005944B7">
      <w:pPr>
        <w:pStyle w:val="BodyText"/>
        <w:kinsoku w:val="0"/>
        <w:overflowPunct w:val="0"/>
        <w:spacing w:line="269" w:lineRule="auto"/>
        <w:ind w:left="953" w:right="978"/>
      </w:pPr>
      <w:r>
        <w:t xml:space="preserve">New (greenfield) developments versus existing or old (brownfield) situations pose varied challenges. Greenfield sites provide opportunities to achieve best practice accessibility informed by disability advisory groups (see figure 14). Improving accessibility of existing facilities, particularly those with heritage classification or engineering constraints, can pose significant challenges and costs. </w:t>
      </w:r>
      <w:r>
        <w:rPr>
          <w:spacing w:val="-1"/>
        </w:rPr>
        <w:t>Working</w:t>
      </w:r>
      <w:r>
        <w:t xml:space="preserve"> with disability advisory groups in these situations</w:t>
      </w:r>
      <w:r>
        <w:rPr>
          <w:spacing w:val="23"/>
        </w:rPr>
        <w:t xml:space="preserve"> </w:t>
      </w:r>
      <w:r>
        <w:rPr>
          <w:spacing w:val="-1"/>
        </w:rPr>
        <w:t>is particularly</w:t>
      </w:r>
      <w:r>
        <w:t xml:space="preserve"> </w:t>
      </w:r>
      <w:r>
        <w:rPr>
          <w:spacing w:val="-1"/>
        </w:rPr>
        <w:t>important, and</w:t>
      </w:r>
      <w:r>
        <w:t xml:space="preserve"> frequently</w:t>
      </w:r>
      <w:r>
        <w:rPr>
          <w:spacing w:val="-2"/>
        </w:rPr>
        <w:t xml:space="preserve"> </w:t>
      </w:r>
      <w:r>
        <w:rPr>
          <w:spacing w:val="-1"/>
        </w:rPr>
        <w:t>enables</w:t>
      </w:r>
      <w:r>
        <w:t xml:space="preserve"> solutions</w:t>
      </w:r>
      <w:r>
        <w:rPr>
          <w:spacing w:val="-2"/>
        </w:rPr>
        <w:t xml:space="preserve"> </w:t>
      </w:r>
      <w:r>
        <w:t>to</w:t>
      </w:r>
      <w:r>
        <w:rPr>
          <w:spacing w:val="-1"/>
        </w:rPr>
        <w:t xml:space="preserve"> be </w:t>
      </w:r>
      <w:r>
        <w:t>found</w:t>
      </w:r>
      <w:r>
        <w:rPr>
          <w:spacing w:val="-1"/>
        </w:rPr>
        <w:t xml:space="preserve"> </w:t>
      </w:r>
      <w:r>
        <w:t>that</w:t>
      </w:r>
      <w:r>
        <w:rPr>
          <w:spacing w:val="-2"/>
        </w:rPr>
        <w:t xml:space="preserve"> </w:t>
      </w:r>
      <w:r>
        <w:rPr>
          <w:spacing w:val="-1"/>
        </w:rPr>
        <w:t>best</w:t>
      </w:r>
      <w:r>
        <w:t xml:space="preserve"> meet</w:t>
      </w:r>
      <w:r>
        <w:rPr>
          <w:spacing w:val="-1"/>
        </w:rPr>
        <w:t xml:space="preserve"> </w:t>
      </w:r>
      <w:r>
        <w:t>the</w:t>
      </w:r>
      <w:r>
        <w:rPr>
          <w:spacing w:val="28"/>
        </w:rPr>
        <w:t xml:space="preserve"> </w:t>
      </w:r>
      <w:r>
        <w:rPr>
          <w:spacing w:val="-1"/>
        </w:rPr>
        <w:t>needs of</w:t>
      </w:r>
      <w:r>
        <w:t xml:space="preserve"> </w:t>
      </w:r>
      <w:r>
        <w:rPr>
          <w:spacing w:val="-1"/>
        </w:rPr>
        <w:t>all parties</w:t>
      </w:r>
      <w:r>
        <w:t xml:space="preserve"> </w:t>
      </w:r>
      <w:r>
        <w:rPr>
          <w:spacing w:val="-1"/>
        </w:rPr>
        <w:t>involved.</w:t>
      </w:r>
    </w:p>
    <w:p w:rsidR="00B01FAB" w:rsidRDefault="005944B7" w:rsidP="00D036F7">
      <w:pPr>
        <w:pStyle w:val="BodyText"/>
        <w:kinsoku w:val="0"/>
        <w:overflowPunct w:val="0"/>
        <w:spacing w:after="960" w:line="269" w:lineRule="auto"/>
        <w:ind w:left="953" w:right="1418"/>
      </w:pPr>
      <w:r>
        <w:t>An</w:t>
      </w:r>
      <w:r>
        <w:rPr>
          <w:spacing w:val="-2"/>
        </w:rPr>
        <w:t xml:space="preserve"> </w:t>
      </w:r>
      <w:r>
        <w:rPr>
          <w:spacing w:val="-1"/>
        </w:rPr>
        <w:t>integrated</w:t>
      </w:r>
      <w:r>
        <w:t xml:space="preserve"> </w:t>
      </w:r>
      <w:r>
        <w:rPr>
          <w:spacing w:val="-1"/>
        </w:rPr>
        <w:t>planning</w:t>
      </w:r>
      <w:r>
        <w:t xml:space="preserve"> </w:t>
      </w:r>
      <w:r>
        <w:rPr>
          <w:spacing w:val="-1"/>
        </w:rPr>
        <w:t>process also</w:t>
      </w:r>
      <w:r>
        <w:t xml:space="preserve"> considers</w:t>
      </w:r>
      <w:r>
        <w:rPr>
          <w:spacing w:val="-1"/>
        </w:rPr>
        <w:t xml:space="preserve"> </w:t>
      </w:r>
      <w:r>
        <w:t>the</w:t>
      </w:r>
      <w:r>
        <w:rPr>
          <w:spacing w:val="-2"/>
        </w:rPr>
        <w:t xml:space="preserve"> </w:t>
      </w:r>
      <w:r>
        <w:rPr>
          <w:spacing w:val="-1"/>
        </w:rPr>
        <w:t>design</w:t>
      </w:r>
      <w:r>
        <w:t xml:space="preserve"> </w:t>
      </w:r>
      <w:r>
        <w:rPr>
          <w:spacing w:val="-1"/>
        </w:rPr>
        <w:t>of</w:t>
      </w:r>
      <w:r>
        <w:t xml:space="preserve"> </w:t>
      </w:r>
      <w:r>
        <w:rPr>
          <w:spacing w:val="-1"/>
        </w:rPr>
        <w:t>places in</w:t>
      </w:r>
      <w:r>
        <w:t xml:space="preserve"> the</w:t>
      </w:r>
      <w:r>
        <w:rPr>
          <w:spacing w:val="-1"/>
        </w:rPr>
        <w:t xml:space="preserve"> </w:t>
      </w:r>
      <w:r>
        <w:t>context</w:t>
      </w:r>
      <w:r>
        <w:rPr>
          <w:spacing w:val="-1"/>
        </w:rPr>
        <w:t xml:space="preserve"> of</w:t>
      </w:r>
      <w:r>
        <w:rPr>
          <w:spacing w:val="28"/>
          <w:w w:val="99"/>
        </w:rPr>
        <w:t xml:space="preserve"> </w:t>
      </w:r>
      <w:r>
        <w:rPr>
          <w:spacing w:val="-1"/>
        </w:rPr>
        <w:t>human behaviour</w:t>
      </w:r>
      <w:r>
        <w:t xml:space="preserve"> </w:t>
      </w:r>
      <w:r>
        <w:rPr>
          <w:spacing w:val="-1"/>
        </w:rPr>
        <w:t>and</w:t>
      </w:r>
      <w:r>
        <w:t xml:space="preserve"> </w:t>
      </w:r>
      <w:r>
        <w:rPr>
          <w:spacing w:val="-1"/>
        </w:rPr>
        <w:t>experience.</w:t>
      </w:r>
      <w:r>
        <w:rPr>
          <w:spacing w:val="-4"/>
        </w:rPr>
        <w:t xml:space="preserve"> </w:t>
      </w:r>
      <w:r>
        <w:t>This</w:t>
      </w:r>
      <w:r>
        <w:rPr>
          <w:spacing w:val="-1"/>
        </w:rPr>
        <w:t xml:space="preserve"> approach brings</w:t>
      </w:r>
      <w:r>
        <w:t xml:space="preserve"> a</w:t>
      </w:r>
      <w:r>
        <w:rPr>
          <w:spacing w:val="-1"/>
        </w:rPr>
        <w:t xml:space="preserve"> </w:t>
      </w:r>
      <w:r>
        <w:t>truly</w:t>
      </w:r>
      <w:r>
        <w:rPr>
          <w:spacing w:val="-1"/>
        </w:rPr>
        <w:t xml:space="preserve"> holistic</w:t>
      </w:r>
      <w:r>
        <w:t xml:space="preserve"> </w:t>
      </w:r>
      <w:r>
        <w:rPr>
          <w:spacing w:val="-1"/>
        </w:rPr>
        <w:t>perspective</w:t>
      </w:r>
      <w:r>
        <w:t xml:space="preserve"> to</w:t>
      </w:r>
      <w:r>
        <w:rPr>
          <w:spacing w:val="29"/>
          <w:w w:val="99"/>
        </w:rPr>
        <w:t xml:space="preserve"> </w:t>
      </w:r>
      <w:r>
        <w:t>the</w:t>
      </w:r>
      <w:r>
        <w:rPr>
          <w:spacing w:val="-2"/>
        </w:rPr>
        <w:t xml:space="preserve"> </w:t>
      </w:r>
      <w:r>
        <w:rPr>
          <w:spacing w:val="-1"/>
        </w:rPr>
        <w:t>planning</w:t>
      </w:r>
      <w:r>
        <w:t xml:space="preserve"> </w:t>
      </w:r>
      <w:r>
        <w:rPr>
          <w:spacing w:val="-1"/>
        </w:rPr>
        <w:t>and design</w:t>
      </w:r>
      <w:r>
        <w:t xml:space="preserve"> </w:t>
      </w:r>
      <w:r>
        <w:rPr>
          <w:spacing w:val="-1"/>
        </w:rPr>
        <w:t>of</w:t>
      </w:r>
      <w:r>
        <w:t xml:space="preserve"> </w:t>
      </w:r>
      <w:r>
        <w:rPr>
          <w:spacing w:val="-1"/>
        </w:rPr>
        <w:t xml:space="preserve">public </w:t>
      </w:r>
      <w:r>
        <w:t>transport.</w:t>
      </w:r>
      <w:r>
        <w:rPr>
          <w:spacing w:val="-1"/>
        </w:rPr>
        <w:t xml:space="preserve"> </w:t>
      </w:r>
      <w:r>
        <w:t>It</w:t>
      </w:r>
      <w:r>
        <w:rPr>
          <w:spacing w:val="-1"/>
        </w:rPr>
        <w:t xml:space="preserve"> brings</w:t>
      </w:r>
      <w:r>
        <w:t xml:space="preserve"> focus</w:t>
      </w:r>
      <w:r>
        <w:rPr>
          <w:spacing w:val="-1"/>
        </w:rPr>
        <w:t xml:space="preserve"> </w:t>
      </w:r>
      <w:r>
        <w:t>to</w:t>
      </w:r>
      <w:r>
        <w:rPr>
          <w:spacing w:val="-2"/>
        </w:rPr>
        <w:t xml:space="preserve"> </w:t>
      </w:r>
      <w:r>
        <w:rPr>
          <w:spacing w:val="-1"/>
        </w:rPr>
        <w:t>users’</w:t>
      </w:r>
      <w:r>
        <w:rPr>
          <w:spacing w:val="-9"/>
        </w:rPr>
        <w:t xml:space="preserve"> </w:t>
      </w:r>
      <w:r>
        <w:rPr>
          <w:spacing w:val="-1"/>
        </w:rPr>
        <w:t>journeys</w:t>
      </w:r>
      <w:r>
        <w:t xml:space="preserve"> </w:t>
      </w:r>
      <w:r>
        <w:rPr>
          <w:spacing w:val="-1"/>
        </w:rPr>
        <w:t xml:space="preserve">and </w:t>
      </w:r>
      <w:r>
        <w:t>their</w:t>
      </w:r>
      <w:r>
        <w:rPr>
          <w:spacing w:val="30"/>
        </w:rPr>
        <w:t xml:space="preserve"> </w:t>
      </w:r>
      <w:r>
        <w:rPr>
          <w:spacing w:val="-1"/>
        </w:rPr>
        <w:t>interactions</w:t>
      </w:r>
      <w:r>
        <w:t xml:space="preserve"> </w:t>
      </w:r>
      <w:r>
        <w:rPr>
          <w:spacing w:val="-1"/>
        </w:rPr>
        <w:t>with</w:t>
      </w:r>
      <w:r>
        <w:t xml:space="preserve"> the</w:t>
      </w:r>
      <w:r>
        <w:rPr>
          <w:spacing w:val="-1"/>
        </w:rPr>
        <w:t xml:space="preserve"> environment</w:t>
      </w:r>
      <w:r>
        <w:t xml:space="preserve"> </w:t>
      </w:r>
      <w:r>
        <w:rPr>
          <w:spacing w:val="-1"/>
        </w:rPr>
        <w:t>during</w:t>
      </w:r>
      <w:r>
        <w:t xml:space="preserve"> these</w:t>
      </w:r>
      <w:r>
        <w:rPr>
          <w:spacing w:val="-1"/>
        </w:rPr>
        <w:t xml:space="preserve"> journeys.</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4445" r="1270" b="1905"/>
                <wp:docPr id="425" name="Group 74"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426" name="Freeform 75"/>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093D46" id="Group 74"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">
                <v:shape id="Freeform 75"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ind w:left="953"/>
        <w:rPr>
          <w:color w:val="000000"/>
          <w:sz w:val="20"/>
          <w:szCs w:val="20"/>
        </w:rPr>
      </w:pPr>
      <w:r>
        <w:rPr>
          <w:color w:val="414042"/>
          <w:position w:val="7"/>
          <w:sz w:val="11"/>
          <w:szCs w:val="11"/>
        </w:rPr>
        <w:t xml:space="preserve">18     </w:t>
      </w:r>
      <w:r>
        <w:rPr>
          <w:color w:val="414042"/>
          <w:sz w:val="20"/>
          <w:szCs w:val="20"/>
        </w:rPr>
        <w:t>Brisbane</w:t>
      </w:r>
      <w:r>
        <w:rPr>
          <w:color w:val="414042"/>
          <w:spacing w:val="-1"/>
          <w:sz w:val="20"/>
          <w:szCs w:val="20"/>
        </w:rPr>
        <w:t xml:space="preserve"> City Council</w:t>
      </w:r>
      <w:r>
        <w:rPr>
          <w:color w:val="414042"/>
          <w:spacing w:val="1"/>
          <w:sz w:val="20"/>
          <w:szCs w:val="20"/>
        </w:rPr>
        <w:t xml:space="preserve"> </w:t>
      </w:r>
      <w:r>
        <w:rPr>
          <w:color w:val="414042"/>
          <w:sz w:val="20"/>
          <w:szCs w:val="20"/>
        </w:rPr>
        <w:t>submission</w:t>
      </w:r>
      <w:r>
        <w:rPr>
          <w:color w:val="414042"/>
          <w:spacing w:val="-1"/>
          <w:sz w:val="20"/>
          <w:szCs w:val="20"/>
        </w:rPr>
        <w:t xml:space="preserve"> on</w:t>
      </w:r>
      <w:r>
        <w:rPr>
          <w:color w:val="414042"/>
          <w:sz w:val="20"/>
          <w:szCs w:val="20"/>
        </w:rPr>
        <w:t xml:space="preserve"> the</w:t>
      </w:r>
      <w:r>
        <w:rPr>
          <w:color w:val="414042"/>
          <w:spacing w:val="-1"/>
          <w:sz w:val="20"/>
          <w:szCs w:val="20"/>
        </w:rPr>
        <w:t xml:space="preserve"> draft</w:t>
      </w:r>
      <w:r>
        <w:rPr>
          <w:color w:val="414042"/>
          <w:sz w:val="20"/>
          <w:szCs w:val="20"/>
        </w:rPr>
        <w:t xml:space="preserve"> </w:t>
      </w:r>
      <w:r>
        <w:rPr>
          <w:color w:val="414042"/>
          <w:spacing w:val="-1"/>
          <w:sz w:val="20"/>
          <w:szCs w:val="20"/>
        </w:rPr>
        <w:t>guide.</w:t>
      </w:r>
    </w:p>
    <w:p w:rsidR="00B01FAB" w:rsidRDefault="00B01FAB">
      <w:pPr>
        <w:pStyle w:val="BodyText"/>
        <w:kinsoku w:val="0"/>
        <w:overflowPunct w:val="0"/>
        <w:spacing w:before="48"/>
        <w:ind w:left="953"/>
        <w:rPr>
          <w:color w:val="000000"/>
          <w:sz w:val="20"/>
          <w:szCs w:val="20"/>
        </w:rPr>
        <w:sectPr w:rsidR="00B01FAB" w:rsidSect="008C619D">
          <w:pgSz w:w="11910" w:h="16840"/>
          <w:pgMar w:top="2280" w:right="160" w:bottom="660" w:left="180" w:header="280" w:footer="474" w:gutter="0"/>
          <w:cols w:space="720" w:equalWidth="0">
            <w:col w:w="11570"/>
          </w:cols>
          <w:noEndnote/>
        </w:sectPr>
      </w:pPr>
    </w:p>
    <w:p w:rsidR="00B01FAB" w:rsidRDefault="005944B7" w:rsidP="00D036F7">
      <w:pPr>
        <w:pStyle w:val="Heading2"/>
        <w:numPr>
          <w:ilvl w:val="1"/>
          <w:numId w:val="21"/>
        </w:numPr>
        <w:tabs>
          <w:tab w:val="left" w:pos="1768"/>
        </w:tabs>
        <w:kinsoku w:val="0"/>
        <w:overflowPunct w:val="0"/>
        <w:spacing w:before="720"/>
        <w:ind w:left="1769"/>
        <w:rPr>
          <w:color w:val="000000"/>
        </w:rPr>
      </w:pPr>
      <w:bookmarkStart w:id="21" w:name="2.6_Governance_and_management_of_places"/>
      <w:bookmarkStart w:id="22" w:name="2.7_Liveability"/>
      <w:bookmarkStart w:id="23" w:name="bookmark9"/>
      <w:bookmarkEnd w:id="21"/>
      <w:bookmarkEnd w:id="22"/>
      <w:bookmarkEnd w:id="23"/>
      <w:r>
        <w:rPr>
          <w:color w:val="002B5C"/>
          <w:spacing w:val="-6"/>
        </w:rPr>
        <w:t>G</w:t>
      </w:r>
      <w:r>
        <w:rPr>
          <w:color w:val="002B5C"/>
          <w:spacing w:val="-5"/>
        </w:rPr>
        <w:t xml:space="preserve">overnance </w:t>
      </w:r>
      <w:r>
        <w:rPr>
          <w:color w:val="002B5C"/>
          <w:spacing w:val="-4"/>
        </w:rPr>
        <w:t xml:space="preserve">and </w:t>
      </w:r>
      <w:r>
        <w:rPr>
          <w:color w:val="002B5C"/>
          <w:spacing w:val="-5"/>
        </w:rPr>
        <w:t>managemen</w:t>
      </w:r>
      <w:r>
        <w:rPr>
          <w:color w:val="002B5C"/>
          <w:spacing w:val="-6"/>
        </w:rPr>
        <w:t>t</w:t>
      </w:r>
      <w:r>
        <w:rPr>
          <w:color w:val="002B5C"/>
          <w:spacing w:val="-5"/>
        </w:rPr>
        <w:t xml:space="preserve"> </w:t>
      </w:r>
      <w:r>
        <w:rPr>
          <w:color w:val="002B5C"/>
          <w:spacing w:val="-4"/>
        </w:rPr>
        <w:t>o</w:t>
      </w:r>
      <w:r>
        <w:rPr>
          <w:color w:val="002B5C"/>
          <w:spacing w:val="-5"/>
        </w:rPr>
        <w:t>f</w:t>
      </w:r>
      <w:r>
        <w:rPr>
          <w:color w:val="002B5C"/>
          <w:spacing w:val="-4"/>
        </w:rPr>
        <w:t xml:space="preserve"> places</w:t>
      </w:r>
    </w:p>
    <w:p w:rsidR="00B01FAB" w:rsidRDefault="005944B7">
      <w:pPr>
        <w:pStyle w:val="BodyText"/>
        <w:kinsoku w:val="0"/>
        <w:overflowPunct w:val="0"/>
        <w:spacing w:before="178" w:line="269" w:lineRule="auto"/>
        <w:ind w:right="1112"/>
      </w:pPr>
      <w:r>
        <w:t>A</w:t>
      </w:r>
      <w:r>
        <w:rPr>
          <w:spacing w:val="-15"/>
        </w:rPr>
        <w:t xml:space="preserve"> </w:t>
      </w:r>
      <w:r>
        <w:t>range</w:t>
      </w:r>
      <w:r>
        <w:rPr>
          <w:spacing w:val="-1"/>
        </w:rPr>
        <w:t xml:space="preserve"> of </w:t>
      </w:r>
      <w:r>
        <w:t>stakeholders</w:t>
      </w:r>
      <w:r>
        <w:rPr>
          <w:spacing w:val="-1"/>
        </w:rPr>
        <w:t xml:space="preserve"> are</w:t>
      </w:r>
      <w:r>
        <w:t xml:space="preserve"> </w:t>
      </w:r>
      <w:r>
        <w:rPr>
          <w:spacing w:val="-1"/>
        </w:rPr>
        <w:t>involved in</w:t>
      </w:r>
      <w:r>
        <w:t xml:space="preserve"> </w:t>
      </w:r>
      <w:r>
        <w:rPr>
          <w:spacing w:val="-1"/>
        </w:rPr>
        <w:t>planning, designing,</w:t>
      </w:r>
      <w:r>
        <w:t xml:space="preserve"> </w:t>
      </w:r>
      <w:r>
        <w:rPr>
          <w:spacing w:val="-1"/>
        </w:rPr>
        <w:t>procuring/purchasing,</w:t>
      </w:r>
      <w:r>
        <w:rPr>
          <w:spacing w:val="26"/>
        </w:rPr>
        <w:t xml:space="preserve"> </w:t>
      </w:r>
      <w:r>
        <w:t>constructing,</w:t>
      </w:r>
      <w:r>
        <w:rPr>
          <w:spacing w:val="-1"/>
        </w:rPr>
        <w:t xml:space="preserve"> </w:t>
      </w:r>
      <w:r>
        <w:t>certifying,</w:t>
      </w:r>
      <w:r>
        <w:rPr>
          <w:spacing w:val="-1"/>
        </w:rPr>
        <w:t xml:space="preserve"> operating</w:t>
      </w:r>
      <w:r>
        <w:t xml:space="preserve"> </w:t>
      </w:r>
      <w:r>
        <w:rPr>
          <w:spacing w:val="-1"/>
        </w:rPr>
        <w:t>and</w:t>
      </w:r>
      <w:r>
        <w:t xml:space="preserve"> maintaining,</w:t>
      </w:r>
      <w:r>
        <w:rPr>
          <w:spacing w:val="-1"/>
        </w:rPr>
        <w:t xml:space="preserve"> and</w:t>
      </w:r>
      <w:r>
        <w:t xml:space="preserve"> redeveloping</w:t>
      </w:r>
      <w:r>
        <w:rPr>
          <w:spacing w:val="-1"/>
        </w:rPr>
        <w:t xml:space="preserve"> public</w:t>
      </w:r>
      <w:r>
        <w:t xml:space="preserve"> transport</w:t>
      </w:r>
      <w:r>
        <w:rPr>
          <w:spacing w:val="25"/>
        </w:rPr>
        <w:t xml:space="preserve"> </w:t>
      </w:r>
      <w:r>
        <w:t>systems</w:t>
      </w:r>
      <w:r>
        <w:rPr>
          <w:spacing w:val="-3"/>
        </w:rPr>
        <w:t xml:space="preserve"> </w:t>
      </w:r>
      <w:r>
        <w:rPr>
          <w:spacing w:val="-1"/>
        </w:rPr>
        <w:t>and</w:t>
      </w:r>
      <w:r>
        <w:rPr>
          <w:spacing w:val="-3"/>
        </w:rPr>
        <w:t xml:space="preserve"> </w:t>
      </w:r>
      <w:r>
        <w:t>their</w:t>
      </w:r>
      <w:r>
        <w:rPr>
          <w:spacing w:val="-4"/>
        </w:rPr>
        <w:t xml:space="preserve"> </w:t>
      </w:r>
      <w:r>
        <w:t>surrounds.</w:t>
      </w:r>
    </w:p>
    <w:p w:rsidR="00B01FAB" w:rsidRDefault="005944B7">
      <w:pPr>
        <w:pStyle w:val="BodyText"/>
        <w:kinsoku w:val="0"/>
        <w:overflowPunct w:val="0"/>
      </w:pPr>
      <w:r>
        <w:t>These</w:t>
      </w:r>
      <w:r>
        <w:rPr>
          <w:spacing w:val="-1"/>
        </w:rPr>
        <w:t xml:space="preserve"> </w:t>
      </w:r>
      <w:r>
        <w:t>stakeholders</w:t>
      </w:r>
      <w:r>
        <w:rPr>
          <w:spacing w:val="-1"/>
        </w:rPr>
        <w:t xml:space="preserve"> are</w:t>
      </w:r>
      <w:r>
        <w:t xml:space="preserve"> </w:t>
      </w:r>
      <w:r>
        <w:rPr>
          <w:spacing w:val="-1"/>
        </w:rPr>
        <w:t>often</w:t>
      </w:r>
      <w:r>
        <w:t xml:space="preserve"> restricted</w:t>
      </w:r>
      <w:r>
        <w:rPr>
          <w:spacing w:val="-1"/>
        </w:rPr>
        <w:t xml:space="preserve"> by</w:t>
      </w:r>
      <w:r>
        <w:t xml:space="preserve"> </w:t>
      </w:r>
      <w:r>
        <w:rPr>
          <w:spacing w:val="-1"/>
        </w:rPr>
        <w:t>issues</w:t>
      </w:r>
      <w:r>
        <w:t xml:space="preserve"> such</w:t>
      </w:r>
      <w:r>
        <w:rPr>
          <w:spacing w:val="-1"/>
        </w:rPr>
        <w:t xml:space="preserve"> as</w:t>
      </w:r>
      <w:r>
        <w:t xml:space="preserve"> </w:t>
      </w:r>
      <w:r>
        <w:rPr>
          <w:spacing w:val="-1"/>
        </w:rPr>
        <w:t>geographic</w:t>
      </w:r>
      <w:r>
        <w:t xml:space="preserve"> </w:t>
      </w:r>
      <w:r>
        <w:rPr>
          <w:spacing w:val="-1"/>
        </w:rPr>
        <w:t>boundaries,</w:t>
      </w:r>
    </w:p>
    <w:p w:rsidR="00B01FAB" w:rsidRDefault="005944B7">
      <w:pPr>
        <w:pStyle w:val="BodyText"/>
        <w:kinsoku w:val="0"/>
        <w:overflowPunct w:val="0"/>
        <w:spacing w:before="34" w:line="269" w:lineRule="auto"/>
        <w:ind w:right="1086"/>
      </w:pPr>
      <w:r>
        <w:rPr>
          <w:spacing w:val="-1"/>
        </w:rPr>
        <w:t>land</w:t>
      </w:r>
      <w:r>
        <w:rPr>
          <w:spacing w:val="-2"/>
        </w:rPr>
        <w:t xml:space="preserve"> </w:t>
      </w:r>
      <w:r>
        <w:rPr>
          <w:spacing w:val="-1"/>
        </w:rPr>
        <w:t>ownership,</w:t>
      </w:r>
      <w:r>
        <w:t xml:space="preserve"> scope</w:t>
      </w:r>
      <w:r>
        <w:rPr>
          <w:spacing w:val="-1"/>
        </w:rPr>
        <w:t xml:space="preserve"> of</w:t>
      </w:r>
      <w:r>
        <w:t xml:space="preserve"> </w:t>
      </w:r>
      <w:r>
        <w:rPr>
          <w:spacing w:val="-1"/>
        </w:rPr>
        <w:t>work,</w:t>
      </w:r>
      <w:r>
        <w:t xml:space="preserve"> </w:t>
      </w:r>
      <w:r>
        <w:rPr>
          <w:spacing w:val="-1"/>
        </w:rPr>
        <w:t xml:space="preserve">budgets, </w:t>
      </w:r>
      <w:r>
        <w:t>separate</w:t>
      </w:r>
      <w:r>
        <w:rPr>
          <w:spacing w:val="-1"/>
        </w:rPr>
        <w:t xml:space="preserve"> approval</w:t>
      </w:r>
      <w:r>
        <w:t xml:space="preserve"> </w:t>
      </w:r>
      <w:r>
        <w:rPr>
          <w:spacing w:val="-1"/>
        </w:rPr>
        <w:t>processes</w:t>
      </w:r>
      <w:r>
        <w:t xml:space="preserve"> </w:t>
      </w:r>
      <w:r>
        <w:rPr>
          <w:spacing w:val="-1"/>
        </w:rPr>
        <w:t>and</w:t>
      </w:r>
      <w:r>
        <w:t xml:space="preserve"> </w:t>
      </w:r>
      <w:r>
        <w:rPr>
          <w:spacing w:val="-1"/>
        </w:rPr>
        <w:t>other</w:t>
      </w:r>
      <w:r>
        <w:t xml:space="preserve"> </w:t>
      </w:r>
      <w:r>
        <w:rPr>
          <w:spacing w:val="-1"/>
        </w:rPr>
        <w:t>issues</w:t>
      </w:r>
      <w:r>
        <w:rPr>
          <w:spacing w:val="29"/>
        </w:rPr>
        <w:t xml:space="preserve"> </w:t>
      </w:r>
      <w:r>
        <w:t>that</w:t>
      </w:r>
      <w:r>
        <w:rPr>
          <w:spacing w:val="-3"/>
        </w:rPr>
        <w:t xml:space="preserve"> </w:t>
      </w:r>
      <w:r>
        <w:rPr>
          <w:spacing w:val="-1"/>
        </w:rPr>
        <w:t>effectively</w:t>
      </w:r>
      <w:r>
        <w:rPr>
          <w:spacing w:val="-2"/>
        </w:rPr>
        <w:t xml:space="preserve"> </w:t>
      </w:r>
      <w:r>
        <w:rPr>
          <w:spacing w:val="-1"/>
        </w:rPr>
        <w:t>‘divide</w:t>
      </w:r>
      <w:r>
        <w:rPr>
          <w:spacing w:val="-2"/>
        </w:rPr>
        <w:t xml:space="preserve"> </w:t>
      </w:r>
      <w:r>
        <w:rPr>
          <w:spacing w:val="-1"/>
        </w:rPr>
        <w:t>up’</w:t>
      </w:r>
      <w:r>
        <w:rPr>
          <w:spacing w:val="-10"/>
        </w:rPr>
        <w:t xml:space="preserve"> </w:t>
      </w:r>
      <w:r>
        <w:rPr>
          <w:spacing w:val="-1"/>
        </w:rPr>
        <w:t xml:space="preserve">public </w:t>
      </w:r>
      <w:r>
        <w:t>space</w:t>
      </w:r>
      <w:r>
        <w:rPr>
          <w:spacing w:val="-3"/>
        </w:rPr>
        <w:t xml:space="preserve"> </w:t>
      </w:r>
      <w:r>
        <w:rPr>
          <w:spacing w:val="-1"/>
        </w:rPr>
        <w:t>and aspects of</w:t>
      </w:r>
      <w:r>
        <w:rPr>
          <w:spacing w:val="-2"/>
        </w:rPr>
        <w:t xml:space="preserve"> </w:t>
      </w:r>
      <w:r>
        <w:t>the</w:t>
      </w:r>
      <w:r>
        <w:rPr>
          <w:spacing w:val="-2"/>
        </w:rPr>
        <w:t xml:space="preserve"> </w:t>
      </w:r>
      <w:r>
        <w:rPr>
          <w:spacing w:val="-1"/>
        </w:rPr>
        <w:t xml:space="preserve">public </w:t>
      </w:r>
      <w:r>
        <w:t>transport</w:t>
      </w:r>
      <w:r>
        <w:rPr>
          <w:spacing w:val="-3"/>
        </w:rPr>
        <w:t xml:space="preserve"> </w:t>
      </w:r>
      <w:r>
        <w:t>system.</w:t>
      </w:r>
    </w:p>
    <w:p w:rsidR="00B01FAB" w:rsidRDefault="005944B7">
      <w:pPr>
        <w:pStyle w:val="BodyText"/>
        <w:kinsoku w:val="0"/>
        <w:overflowPunct w:val="0"/>
        <w:spacing w:before="1" w:line="269" w:lineRule="auto"/>
        <w:ind w:right="1112"/>
      </w:pPr>
      <w:r>
        <w:t>This</w:t>
      </w:r>
      <w:r>
        <w:rPr>
          <w:spacing w:val="-2"/>
        </w:rPr>
        <w:t xml:space="preserve"> </w:t>
      </w:r>
      <w:r>
        <w:rPr>
          <w:spacing w:val="-1"/>
        </w:rPr>
        <w:t>division</w:t>
      </w:r>
      <w:r>
        <w:t xml:space="preserve"> means</w:t>
      </w:r>
      <w:r>
        <w:rPr>
          <w:spacing w:val="-1"/>
        </w:rPr>
        <w:t xml:space="preserve"> people</w:t>
      </w:r>
      <w:r>
        <w:t xml:space="preserve"> </w:t>
      </w:r>
      <w:r>
        <w:rPr>
          <w:spacing w:val="-1"/>
        </w:rPr>
        <w:t>often</w:t>
      </w:r>
      <w:r>
        <w:t xml:space="preserve"> </w:t>
      </w:r>
      <w:r>
        <w:rPr>
          <w:spacing w:val="-1"/>
        </w:rPr>
        <w:t>only</w:t>
      </w:r>
      <w:r>
        <w:t xml:space="preserve"> focus</w:t>
      </w:r>
      <w:r>
        <w:rPr>
          <w:spacing w:val="-1"/>
        </w:rPr>
        <w:t xml:space="preserve"> on </w:t>
      </w:r>
      <w:r>
        <w:t>their</w:t>
      </w:r>
      <w:r>
        <w:rPr>
          <w:spacing w:val="-1"/>
        </w:rPr>
        <w:t xml:space="preserve"> piece</w:t>
      </w:r>
      <w:r>
        <w:t xml:space="preserve"> </w:t>
      </w:r>
      <w:r>
        <w:rPr>
          <w:spacing w:val="-1"/>
        </w:rPr>
        <w:t>of</w:t>
      </w:r>
      <w:r>
        <w:t xml:space="preserve"> the</w:t>
      </w:r>
      <w:r>
        <w:rPr>
          <w:spacing w:val="-1"/>
        </w:rPr>
        <w:t xml:space="preserve"> puzzle,</w:t>
      </w:r>
      <w:r>
        <w:t xml:space="preserve"> rather</w:t>
      </w:r>
      <w:r>
        <w:rPr>
          <w:spacing w:val="-1"/>
        </w:rPr>
        <w:t xml:space="preserve"> </w:t>
      </w:r>
      <w:r>
        <w:t>than</w:t>
      </w:r>
      <w:r>
        <w:rPr>
          <w:spacing w:val="-1"/>
        </w:rPr>
        <w:t xml:space="preserve"> </w:t>
      </w:r>
      <w:r>
        <w:t>the</w:t>
      </w:r>
      <w:r>
        <w:rPr>
          <w:spacing w:val="29"/>
        </w:rPr>
        <w:t xml:space="preserve"> </w:t>
      </w:r>
      <w:r>
        <w:t>complete</w:t>
      </w:r>
      <w:r>
        <w:rPr>
          <w:spacing w:val="-1"/>
        </w:rPr>
        <w:t xml:space="preserve"> picture.</w:t>
      </w:r>
    </w:p>
    <w:p w:rsidR="00B01FAB" w:rsidRDefault="005944B7">
      <w:pPr>
        <w:pStyle w:val="BodyText"/>
        <w:kinsoku w:val="0"/>
        <w:overflowPunct w:val="0"/>
        <w:spacing w:line="269" w:lineRule="auto"/>
        <w:ind w:right="1086"/>
        <w:rPr>
          <w:spacing w:val="-2"/>
        </w:rPr>
      </w:pPr>
      <w:r>
        <w:rPr>
          <w:spacing w:val="-1"/>
        </w:rPr>
        <w:t>Effective</w:t>
      </w:r>
      <w:r>
        <w:rPr>
          <w:spacing w:val="-2"/>
        </w:rPr>
        <w:t xml:space="preserve"> </w:t>
      </w:r>
      <w:r>
        <w:rPr>
          <w:spacing w:val="-1"/>
        </w:rPr>
        <w:t xml:space="preserve">governance and </w:t>
      </w:r>
      <w:r>
        <w:t>management</w:t>
      </w:r>
      <w:r>
        <w:rPr>
          <w:spacing w:val="-1"/>
        </w:rPr>
        <w:t xml:space="preserve"> of precincts and places</w:t>
      </w:r>
      <w:r>
        <w:t xml:space="preserve"> that</w:t>
      </w:r>
      <w:r>
        <w:rPr>
          <w:spacing w:val="-2"/>
        </w:rPr>
        <w:t xml:space="preserve"> </w:t>
      </w:r>
      <w:r>
        <w:rPr>
          <w:spacing w:val="-1"/>
        </w:rPr>
        <w:t>interface with public</w:t>
      </w:r>
      <w:r>
        <w:rPr>
          <w:spacing w:val="24"/>
        </w:rPr>
        <w:t xml:space="preserve"> </w:t>
      </w:r>
      <w:r>
        <w:t>transport</w:t>
      </w:r>
      <w:r>
        <w:rPr>
          <w:spacing w:val="-2"/>
        </w:rPr>
        <w:t xml:space="preserve"> </w:t>
      </w:r>
      <w:r>
        <w:rPr>
          <w:spacing w:val="-1"/>
        </w:rPr>
        <w:t>is</w:t>
      </w:r>
      <w:r>
        <w:t xml:space="preserve"> </w:t>
      </w:r>
      <w:r>
        <w:rPr>
          <w:spacing w:val="-1"/>
        </w:rPr>
        <w:t>an</w:t>
      </w:r>
      <w:r>
        <w:t xml:space="preserve"> </w:t>
      </w:r>
      <w:r>
        <w:rPr>
          <w:spacing w:val="-1"/>
        </w:rPr>
        <w:t>important aspect</w:t>
      </w:r>
      <w:r>
        <w:t xml:space="preserve"> </w:t>
      </w:r>
      <w:r>
        <w:rPr>
          <w:spacing w:val="-1"/>
        </w:rPr>
        <w:t>of</w:t>
      </w:r>
      <w:r>
        <w:t xml:space="preserve"> creating</w:t>
      </w:r>
      <w:r>
        <w:rPr>
          <w:spacing w:val="-1"/>
        </w:rPr>
        <w:t xml:space="preserve"> whole public</w:t>
      </w:r>
      <w:r>
        <w:t xml:space="preserve"> transport</w:t>
      </w:r>
      <w:r>
        <w:rPr>
          <w:spacing w:val="-1"/>
        </w:rPr>
        <w:t xml:space="preserve"> journeys.</w:t>
      </w:r>
      <w:r>
        <w:rPr>
          <w:spacing w:val="-14"/>
        </w:rPr>
        <w:t xml:space="preserve"> </w:t>
      </w:r>
      <w:r>
        <w:t>A</w:t>
      </w:r>
      <w:r>
        <w:rPr>
          <w:spacing w:val="-14"/>
        </w:rPr>
        <w:t xml:space="preserve"> </w:t>
      </w:r>
      <w:r>
        <w:t>clear</w:t>
      </w:r>
      <w:r>
        <w:rPr>
          <w:spacing w:val="-1"/>
        </w:rPr>
        <w:t xml:space="preserve"> </w:t>
      </w:r>
      <w:r>
        <w:t>vision</w:t>
      </w:r>
      <w:r>
        <w:rPr>
          <w:spacing w:val="29"/>
        </w:rPr>
        <w:t xml:space="preserve"> </w:t>
      </w:r>
      <w:r>
        <w:t xml:space="preserve">for the whole will lead to more pieces fitting together to provide better </w:t>
      </w:r>
      <w:r>
        <w:rPr>
          <w:spacing w:val="-2"/>
        </w:rPr>
        <w:t>accessibility.</w:t>
      </w:r>
    </w:p>
    <w:p w:rsidR="00B01FAB" w:rsidRDefault="005944B7">
      <w:pPr>
        <w:pStyle w:val="Heading2"/>
        <w:numPr>
          <w:ilvl w:val="1"/>
          <w:numId w:val="21"/>
        </w:numPr>
        <w:tabs>
          <w:tab w:val="left" w:pos="1768"/>
        </w:tabs>
        <w:kinsoku w:val="0"/>
        <w:overflowPunct w:val="0"/>
        <w:ind w:left="1767"/>
        <w:rPr>
          <w:color w:val="000000"/>
        </w:rPr>
      </w:pPr>
      <w:r>
        <w:rPr>
          <w:color w:val="002B5C"/>
          <w:spacing w:val="-5"/>
        </w:rPr>
        <w:t>Liveability</w:t>
      </w:r>
    </w:p>
    <w:p w:rsidR="00B01FAB" w:rsidRDefault="005944B7">
      <w:pPr>
        <w:pStyle w:val="BodyText"/>
        <w:kinsoku w:val="0"/>
        <w:overflowPunct w:val="0"/>
        <w:spacing w:before="178"/>
      </w:pPr>
      <w:r>
        <w:t>Public</w:t>
      </w:r>
      <w:r>
        <w:rPr>
          <w:spacing w:val="-2"/>
        </w:rPr>
        <w:t xml:space="preserve"> </w:t>
      </w:r>
      <w:r>
        <w:t>transport</w:t>
      </w:r>
      <w:r>
        <w:rPr>
          <w:spacing w:val="-1"/>
        </w:rPr>
        <w:t xml:space="preserve"> accessibility</w:t>
      </w:r>
      <w:r>
        <w:t xml:space="preserve"> </w:t>
      </w:r>
      <w:r>
        <w:rPr>
          <w:spacing w:val="-1"/>
        </w:rPr>
        <w:t>is</w:t>
      </w:r>
      <w:r>
        <w:t xml:space="preserve"> the</w:t>
      </w:r>
      <w:r>
        <w:rPr>
          <w:spacing w:val="-1"/>
        </w:rPr>
        <w:t xml:space="preserve"> </w:t>
      </w:r>
      <w:r>
        <w:t>key</w:t>
      </w:r>
      <w:r>
        <w:rPr>
          <w:spacing w:val="-2"/>
        </w:rPr>
        <w:t xml:space="preserve"> </w:t>
      </w:r>
      <w:r>
        <w:t>to</w:t>
      </w:r>
      <w:r>
        <w:rPr>
          <w:spacing w:val="-1"/>
        </w:rPr>
        <w:t xml:space="preserve"> </w:t>
      </w:r>
      <w:r>
        <w:t>creating</w:t>
      </w:r>
      <w:r>
        <w:rPr>
          <w:spacing w:val="-1"/>
        </w:rPr>
        <w:t xml:space="preserve"> equitable</w:t>
      </w:r>
      <w:r>
        <w:t xml:space="preserve"> </w:t>
      </w:r>
      <w:r>
        <w:rPr>
          <w:spacing w:val="-1"/>
        </w:rPr>
        <w:t>environments</w:t>
      </w:r>
      <w:r>
        <w:t xml:space="preserve"> </w:t>
      </w:r>
      <w:r>
        <w:rPr>
          <w:spacing w:val="-1"/>
        </w:rPr>
        <w:t>where</w:t>
      </w:r>
      <w:r>
        <w:t xml:space="preserve"> </w:t>
      </w:r>
      <w:r>
        <w:rPr>
          <w:spacing w:val="-1"/>
        </w:rPr>
        <w:t>everyone</w:t>
      </w:r>
    </w:p>
    <w:p w:rsidR="00B01FAB" w:rsidRDefault="005944B7">
      <w:pPr>
        <w:pStyle w:val="BodyText"/>
        <w:kinsoku w:val="0"/>
        <w:overflowPunct w:val="0"/>
        <w:spacing w:before="34"/>
        <w:rPr>
          <w:spacing w:val="-3"/>
        </w:rPr>
      </w:pPr>
      <w:r>
        <w:t xml:space="preserve">can access and benefit from the full range of opportunities available in our </w:t>
      </w:r>
      <w:r>
        <w:rPr>
          <w:spacing w:val="-3"/>
        </w:rPr>
        <w:t>society.</w:t>
      </w:r>
    </w:p>
    <w:p w:rsidR="00B01FAB" w:rsidRDefault="005944B7">
      <w:pPr>
        <w:pStyle w:val="BodyText"/>
        <w:kinsoku w:val="0"/>
        <w:overflowPunct w:val="0"/>
        <w:spacing w:before="34" w:line="269" w:lineRule="auto"/>
        <w:ind w:right="1112"/>
      </w:pPr>
      <w:r>
        <w:t>A</w:t>
      </w:r>
      <w:r>
        <w:rPr>
          <w:spacing w:val="-15"/>
        </w:rPr>
        <w:t xml:space="preserve"> </w:t>
      </w:r>
      <w:r>
        <w:t>seamless</w:t>
      </w:r>
      <w:r>
        <w:rPr>
          <w:spacing w:val="-1"/>
        </w:rPr>
        <w:t xml:space="preserve"> and</w:t>
      </w:r>
      <w:r>
        <w:t xml:space="preserve"> </w:t>
      </w:r>
      <w:r>
        <w:rPr>
          <w:spacing w:val="-1"/>
        </w:rPr>
        <w:t>enjoyable public</w:t>
      </w:r>
      <w:r>
        <w:t xml:space="preserve"> transport</w:t>
      </w:r>
      <w:r>
        <w:rPr>
          <w:spacing w:val="-1"/>
        </w:rPr>
        <w:t xml:space="preserve"> journey </w:t>
      </w:r>
      <w:r>
        <w:t>can</w:t>
      </w:r>
      <w:r>
        <w:rPr>
          <w:spacing w:val="-1"/>
        </w:rPr>
        <w:t xml:space="preserve"> enable</w:t>
      </w:r>
      <w:r>
        <w:t xml:space="preserve"> </w:t>
      </w:r>
      <w:r>
        <w:rPr>
          <w:spacing w:val="-1"/>
        </w:rPr>
        <w:t>greater</w:t>
      </w:r>
      <w:r>
        <w:t xml:space="preserve"> </w:t>
      </w:r>
      <w:r>
        <w:rPr>
          <w:spacing w:val="-1"/>
        </w:rPr>
        <w:t xml:space="preserve">access </w:t>
      </w:r>
      <w:r>
        <w:t>to</w:t>
      </w:r>
      <w:r>
        <w:rPr>
          <w:spacing w:val="-1"/>
        </w:rPr>
        <w:t xml:space="preserve"> jobs,</w:t>
      </w:r>
      <w:r>
        <w:rPr>
          <w:spacing w:val="27"/>
        </w:rPr>
        <w:t xml:space="preserve"> </w:t>
      </w:r>
      <w:r>
        <w:rPr>
          <w:spacing w:val="-1"/>
        </w:rPr>
        <w:t>healthcare,</w:t>
      </w:r>
      <w:r>
        <w:t xml:space="preserve"> </w:t>
      </w:r>
      <w:r>
        <w:rPr>
          <w:spacing w:val="-1"/>
        </w:rPr>
        <w:t>education</w:t>
      </w:r>
      <w:r>
        <w:t xml:space="preserve"> </w:t>
      </w:r>
      <w:r>
        <w:rPr>
          <w:spacing w:val="-1"/>
        </w:rPr>
        <w:t>and</w:t>
      </w:r>
      <w:r>
        <w:t xml:space="preserve"> </w:t>
      </w:r>
      <w:r>
        <w:rPr>
          <w:spacing w:val="-1"/>
        </w:rPr>
        <w:t>other</w:t>
      </w:r>
      <w:r>
        <w:t xml:space="preserve"> services.</w:t>
      </w:r>
    </w:p>
    <w:p w:rsidR="00B01FAB" w:rsidRDefault="005944B7" w:rsidP="00D036F7">
      <w:pPr>
        <w:pStyle w:val="BodyText"/>
        <w:kinsoku w:val="0"/>
        <w:overflowPunct w:val="0"/>
        <w:spacing w:after="240" w:line="269" w:lineRule="auto"/>
        <w:ind w:left="975" w:right="1004"/>
      </w:pPr>
      <w:r>
        <w:rPr>
          <w:spacing w:val="-1"/>
        </w:rPr>
        <w:t>Urbanists like</w:t>
      </w:r>
      <w:r>
        <w:t xml:space="preserve"> Jan</w:t>
      </w:r>
      <w:r>
        <w:rPr>
          <w:spacing w:val="-2"/>
        </w:rPr>
        <w:t xml:space="preserve"> </w:t>
      </w:r>
      <w:r>
        <w:t>Gehl</w:t>
      </w:r>
      <w:r>
        <w:rPr>
          <w:spacing w:val="-1"/>
        </w:rPr>
        <w:t xml:space="preserve"> of </w:t>
      </w:r>
      <w:r>
        <w:t>Gehl</w:t>
      </w:r>
      <w:r>
        <w:rPr>
          <w:spacing w:val="-14"/>
        </w:rPr>
        <w:t xml:space="preserve"> </w:t>
      </w:r>
      <w:r>
        <w:t>Architects</w:t>
      </w:r>
      <w:r>
        <w:rPr>
          <w:spacing w:val="-2"/>
        </w:rPr>
        <w:t xml:space="preserve"> </w:t>
      </w:r>
      <w:r>
        <w:rPr>
          <w:spacing w:val="-1"/>
        </w:rPr>
        <w:t>are</w:t>
      </w:r>
      <w:r>
        <w:t xml:space="preserve"> </w:t>
      </w:r>
      <w:r>
        <w:rPr>
          <w:spacing w:val="-1"/>
        </w:rPr>
        <w:t xml:space="preserve">encouraging </w:t>
      </w:r>
      <w:r>
        <w:t>conversations</w:t>
      </w:r>
      <w:r>
        <w:rPr>
          <w:spacing w:val="-1"/>
        </w:rPr>
        <w:t xml:space="preserve"> </w:t>
      </w:r>
      <w:r>
        <w:t>that</w:t>
      </w:r>
      <w:r>
        <w:rPr>
          <w:spacing w:val="-2"/>
        </w:rPr>
        <w:t xml:space="preserve"> </w:t>
      </w:r>
      <w:r>
        <w:t>focus</w:t>
      </w:r>
      <w:r>
        <w:rPr>
          <w:spacing w:val="-1"/>
        </w:rPr>
        <w:t xml:space="preserve"> on</w:t>
      </w:r>
      <w:r>
        <w:t xml:space="preserve"> the</w:t>
      </w:r>
      <w:r>
        <w:rPr>
          <w:spacing w:val="27"/>
        </w:rPr>
        <w:t xml:space="preserve"> </w:t>
      </w:r>
      <w:r>
        <w:t>relationship</w:t>
      </w:r>
      <w:r>
        <w:rPr>
          <w:spacing w:val="-2"/>
        </w:rPr>
        <w:t xml:space="preserve"> </w:t>
      </w:r>
      <w:r>
        <w:rPr>
          <w:spacing w:val="-1"/>
        </w:rPr>
        <w:t>between</w:t>
      </w:r>
      <w:r>
        <w:t xml:space="preserve"> the</w:t>
      </w:r>
      <w:r>
        <w:rPr>
          <w:spacing w:val="-1"/>
        </w:rPr>
        <w:t xml:space="preserve"> </w:t>
      </w:r>
      <w:r>
        <w:t>shape</w:t>
      </w:r>
      <w:r>
        <w:rPr>
          <w:spacing w:val="-2"/>
        </w:rPr>
        <w:t xml:space="preserve"> </w:t>
      </w:r>
      <w:r>
        <w:rPr>
          <w:spacing w:val="-1"/>
        </w:rPr>
        <w:t>of</w:t>
      </w:r>
      <w:r>
        <w:t xml:space="preserve"> cities</w:t>
      </w:r>
      <w:r>
        <w:rPr>
          <w:spacing w:val="-1"/>
        </w:rPr>
        <w:t xml:space="preserve"> and</w:t>
      </w:r>
      <w:r>
        <w:t xml:space="preserve"> their</w:t>
      </w:r>
      <w:r>
        <w:rPr>
          <w:spacing w:val="-2"/>
        </w:rPr>
        <w:t xml:space="preserve"> </w:t>
      </w:r>
      <w:r>
        <w:rPr>
          <w:spacing w:val="-1"/>
        </w:rPr>
        <w:t>impact</w:t>
      </w:r>
      <w:r>
        <w:t xml:space="preserve"> </w:t>
      </w:r>
      <w:r>
        <w:rPr>
          <w:spacing w:val="-1"/>
        </w:rPr>
        <w:t>on</w:t>
      </w:r>
      <w:r>
        <w:t xml:space="preserve"> </w:t>
      </w:r>
      <w:r>
        <w:rPr>
          <w:spacing w:val="-1"/>
        </w:rPr>
        <w:t>quality of</w:t>
      </w:r>
      <w:r>
        <w:t xml:space="preserve"> </w:t>
      </w:r>
      <w:r>
        <w:rPr>
          <w:spacing w:val="-1"/>
        </w:rPr>
        <w:t>life.</w:t>
      </w:r>
      <w:r>
        <w:t xml:space="preserve"> Such</w:t>
      </w:r>
      <w:r>
        <w:rPr>
          <w:spacing w:val="-1"/>
        </w:rPr>
        <w:t xml:space="preserve"> </w:t>
      </w:r>
      <w:r>
        <w:t>thought</w:t>
      </w:r>
      <w:r>
        <w:rPr>
          <w:spacing w:val="29"/>
        </w:rPr>
        <w:t xml:space="preserve"> </w:t>
      </w:r>
      <w:r>
        <w:rPr>
          <w:spacing w:val="-1"/>
        </w:rPr>
        <w:t xml:space="preserve">leaders advocate </w:t>
      </w:r>
      <w:r>
        <w:t>strongly</w:t>
      </w:r>
      <w:r>
        <w:rPr>
          <w:spacing w:val="-2"/>
        </w:rPr>
        <w:t xml:space="preserve"> </w:t>
      </w:r>
      <w:r>
        <w:t>for</w:t>
      </w:r>
      <w:r>
        <w:rPr>
          <w:spacing w:val="-2"/>
        </w:rPr>
        <w:t xml:space="preserve"> </w:t>
      </w:r>
      <w:r>
        <w:rPr>
          <w:spacing w:val="-1"/>
        </w:rPr>
        <w:t>investment</w:t>
      </w:r>
      <w:r>
        <w:t xml:space="preserve"> </w:t>
      </w:r>
      <w:r>
        <w:rPr>
          <w:spacing w:val="-1"/>
        </w:rPr>
        <w:t xml:space="preserve">in high quality public </w:t>
      </w:r>
      <w:r>
        <w:t>spaces</w:t>
      </w:r>
      <w:r>
        <w:rPr>
          <w:spacing w:val="-1"/>
        </w:rPr>
        <w:t xml:space="preserve"> </w:t>
      </w:r>
      <w:r>
        <w:t>(including</w:t>
      </w:r>
      <w:r>
        <w:rPr>
          <w:spacing w:val="-2"/>
        </w:rPr>
        <w:t xml:space="preserve"> </w:t>
      </w:r>
      <w:r>
        <w:t>street</w:t>
      </w:r>
      <w:r>
        <w:rPr>
          <w:spacing w:val="28"/>
          <w:w w:val="99"/>
        </w:rPr>
        <w:t xml:space="preserve"> </w:t>
      </w:r>
      <w:r>
        <w:rPr>
          <w:spacing w:val="-1"/>
        </w:rPr>
        <w:t>networks)</w:t>
      </w:r>
      <w:r>
        <w:t xml:space="preserve"> </w:t>
      </w:r>
      <w:r>
        <w:rPr>
          <w:spacing w:val="-1"/>
        </w:rPr>
        <w:t>with</w:t>
      </w:r>
      <w:r>
        <w:t xml:space="preserve"> connected</w:t>
      </w:r>
      <w:r>
        <w:rPr>
          <w:spacing w:val="-1"/>
        </w:rPr>
        <w:t xml:space="preserve"> and</w:t>
      </w:r>
      <w:r>
        <w:t xml:space="preserve"> </w:t>
      </w:r>
      <w:r>
        <w:rPr>
          <w:spacing w:val="-1"/>
        </w:rPr>
        <w:t>accessible</w:t>
      </w:r>
      <w:r>
        <w:t xml:space="preserve"> </w:t>
      </w:r>
      <w:r>
        <w:rPr>
          <w:spacing w:val="-1"/>
        </w:rPr>
        <w:t>public</w:t>
      </w:r>
      <w:r>
        <w:t xml:space="preserve"> transport</w:t>
      </w:r>
      <w:r>
        <w:rPr>
          <w:spacing w:val="-1"/>
        </w:rPr>
        <w:t xml:space="preserve"> networks.</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5080" r="2540" b="1270"/>
                <wp:docPr id="423" name="Group 78"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24" name="Freeform 79"/>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06E4E9" id="Group 78"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">
                <v:shape id="Freeform 79"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rsidP="00D036F7">
      <w:pPr>
        <w:pStyle w:val="Heading5"/>
        <w:kinsoku w:val="0"/>
        <w:overflowPunct w:val="0"/>
        <w:spacing w:before="158" w:after="160" w:line="269" w:lineRule="auto"/>
        <w:ind w:left="975" w:right="1191"/>
        <w:rPr>
          <w:b w:val="0"/>
          <w:bCs w:val="0"/>
          <w:color w:val="000000"/>
        </w:rPr>
      </w:pPr>
      <w:r>
        <w:rPr>
          <w:color w:val="58595B"/>
        </w:rPr>
        <w:t>“For</w:t>
      </w:r>
      <w:r>
        <w:rPr>
          <w:color w:val="58595B"/>
          <w:spacing w:val="-4"/>
        </w:rPr>
        <w:t xml:space="preserve"> </w:t>
      </w:r>
      <w:r>
        <w:rPr>
          <w:color w:val="58595B"/>
          <w:spacing w:val="-1"/>
        </w:rPr>
        <w:t>cities</w:t>
      </w:r>
      <w:r>
        <w:rPr>
          <w:color w:val="58595B"/>
          <w:spacing w:val="-4"/>
        </w:rPr>
        <w:t xml:space="preserve"> </w:t>
      </w:r>
      <w:r>
        <w:rPr>
          <w:color w:val="58595B"/>
        </w:rPr>
        <w:t>to</w:t>
      </w:r>
      <w:r>
        <w:rPr>
          <w:color w:val="58595B"/>
          <w:spacing w:val="-3"/>
        </w:rPr>
        <w:t xml:space="preserve"> </w:t>
      </w:r>
      <w:r>
        <w:rPr>
          <w:color w:val="58595B"/>
        </w:rPr>
        <w:t>be</w:t>
      </w:r>
      <w:r>
        <w:rPr>
          <w:color w:val="58595B"/>
          <w:spacing w:val="-5"/>
        </w:rPr>
        <w:t xml:space="preserve"> </w:t>
      </w:r>
      <w:r>
        <w:rPr>
          <w:color w:val="58595B"/>
        </w:rPr>
        <w:t>liveable,</w:t>
      </w:r>
      <w:r>
        <w:rPr>
          <w:color w:val="58595B"/>
          <w:spacing w:val="-4"/>
        </w:rPr>
        <w:t xml:space="preserve"> </w:t>
      </w:r>
      <w:r>
        <w:rPr>
          <w:color w:val="58595B"/>
        </w:rPr>
        <w:t>people</w:t>
      </w:r>
      <w:r>
        <w:rPr>
          <w:color w:val="58595B"/>
          <w:spacing w:val="-5"/>
        </w:rPr>
        <w:t xml:space="preserve"> </w:t>
      </w:r>
      <w:r>
        <w:rPr>
          <w:color w:val="58595B"/>
        </w:rPr>
        <w:t>need</w:t>
      </w:r>
      <w:r>
        <w:rPr>
          <w:color w:val="58595B"/>
          <w:spacing w:val="-4"/>
        </w:rPr>
        <w:t xml:space="preserve"> </w:t>
      </w:r>
      <w:r>
        <w:rPr>
          <w:color w:val="58595B"/>
        </w:rPr>
        <w:t>to</w:t>
      </w:r>
      <w:r>
        <w:rPr>
          <w:color w:val="58595B"/>
          <w:spacing w:val="-4"/>
        </w:rPr>
        <w:t xml:space="preserve"> </w:t>
      </w:r>
      <w:r>
        <w:rPr>
          <w:color w:val="58595B"/>
        </w:rPr>
        <w:t>have</w:t>
      </w:r>
      <w:r>
        <w:rPr>
          <w:color w:val="58595B"/>
          <w:spacing w:val="-4"/>
        </w:rPr>
        <w:t xml:space="preserve"> </w:t>
      </w:r>
      <w:r>
        <w:rPr>
          <w:color w:val="58595B"/>
        </w:rPr>
        <w:t>freedom</w:t>
      </w:r>
      <w:r>
        <w:rPr>
          <w:color w:val="58595B"/>
          <w:spacing w:val="-5"/>
        </w:rPr>
        <w:t xml:space="preserve"> </w:t>
      </w:r>
      <w:r>
        <w:rPr>
          <w:color w:val="58595B"/>
        </w:rPr>
        <w:t>of</w:t>
      </w:r>
      <w:r>
        <w:rPr>
          <w:color w:val="58595B"/>
          <w:spacing w:val="-4"/>
        </w:rPr>
        <w:t xml:space="preserve"> </w:t>
      </w:r>
      <w:r>
        <w:rPr>
          <w:color w:val="58595B"/>
          <w:spacing w:val="-1"/>
        </w:rPr>
        <w:t>choice</w:t>
      </w:r>
      <w:r>
        <w:rPr>
          <w:color w:val="58595B"/>
          <w:spacing w:val="-4"/>
        </w:rPr>
        <w:t xml:space="preserve"> </w:t>
      </w:r>
      <w:r>
        <w:rPr>
          <w:color w:val="58595B"/>
        </w:rPr>
        <w:t>in</w:t>
      </w:r>
      <w:r>
        <w:rPr>
          <w:color w:val="58595B"/>
          <w:spacing w:val="-3"/>
        </w:rPr>
        <w:t xml:space="preserve"> </w:t>
      </w:r>
      <w:r>
        <w:rPr>
          <w:color w:val="58595B"/>
        </w:rPr>
        <w:t>terms</w:t>
      </w:r>
      <w:r>
        <w:rPr>
          <w:color w:val="58595B"/>
          <w:spacing w:val="-5"/>
        </w:rPr>
        <w:t xml:space="preserve"> </w:t>
      </w:r>
      <w:r>
        <w:rPr>
          <w:color w:val="58595B"/>
        </w:rPr>
        <w:t>of</w:t>
      </w:r>
      <w:r>
        <w:rPr>
          <w:color w:val="58595B"/>
          <w:spacing w:val="23"/>
          <w:w w:val="99"/>
        </w:rPr>
        <w:t xml:space="preserve"> </w:t>
      </w:r>
      <w:r>
        <w:rPr>
          <w:color w:val="58595B"/>
          <w:spacing w:val="-3"/>
        </w:rPr>
        <w:t>mobility.</w:t>
      </w:r>
      <w:r>
        <w:rPr>
          <w:color w:val="58595B"/>
          <w:spacing w:val="-14"/>
        </w:rPr>
        <w:t xml:space="preserve"> </w:t>
      </w:r>
      <w:r>
        <w:rPr>
          <w:color w:val="58595B"/>
          <w:spacing w:val="-1"/>
        </w:rPr>
        <w:t>According</w:t>
      </w:r>
      <w:r>
        <w:rPr>
          <w:color w:val="58595B"/>
          <w:spacing w:val="-5"/>
        </w:rPr>
        <w:t xml:space="preserve"> </w:t>
      </w:r>
      <w:r>
        <w:rPr>
          <w:color w:val="58595B"/>
        </w:rPr>
        <w:t>to</w:t>
      </w:r>
      <w:r>
        <w:rPr>
          <w:color w:val="58595B"/>
          <w:spacing w:val="-5"/>
        </w:rPr>
        <w:t xml:space="preserve"> </w:t>
      </w:r>
      <w:r>
        <w:rPr>
          <w:color w:val="58595B"/>
        </w:rPr>
        <w:t>what</w:t>
      </w:r>
      <w:r>
        <w:rPr>
          <w:color w:val="58595B"/>
          <w:spacing w:val="-6"/>
        </w:rPr>
        <w:t xml:space="preserve"> </w:t>
      </w:r>
      <w:r>
        <w:rPr>
          <w:color w:val="58595B"/>
          <w:spacing w:val="-1"/>
        </w:rPr>
        <w:t>your</w:t>
      </w:r>
      <w:r>
        <w:rPr>
          <w:color w:val="58595B"/>
          <w:spacing w:val="-4"/>
        </w:rPr>
        <w:t xml:space="preserve"> </w:t>
      </w:r>
      <w:r>
        <w:rPr>
          <w:color w:val="58595B"/>
        </w:rPr>
        <w:t>daily</w:t>
      </w:r>
      <w:r>
        <w:rPr>
          <w:color w:val="58595B"/>
          <w:spacing w:val="-6"/>
        </w:rPr>
        <w:t xml:space="preserve"> </w:t>
      </w:r>
      <w:r>
        <w:rPr>
          <w:color w:val="58595B"/>
        </w:rPr>
        <w:t>needs</w:t>
      </w:r>
      <w:r>
        <w:rPr>
          <w:color w:val="58595B"/>
          <w:spacing w:val="-6"/>
        </w:rPr>
        <w:t xml:space="preserve"> </w:t>
      </w:r>
      <w:r>
        <w:rPr>
          <w:color w:val="58595B"/>
          <w:spacing w:val="-1"/>
        </w:rPr>
        <w:t>are,</w:t>
      </w:r>
      <w:r>
        <w:rPr>
          <w:color w:val="58595B"/>
          <w:spacing w:val="-5"/>
        </w:rPr>
        <w:t xml:space="preserve"> </w:t>
      </w:r>
      <w:r>
        <w:rPr>
          <w:color w:val="58595B"/>
          <w:spacing w:val="-1"/>
        </w:rPr>
        <w:t>you</w:t>
      </w:r>
      <w:r>
        <w:rPr>
          <w:color w:val="58595B"/>
          <w:spacing w:val="-5"/>
        </w:rPr>
        <w:t xml:space="preserve"> </w:t>
      </w:r>
      <w:r>
        <w:rPr>
          <w:color w:val="58595B"/>
          <w:spacing w:val="-1"/>
        </w:rPr>
        <w:t>can</w:t>
      </w:r>
      <w:r>
        <w:rPr>
          <w:color w:val="58595B"/>
          <w:spacing w:val="-5"/>
        </w:rPr>
        <w:t xml:space="preserve"> </w:t>
      </w:r>
      <w:r>
        <w:rPr>
          <w:color w:val="58595B"/>
        </w:rPr>
        <w:t>walk,</w:t>
      </w:r>
      <w:r>
        <w:rPr>
          <w:color w:val="58595B"/>
          <w:spacing w:val="-6"/>
        </w:rPr>
        <w:t xml:space="preserve"> </w:t>
      </w:r>
      <w:r>
        <w:rPr>
          <w:color w:val="58595B"/>
          <w:spacing w:val="-1"/>
        </w:rPr>
        <w:t>you</w:t>
      </w:r>
      <w:r>
        <w:rPr>
          <w:color w:val="58595B"/>
          <w:spacing w:val="-5"/>
        </w:rPr>
        <w:t xml:space="preserve"> </w:t>
      </w:r>
      <w:r>
        <w:rPr>
          <w:color w:val="58595B"/>
          <w:spacing w:val="-1"/>
        </w:rPr>
        <w:t>can</w:t>
      </w:r>
      <w:r>
        <w:rPr>
          <w:color w:val="58595B"/>
          <w:spacing w:val="-5"/>
        </w:rPr>
        <w:t xml:space="preserve"> </w:t>
      </w:r>
      <w:r>
        <w:rPr>
          <w:color w:val="58595B"/>
        </w:rPr>
        <w:t>bicycle,</w:t>
      </w:r>
      <w:r>
        <w:rPr>
          <w:color w:val="58595B"/>
          <w:spacing w:val="30"/>
          <w:w w:val="99"/>
        </w:rPr>
        <w:t xml:space="preserve"> </w:t>
      </w:r>
      <w:r>
        <w:rPr>
          <w:color w:val="58595B"/>
          <w:spacing w:val="-1"/>
        </w:rPr>
        <w:t>you</w:t>
      </w:r>
      <w:r>
        <w:rPr>
          <w:color w:val="58595B"/>
          <w:spacing w:val="-5"/>
        </w:rPr>
        <w:t xml:space="preserve"> </w:t>
      </w:r>
      <w:r>
        <w:rPr>
          <w:color w:val="58595B"/>
          <w:spacing w:val="-1"/>
        </w:rPr>
        <w:t>can</w:t>
      </w:r>
      <w:r>
        <w:rPr>
          <w:color w:val="58595B"/>
          <w:spacing w:val="-4"/>
        </w:rPr>
        <w:t xml:space="preserve"> </w:t>
      </w:r>
      <w:r>
        <w:rPr>
          <w:color w:val="58595B"/>
        </w:rPr>
        <w:t>take</w:t>
      </w:r>
      <w:r>
        <w:rPr>
          <w:color w:val="58595B"/>
          <w:spacing w:val="-6"/>
        </w:rPr>
        <w:t xml:space="preserve"> </w:t>
      </w:r>
      <w:r>
        <w:rPr>
          <w:color w:val="58595B"/>
        </w:rPr>
        <w:t>public</w:t>
      </w:r>
      <w:r>
        <w:rPr>
          <w:color w:val="58595B"/>
          <w:spacing w:val="-5"/>
        </w:rPr>
        <w:t xml:space="preserve"> </w:t>
      </w:r>
      <w:r>
        <w:rPr>
          <w:color w:val="58595B"/>
        </w:rPr>
        <w:t>transport,”</w:t>
      </w:r>
      <w:r>
        <w:rPr>
          <w:color w:val="58595B"/>
          <w:spacing w:val="-6"/>
        </w:rPr>
        <w:t xml:space="preserve"> </w:t>
      </w:r>
      <w:r>
        <w:rPr>
          <w:b w:val="0"/>
          <w:bCs w:val="0"/>
          <w:i/>
          <w:iCs/>
          <w:color w:val="58595B"/>
        </w:rPr>
        <w:t>Jan</w:t>
      </w:r>
      <w:r>
        <w:rPr>
          <w:b w:val="0"/>
          <w:bCs w:val="0"/>
          <w:i/>
          <w:iCs/>
          <w:color w:val="58595B"/>
          <w:spacing w:val="-5"/>
        </w:rPr>
        <w:t xml:space="preserve"> </w:t>
      </w:r>
      <w:r>
        <w:rPr>
          <w:b w:val="0"/>
          <w:bCs w:val="0"/>
          <w:i/>
          <w:iCs/>
          <w:color w:val="58595B"/>
        </w:rPr>
        <w:t>Gehl,</w:t>
      </w:r>
      <w:r>
        <w:rPr>
          <w:b w:val="0"/>
          <w:bCs w:val="0"/>
          <w:i/>
          <w:iCs/>
          <w:color w:val="58595B"/>
          <w:spacing w:val="-6"/>
        </w:rPr>
        <w:t xml:space="preserve"> </w:t>
      </w:r>
      <w:r>
        <w:rPr>
          <w:b w:val="0"/>
          <w:bCs w:val="0"/>
          <w:i/>
          <w:iCs/>
          <w:color w:val="58595B"/>
        </w:rPr>
        <w:t>Gehl</w:t>
      </w:r>
      <w:r>
        <w:rPr>
          <w:b w:val="0"/>
          <w:bCs w:val="0"/>
          <w:i/>
          <w:iCs/>
          <w:color w:val="58595B"/>
          <w:spacing w:val="-13"/>
        </w:rPr>
        <w:t xml:space="preserve"> </w:t>
      </w:r>
      <w:r>
        <w:rPr>
          <w:b w:val="0"/>
          <w:bCs w:val="0"/>
          <w:i/>
          <w:iCs/>
          <w:color w:val="58595B"/>
        </w:rPr>
        <w:t>Architects.</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4445" r="2540" b="1905"/>
                <wp:docPr id="421" name="Group 80"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422" name="Freeform 81"/>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E9AFBB" id="Group 80"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">
                <v:shape id="Freeform 81"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B01FAB">
      <w:pPr>
        <w:pStyle w:val="BodyText"/>
        <w:kinsoku w:val="0"/>
        <w:overflowPunct w:val="0"/>
        <w:spacing w:before="0" w:line="50" w:lineRule="atLeast"/>
        <w:ind w:left="948"/>
        <w:rPr>
          <w:sz w:val="5"/>
          <w:szCs w:val="5"/>
        </w:rPr>
        <w:sectPr w:rsidR="00B01FAB" w:rsidSect="008C619D">
          <w:footerReference w:type="even" r:id="rId58"/>
          <w:footerReference w:type="default" r:id="rId59"/>
          <w:pgSz w:w="11910" w:h="16840"/>
          <w:pgMar w:top="2280" w:right="160" w:bottom="660" w:left="160" w:header="280" w:footer="474" w:gutter="0"/>
          <w:pgNumType w:start="12"/>
          <w:cols w:space="720" w:equalWidth="0">
            <w:col w:w="11590"/>
          </w:cols>
          <w:noEndnote/>
        </w:sectPr>
      </w:pPr>
    </w:p>
    <w:p w:rsidR="00B01FAB" w:rsidRDefault="005944B7" w:rsidP="00C40DF0">
      <w:pPr>
        <w:pStyle w:val="BodyText"/>
        <w:numPr>
          <w:ilvl w:val="0"/>
          <w:numId w:val="21"/>
        </w:numPr>
        <w:tabs>
          <w:tab w:val="left" w:pos="1521"/>
        </w:tabs>
        <w:kinsoku w:val="0"/>
        <w:overflowPunct w:val="0"/>
        <w:spacing w:before="720"/>
        <w:rPr>
          <w:color w:val="000000"/>
          <w:sz w:val="48"/>
          <w:szCs w:val="48"/>
        </w:rPr>
      </w:pPr>
      <w:bookmarkStart w:id="24" w:name="3._Parts_of_a_journey"/>
      <w:bookmarkStart w:id="25" w:name="bookmark10"/>
      <w:bookmarkEnd w:id="24"/>
      <w:bookmarkEnd w:id="25"/>
      <w:r>
        <w:rPr>
          <w:color w:val="002B5C"/>
          <w:spacing w:val="-3"/>
          <w:sz w:val="48"/>
          <w:szCs w:val="48"/>
        </w:rPr>
        <w:t>Parts</w:t>
      </w:r>
      <w:r>
        <w:rPr>
          <w:color w:val="002B5C"/>
          <w:spacing w:val="-7"/>
          <w:sz w:val="48"/>
          <w:szCs w:val="48"/>
        </w:rPr>
        <w:t xml:space="preserve"> </w:t>
      </w:r>
      <w:r>
        <w:rPr>
          <w:color w:val="002B5C"/>
          <w:spacing w:val="-5"/>
          <w:sz w:val="48"/>
          <w:szCs w:val="48"/>
        </w:rPr>
        <w:t>o</w:t>
      </w:r>
      <w:r>
        <w:rPr>
          <w:color w:val="002B5C"/>
          <w:spacing w:val="-6"/>
          <w:sz w:val="48"/>
          <w:szCs w:val="48"/>
        </w:rPr>
        <w:t>f</w:t>
      </w:r>
      <w:r>
        <w:rPr>
          <w:color w:val="002B5C"/>
          <w:spacing w:val="-7"/>
          <w:sz w:val="48"/>
          <w:szCs w:val="48"/>
        </w:rPr>
        <w:t xml:space="preserve"> </w:t>
      </w:r>
      <w:r>
        <w:rPr>
          <w:color w:val="002B5C"/>
          <w:sz w:val="48"/>
          <w:szCs w:val="48"/>
        </w:rPr>
        <w:t>a</w:t>
      </w:r>
      <w:r>
        <w:rPr>
          <w:color w:val="002B5C"/>
          <w:spacing w:val="-6"/>
          <w:sz w:val="48"/>
          <w:szCs w:val="48"/>
        </w:rPr>
        <w:t xml:space="preserve"> </w:t>
      </w:r>
      <w:r>
        <w:rPr>
          <w:color w:val="002B5C"/>
          <w:spacing w:val="-7"/>
          <w:sz w:val="48"/>
          <w:szCs w:val="48"/>
        </w:rPr>
        <w:t>journey</w:t>
      </w:r>
    </w:p>
    <w:p w:rsidR="00B01FAB" w:rsidRDefault="005944B7" w:rsidP="00E11580">
      <w:pPr>
        <w:pStyle w:val="BodyText"/>
        <w:kinsoku w:val="0"/>
        <w:overflowPunct w:val="0"/>
        <w:spacing w:before="266" w:after="240"/>
        <w:ind w:left="2422" w:hanging="1469"/>
      </w:pPr>
      <w:r>
        <w:t>In</w:t>
      </w:r>
      <w:r>
        <w:rPr>
          <w:spacing w:val="-2"/>
        </w:rPr>
        <w:t xml:space="preserve"> </w:t>
      </w:r>
      <w:r>
        <w:t>this</w:t>
      </w:r>
      <w:r>
        <w:rPr>
          <w:spacing w:val="-1"/>
        </w:rPr>
        <w:t xml:space="preserve"> part</w:t>
      </w:r>
      <w:r>
        <w:t xml:space="preserve"> </w:t>
      </w:r>
      <w:r>
        <w:rPr>
          <w:spacing w:val="-1"/>
        </w:rPr>
        <w:t>of</w:t>
      </w:r>
      <w:r>
        <w:rPr>
          <w:spacing w:val="-6"/>
        </w:rPr>
        <w:t xml:space="preserve"> </w:t>
      </w:r>
      <w:r>
        <w:t>The</w:t>
      </w:r>
      <w:r>
        <w:rPr>
          <w:spacing w:val="-1"/>
        </w:rPr>
        <w:t xml:space="preserve"> </w:t>
      </w:r>
      <w:r>
        <w:t>Whole</w:t>
      </w:r>
      <w:r>
        <w:rPr>
          <w:spacing w:val="-1"/>
        </w:rPr>
        <w:t xml:space="preserve"> </w:t>
      </w:r>
      <w:r>
        <w:rPr>
          <w:spacing w:val="-3"/>
        </w:rPr>
        <w:t>Journey,</w:t>
      </w:r>
      <w:r>
        <w:rPr>
          <w:spacing w:val="-1"/>
        </w:rPr>
        <w:t xml:space="preserve"> we</w:t>
      </w:r>
      <w:r>
        <w:t xml:space="preserve"> </w:t>
      </w:r>
      <w:r>
        <w:rPr>
          <w:spacing w:val="-1"/>
        </w:rPr>
        <w:t>explore</w:t>
      </w:r>
      <w:r>
        <w:t xml:space="preserve"> a</w:t>
      </w:r>
      <w:r>
        <w:rPr>
          <w:spacing w:val="-2"/>
        </w:rPr>
        <w:t xml:space="preserve"> person’s</w:t>
      </w:r>
      <w:r>
        <w:t xml:space="preserve"> </w:t>
      </w:r>
      <w:r>
        <w:rPr>
          <w:spacing w:val="-1"/>
        </w:rPr>
        <w:t>journey</w:t>
      </w:r>
      <w:r>
        <w:t xml:space="preserve"> </w:t>
      </w:r>
      <w:r>
        <w:rPr>
          <w:spacing w:val="-1"/>
        </w:rPr>
        <w:t>across eight</w:t>
      </w:r>
      <w:r>
        <w:t xml:space="preserve"> key</w:t>
      </w:r>
      <w:r>
        <w:rPr>
          <w:spacing w:val="-1"/>
        </w:rPr>
        <w:t xml:space="preserve"> </w:t>
      </w:r>
      <w:r>
        <w:t>stages.</w:t>
      </w: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Parts of the Journey"/>
      </w:tblPr>
      <w:tblGrid>
        <w:gridCol w:w="1559"/>
        <w:gridCol w:w="8080"/>
      </w:tblGrid>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14:anchorId="66C871E5" wp14:editId="32C63DCD">
                      <wp:extent cx="704215" cy="704215"/>
                      <wp:effectExtent l="0" t="0" r="635" b="635"/>
                      <wp:docPr id="414" name="Group 84" title="Stage 1 Icon Pre-journey plan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4215"/>
                                <a:chOff x="1247" y="89"/>
                                <a:chExt cx="1109" cy="1109"/>
                              </a:xfrm>
                            </wpg:grpSpPr>
                            <wps:wsp>
                              <wps:cNvPr id="415" name="Freeform 85"/>
                              <wps:cNvSpPr>
                                <a:spLocks/>
                              </wps:cNvSpPr>
                              <wps:spPr bwMode="auto">
                                <a:xfrm>
                                  <a:off x="1247" y="89"/>
                                  <a:ext cx="1109" cy="1109"/>
                                </a:xfrm>
                                <a:custGeom>
                                  <a:avLst/>
                                  <a:gdLst>
                                    <a:gd name="T0" fmla="*/ 0 w 1109"/>
                                    <a:gd name="T1" fmla="*/ 1108 h 1109"/>
                                    <a:gd name="T2" fmla="*/ 1109 w 1109"/>
                                    <a:gd name="T3" fmla="*/ 1108 h 1109"/>
                                    <a:gd name="T4" fmla="*/ 1109 w 1109"/>
                                    <a:gd name="T5" fmla="*/ 0 h 1109"/>
                                    <a:gd name="T6" fmla="*/ 0 w 1109"/>
                                    <a:gd name="T7" fmla="*/ 0 h 1109"/>
                                    <a:gd name="T8" fmla="*/ 0 w 1109"/>
                                    <a:gd name="T9" fmla="*/ 1108 h 1109"/>
                                  </a:gdLst>
                                  <a:ahLst/>
                                  <a:cxnLst>
                                    <a:cxn ang="0">
                                      <a:pos x="T0" y="T1"/>
                                    </a:cxn>
                                    <a:cxn ang="0">
                                      <a:pos x="T2" y="T3"/>
                                    </a:cxn>
                                    <a:cxn ang="0">
                                      <a:pos x="T4" y="T5"/>
                                    </a:cxn>
                                    <a:cxn ang="0">
                                      <a:pos x="T6" y="T7"/>
                                    </a:cxn>
                                    <a:cxn ang="0">
                                      <a:pos x="T8" y="T9"/>
                                    </a:cxn>
                                  </a:cxnLst>
                                  <a:rect l="0" t="0" r="r" b="b"/>
                                  <a:pathLst>
                                    <a:path w="1109" h="1109">
                                      <a:moveTo>
                                        <a:pt x="0" y="1108"/>
                                      </a:moveTo>
                                      <a:lnTo>
                                        <a:pt x="1109" y="1108"/>
                                      </a:lnTo>
                                      <a:lnTo>
                                        <a:pt x="1109" y="0"/>
                                      </a:lnTo>
                                      <a:lnTo>
                                        <a:pt x="0" y="0"/>
                                      </a:lnTo>
                                      <a:lnTo>
                                        <a:pt x="0" y="1108"/>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86"/>
                              <wps:cNvSpPr>
                                <a:spLocks/>
                              </wps:cNvSpPr>
                              <wps:spPr bwMode="auto">
                                <a:xfrm>
                                  <a:off x="1722" y="256"/>
                                  <a:ext cx="158" cy="20"/>
                                </a:xfrm>
                                <a:custGeom>
                                  <a:avLst/>
                                  <a:gdLst>
                                    <a:gd name="T0" fmla="*/ 0 w 158"/>
                                    <a:gd name="T1" fmla="*/ 2 h 20"/>
                                    <a:gd name="T2" fmla="*/ 157 w 158"/>
                                    <a:gd name="T3" fmla="*/ 2 h 20"/>
                                    <a:gd name="T4" fmla="*/ 157 w 158"/>
                                    <a:gd name="T5" fmla="*/ 0 h 20"/>
                                    <a:gd name="T6" fmla="*/ 0 w 158"/>
                                    <a:gd name="T7" fmla="*/ 0 h 20"/>
                                    <a:gd name="T8" fmla="*/ 0 w 158"/>
                                    <a:gd name="T9" fmla="*/ 2 h 20"/>
                                  </a:gdLst>
                                  <a:ahLst/>
                                  <a:cxnLst>
                                    <a:cxn ang="0">
                                      <a:pos x="T0" y="T1"/>
                                    </a:cxn>
                                    <a:cxn ang="0">
                                      <a:pos x="T2" y="T3"/>
                                    </a:cxn>
                                    <a:cxn ang="0">
                                      <a:pos x="T4" y="T5"/>
                                    </a:cxn>
                                    <a:cxn ang="0">
                                      <a:pos x="T6" y="T7"/>
                                    </a:cxn>
                                    <a:cxn ang="0">
                                      <a:pos x="T8" y="T9"/>
                                    </a:cxn>
                                  </a:cxnLst>
                                  <a:rect l="0" t="0" r="r" b="b"/>
                                  <a:pathLst>
                                    <a:path w="158" h="20">
                                      <a:moveTo>
                                        <a:pt x="0" y="2"/>
                                      </a:moveTo>
                                      <a:lnTo>
                                        <a:pt x="157" y="2"/>
                                      </a:lnTo>
                                      <a:lnTo>
                                        <a:pt x="157" y="0"/>
                                      </a:lnTo>
                                      <a:lnTo>
                                        <a:pt x="0" y="0"/>
                                      </a:lnTo>
                                      <a:lnTo>
                                        <a:pt x="0"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87"/>
                              <wps:cNvSpPr>
                                <a:spLocks/>
                              </wps:cNvSpPr>
                              <wps:spPr bwMode="auto">
                                <a:xfrm>
                                  <a:off x="1723" y="258"/>
                                  <a:ext cx="158" cy="135"/>
                                </a:xfrm>
                                <a:custGeom>
                                  <a:avLst/>
                                  <a:gdLst>
                                    <a:gd name="T0" fmla="*/ 0 w 158"/>
                                    <a:gd name="T1" fmla="*/ 134 h 135"/>
                                    <a:gd name="T2" fmla="*/ 157 w 158"/>
                                    <a:gd name="T3" fmla="*/ 134 h 135"/>
                                    <a:gd name="T4" fmla="*/ 157 w 158"/>
                                    <a:gd name="T5" fmla="*/ 0 h 135"/>
                                    <a:gd name="T6" fmla="*/ 0 w 158"/>
                                    <a:gd name="T7" fmla="*/ 0 h 135"/>
                                    <a:gd name="T8" fmla="*/ 0 w 158"/>
                                    <a:gd name="T9" fmla="*/ 134 h 135"/>
                                  </a:gdLst>
                                  <a:ahLst/>
                                  <a:cxnLst>
                                    <a:cxn ang="0">
                                      <a:pos x="T0" y="T1"/>
                                    </a:cxn>
                                    <a:cxn ang="0">
                                      <a:pos x="T2" y="T3"/>
                                    </a:cxn>
                                    <a:cxn ang="0">
                                      <a:pos x="T4" y="T5"/>
                                    </a:cxn>
                                    <a:cxn ang="0">
                                      <a:pos x="T6" y="T7"/>
                                    </a:cxn>
                                    <a:cxn ang="0">
                                      <a:pos x="T8" y="T9"/>
                                    </a:cxn>
                                  </a:cxnLst>
                                  <a:rect l="0" t="0" r="r" b="b"/>
                                  <a:pathLst>
                                    <a:path w="158" h="135">
                                      <a:moveTo>
                                        <a:pt x="0" y="134"/>
                                      </a:moveTo>
                                      <a:lnTo>
                                        <a:pt x="157" y="134"/>
                                      </a:lnTo>
                                      <a:lnTo>
                                        <a:pt x="157" y="0"/>
                                      </a:lnTo>
                                      <a:lnTo>
                                        <a:pt x="0" y="0"/>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88"/>
                              <wps:cNvSpPr>
                                <a:spLocks/>
                              </wps:cNvSpPr>
                              <wps:spPr bwMode="auto">
                                <a:xfrm>
                                  <a:off x="1723" y="470"/>
                                  <a:ext cx="158" cy="559"/>
                                </a:xfrm>
                                <a:custGeom>
                                  <a:avLst/>
                                  <a:gdLst>
                                    <a:gd name="T0" fmla="*/ 0 w 158"/>
                                    <a:gd name="T1" fmla="*/ 558 h 559"/>
                                    <a:gd name="T2" fmla="*/ 157 w 158"/>
                                    <a:gd name="T3" fmla="*/ 558 h 559"/>
                                    <a:gd name="T4" fmla="*/ 157 w 158"/>
                                    <a:gd name="T5" fmla="*/ 0 h 559"/>
                                    <a:gd name="T6" fmla="*/ 0 w 158"/>
                                    <a:gd name="T7" fmla="*/ 0 h 559"/>
                                    <a:gd name="T8" fmla="*/ 0 w 158"/>
                                    <a:gd name="T9" fmla="*/ 558 h 559"/>
                                  </a:gdLst>
                                  <a:ahLst/>
                                  <a:cxnLst>
                                    <a:cxn ang="0">
                                      <a:pos x="T0" y="T1"/>
                                    </a:cxn>
                                    <a:cxn ang="0">
                                      <a:pos x="T2" y="T3"/>
                                    </a:cxn>
                                    <a:cxn ang="0">
                                      <a:pos x="T4" y="T5"/>
                                    </a:cxn>
                                    <a:cxn ang="0">
                                      <a:pos x="T6" y="T7"/>
                                    </a:cxn>
                                    <a:cxn ang="0">
                                      <a:pos x="T8" y="T9"/>
                                    </a:cxn>
                                  </a:cxnLst>
                                  <a:rect l="0" t="0" r="r" b="b"/>
                                  <a:pathLst>
                                    <a:path w="158" h="559">
                                      <a:moveTo>
                                        <a:pt x="0" y="558"/>
                                      </a:moveTo>
                                      <a:lnTo>
                                        <a:pt x="157" y="558"/>
                                      </a:lnTo>
                                      <a:lnTo>
                                        <a:pt x="157" y="0"/>
                                      </a:lnTo>
                                      <a:lnTo>
                                        <a:pt x="0" y="0"/>
                                      </a:lnTo>
                                      <a:lnTo>
                                        <a:pt x="0" y="5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4D2ABE" id="Group 84" o:spid="_x0000_s1026" alt="Title: Stage 1 Icon Pre-journey planning" style="width:55.45pt;height:55.45pt;mso-position-horizontal-relative:char;mso-position-vertical-relative:line" coordorigin="1247,89" coordsize="1109,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">
                      <v:shape id="Freeform 85" o:spid="_x0000_s1027" style="position:absolute;left:1247;top:89;width:1109;height:1109;visibility:visible;mso-wrap-style:square;v-text-anchor:top" coordsize="1109,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" path="m,1108r1109,l1109,,,,,1108xe" fillcolor="#00a9e2" stroked="f">
                        <v:path arrowok="t" o:connecttype="custom" o:connectlocs="0,1108;1109,1108;1109,0;0,0;0,1108" o:connectangles="0,0,0,0,0"/>
                      </v:shape>
                      <v:shape id="Freeform 86" o:spid="_x0000_s1028" style="position:absolute;left:1722;top:256;width:158;height:20;visibility:visible;mso-wrap-style:square;v-text-anchor:top" coordsize="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" path="m,2r157,l157,,,,,2xe" stroked="f">
                        <v:path arrowok="t" o:connecttype="custom" o:connectlocs="0,2;157,2;157,0;0,0;0,2" o:connectangles="0,0,0,0,0"/>
                      </v:shape>
                      <v:shape id="Freeform 87" o:spid="_x0000_s1029" style="position:absolute;left:1723;top:258;width:158;height:135;visibility:visible;mso-wrap-style:square;v-text-anchor:top" coordsize="15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" path="m,134r157,l157,,,,,134xe" stroked="f">
                        <v:path arrowok="t" o:connecttype="custom" o:connectlocs="0,134;157,134;157,0;0,0;0,134" o:connectangles="0,0,0,0,0"/>
                      </v:shape>
                      <v:shape id="Freeform 88" o:spid="_x0000_s1030" style="position:absolute;left:1723;top:470;width:158;height:559;visibility:visible;mso-wrap-style:square;v-text-anchor:top" coordsize="158,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" path="m,558r157,l157,,,,,558xe" stroked="f">
                        <v:path arrowok="t" o:connecttype="custom" o:connectlocs="0,558;157,558;157,0;0,0;0,558" o:connectangles="0,0,0,0,0"/>
                      </v:shape>
                      <w10:anchorlock/>
                    </v:group>
                  </w:pict>
                </mc:Fallback>
              </mc:AlternateContent>
            </w:r>
          </w:p>
        </w:tc>
        <w:tc>
          <w:tcPr>
            <w:tcW w:w="8080" w:type="dxa"/>
          </w:tcPr>
          <w:p w:rsidR="0094380A" w:rsidRDefault="0094380A">
            <w:pPr>
              <w:pStyle w:val="BodyText"/>
              <w:kinsoku w:val="0"/>
              <w:overflowPunct w:val="0"/>
              <w:spacing w:before="266"/>
              <w:ind w:left="0"/>
            </w:pPr>
            <w:r>
              <w:rPr>
                <w:b/>
                <w:bCs/>
              </w:rPr>
              <w:t>Pre-journey</w:t>
            </w:r>
            <w:r>
              <w:rPr>
                <w:b/>
                <w:bCs/>
                <w:spacing w:val="-3"/>
              </w:rPr>
              <w:t xml:space="preserve"> </w:t>
            </w:r>
            <w:r>
              <w:rPr>
                <w:b/>
                <w:bCs/>
              </w:rPr>
              <w:t>planning:</w:t>
            </w:r>
            <w:r>
              <w:rPr>
                <w:b/>
                <w:bCs/>
                <w:spacing w:val="-2"/>
              </w:rPr>
              <w:t xml:space="preserve"> </w:t>
            </w:r>
            <w:r>
              <w:t>these</w:t>
            </w:r>
            <w:r>
              <w:rPr>
                <w:spacing w:val="-2"/>
              </w:rPr>
              <w:t xml:space="preserve"> </w:t>
            </w:r>
            <w:r>
              <w:rPr>
                <w:spacing w:val="-1"/>
              </w:rPr>
              <w:t xml:space="preserve">are </w:t>
            </w:r>
            <w:r>
              <w:t>the</w:t>
            </w:r>
            <w:r>
              <w:rPr>
                <w:spacing w:val="-2"/>
              </w:rPr>
              <w:t xml:space="preserve"> </w:t>
            </w:r>
            <w:r>
              <w:rPr>
                <w:spacing w:val="-1"/>
              </w:rPr>
              <w:t>decisions</w:t>
            </w:r>
            <w:r>
              <w:rPr>
                <w:spacing w:val="-2"/>
              </w:rPr>
              <w:t xml:space="preserve"> </w:t>
            </w:r>
            <w:r>
              <w:rPr>
                <w:spacing w:val="-1"/>
              </w:rPr>
              <w:t xml:space="preserve">about using public </w:t>
            </w:r>
            <w:r>
              <w:t>transport</w:t>
            </w:r>
            <w:r>
              <w:rPr>
                <w:spacing w:val="26"/>
              </w:rPr>
              <w:t xml:space="preserve"> </w:t>
            </w:r>
            <w:r>
              <w:t>that</w:t>
            </w:r>
            <w:r>
              <w:rPr>
                <w:spacing w:val="-2"/>
              </w:rPr>
              <w:t xml:space="preserve"> </w:t>
            </w:r>
            <w:r>
              <w:rPr>
                <w:spacing w:val="-1"/>
              </w:rPr>
              <w:t xml:space="preserve">are </w:t>
            </w:r>
            <w:r>
              <w:t>made</w:t>
            </w:r>
            <w:r>
              <w:rPr>
                <w:spacing w:val="-1"/>
              </w:rPr>
              <w:t xml:space="preserve"> based on available</w:t>
            </w:r>
            <w:r>
              <w:t xml:space="preserve"> </w:t>
            </w:r>
            <w:r>
              <w:rPr>
                <w:spacing w:val="-1"/>
              </w:rPr>
              <w:t>information.</w:t>
            </w: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704215" cy="704215"/>
                      <wp:effectExtent l="0" t="0" r="635" b="635"/>
                      <wp:docPr id="408" name="Group 91" title="Part 2 Icon - Journey start to e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4215"/>
                                <a:chOff x="1247" y="89"/>
                                <a:chExt cx="1109" cy="1109"/>
                              </a:xfrm>
                            </wpg:grpSpPr>
                            <wps:wsp>
                              <wps:cNvPr id="409" name="Freeform 92"/>
                              <wps:cNvSpPr>
                                <a:spLocks/>
                              </wps:cNvSpPr>
                              <wps:spPr bwMode="auto">
                                <a:xfrm>
                                  <a:off x="1247" y="89"/>
                                  <a:ext cx="1109" cy="1109"/>
                                </a:xfrm>
                                <a:custGeom>
                                  <a:avLst/>
                                  <a:gdLst>
                                    <a:gd name="T0" fmla="*/ 0 w 1109"/>
                                    <a:gd name="T1" fmla="*/ 1108 h 1109"/>
                                    <a:gd name="T2" fmla="*/ 1109 w 1109"/>
                                    <a:gd name="T3" fmla="*/ 1108 h 1109"/>
                                    <a:gd name="T4" fmla="*/ 1109 w 1109"/>
                                    <a:gd name="T5" fmla="*/ 0 h 1109"/>
                                    <a:gd name="T6" fmla="*/ 0 w 1109"/>
                                    <a:gd name="T7" fmla="*/ 0 h 1109"/>
                                    <a:gd name="T8" fmla="*/ 0 w 1109"/>
                                    <a:gd name="T9" fmla="*/ 1108 h 1109"/>
                                  </a:gdLst>
                                  <a:ahLst/>
                                  <a:cxnLst>
                                    <a:cxn ang="0">
                                      <a:pos x="T0" y="T1"/>
                                    </a:cxn>
                                    <a:cxn ang="0">
                                      <a:pos x="T2" y="T3"/>
                                    </a:cxn>
                                    <a:cxn ang="0">
                                      <a:pos x="T4" y="T5"/>
                                    </a:cxn>
                                    <a:cxn ang="0">
                                      <a:pos x="T6" y="T7"/>
                                    </a:cxn>
                                    <a:cxn ang="0">
                                      <a:pos x="T8" y="T9"/>
                                    </a:cxn>
                                  </a:cxnLst>
                                  <a:rect l="0" t="0" r="r" b="b"/>
                                  <a:pathLst>
                                    <a:path w="1109" h="1109">
                                      <a:moveTo>
                                        <a:pt x="0" y="1108"/>
                                      </a:moveTo>
                                      <a:lnTo>
                                        <a:pt x="1109" y="1108"/>
                                      </a:lnTo>
                                      <a:lnTo>
                                        <a:pt x="1109" y="0"/>
                                      </a:lnTo>
                                      <a:lnTo>
                                        <a:pt x="0" y="0"/>
                                      </a:lnTo>
                                      <a:lnTo>
                                        <a:pt x="0" y="1108"/>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93"/>
                              <wps:cNvSpPr>
                                <a:spLocks/>
                              </wps:cNvSpPr>
                              <wps:spPr bwMode="auto">
                                <a:xfrm>
                                  <a:off x="1327" y="149"/>
                                  <a:ext cx="950" cy="480"/>
                                </a:xfrm>
                                <a:custGeom>
                                  <a:avLst/>
                                  <a:gdLst>
                                    <a:gd name="T0" fmla="*/ 714 w 950"/>
                                    <a:gd name="T1" fmla="*/ 0 h 480"/>
                                    <a:gd name="T2" fmla="*/ 714 w 950"/>
                                    <a:gd name="T3" fmla="*/ 122 h 480"/>
                                    <a:gd name="T4" fmla="*/ 0 w 950"/>
                                    <a:gd name="T5" fmla="*/ 127 h 480"/>
                                    <a:gd name="T6" fmla="*/ 0 w 950"/>
                                    <a:gd name="T7" fmla="*/ 349 h 480"/>
                                    <a:gd name="T8" fmla="*/ 714 w 950"/>
                                    <a:gd name="T9" fmla="*/ 349 h 480"/>
                                    <a:gd name="T10" fmla="*/ 714 w 950"/>
                                    <a:gd name="T11" fmla="*/ 479 h 480"/>
                                    <a:gd name="T12" fmla="*/ 949 w 950"/>
                                    <a:gd name="T13" fmla="*/ 232 h 480"/>
                                    <a:gd name="T14" fmla="*/ 714 w 950"/>
                                    <a:gd name="T15" fmla="*/ 0 h 4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0" h="480">
                                      <a:moveTo>
                                        <a:pt x="714" y="0"/>
                                      </a:moveTo>
                                      <a:lnTo>
                                        <a:pt x="714" y="122"/>
                                      </a:lnTo>
                                      <a:lnTo>
                                        <a:pt x="0" y="127"/>
                                      </a:lnTo>
                                      <a:lnTo>
                                        <a:pt x="0" y="349"/>
                                      </a:lnTo>
                                      <a:lnTo>
                                        <a:pt x="714" y="349"/>
                                      </a:lnTo>
                                      <a:lnTo>
                                        <a:pt x="714" y="479"/>
                                      </a:lnTo>
                                      <a:lnTo>
                                        <a:pt x="949" y="232"/>
                                      </a:lnTo>
                                      <a:lnTo>
                                        <a:pt x="714"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94"/>
                              <wps:cNvSpPr>
                                <a:spLocks/>
                              </wps:cNvSpPr>
                              <wps:spPr bwMode="auto">
                                <a:xfrm>
                                  <a:off x="1327" y="658"/>
                                  <a:ext cx="950" cy="480"/>
                                </a:xfrm>
                                <a:custGeom>
                                  <a:avLst/>
                                  <a:gdLst>
                                    <a:gd name="T0" fmla="*/ 234 w 950"/>
                                    <a:gd name="T1" fmla="*/ 0 h 480"/>
                                    <a:gd name="T2" fmla="*/ 0 w 950"/>
                                    <a:gd name="T3" fmla="*/ 247 h 480"/>
                                    <a:gd name="T4" fmla="*/ 234 w 950"/>
                                    <a:gd name="T5" fmla="*/ 479 h 480"/>
                                    <a:gd name="T6" fmla="*/ 234 w 950"/>
                                    <a:gd name="T7" fmla="*/ 357 h 480"/>
                                    <a:gd name="T8" fmla="*/ 949 w 950"/>
                                    <a:gd name="T9" fmla="*/ 352 h 480"/>
                                    <a:gd name="T10" fmla="*/ 949 w 950"/>
                                    <a:gd name="T11" fmla="*/ 129 h 480"/>
                                    <a:gd name="T12" fmla="*/ 234 w 950"/>
                                    <a:gd name="T13" fmla="*/ 129 h 480"/>
                                    <a:gd name="T14" fmla="*/ 234 w 950"/>
                                    <a:gd name="T15" fmla="*/ 0 h 4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0" h="480">
                                      <a:moveTo>
                                        <a:pt x="234" y="0"/>
                                      </a:moveTo>
                                      <a:lnTo>
                                        <a:pt x="0" y="247"/>
                                      </a:lnTo>
                                      <a:lnTo>
                                        <a:pt x="234" y="479"/>
                                      </a:lnTo>
                                      <a:lnTo>
                                        <a:pt x="234" y="357"/>
                                      </a:lnTo>
                                      <a:lnTo>
                                        <a:pt x="949" y="352"/>
                                      </a:lnTo>
                                      <a:lnTo>
                                        <a:pt x="949" y="129"/>
                                      </a:lnTo>
                                      <a:lnTo>
                                        <a:pt x="234" y="129"/>
                                      </a:lnTo>
                                      <a:lnTo>
                                        <a:pt x="234"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6DD4659" id="Group 91" o:spid="_x0000_s1026" alt="Title: Part 2 Icon - Journey start to end" style="width:55.45pt;height:55.45pt;mso-position-horizontal-relative:char;mso-position-vertical-relative:line" coordorigin="1247,89" coordsize="1109,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">
                      <v:shape id="Freeform 92" o:spid="_x0000_s1027" style="position:absolute;left:1247;top:89;width:1109;height:1109;visibility:visible;mso-wrap-style:square;v-text-anchor:top" coordsize="1109,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" path="m,1108r1109,l1109,,,,,1108xe" fillcolor="#00a9e2" stroked="f">
                        <v:path arrowok="t" o:connecttype="custom" o:connectlocs="0,1108;1109,1108;1109,0;0,0;0,1108" o:connectangles="0,0,0,0,0"/>
                      </v:shape>
                      <v:shape id="Freeform 93" o:spid="_x0000_s1028" style="position:absolute;left:1327;top:149;width:950;height:480;visibility:visible;mso-wrap-style:square;v-text-anchor:top" coordsize="9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" path="m714,r,122l,127,,349r714,l714,479,949,232,714,xe" fillcolor="#f1f1f2" stroked="f">
                        <v:path arrowok="t" o:connecttype="custom" o:connectlocs="714,0;714,122;0,127;0,349;714,349;714,479;949,232;714,0" o:connectangles="0,0,0,0,0,0,0,0"/>
                      </v:shape>
                      <v:shape id="Freeform 94" o:spid="_x0000_s1029" style="position:absolute;left:1327;top:658;width:950;height:480;visibility:visible;mso-wrap-style:square;v-text-anchor:top" coordsize="9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" path="m234,l,247,234,479r,-122l949,352r,-223l234,129,234,xe" fillcolor="#f1f1f2" stroked="f">
                        <v:path arrowok="t" o:connecttype="custom" o:connectlocs="234,0;0,247;234,479;234,357;949,352;949,129;234,129;234,0" o:connectangles="0,0,0,0,0,0,0,0"/>
                      </v:shape>
                      <w10:anchorlock/>
                    </v:group>
                  </w:pict>
                </mc:Fallback>
              </mc:AlternateContent>
            </w:r>
          </w:p>
        </w:tc>
        <w:tc>
          <w:tcPr>
            <w:tcW w:w="8080" w:type="dxa"/>
          </w:tcPr>
          <w:p w:rsidR="0094380A" w:rsidRDefault="0094380A">
            <w:pPr>
              <w:pStyle w:val="BodyText"/>
              <w:kinsoku w:val="0"/>
              <w:overflowPunct w:val="0"/>
              <w:spacing w:before="266"/>
              <w:ind w:left="0"/>
            </w:pPr>
            <w:r>
              <w:rPr>
                <w:b/>
                <w:bCs/>
                <w:spacing w:val="-1"/>
              </w:rPr>
              <w:t>Journey</w:t>
            </w:r>
            <w:r>
              <w:rPr>
                <w:b/>
                <w:bCs/>
                <w:spacing w:val="-2"/>
              </w:rPr>
              <w:t xml:space="preserve"> </w:t>
            </w:r>
            <w:r>
              <w:rPr>
                <w:b/>
                <w:bCs/>
                <w:spacing w:val="-1"/>
              </w:rPr>
              <w:t>start</w:t>
            </w:r>
            <w:r>
              <w:rPr>
                <w:b/>
                <w:bCs/>
                <w:spacing w:val="-2"/>
              </w:rPr>
              <w:t xml:space="preserve"> </w:t>
            </w:r>
            <w:r>
              <w:rPr>
                <w:b/>
                <w:bCs/>
                <w:spacing w:val="-1"/>
              </w:rPr>
              <w:t>and</w:t>
            </w:r>
            <w:r>
              <w:rPr>
                <w:b/>
                <w:bCs/>
                <w:spacing w:val="-2"/>
              </w:rPr>
              <w:t xml:space="preserve"> </w:t>
            </w:r>
            <w:r>
              <w:rPr>
                <w:b/>
                <w:bCs/>
                <w:spacing w:val="-1"/>
              </w:rPr>
              <w:t>end:</w:t>
            </w:r>
            <w:r>
              <w:rPr>
                <w:b/>
                <w:bCs/>
                <w:spacing w:val="-2"/>
              </w:rPr>
              <w:t xml:space="preserve"> </w:t>
            </w:r>
            <w:r>
              <w:t>these</w:t>
            </w:r>
            <w:r>
              <w:rPr>
                <w:spacing w:val="-2"/>
              </w:rPr>
              <w:t xml:space="preserve"> </w:t>
            </w:r>
            <w:r>
              <w:rPr>
                <w:spacing w:val="-1"/>
              </w:rPr>
              <w:t>occur</w:t>
            </w:r>
            <w:r>
              <w:rPr>
                <w:spacing w:val="-2"/>
              </w:rPr>
              <w:t xml:space="preserve"> </w:t>
            </w:r>
            <w:r>
              <w:rPr>
                <w:spacing w:val="-1"/>
              </w:rPr>
              <w:t>outside</w:t>
            </w:r>
            <w:r>
              <w:rPr>
                <w:spacing w:val="-2"/>
              </w:rPr>
              <w:t xml:space="preserve"> </w:t>
            </w:r>
            <w:r>
              <w:t>the</w:t>
            </w:r>
            <w:r>
              <w:rPr>
                <w:spacing w:val="-3"/>
              </w:rPr>
              <w:t xml:space="preserve"> </w:t>
            </w:r>
            <w:r>
              <w:rPr>
                <w:spacing w:val="-1"/>
              </w:rPr>
              <w:t xml:space="preserve">public </w:t>
            </w:r>
            <w:r>
              <w:t>transport</w:t>
            </w:r>
            <w:r>
              <w:rPr>
                <w:spacing w:val="-3"/>
              </w:rPr>
              <w:t xml:space="preserve"> </w:t>
            </w:r>
            <w:r>
              <w:t>system.</w:t>
            </w:r>
            <w:r>
              <w:rPr>
                <w:spacing w:val="28"/>
                <w:w w:val="99"/>
              </w:rPr>
              <w:t xml:space="preserve"> </w:t>
            </w:r>
            <w:r>
              <w:t>For</w:t>
            </w:r>
            <w:r>
              <w:rPr>
                <w:spacing w:val="-2"/>
              </w:rPr>
              <w:t xml:space="preserve"> </w:t>
            </w:r>
            <w:r>
              <w:rPr>
                <w:spacing w:val="-1"/>
              </w:rPr>
              <w:t xml:space="preserve">example, </w:t>
            </w:r>
            <w:r>
              <w:t>travelling</w:t>
            </w:r>
            <w:r>
              <w:rPr>
                <w:spacing w:val="-1"/>
              </w:rPr>
              <w:t xml:space="preserve"> </w:t>
            </w:r>
            <w:r>
              <w:t>from</w:t>
            </w:r>
            <w:r>
              <w:rPr>
                <w:spacing w:val="-2"/>
              </w:rPr>
              <w:t xml:space="preserve"> </w:t>
            </w:r>
            <w:r>
              <w:rPr>
                <w:spacing w:val="-1"/>
              </w:rPr>
              <w:t>home</w:t>
            </w:r>
            <w:r>
              <w:t xml:space="preserve"> to</w:t>
            </w:r>
            <w:r>
              <w:rPr>
                <w:spacing w:val="-2"/>
              </w:rPr>
              <w:t xml:space="preserve"> </w:t>
            </w:r>
            <w:r>
              <w:t>the</w:t>
            </w:r>
            <w:r>
              <w:rPr>
                <w:spacing w:val="-2"/>
              </w:rPr>
              <w:t xml:space="preserve"> </w:t>
            </w:r>
            <w:r>
              <w:t>stop, station</w:t>
            </w:r>
            <w:r>
              <w:rPr>
                <w:spacing w:val="-2"/>
              </w:rPr>
              <w:t xml:space="preserve"> </w:t>
            </w:r>
            <w:r>
              <w:rPr>
                <w:spacing w:val="-1"/>
              </w:rPr>
              <w:t>or</w:t>
            </w:r>
            <w:r>
              <w:t xml:space="preserve"> terminal</w:t>
            </w:r>
            <w:r>
              <w:rPr>
                <w:spacing w:val="-2"/>
              </w:rPr>
              <w:t xml:space="preserve"> </w:t>
            </w:r>
            <w:r>
              <w:rPr>
                <w:spacing w:val="-1"/>
              </w:rPr>
              <w:t xml:space="preserve">along </w:t>
            </w:r>
            <w:r>
              <w:t>a</w:t>
            </w:r>
            <w:r>
              <w:rPr>
                <w:spacing w:val="25"/>
              </w:rPr>
              <w:t xml:space="preserve"> </w:t>
            </w:r>
            <w:r>
              <w:t>footpath, and then from the stop, station or terminal to the final destination.</w:t>
            </w: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704215" cy="706120"/>
                      <wp:effectExtent l="0" t="0" r="635" b="0"/>
                      <wp:docPr id="399" name="Group 97" title="Part 3 Icon - Public transport stop/s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6120"/>
                                <a:chOff x="1247" y="89"/>
                                <a:chExt cx="1109" cy="1112"/>
                              </a:xfrm>
                            </wpg:grpSpPr>
                            <wps:wsp>
                              <wps:cNvPr id="400" name="Freeform 98"/>
                              <wps:cNvSpPr>
                                <a:spLocks/>
                              </wps:cNvSpPr>
                              <wps:spPr bwMode="auto">
                                <a:xfrm>
                                  <a:off x="1247" y="89"/>
                                  <a:ext cx="1109" cy="1112"/>
                                </a:xfrm>
                                <a:custGeom>
                                  <a:avLst/>
                                  <a:gdLst>
                                    <a:gd name="T0" fmla="*/ 0 w 1109"/>
                                    <a:gd name="T1" fmla="*/ 0 h 1112"/>
                                    <a:gd name="T2" fmla="*/ 1108 w 1109"/>
                                    <a:gd name="T3" fmla="*/ 0 h 1112"/>
                                    <a:gd name="T4" fmla="*/ 1108 w 1109"/>
                                    <a:gd name="T5" fmla="*/ 1111 h 1112"/>
                                    <a:gd name="T6" fmla="*/ 0 w 1109"/>
                                    <a:gd name="T7" fmla="*/ 1111 h 1112"/>
                                    <a:gd name="T8" fmla="*/ 0 w 1109"/>
                                    <a:gd name="T9" fmla="*/ 0 h 1112"/>
                                  </a:gdLst>
                                  <a:ahLst/>
                                  <a:cxnLst>
                                    <a:cxn ang="0">
                                      <a:pos x="T0" y="T1"/>
                                    </a:cxn>
                                    <a:cxn ang="0">
                                      <a:pos x="T2" y="T3"/>
                                    </a:cxn>
                                    <a:cxn ang="0">
                                      <a:pos x="T4" y="T5"/>
                                    </a:cxn>
                                    <a:cxn ang="0">
                                      <a:pos x="T6" y="T7"/>
                                    </a:cxn>
                                    <a:cxn ang="0">
                                      <a:pos x="T8" y="T9"/>
                                    </a:cxn>
                                  </a:cxnLst>
                                  <a:rect l="0" t="0" r="r" b="b"/>
                                  <a:pathLst>
                                    <a:path w="1109" h="1112">
                                      <a:moveTo>
                                        <a:pt x="0" y="0"/>
                                      </a:moveTo>
                                      <a:lnTo>
                                        <a:pt x="1108" y="0"/>
                                      </a:lnTo>
                                      <a:lnTo>
                                        <a:pt x="1108" y="1111"/>
                                      </a:lnTo>
                                      <a:lnTo>
                                        <a:pt x="0" y="1111"/>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99"/>
                              <wps:cNvSpPr>
                                <a:spLocks/>
                              </wps:cNvSpPr>
                              <wps:spPr bwMode="auto">
                                <a:xfrm>
                                  <a:off x="1427" y="163"/>
                                  <a:ext cx="384" cy="384"/>
                                </a:xfrm>
                                <a:custGeom>
                                  <a:avLst/>
                                  <a:gdLst>
                                    <a:gd name="T0" fmla="*/ 205 w 384"/>
                                    <a:gd name="T1" fmla="*/ 383 h 384"/>
                                    <a:gd name="T2" fmla="*/ 180 w 384"/>
                                    <a:gd name="T3" fmla="*/ 382 h 384"/>
                                    <a:gd name="T4" fmla="*/ 156 w 384"/>
                                    <a:gd name="T5" fmla="*/ 378 h 384"/>
                                    <a:gd name="T6" fmla="*/ 134 w 384"/>
                                    <a:gd name="T7" fmla="*/ 372 h 384"/>
                                    <a:gd name="T8" fmla="*/ 113 w 384"/>
                                    <a:gd name="T9" fmla="*/ 364 h 384"/>
                                    <a:gd name="T10" fmla="*/ 93 w 384"/>
                                    <a:gd name="T11" fmla="*/ 354 h 384"/>
                                    <a:gd name="T12" fmla="*/ 75 w 384"/>
                                    <a:gd name="T13" fmla="*/ 342 h 384"/>
                                    <a:gd name="T14" fmla="*/ 58 w 384"/>
                                    <a:gd name="T15" fmla="*/ 328 h 384"/>
                                    <a:gd name="T16" fmla="*/ 43 w 384"/>
                                    <a:gd name="T17" fmla="*/ 312 h 384"/>
                                    <a:gd name="T18" fmla="*/ 31 w 384"/>
                                    <a:gd name="T19" fmla="*/ 295 h 384"/>
                                    <a:gd name="T20" fmla="*/ 20 w 384"/>
                                    <a:gd name="T21" fmla="*/ 277 h 384"/>
                                    <a:gd name="T22" fmla="*/ 11 w 384"/>
                                    <a:gd name="T23" fmla="*/ 258 h 384"/>
                                    <a:gd name="T24" fmla="*/ 5 w 384"/>
                                    <a:gd name="T25" fmla="*/ 237 h 384"/>
                                    <a:gd name="T26" fmla="*/ 1 w 384"/>
                                    <a:gd name="T27" fmla="*/ 216 h 384"/>
                                    <a:gd name="T28" fmla="*/ 0 w 384"/>
                                    <a:gd name="T29" fmla="*/ 193 h 384"/>
                                    <a:gd name="T30" fmla="*/ 1 w 384"/>
                                    <a:gd name="T31" fmla="*/ 170 h 384"/>
                                    <a:gd name="T32" fmla="*/ 5 w 384"/>
                                    <a:gd name="T33" fmla="*/ 147 h 384"/>
                                    <a:gd name="T34" fmla="*/ 11 w 384"/>
                                    <a:gd name="T35" fmla="*/ 126 h 384"/>
                                    <a:gd name="T36" fmla="*/ 20 w 384"/>
                                    <a:gd name="T37" fmla="*/ 106 h 384"/>
                                    <a:gd name="T38" fmla="*/ 31 w 384"/>
                                    <a:gd name="T39" fmla="*/ 86 h 384"/>
                                    <a:gd name="T40" fmla="*/ 44 w 384"/>
                                    <a:gd name="T41" fmla="*/ 69 h 384"/>
                                    <a:gd name="T42" fmla="*/ 58 w 384"/>
                                    <a:gd name="T43" fmla="*/ 53 h 384"/>
                                    <a:gd name="T44" fmla="*/ 75 w 384"/>
                                    <a:gd name="T45" fmla="*/ 39 h 384"/>
                                    <a:gd name="T46" fmla="*/ 93 w 384"/>
                                    <a:gd name="T47" fmla="*/ 26 h 384"/>
                                    <a:gd name="T48" fmla="*/ 112 w 384"/>
                                    <a:gd name="T49" fmla="*/ 16 h 384"/>
                                    <a:gd name="T50" fmla="*/ 132 w 384"/>
                                    <a:gd name="T51" fmla="*/ 8 h 384"/>
                                    <a:gd name="T52" fmla="*/ 154 w 384"/>
                                    <a:gd name="T53" fmla="*/ 3 h 384"/>
                                    <a:gd name="T54" fmla="*/ 176 w 384"/>
                                    <a:gd name="T55" fmla="*/ 0 h 384"/>
                                    <a:gd name="T56" fmla="*/ 201 w 384"/>
                                    <a:gd name="T57" fmla="*/ 1 h 384"/>
                                    <a:gd name="T58" fmla="*/ 225 w 384"/>
                                    <a:gd name="T59" fmla="*/ 4 h 384"/>
                                    <a:gd name="T60" fmla="*/ 248 w 384"/>
                                    <a:gd name="T61" fmla="*/ 10 h 384"/>
                                    <a:gd name="T62" fmla="*/ 269 w 384"/>
                                    <a:gd name="T63" fmla="*/ 18 h 384"/>
                                    <a:gd name="T64" fmla="*/ 289 w 384"/>
                                    <a:gd name="T65" fmla="*/ 28 h 384"/>
                                    <a:gd name="T66" fmla="*/ 307 w 384"/>
                                    <a:gd name="T67" fmla="*/ 40 h 384"/>
                                    <a:gd name="T68" fmla="*/ 324 w 384"/>
                                    <a:gd name="T69" fmla="*/ 54 h 384"/>
                                    <a:gd name="T70" fmla="*/ 339 w 384"/>
                                    <a:gd name="T71" fmla="*/ 69 h 384"/>
                                    <a:gd name="T72" fmla="*/ 352 w 384"/>
                                    <a:gd name="T73" fmla="*/ 86 h 384"/>
                                    <a:gd name="T74" fmla="*/ 362 w 384"/>
                                    <a:gd name="T75" fmla="*/ 104 h 384"/>
                                    <a:gd name="T76" fmla="*/ 371 w 384"/>
                                    <a:gd name="T77" fmla="*/ 124 h 384"/>
                                    <a:gd name="T78" fmla="*/ 378 w 384"/>
                                    <a:gd name="T79" fmla="*/ 144 h 384"/>
                                    <a:gd name="T80" fmla="*/ 382 w 384"/>
                                    <a:gd name="T81" fmla="*/ 166 h 384"/>
                                    <a:gd name="T82" fmla="*/ 383 w 384"/>
                                    <a:gd name="T83" fmla="*/ 188 h 384"/>
                                    <a:gd name="T84" fmla="*/ 383 w 384"/>
                                    <a:gd name="T85" fmla="*/ 193 h 384"/>
                                    <a:gd name="T86" fmla="*/ 382 w 384"/>
                                    <a:gd name="T87" fmla="*/ 214 h 384"/>
                                    <a:gd name="T88" fmla="*/ 378 w 384"/>
                                    <a:gd name="T89" fmla="*/ 237 h 384"/>
                                    <a:gd name="T90" fmla="*/ 372 w 384"/>
                                    <a:gd name="T91" fmla="*/ 258 h 384"/>
                                    <a:gd name="T92" fmla="*/ 363 w 384"/>
                                    <a:gd name="T93" fmla="*/ 278 h 384"/>
                                    <a:gd name="T94" fmla="*/ 352 w 384"/>
                                    <a:gd name="T95" fmla="*/ 297 h 384"/>
                                    <a:gd name="T96" fmla="*/ 339 w 384"/>
                                    <a:gd name="T97" fmla="*/ 315 h 384"/>
                                    <a:gd name="T98" fmla="*/ 324 w 384"/>
                                    <a:gd name="T99" fmla="*/ 330 h 384"/>
                                    <a:gd name="T100" fmla="*/ 308 w 384"/>
                                    <a:gd name="T101" fmla="*/ 344 h 384"/>
                                    <a:gd name="T102" fmla="*/ 289 w 384"/>
                                    <a:gd name="T103" fmla="*/ 357 h 384"/>
                                    <a:gd name="T104" fmla="*/ 270 w 384"/>
                                    <a:gd name="T105" fmla="*/ 367 h 384"/>
                                    <a:gd name="T106" fmla="*/ 249 w 384"/>
                                    <a:gd name="T107" fmla="*/ 375 h 384"/>
                                    <a:gd name="T108" fmla="*/ 228 w 384"/>
                                    <a:gd name="T109" fmla="*/ 380 h 384"/>
                                    <a:gd name="T110" fmla="*/ 205 w 384"/>
                                    <a:gd name="T111" fmla="*/ 383 h 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4" h="384">
                                      <a:moveTo>
                                        <a:pt x="205" y="383"/>
                                      </a:moveTo>
                                      <a:lnTo>
                                        <a:pt x="180" y="382"/>
                                      </a:lnTo>
                                      <a:lnTo>
                                        <a:pt x="156" y="378"/>
                                      </a:lnTo>
                                      <a:lnTo>
                                        <a:pt x="134" y="372"/>
                                      </a:lnTo>
                                      <a:lnTo>
                                        <a:pt x="113" y="364"/>
                                      </a:lnTo>
                                      <a:lnTo>
                                        <a:pt x="93" y="354"/>
                                      </a:lnTo>
                                      <a:lnTo>
                                        <a:pt x="75" y="342"/>
                                      </a:lnTo>
                                      <a:lnTo>
                                        <a:pt x="58" y="328"/>
                                      </a:lnTo>
                                      <a:lnTo>
                                        <a:pt x="43" y="312"/>
                                      </a:lnTo>
                                      <a:lnTo>
                                        <a:pt x="31" y="295"/>
                                      </a:lnTo>
                                      <a:lnTo>
                                        <a:pt x="20" y="277"/>
                                      </a:lnTo>
                                      <a:lnTo>
                                        <a:pt x="11" y="258"/>
                                      </a:lnTo>
                                      <a:lnTo>
                                        <a:pt x="5" y="237"/>
                                      </a:lnTo>
                                      <a:lnTo>
                                        <a:pt x="1" y="216"/>
                                      </a:lnTo>
                                      <a:lnTo>
                                        <a:pt x="0" y="193"/>
                                      </a:lnTo>
                                      <a:lnTo>
                                        <a:pt x="1" y="170"/>
                                      </a:lnTo>
                                      <a:lnTo>
                                        <a:pt x="5" y="147"/>
                                      </a:lnTo>
                                      <a:lnTo>
                                        <a:pt x="11" y="126"/>
                                      </a:lnTo>
                                      <a:lnTo>
                                        <a:pt x="20" y="106"/>
                                      </a:lnTo>
                                      <a:lnTo>
                                        <a:pt x="31" y="86"/>
                                      </a:lnTo>
                                      <a:lnTo>
                                        <a:pt x="44" y="69"/>
                                      </a:lnTo>
                                      <a:lnTo>
                                        <a:pt x="58" y="53"/>
                                      </a:lnTo>
                                      <a:lnTo>
                                        <a:pt x="75" y="39"/>
                                      </a:lnTo>
                                      <a:lnTo>
                                        <a:pt x="93" y="26"/>
                                      </a:lnTo>
                                      <a:lnTo>
                                        <a:pt x="112" y="16"/>
                                      </a:lnTo>
                                      <a:lnTo>
                                        <a:pt x="132" y="8"/>
                                      </a:lnTo>
                                      <a:lnTo>
                                        <a:pt x="154" y="3"/>
                                      </a:lnTo>
                                      <a:lnTo>
                                        <a:pt x="176" y="0"/>
                                      </a:lnTo>
                                      <a:lnTo>
                                        <a:pt x="201" y="1"/>
                                      </a:lnTo>
                                      <a:lnTo>
                                        <a:pt x="225" y="4"/>
                                      </a:lnTo>
                                      <a:lnTo>
                                        <a:pt x="248" y="10"/>
                                      </a:lnTo>
                                      <a:lnTo>
                                        <a:pt x="269" y="18"/>
                                      </a:lnTo>
                                      <a:lnTo>
                                        <a:pt x="289" y="28"/>
                                      </a:lnTo>
                                      <a:lnTo>
                                        <a:pt x="307" y="40"/>
                                      </a:lnTo>
                                      <a:lnTo>
                                        <a:pt x="324" y="54"/>
                                      </a:lnTo>
                                      <a:lnTo>
                                        <a:pt x="339" y="69"/>
                                      </a:lnTo>
                                      <a:lnTo>
                                        <a:pt x="352" y="86"/>
                                      </a:lnTo>
                                      <a:lnTo>
                                        <a:pt x="362" y="104"/>
                                      </a:lnTo>
                                      <a:lnTo>
                                        <a:pt x="371" y="124"/>
                                      </a:lnTo>
                                      <a:lnTo>
                                        <a:pt x="378" y="144"/>
                                      </a:lnTo>
                                      <a:lnTo>
                                        <a:pt x="382" y="166"/>
                                      </a:lnTo>
                                      <a:lnTo>
                                        <a:pt x="383" y="188"/>
                                      </a:lnTo>
                                      <a:lnTo>
                                        <a:pt x="383" y="193"/>
                                      </a:lnTo>
                                      <a:lnTo>
                                        <a:pt x="382" y="214"/>
                                      </a:lnTo>
                                      <a:lnTo>
                                        <a:pt x="378" y="237"/>
                                      </a:lnTo>
                                      <a:lnTo>
                                        <a:pt x="372" y="258"/>
                                      </a:lnTo>
                                      <a:lnTo>
                                        <a:pt x="363" y="278"/>
                                      </a:lnTo>
                                      <a:lnTo>
                                        <a:pt x="352" y="297"/>
                                      </a:lnTo>
                                      <a:lnTo>
                                        <a:pt x="339" y="315"/>
                                      </a:lnTo>
                                      <a:lnTo>
                                        <a:pt x="324" y="330"/>
                                      </a:lnTo>
                                      <a:lnTo>
                                        <a:pt x="308" y="344"/>
                                      </a:lnTo>
                                      <a:lnTo>
                                        <a:pt x="289" y="357"/>
                                      </a:lnTo>
                                      <a:lnTo>
                                        <a:pt x="270" y="367"/>
                                      </a:lnTo>
                                      <a:lnTo>
                                        <a:pt x="249" y="375"/>
                                      </a:lnTo>
                                      <a:lnTo>
                                        <a:pt x="228" y="380"/>
                                      </a:lnTo>
                                      <a:lnTo>
                                        <a:pt x="205" y="3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100"/>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101"/>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903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Freeform 102"/>
                              <wps:cNvSpPr>
                                <a:spLocks/>
                              </wps:cNvSpPr>
                              <wps:spPr bwMode="auto">
                                <a:xfrm>
                                  <a:off x="1509" y="1126"/>
                                  <a:ext cx="668" cy="20"/>
                                </a:xfrm>
                                <a:custGeom>
                                  <a:avLst/>
                                  <a:gdLst>
                                    <a:gd name="T0" fmla="*/ 0 w 668"/>
                                    <a:gd name="T1" fmla="*/ 0 h 20"/>
                                    <a:gd name="T2" fmla="*/ 667 w 668"/>
                                    <a:gd name="T3" fmla="*/ 0 h 20"/>
                                  </a:gdLst>
                                  <a:ahLst/>
                                  <a:cxnLst>
                                    <a:cxn ang="0">
                                      <a:pos x="T0" y="T1"/>
                                    </a:cxn>
                                    <a:cxn ang="0">
                                      <a:pos x="T2" y="T3"/>
                                    </a:cxn>
                                  </a:cxnLst>
                                  <a:rect l="0" t="0" r="r" b="b"/>
                                  <a:pathLst>
                                    <a:path w="668" h="20">
                                      <a:moveTo>
                                        <a:pt x="0" y="0"/>
                                      </a:moveTo>
                                      <a:lnTo>
                                        <a:pt x="667" y="0"/>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103"/>
                              <wps:cNvSpPr>
                                <a:spLocks/>
                              </wps:cNvSpPr>
                              <wps:spPr bwMode="auto">
                                <a:xfrm>
                                  <a:off x="1509" y="1126"/>
                                  <a:ext cx="668" cy="20"/>
                                </a:xfrm>
                                <a:custGeom>
                                  <a:avLst/>
                                  <a:gdLst>
                                    <a:gd name="T0" fmla="*/ 667 w 668"/>
                                    <a:gd name="T1" fmla="*/ 0 h 20"/>
                                    <a:gd name="T2" fmla="*/ 0 w 668"/>
                                    <a:gd name="T3" fmla="*/ 0 h 20"/>
                                  </a:gdLst>
                                  <a:ahLst/>
                                  <a:cxnLst>
                                    <a:cxn ang="0">
                                      <a:pos x="T0" y="T1"/>
                                    </a:cxn>
                                    <a:cxn ang="0">
                                      <a:pos x="T2" y="T3"/>
                                    </a:cxn>
                                  </a:cxnLst>
                                  <a:rect l="0" t="0" r="r" b="b"/>
                                  <a:pathLst>
                                    <a:path w="668" h="20">
                                      <a:moveTo>
                                        <a:pt x="667" y="0"/>
                                      </a:moveTo>
                                      <a:lnTo>
                                        <a:pt x="0" y="0"/>
                                      </a:lnTo>
                                    </a:path>
                                  </a:pathLst>
                                </a:custGeom>
                                <a:noFill/>
                                <a:ln w="175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D35B9F" id="Group 97" o:spid="_x0000_s1026" alt="Title: Part 3 Icon - Public transport stop/station" style="width:55.45pt;height:55.6pt;mso-position-horizontal-relative:char;mso-position-vertical-relative:line" coordorigin="1247,89" coordsize="1109,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">
                      <v:shape id="Freeform 98" o:spid="_x0000_s1027" style="position:absolute;left:1247;top:89;width:1109;height:1112;visibility:visible;mso-wrap-style:square;v-text-anchor:top" coordsize="1109,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" path="m,l1108,r,1111l,1111,,xe" fillcolor="#00a9e2" stroked="f">
                        <v:path arrowok="t" o:connecttype="custom" o:connectlocs="0,0;1108,0;1108,1111;0,1111;0,0" o:connectangles="0,0,0,0,0"/>
                      </v:shape>
                      <v:shape id="Freeform 99" o:spid="_x0000_s1028" style="position:absolute;left:1427;top:163;width:384;height:384;visibility:visible;mso-wrap-style:square;v-text-anchor:top" coordsize="38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" path="m205,383r-25,-1l156,378r-22,-6l113,364,93,354,75,342,58,328,43,312,31,295,20,277,11,258,5,237,1,216,,193,1,170,5,147r6,-21l20,106,31,86,44,69,58,53,75,39,93,26,112,16,132,8,154,3,176,r25,1l225,4r23,6l269,18r20,10l307,40r17,14l339,69r13,17l362,104r9,20l378,144r4,22l383,188r,5l382,214r-4,23l372,258r-9,20l352,297r-13,18l324,330r-16,14l289,357r-19,10l249,375r-21,5l205,383xe" stroked="f">
                        <v:path arrowok="t" o:connecttype="custom" o:connectlocs="205,383;180,382;156,378;134,372;113,364;93,354;75,342;58,328;43,312;31,295;20,277;11,258;5,237;1,216;0,193;1,170;5,147;11,126;20,106;31,86;44,69;58,53;75,39;93,26;112,16;132,8;154,3;176,0;201,1;225,4;248,10;269,18;289,28;307,40;324,54;339,69;352,86;362,104;371,124;378,144;382,166;383,188;383,193;382,214;378,237;372,258;363,278;352,297;339,315;324,330;308,344;289,357;270,367;249,375;228,380;205,383" o:connectangles="0,0,0,0,0,0,0,0,0,0,0,0,0,0,0,0,0,0,0,0,0,0,0,0,0,0,0,0,0,0,0,0,0,0,0,0,0,0,0,0,0,0,0,0,0,0,0,0,0,0,0,0,0,0,0,0"/>
                      </v:shape>
                      <v:shape id="Freeform 100" o:spid="_x0000_s1029"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" path="m,l,786e" filled="f" strokecolor="#f1f1f2" strokeweight=".1pt">
                        <v:path arrowok="t" o:connecttype="custom" o:connectlocs="0,0;0,786" o:connectangles="0,0"/>
                      </v:shape>
                      <v:shape id="Freeform 101" o:spid="_x0000_s1030"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" path="m,l,786e" filled="f" strokecolor="white" strokeweight=".52867mm">
                        <v:path arrowok="t" o:connecttype="custom" o:connectlocs="0,0;0,786" o:connectangles="0,0"/>
                      </v:shape>
                      <v:shape id="Freeform 102" o:spid="_x0000_s1031"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" path="m,l667,e" filled="f" strokecolor="#f1f1f2" strokeweight=".1pt">
                        <v:path arrowok="t" o:connecttype="custom" o:connectlocs="0,0;667,0" o:connectangles="0,0"/>
                      </v:shape>
                      <v:shape id="Freeform 103" o:spid="_x0000_s1032"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" path="m667,l,e" filled="f" strokecolor="white" strokeweight=".48833mm">
                        <v:path arrowok="t" o:connecttype="custom" o:connectlocs="667,0;0,0" o:connectangles="0,0"/>
                      </v:shape>
                      <w10:anchorlock/>
                    </v:group>
                  </w:pict>
                </mc:Fallback>
              </mc:AlternateContent>
            </w:r>
          </w:p>
        </w:tc>
        <w:tc>
          <w:tcPr>
            <w:tcW w:w="8080" w:type="dxa"/>
          </w:tcPr>
          <w:p w:rsidR="0094380A" w:rsidRDefault="0094380A" w:rsidP="0094380A">
            <w:pPr>
              <w:pStyle w:val="BodyText"/>
              <w:kinsoku w:val="0"/>
              <w:overflowPunct w:val="0"/>
              <w:spacing w:before="266"/>
              <w:ind w:left="0"/>
            </w:pPr>
            <w:r w:rsidRPr="0094380A">
              <w:rPr>
                <w:b/>
              </w:rPr>
              <w:t>Public transport stop/station:</w:t>
            </w:r>
            <w:r w:rsidRPr="0094380A">
              <w:t xml:space="preserve"> </w:t>
            </w:r>
            <w:r>
              <w:t>the</w:t>
            </w:r>
            <w:r w:rsidRPr="0094380A">
              <w:t xml:space="preserve"> dedicated locations where public </w:t>
            </w:r>
            <w:r>
              <w:t>transport</w:t>
            </w:r>
            <w:r w:rsidRPr="0094380A">
              <w:t xml:space="preserve"> </w:t>
            </w:r>
            <w:r>
              <w:t>services</w:t>
            </w:r>
            <w:r w:rsidRPr="0094380A">
              <w:t xml:space="preserve"> operate </w:t>
            </w:r>
            <w:r>
              <w:t>to</w:t>
            </w:r>
            <w:r w:rsidRPr="0094380A">
              <w:t xml:space="preserve"> and </w:t>
            </w:r>
            <w:r>
              <w:t>from.</w:t>
            </w:r>
          </w:p>
          <w:p w:rsidR="0094380A" w:rsidRDefault="0094380A" w:rsidP="0094380A">
            <w:pPr>
              <w:pStyle w:val="BodyText"/>
              <w:kinsoku w:val="0"/>
              <w:overflowPunct w:val="0"/>
              <w:spacing w:before="266"/>
              <w:ind w:left="0"/>
            </w:pP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704215" cy="702945"/>
                      <wp:effectExtent l="0" t="0" r="635" b="1905"/>
                      <wp:docPr id="387" name="Group 106" title="Part 4 Icon Public transport servi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2945"/>
                                <a:chOff x="1247" y="89"/>
                                <a:chExt cx="1109" cy="1107"/>
                              </a:xfrm>
                            </wpg:grpSpPr>
                            <wps:wsp>
                              <wps:cNvPr id="388" name="Freeform 107" title="Part 4 Icon Public transport service"/>
                              <wps:cNvSpPr>
                                <a:spLocks/>
                              </wps:cNvSpPr>
                              <wps:spPr bwMode="auto">
                                <a:xfrm>
                                  <a:off x="1247" y="89"/>
                                  <a:ext cx="1109" cy="1107"/>
                                </a:xfrm>
                                <a:custGeom>
                                  <a:avLst/>
                                  <a:gdLst>
                                    <a:gd name="T0" fmla="*/ 0 w 1109"/>
                                    <a:gd name="T1" fmla="*/ 0 h 1107"/>
                                    <a:gd name="T2" fmla="*/ 1108 w 1109"/>
                                    <a:gd name="T3" fmla="*/ 0 h 1107"/>
                                    <a:gd name="T4" fmla="*/ 1108 w 1109"/>
                                    <a:gd name="T5" fmla="*/ 1106 h 1107"/>
                                    <a:gd name="T6" fmla="*/ 0 w 1109"/>
                                    <a:gd name="T7" fmla="*/ 1106 h 1107"/>
                                    <a:gd name="T8" fmla="*/ 0 w 1109"/>
                                    <a:gd name="T9" fmla="*/ 0 h 1107"/>
                                  </a:gdLst>
                                  <a:ahLst/>
                                  <a:cxnLst>
                                    <a:cxn ang="0">
                                      <a:pos x="T0" y="T1"/>
                                    </a:cxn>
                                    <a:cxn ang="0">
                                      <a:pos x="T2" y="T3"/>
                                    </a:cxn>
                                    <a:cxn ang="0">
                                      <a:pos x="T4" y="T5"/>
                                    </a:cxn>
                                    <a:cxn ang="0">
                                      <a:pos x="T6" y="T7"/>
                                    </a:cxn>
                                    <a:cxn ang="0">
                                      <a:pos x="T8" y="T9"/>
                                    </a:cxn>
                                  </a:cxnLst>
                                  <a:rect l="0" t="0" r="r" b="b"/>
                                  <a:pathLst>
                                    <a:path w="1109" h="1107">
                                      <a:moveTo>
                                        <a:pt x="0" y="0"/>
                                      </a:moveTo>
                                      <a:lnTo>
                                        <a:pt x="1108" y="0"/>
                                      </a:lnTo>
                                      <a:lnTo>
                                        <a:pt x="1108" y="1106"/>
                                      </a:lnTo>
                                      <a:lnTo>
                                        <a:pt x="0" y="1106"/>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108"/>
                              <wps:cNvSpPr>
                                <a:spLocks/>
                              </wps:cNvSpPr>
                              <wps:spPr bwMode="auto">
                                <a:xfrm>
                                  <a:off x="1433" y="234"/>
                                  <a:ext cx="737" cy="743"/>
                                </a:xfrm>
                                <a:custGeom>
                                  <a:avLst/>
                                  <a:gdLst>
                                    <a:gd name="T0" fmla="*/ 610 w 737"/>
                                    <a:gd name="T1" fmla="*/ 742 h 743"/>
                                    <a:gd name="T2" fmla="*/ 126 w 737"/>
                                    <a:gd name="T3" fmla="*/ 742 h 743"/>
                                    <a:gd name="T4" fmla="*/ 103 w 737"/>
                                    <a:gd name="T5" fmla="*/ 740 h 743"/>
                                    <a:gd name="T6" fmla="*/ 82 w 737"/>
                                    <a:gd name="T7" fmla="*/ 734 h 743"/>
                                    <a:gd name="T8" fmla="*/ 62 w 737"/>
                                    <a:gd name="T9" fmla="*/ 724 h 743"/>
                                    <a:gd name="T10" fmla="*/ 44 w 737"/>
                                    <a:gd name="T11" fmla="*/ 712 h 743"/>
                                    <a:gd name="T12" fmla="*/ 29 w 737"/>
                                    <a:gd name="T13" fmla="*/ 696 h 743"/>
                                    <a:gd name="T14" fmla="*/ 16 w 737"/>
                                    <a:gd name="T15" fmla="*/ 679 h 743"/>
                                    <a:gd name="T16" fmla="*/ 7 w 737"/>
                                    <a:gd name="T17" fmla="*/ 659 h 743"/>
                                    <a:gd name="T18" fmla="*/ 1 w 737"/>
                                    <a:gd name="T19" fmla="*/ 637 h 743"/>
                                    <a:gd name="T20" fmla="*/ 0 w 737"/>
                                    <a:gd name="T21" fmla="*/ 126 h 743"/>
                                    <a:gd name="T22" fmla="*/ 2 w 737"/>
                                    <a:gd name="T23" fmla="*/ 103 h 743"/>
                                    <a:gd name="T24" fmla="*/ 8 w 737"/>
                                    <a:gd name="T25" fmla="*/ 82 h 743"/>
                                    <a:gd name="T26" fmla="*/ 17 w 737"/>
                                    <a:gd name="T27" fmla="*/ 62 h 743"/>
                                    <a:gd name="T28" fmla="*/ 30 w 737"/>
                                    <a:gd name="T29" fmla="*/ 44 h 743"/>
                                    <a:gd name="T30" fmla="*/ 45 w 737"/>
                                    <a:gd name="T31" fmla="*/ 29 h 743"/>
                                    <a:gd name="T32" fmla="*/ 63 w 737"/>
                                    <a:gd name="T33" fmla="*/ 16 h 743"/>
                                    <a:gd name="T34" fmla="*/ 83 w 737"/>
                                    <a:gd name="T35" fmla="*/ 7 h 743"/>
                                    <a:gd name="T36" fmla="*/ 105 w 737"/>
                                    <a:gd name="T37" fmla="*/ 1 h 743"/>
                                    <a:gd name="T38" fmla="*/ 610 w 737"/>
                                    <a:gd name="T39" fmla="*/ 0 h 743"/>
                                    <a:gd name="T40" fmla="*/ 633 w 737"/>
                                    <a:gd name="T41" fmla="*/ 2 h 743"/>
                                    <a:gd name="T42" fmla="*/ 654 w 737"/>
                                    <a:gd name="T43" fmla="*/ 8 h 743"/>
                                    <a:gd name="T44" fmla="*/ 674 w 737"/>
                                    <a:gd name="T45" fmla="*/ 17 h 743"/>
                                    <a:gd name="T46" fmla="*/ 692 w 737"/>
                                    <a:gd name="T47" fmla="*/ 30 h 743"/>
                                    <a:gd name="T48" fmla="*/ 707 w 737"/>
                                    <a:gd name="T49" fmla="*/ 45 h 743"/>
                                    <a:gd name="T50" fmla="*/ 719 w 737"/>
                                    <a:gd name="T51" fmla="*/ 63 h 743"/>
                                    <a:gd name="T52" fmla="*/ 729 w 737"/>
                                    <a:gd name="T53" fmla="*/ 83 h 743"/>
                                    <a:gd name="T54" fmla="*/ 735 w 737"/>
                                    <a:gd name="T55" fmla="*/ 104 h 743"/>
                                    <a:gd name="T56" fmla="*/ 736 w 737"/>
                                    <a:gd name="T57" fmla="*/ 616 h 743"/>
                                    <a:gd name="T58" fmla="*/ 734 w 737"/>
                                    <a:gd name="T59" fmla="*/ 638 h 743"/>
                                    <a:gd name="T60" fmla="*/ 728 w 737"/>
                                    <a:gd name="T61" fmla="*/ 660 h 743"/>
                                    <a:gd name="T62" fmla="*/ 719 w 737"/>
                                    <a:gd name="T63" fmla="*/ 680 h 743"/>
                                    <a:gd name="T64" fmla="*/ 706 w 737"/>
                                    <a:gd name="T65" fmla="*/ 697 h 743"/>
                                    <a:gd name="T66" fmla="*/ 691 w 737"/>
                                    <a:gd name="T67" fmla="*/ 713 h 743"/>
                                    <a:gd name="T68" fmla="*/ 673 w 737"/>
                                    <a:gd name="T69" fmla="*/ 725 h 743"/>
                                    <a:gd name="T70" fmla="*/ 653 w 737"/>
                                    <a:gd name="T71" fmla="*/ 734 h 743"/>
                                    <a:gd name="T72" fmla="*/ 631 w 737"/>
                                    <a:gd name="T73" fmla="*/ 740 h 743"/>
                                    <a:gd name="T74" fmla="*/ 610 w 737"/>
                                    <a:gd name="T75" fmla="*/ 742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737" h="743">
                                      <a:moveTo>
                                        <a:pt x="610" y="742"/>
                                      </a:moveTo>
                                      <a:lnTo>
                                        <a:pt x="126" y="742"/>
                                      </a:lnTo>
                                      <a:lnTo>
                                        <a:pt x="103" y="740"/>
                                      </a:lnTo>
                                      <a:lnTo>
                                        <a:pt x="82" y="734"/>
                                      </a:lnTo>
                                      <a:lnTo>
                                        <a:pt x="62" y="724"/>
                                      </a:lnTo>
                                      <a:lnTo>
                                        <a:pt x="44" y="712"/>
                                      </a:lnTo>
                                      <a:lnTo>
                                        <a:pt x="29" y="696"/>
                                      </a:lnTo>
                                      <a:lnTo>
                                        <a:pt x="16" y="679"/>
                                      </a:lnTo>
                                      <a:lnTo>
                                        <a:pt x="7" y="659"/>
                                      </a:lnTo>
                                      <a:lnTo>
                                        <a:pt x="1" y="637"/>
                                      </a:lnTo>
                                      <a:lnTo>
                                        <a:pt x="0" y="126"/>
                                      </a:lnTo>
                                      <a:lnTo>
                                        <a:pt x="2" y="103"/>
                                      </a:lnTo>
                                      <a:lnTo>
                                        <a:pt x="8" y="82"/>
                                      </a:lnTo>
                                      <a:lnTo>
                                        <a:pt x="17" y="62"/>
                                      </a:lnTo>
                                      <a:lnTo>
                                        <a:pt x="30" y="44"/>
                                      </a:lnTo>
                                      <a:lnTo>
                                        <a:pt x="45" y="29"/>
                                      </a:lnTo>
                                      <a:lnTo>
                                        <a:pt x="63" y="16"/>
                                      </a:lnTo>
                                      <a:lnTo>
                                        <a:pt x="83" y="7"/>
                                      </a:lnTo>
                                      <a:lnTo>
                                        <a:pt x="105" y="1"/>
                                      </a:lnTo>
                                      <a:lnTo>
                                        <a:pt x="610" y="0"/>
                                      </a:lnTo>
                                      <a:lnTo>
                                        <a:pt x="633" y="2"/>
                                      </a:lnTo>
                                      <a:lnTo>
                                        <a:pt x="654" y="8"/>
                                      </a:lnTo>
                                      <a:lnTo>
                                        <a:pt x="674" y="17"/>
                                      </a:lnTo>
                                      <a:lnTo>
                                        <a:pt x="692" y="30"/>
                                      </a:lnTo>
                                      <a:lnTo>
                                        <a:pt x="707" y="45"/>
                                      </a:lnTo>
                                      <a:lnTo>
                                        <a:pt x="719" y="63"/>
                                      </a:lnTo>
                                      <a:lnTo>
                                        <a:pt x="729" y="83"/>
                                      </a:lnTo>
                                      <a:lnTo>
                                        <a:pt x="735" y="104"/>
                                      </a:lnTo>
                                      <a:lnTo>
                                        <a:pt x="736" y="616"/>
                                      </a:lnTo>
                                      <a:lnTo>
                                        <a:pt x="734" y="638"/>
                                      </a:lnTo>
                                      <a:lnTo>
                                        <a:pt x="728" y="660"/>
                                      </a:lnTo>
                                      <a:lnTo>
                                        <a:pt x="719" y="680"/>
                                      </a:lnTo>
                                      <a:lnTo>
                                        <a:pt x="706" y="697"/>
                                      </a:lnTo>
                                      <a:lnTo>
                                        <a:pt x="691" y="713"/>
                                      </a:lnTo>
                                      <a:lnTo>
                                        <a:pt x="673" y="725"/>
                                      </a:lnTo>
                                      <a:lnTo>
                                        <a:pt x="653" y="734"/>
                                      </a:lnTo>
                                      <a:lnTo>
                                        <a:pt x="631" y="740"/>
                                      </a:lnTo>
                                      <a:lnTo>
                                        <a:pt x="610" y="7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109"/>
                              <wps:cNvSpPr>
                                <a:spLocks/>
                              </wps:cNvSpPr>
                              <wps:spPr bwMode="auto">
                                <a:xfrm>
                                  <a:off x="1519" y="758"/>
                                  <a:ext cx="157" cy="161"/>
                                </a:xfrm>
                                <a:custGeom>
                                  <a:avLst/>
                                  <a:gdLst>
                                    <a:gd name="T0" fmla="*/ 84 w 157"/>
                                    <a:gd name="T1" fmla="*/ 160 h 161"/>
                                    <a:gd name="T2" fmla="*/ 60 w 157"/>
                                    <a:gd name="T3" fmla="*/ 157 h 161"/>
                                    <a:gd name="T4" fmla="*/ 38 w 157"/>
                                    <a:gd name="T5" fmla="*/ 149 h 161"/>
                                    <a:gd name="T6" fmla="*/ 21 w 157"/>
                                    <a:gd name="T7" fmla="*/ 136 h 161"/>
                                    <a:gd name="T8" fmla="*/ 8 w 157"/>
                                    <a:gd name="T9" fmla="*/ 120 h 161"/>
                                    <a:gd name="T10" fmla="*/ 0 w 157"/>
                                    <a:gd name="T11" fmla="*/ 100 h 161"/>
                                    <a:gd name="T12" fmla="*/ 1 w 157"/>
                                    <a:gd name="T13" fmla="*/ 73 h 161"/>
                                    <a:gd name="T14" fmla="*/ 7 w 157"/>
                                    <a:gd name="T15" fmla="*/ 49 h 161"/>
                                    <a:gd name="T16" fmla="*/ 17 w 157"/>
                                    <a:gd name="T17" fmla="*/ 30 h 161"/>
                                    <a:gd name="T18" fmla="*/ 31 w 157"/>
                                    <a:gd name="T19" fmla="*/ 15 h 161"/>
                                    <a:gd name="T20" fmla="*/ 48 w 157"/>
                                    <a:gd name="T21" fmla="*/ 5 h 161"/>
                                    <a:gd name="T22" fmla="*/ 67 w 157"/>
                                    <a:gd name="T23" fmla="*/ 0 h 161"/>
                                    <a:gd name="T24" fmla="*/ 77 w 157"/>
                                    <a:gd name="T25" fmla="*/ 0 h 161"/>
                                    <a:gd name="T26" fmla="*/ 100 w 157"/>
                                    <a:gd name="T27" fmla="*/ 3 h 161"/>
                                    <a:gd name="T28" fmla="*/ 120 w 157"/>
                                    <a:gd name="T29" fmla="*/ 12 h 161"/>
                                    <a:gd name="T30" fmla="*/ 137 w 157"/>
                                    <a:gd name="T31" fmla="*/ 25 h 161"/>
                                    <a:gd name="T32" fmla="*/ 149 w 157"/>
                                    <a:gd name="T33" fmla="*/ 43 h 161"/>
                                    <a:gd name="T34" fmla="*/ 156 w 157"/>
                                    <a:gd name="T35" fmla="*/ 64 h 161"/>
                                    <a:gd name="T36" fmla="*/ 154 w 157"/>
                                    <a:gd name="T37" fmla="*/ 91 h 161"/>
                                    <a:gd name="T38" fmla="*/ 148 w 157"/>
                                    <a:gd name="T39" fmla="*/ 114 h 161"/>
                                    <a:gd name="T40" fmla="*/ 136 w 157"/>
                                    <a:gd name="T41" fmla="*/ 132 h 161"/>
                                    <a:gd name="T42" fmla="*/ 122 w 157"/>
                                    <a:gd name="T43" fmla="*/ 146 h 161"/>
                                    <a:gd name="T44" fmla="*/ 104 w 157"/>
                                    <a:gd name="T45" fmla="*/ 156 h 161"/>
                                    <a:gd name="T46" fmla="*/ 84 w 157"/>
                                    <a:gd name="T47" fmla="*/ 160 h 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57" h="161">
                                      <a:moveTo>
                                        <a:pt x="84" y="160"/>
                                      </a:moveTo>
                                      <a:lnTo>
                                        <a:pt x="60" y="157"/>
                                      </a:lnTo>
                                      <a:lnTo>
                                        <a:pt x="38" y="149"/>
                                      </a:lnTo>
                                      <a:lnTo>
                                        <a:pt x="21" y="136"/>
                                      </a:lnTo>
                                      <a:lnTo>
                                        <a:pt x="8" y="120"/>
                                      </a:lnTo>
                                      <a:lnTo>
                                        <a:pt x="0" y="100"/>
                                      </a:lnTo>
                                      <a:lnTo>
                                        <a:pt x="1" y="73"/>
                                      </a:lnTo>
                                      <a:lnTo>
                                        <a:pt x="7" y="49"/>
                                      </a:lnTo>
                                      <a:lnTo>
                                        <a:pt x="17" y="30"/>
                                      </a:lnTo>
                                      <a:lnTo>
                                        <a:pt x="31" y="15"/>
                                      </a:lnTo>
                                      <a:lnTo>
                                        <a:pt x="48" y="5"/>
                                      </a:lnTo>
                                      <a:lnTo>
                                        <a:pt x="67" y="0"/>
                                      </a:lnTo>
                                      <a:lnTo>
                                        <a:pt x="77" y="0"/>
                                      </a:lnTo>
                                      <a:lnTo>
                                        <a:pt x="100" y="3"/>
                                      </a:lnTo>
                                      <a:lnTo>
                                        <a:pt x="120" y="12"/>
                                      </a:lnTo>
                                      <a:lnTo>
                                        <a:pt x="137" y="25"/>
                                      </a:lnTo>
                                      <a:lnTo>
                                        <a:pt x="149" y="43"/>
                                      </a:lnTo>
                                      <a:lnTo>
                                        <a:pt x="156" y="64"/>
                                      </a:lnTo>
                                      <a:lnTo>
                                        <a:pt x="154" y="91"/>
                                      </a:lnTo>
                                      <a:lnTo>
                                        <a:pt x="148" y="114"/>
                                      </a:lnTo>
                                      <a:lnTo>
                                        <a:pt x="136" y="132"/>
                                      </a:lnTo>
                                      <a:lnTo>
                                        <a:pt x="122" y="146"/>
                                      </a:lnTo>
                                      <a:lnTo>
                                        <a:pt x="104" y="156"/>
                                      </a:lnTo>
                                      <a:lnTo>
                                        <a:pt x="84" y="16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110"/>
                              <wps:cNvSpPr>
                                <a:spLocks/>
                              </wps:cNvSpPr>
                              <wps:spPr bwMode="auto">
                                <a:xfrm>
                                  <a:off x="1925" y="761"/>
                                  <a:ext cx="161" cy="157"/>
                                </a:xfrm>
                                <a:custGeom>
                                  <a:avLst/>
                                  <a:gdLst>
                                    <a:gd name="T0" fmla="*/ 96 w 161"/>
                                    <a:gd name="T1" fmla="*/ 156 h 157"/>
                                    <a:gd name="T2" fmla="*/ 69 w 161"/>
                                    <a:gd name="T3" fmla="*/ 154 h 157"/>
                                    <a:gd name="T4" fmla="*/ 46 w 161"/>
                                    <a:gd name="T5" fmla="*/ 147 h 157"/>
                                    <a:gd name="T6" fmla="*/ 27 w 161"/>
                                    <a:gd name="T7" fmla="*/ 136 h 157"/>
                                    <a:gd name="T8" fmla="*/ 13 w 161"/>
                                    <a:gd name="T9" fmla="*/ 121 h 157"/>
                                    <a:gd name="T10" fmla="*/ 4 w 161"/>
                                    <a:gd name="T11" fmla="*/ 104 h 157"/>
                                    <a:gd name="T12" fmla="*/ 0 w 161"/>
                                    <a:gd name="T13" fmla="*/ 84 h 157"/>
                                    <a:gd name="T14" fmla="*/ 2 w 161"/>
                                    <a:gd name="T15" fmla="*/ 59 h 157"/>
                                    <a:gd name="T16" fmla="*/ 11 w 161"/>
                                    <a:gd name="T17" fmla="*/ 38 h 157"/>
                                    <a:gd name="T18" fmla="*/ 23 w 161"/>
                                    <a:gd name="T19" fmla="*/ 21 h 157"/>
                                    <a:gd name="T20" fmla="*/ 40 w 161"/>
                                    <a:gd name="T21" fmla="*/ 8 h 157"/>
                                    <a:gd name="T22" fmla="*/ 59 w 161"/>
                                    <a:gd name="T23" fmla="*/ 0 h 157"/>
                                    <a:gd name="T24" fmla="*/ 87 w 161"/>
                                    <a:gd name="T25" fmla="*/ 1 h 157"/>
                                    <a:gd name="T26" fmla="*/ 111 w 161"/>
                                    <a:gd name="T27" fmla="*/ 7 h 157"/>
                                    <a:gd name="T28" fmla="*/ 130 w 161"/>
                                    <a:gd name="T29" fmla="*/ 17 h 157"/>
                                    <a:gd name="T30" fmla="*/ 145 w 161"/>
                                    <a:gd name="T31" fmla="*/ 31 h 157"/>
                                    <a:gd name="T32" fmla="*/ 154 w 161"/>
                                    <a:gd name="T33" fmla="*/ 48 h 157"/>
                                    <a:gd name="T34" fmla="*/ 160 w 161"/>
                                    <a:gd name="T35" fmla="*/ 67 h 157"/>
                                    <a:gd name="T36" fmla="*/ 160 w 161"/>
                                    <a:gd name="T37" fmla="*/ 77 h 157"/>
                                    <a:gd name="T38" fmla="*/ 157 w 161"/>
                                    <a:gd name="T39" fmla="*/ 100 h 157"/>
                                    <a:gd name="T40" fmla="*/ 148 w 161"/>
                                    <a:gd name="T41" fmla="*/ 120 h 157"/>
                                    <a:gd name="T42" fmla="*/ 134 w 161"/>
                                    <a:gd name="T43" fmla="*/ 136 h 157"/>
                                    <a:gd name="T44" fmla="*/ 116 w 161"/>
                                    <a:gd name="T45" fmla="*/ 149 h 157"/>
                                    <a:gd name="T46" fmla="*/ 96 w 161"/>
                                    <a:gd name="T47" fmla="*/ 156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1" h="157">
                                      <a:moveTo>
                                        <a:pt x="96" y="156"/>
                                      </a:moveTo>
                                      <a:lnTo>
                                        <a:pt x="69" y="154"/>
                                      </a:lnTo>
                                      <a:lnTo>
                                        <a:pt x="46" y="147"/>
                                      </a:lnTo>
                                      <a:lnTo>
                                        <a:pt x="27" y="136"/>
                                      </a:lnTo>
                                      <a:lnTo>
                                        <a:pt x="13" y="121"/>
                                      </a:lnTo>
                                      <a:lnTo>
                                        <a:pt x="4" y="104"/>
                                      </a:lnTo>
                                      <a:lnTo>
                                        <a:pt x="0" y="84"/>
                                      </a:lnTo>
                                      <a:lnTo>
                                        <a:pt x="2" y="59"/>
                                      </a:lnTo>
                                      <a:lnTo>
                                        <a:pt x="11" y="38"/>
                                      </a:lnTo>
                                      <a:lnTo>
                                        <a:pt x="23" y="21"/>
                                      </a:lnTo>
                                      <a:lnTo>
                                        <a:pt x="40" y="8"/>
                                      </a:lnTo>
                                      <a:lnTo>
                                        <a:pt x="59" y="0"/>
                                      </a:lnTo>
                                      <a:lnTo>
                                        <a:pt x="87" y="1"/>
                                      </a:lnTo>
                                      <a:lnTo>
                                        <a:pt x="111" y="7"/>
                                      </a:lnTo>
                                      <a:lnTo>
                                        <a:pt x="130" y="17"/>
                                      </a:lnTo>
                                      <a:lnTo>
                                        <a:pt x="145" y="31"/>
                                      </a:lnTo>
                                      <a:lnTo>
                                        <a:pt x="154" y="48"/>
                                      </a:lnTo>
                                      <a:lnTo>
                                        <a:pt x="160" y="67"/>
                                      </a:lnTo>
                                      <a:lnTo>
                                        <a:pt x="160" y="77"/>
                                      </a:lnTo>
                                      <a:lnTo>
                                        <a:pt x="157" y="100"/>
                                      </a:lnTo>
                                      <a:lnTo>
                                        <a:pt x="148" y="120"/>
                                      </a:lnTo>
                                      <a:lnTo>
                                        <a:pt x="134" y="136"/>
                                      </a:lnTo>
                                      <a:lnTo>
                                        <a:pt x="116" y="149"/>
                                      </a:lnTo>
                                      <a:lnTo>
                                        <a:pt x="96" y="156"/>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111"/>
                              <wps:cNvSpPr>
                                <a:spLocks/>
                              </wps:cNvSpPr>
                              <wps:spPr bwMode="auto">
                                <a:xfrm>
                                  <a:off x="1470" y="401"/>
                                  <a:ext cx="664" cy="302"/>
                                </a:xfrm>
                                <a:custGeom>
                                  <a:avLst/>
                                  <a:gdLst>
                                    <a:gd name="T0" fmla="*/ 620 w 664"/>
                                    <a:gd name="T1" fmla="*/ 301 h 302"/>
                                    <a:gd name="T2" fmla="*/ 42 w 664"/>
                                    <a:gd name="T3" fmla="*/ 301 h 302"/>
                                    <a:gd name="T4" fmla="*/ 21 w 664"/>
                                    <a:gd name="T5" fmla="*/ 295 h 302"/>
                                    <a:gd name="T6" fmla="*/ 5 w 664"/>
                                    <a:gd name="T7" fmla="*/ 280 h 302"/>
                                    <a:gd name="T8" fmla="*/ 0 w 664"/>
                                    <a:gd name="T9" fmla="*/ 259 h 302"/>
                                    <a:gd name="T10" fmla="*/ 0 w 664"/>
                                    <a:gd name="T11" fmla="*/ 42 h 302"/>
                                    <a:gd name="T12" fmla="*/ 5 w 664"/>
                                    <a:gd name="T13" fmla="*/ 21 h 302"/>
                                    <a:gd name="T14" fmla="*/ 21 w 664"/>
                                    <a:gd name="T15" fmla="*/ 5 h 302"/>
                                    <a:gd name="T16" fmla="*/ 42 w 664"/>
                                    <a:gd name="T17" fmla="*/ 0 h 302"/>
                                    <a:gd name="T18" fmla="*/ 620 w 664"/>
                                    <a:gd name="T19" fmla="*/ 0 h 302"/>
                                    <a:gd name="T20" fmla="*/ 641 w 664"/>
                                    <a:gd name="T21" fmla="*/ 5 h 302"/>
                                    <a:gd name="T22" fmla="*/ 657 w 664"/>
                                    <a:gd name="T23" fmla="*/ 20 h 302"/>
                                    <a:gd name="T24" fmla="*/ 663 w 664"/>
                                    <a:gd name="T25" fmla="*/ 42 h 302"/>
                                    <a:gd name="T26" fmla="*/ 663 w 664"/>
                                    <a:gd name="T27" fmla="*/ 259 h 302"/>
                                    <a:gd name="T28" fmla="*/ 657 w 664"/>
                                    <a:gd name="T29" fmla="*/ 280 h 302"/>
                                    <a:gd name="T30" fmla="*/ 642 w 664"/>
                                    <a:gd name="T31" fmla="*/ 295 h 302"/>
                                    <a:gd name="T32" fmla="*/ 620 w 664"/>
                                    <a:gd name="T33" fmla="*/ 301 h 302"/>
                                    <a:gd name="T34" fmla="*/ 620 w 664"/>
                                    <a:gd name="T35" fmla="*/ 301 h 3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64" h="302">
                                      <a:moveTo>
                                        <a:pt x="620" y="301"/>
                                      </a:moveTo>
                                      <a:lnTo>
                                        <a:pt x="42" y="301"/>
                                      </a:lnTo>
                                      <a:lnTo>
                                        <a:pt x="21" y="295"/>
                                      </a:lnTo>
                                      <a:lnTo>
                                        <a:pt x="5" y="280"/>
                                      </a:lnTo>
                                      <a:lnTo>
                                        <a:pt x="0" y="259"/>
                                      </a:lnTo>
                                      <a:lnTo>
                                        <a:pt x="0" y="42"/>
                                      </a:lnTo>
                                      <a:lnTo>
                                        <a:pt x="5" y="21"/>
                                      </a:lnTo>
                                      <a:lnTo>
                                        <a:pt x="21" y="5"/>
                                      </a:lnTo>
                                      <a:lnTo>
                                        <a:pt x="42" y="0"/>
                                      </a:lnTo>
                                      <a:lnTo>
                                        <a:pt x="620" y="0"/>
                                      </a:lnTo>
                                      <a:lnTo>
                                        <a:pt x="641" y="5"/>
                                      </a:lnTo>
                                      <a:lnTo>
                                        <a:pt x="657" y="20"/>
                                      </a:lnTo>
                                      <a:lnTo>
                                        <a:pt x="663" y="42"/>
                                      </a:lnTo>
                                      <a:lnTo>
                                        <a:pt x="663" y="259"/>
                                      </a:lnTo>
                                      <a:lnTo>
                                        <a:pt x="657" y="280"/>
                                      </a:lnTo>
                                      <a:lnTo>
                                        <a:pt x="642" y="295"/>
                                      </a:lnTo>
                                      <a:lnTo>
                                        <a:pt x="620" y="301"/>
                                      </a:lnTo>
                                      <a:lnTo>
                                        <a:pt x="620" y="301"/>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112"/>
                              <wps:cNvSpPr>
                                <a:spLocks/>
                              </wps:cNvSpPr>
                              <wps:spPr bwMode="auto">
                                <a:xfrm>
                                  <a:off x="1470" y="336"/>
                                  <a:ext cx="664" cy="20"/>
                                </a:xfrm>
                                <a:custGeom>
                                  <a:avLst/>
                                  <a:gdLst>
                                    <a:gd name="T0" fmla="*/ 0 w 664"/>
                                    <a:gd name="T1" fmla="*/ 0 h 20"/>
                                    <a:gd name="T2" fmla="*/ 663 w 664"/>
                                    <a:gd name="T3" fmla="*/ 0 h 20"/>
                                  </a:gdLst>
                                  <a:ahLst/>
                                  <a:cxnLst>
                                    <a:cxn ang="0">
                                      <a:pos x="T0" y="T1"/>
                                    </a:cxn>
                                    <a:cxn ang="0">
                                      <a:pos x="T2" y="T3"/>
                                    </a:cxn>
                                  </a:cxnLst>
                                  <a:rect l="0" t="0" r="r" b="b"/>
                                  <a:pathLst>
                                    <a:path w="664" h="20">
                                      <a:moveTo>
                                        <a:pt x="0" y="0"/>
                                      </a:moveTo>
                                      <a:lnTo>
                                        <a:pt x="663" y="0"/>
                                      </a:lnTo>
                                    </a:path>
                                  </a:pathLst>
                                </a:custGeom>
                                <a:noFill/>
                                <a:ln w="52059">
                                  <a:solidFill>
                                    <a:srgbClr val="00A9E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Freeform 113"/>
                              <wps:cNvSpPr>
                                <a:spLocks/>
                              </wps:cNvSpPr>
                              <wps:spPr bwMode="auto">
                                <a:xfrm>
                                  <a:off x="1704" y="212"/>
                                  <a:ext cx="195" cy="20"/>
                                </a:xfrm>
                                <a:custGeom>
                                  <a:avLst/>
                                  <a:gdLst>
                                    <a:gd name="T0" fmla="*/ 0 w 195"/>
                                    <a:gd name="T1" fmla="*/ 0 h 20"/>
                                    <a:gd name="T2" fmla="*/ 194 w 195"/>
                                    <a:gd name="T3" fmla="*/ 0 h 20"/>
                                  </a:gdLst>
                                  <a:ahLst/>
                                  <a:cxnLst>
                                    <a:cxn ang="0">
                                      <a:pos x="T0" y="T1"/>
                                    </a:cxn>
                                    <a:cxn ang="0">
                                      <a:pos x="T2" y="T3"/>
                                    </a:cxn>
                                  </a:cxnLst>
                                  <a:rect l="0" t="0" r="r" b="b"/>
                                  <a:pathLst>
                                    <a:path w="195" h="20">
                                      <a:moveTo>
                                        <a:pt x="0" y="0"/>
                                      </a:moveTo>
                                      <a:lnTo>
                                        <a:pt x="194" y="0"/>
                                      </a:lnTo>
                                    </a:path>
                                  </a:pathLst>
                                </a:custGeom>
                                <a:noFill/>
                                <a:ln w="2923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Freeform 114"/>
                              <wps:cNvSpPr>
                                <a:spLocks/>
                              </wps:cNvSpPr>
                              <wps:spPr bwMode="auto">
                                <a:xfrm>
                                  <a:off x="1530" y="974"/>
                                  <a:ext cx="133" cy="120"/>
                                </a:xfrm>
                                <a:custGeom>
                                  <a:avLst/>
                                  <a:gdLst>
                                    <a:gd name="T0" fmla="*/ 133 w 133"/>
                                    <a:gd name="T1" fmla="*/ 119 h 120"/>
                                    <a:gd name="T2" fmla="*/ 0 w 133"/>
                                    <a:gd name="T3" fmla="*/ 119 h 120"/>
                                    <a:gd name="T4" fmla="*/ 0 w 133"/>
                                    <a:gd name="T5" fmla="*/ 0 h 120"/>
                                    <a:gd name="T6" fmla="*/ 133 w 133"/>
                                    <a:gd name="T7" fmla="*/ 0 h 120"/>
                                    <a:gd name="T8" fmla="*/ 133 w 133"/>
                                    <a:gd name="T9" fmla="*/ 119 h 120"/>
                                  </a:gdLst>
                                  <a:ahLst/>
                                  <a:cxnLst>
                                    <a:cxn ang="0">
                                      <a:pos x="T0" y="T1"/>
                                    </a:cxn>
                                    <a:cxn ang="0">
                                      <a:pos x="T2" y="T3"/>
                                    </a:cxn>
                                    <a:cxn ang="0">
                                      <a:pos x="T4" y="T5"/>
                                    </a:cxn>
                                    <a:cxn ang="0">
                                      <a:pos x="T6" y="T7"/>
                                    </a:cxn>
                                    <a:cxn ang="0">
                                      <a:pos x="T8" y="T9"/>
                                    </a:cxn>
                                  </a:cxnLst>
                                  <a:rect l="0" t="0" r="r" b="b"/>
                                  <a:pathLst>
                                    <a:path w="133" h="120">
                                      <a:moveTo>
                                        <a:pt x="133" y="119"/>
                                      </a:moveTo>
                                      <a:lnTo>
                                        <a:pt x="0" y="119"/>
                                      </a:lnTo>
                                      <a:lnTo>
                                        <a:pt x="0" y="0"/>
                                      </a:lnTo>
                                      <a:lnTo>
                                        <a:pt x="133" y="0"/>
                                      </a:lnTo>
                                      <a:lnTo>
                                        <a:pt x="133" y="1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115"/>
                              <wps:cNvSpPr>
                                <a:spLocks/>
                              </wps:cNvSpPr>
                              <wps:spPr bwMode="auto">
                                <a:xfrm>
                                  <a:off x="1938" y="974"/>
                                  <a:ext cx="133" cy="120"/>
                                </a:xfrm>
                                <a:custGeom>
                                  <a:avLst/>
                                  <a:gdLst>
                                    <a:gd name="T0" fmla="*/ 133 w 133"/>
                                    <a:gd name="T1" fmla="*/ 119 h 120"/>
                                    <a:gd name="T2" fmla="*/ 0 w 133"/>
                                    <a:gd name="T3" fmla="*/ 119 h 120"/>
                                    <a:gd name="T4" fmla="*/ 0 w 133"/>
                                    <a:gd name="T5" fmla="*/ 0 h 120"/>
                                    <a:gd name="T6" fmla="*/ 133 w 133"/>
                                    <a:gd name="T7" fmla="*/ 0 h 120"/>
                                    <a:gd name="T8" fmla="*/ 133 w 133"/>
                                    <a:gd name="T9" fmla="*/ 119 h 120"/>
                                  </a:gdLst>
                                  <a:ahLst/>
                                  <a:cxnLst>
                                    <a:cxn ang="0">
                                      <a:pos x="T0" y="T1"/>
                                    </a:cxn>
                                    <a:cxn ang="0">
                                      <a:pos x="T2" y="T3"/>
                                    </a:cxn>
                                    <a:cxn ang="0">
                                      <a:pos x="T4" y="T5"/>
                                    </a:cxn>
                                    <a:cxn ang="0">
                                      <a:pos x="T6" y="T7"/>
                                    </a:cxn>
                                    <a:cxn ang="0">
                                      <a:pos x="T8" y="T9"/>
                                    </a:cxn>
                                  </a:cxnLst>
                                  <a:rect l="0" t="0" r="r" b="b"/>
                                  <a:pathLst>
                                    <a:path w="133" h="120">
                                      <a:moveTo>
                                        <a:pt x="133" y="119"/>
                                      </a:moveTo>
                                      <a:lnTo>
                                        <a:pt x="0" y="119"/>
                                      </a:lnTo>
                                      <a:lnTo>
                                        <a:pt x="0" y="0"/>
                                      </a:lnTo>
                                      <a:lnTo>
                                        <a:pt x="133" y="0"/>
                                      </a:lnTo>
                                      <a:lnTo>
                                        <a:pt x="133" y="1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1B5558" id="Group 106" o:spid="_x0000_s1026" alt="Title: Part 4 Icon Public transport service" style="width:55.45pt;height:55.35pt;mso-position-horizontal-relative:char;mso-position-vertical-relative:line" coordorigin="1247,89" coordsize="1109,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">
                      <v:shape id="Freeform 107" o:spid="_x0000_s1027" style="position:absolute;left:1247;top:89;width:1109;height:1107;visibility:visible;mso-wrap-style:square;v-text-anchor:top" coordsize="1109,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" path="m,l1108,r,1106l,1106,,xe" fillcolor="#00a9e2" stroked="f">
                        <v:path arrowok="t" o:connecttype="custom" o:connectlocs="0,0;1108,0;1108,1106;0,1106;0,0" o:connectangles="0,0,0,0,0"/>
                      </v:shape>
                      <v:shape id="Freeform 108" o:spid="_x0000_s1028" style="position:absolute;left:1433;top:234;width:737;height:743;visibility:visible;mso-wrap-style:square;v-text-anchor:top" coordsize="73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" path="m610,742r-484,l103,740,82,734,62,724,44,712,29,696,16,679,7,659,1,637,,126,2,103,8,82,17,62,30,44,45,29,63,16,83,7,105,1,610,r23,2l654,8r20,9l692,30r15,15l719,63r10,20l735,104r1,512l734,638r-6,22l719,680r-13,17l691,713r-18,12l653,734r-22,6l610,742xe" stroked="f">
                        <v:path arrowok="t" o:connecttype="custom" o:connectlocs="610,742;126,742;103,740;82,734;62,724;44,712;29,696;16,679;7,659;1,637;0,126;2,103;8,82;17,62;30,44;45,29;63,16;83,7;105,1;610,0;633,2;654,8;674,17;692,30;707,45;719,63;729,83;735,104;736,616;734,638;728,660;719,680;706,697;691,713;673,725;653,734;631,740;610,742" o:connectangles="0,0,0,0,0,0,0,0,0,0,0,0,0,0,0,0,0,0,0,0,0,0,0,0,0,0,0,0,0,0,0,0,0,0,0,0,0,0"/>
                      </v:shape>
                      <v:shape id="Freeform 109" o:spid="_x0000_s1029" style="position:absolute;left:1519;top:758;width:157;height:161;visibility:visible;mso-wrap-style:square;v-text-anchor:top" coordsize="157,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" path="m84,160l60,157,38,149,21,136,8,120,,100,1,73,7,49,17,30,31,15,48,5,67,,77,r23,3l120,12r17,13l149,43r7,21l154,91r-6,23l136,132r-14,14l104,156r-20,4xe" fillcolor="#00a9e2" stroked="f">
                        <v:path arrowok="t" o:connecttype="custom" o:connectlocs="84,160;60,157;38,149;21,136;8,120;0,100;1,73;7,49;17,30;31,15;48,5;67,0;77,0;100,3;120,12;137,25;149,43;156,64;154,91;148,114;136,132;122,146;104,156;84,160" o:connectangles="0,0,0,0,0,0,0,0,0,0,0,0,0,0,0,0,0,0,0,0,0,0,0,0"/>
                      </v:shape>
                      <v:shape id="Freeform 110" o:spid="_x0000_s1030" style="position:absolute;left:1925;top:761;width:161;height:157;visibility:visible;mso-wrap-style:square;v-text-anchor:top" coordsize="16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" path="m96,156l69,154,46,147,27,136,13,121,4,104,,84,2,59,11,38,23,21,40,8,59,,87,1r24,6l130,17r15,14l154,48r6,19l160,77r-3,23l148,120r-14,16l116,149r-20,7xe" fillcolor="#00a9e2" stroked="f">
                        <v:path arrowok="t" o:connecttype="custom" o:connectlocs="96,156;69,154;46,147;27,136;13,121;4,104;0,84;2,59;11,38;23,21;40,8;59,0;87,1;111,7;130,17;145,31;154,48;160,67;160,77;157,100;148,120;134,136;116,149;96,156" o:connectangles="0,0,0,0,0,0,0,0,0,0,0,0,0,0,0,0,0,0,0,0,0,0,0,0"/>
                      </v:shape>
                      <v:shape id="Freeform 111" o:spid="_x0000_s1031" style="position:absolute;left:1470;top:401;width:664;height:302;visibility:visible;mso-wrap-style:square;v-text-anchor:top" coordsize="66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" path="m620,301r-578,l21,295,5,280,,259,,42,5,21,21,5,42,,620,r21,5l657,20r6,22l663,259r-6,21l642,295r-22,6l620,301xe" fillcolor="#00a9e2" stroked="f">
                        <v:path arrowok="t" o:connecttype="custom" o:connectlocs="620,301;42,301;21,295;5,280;0,259;0,42;5,21;21,5;42,0;620,0;641,5;657,20;663,42;663,259;657,280;642,295;620,301;620,301" o:connectangles="0,0,0,0,0,0,0,0,0,0,0,0,0,0,0,0,0,0"/>
                      </v:shape>
                      <v:shape id="Freeform 112" o:spid="_x0000_s1032" style="position:absolute;left:1470;top:336;width:664;height:20;visibility:visible;mso-wrap-style:square;v-text-anchor:top" coordsize="6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" path="m,l663,e" filled="f" strokecolor="#00a9e2" strokeweight="1.44608mm">
                        <v:path arrowok="t" o:connecttype="custom" o:connectlocs="0,0;663,0" o:connectangles="0,0"/>
                      </v:shape>
                      <v:shape id="Freeform 113" o:spid="_x0000_s1033" style="position:absolute;left:1704;top:212;width:195;height:20;visibility:visible;mso-wrap-style:square;v-text-anchor:top" coordsize="1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" path="m,l194,e" filled="f" strokecolor="white" strokeweight=".812mm">
                        <v:path arrowok="t" o:connecttype="custom" o:connectlocs="0,0;194,0" o:connectangles="0,0"/>
                      </v:shape>
                      <v:shape id="Freeform 114" o:spid="_x0000_s1034" style="position:absolute;left:1530;top:974;width:133;height:120;visibility:visible;mso-wrap-style:square;v-text-anchor:top" coordsize="13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" path="m133,119l,119,,,133,r,119xe" stroked="f">
                        <v:path arrowok="t" o:connecttype="custom" o:connectlocs="133,119;0,119;0,0;133,0;133,119" o:connectangles="0,0,0,0,0"/>
                      </v:shape>
                      <v:shape id="Freeform 115" o:spid="_x0000_s1035" style="position:absolute;left:1938;top:974;width:133;height:120;visibility:visible;mso-wrap-style:square;v-text-anchor:top" coordsize="13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" path="m133,119l,119,,,133,r,119xe" stroked="f">
                        <v:path arrowok="t" o:connecttype="custom" o:connectlocs="133,119;0,119;0,0;133,0;133,119" o:connectangles="0,0,0,0,0"/>
                      </v:shape>
                      <w10:anchorlock/>
                    </v:group>
                  </w:pict>
                </mc:Fallback>
              </mc:AlternateContent>
            </w:r>
          </w:p>
        </w:tc>
        <w:tc>
          <w:tcPr>
            <w:tcW w:w="8080" w:type="dxa"/>
          </w:tcPr>
          <w:p w:rsidR="0094380A" w:rsidRDefault="0094380A">
            <w:pPr>
              <w:pStyle w:val="BodyText"/>
              <w:kinsoku w:val="0"/>
              <w:overflowPunct w:val="0"/>
              <w:spacing w:before="266"/>
              <w:ind w:left="0"/>
            </w:pPr>
            <w:r>
              <w:rPr>
                <w:b/>
                <w:bCs/>
              </w:rPr>
              <w:t>Public</w:t>
            </w:r>
            <w:r>
              <w:rPr>
                <w:b/>
                <w:bCs/>
                <w:spacing w:val="-2"/>
              </w:rPr>
              <w:t xml:space="preserve"> </w:t>
            </w:r>
            <w:r>
              <w:rPr>
                <w:b/>
                <w:bCs/>
              </w:rPr>
              <w:t>transport</w:t>
            </w:r>
            <w:r>
              <w:rPr>
                <w:b/>
                <w:bCs/>
                <w:spacing w:val="-1"/>
              </w:rPr>
              <w:t xml:space="preserve"> service: </w:t>
            </w:r>
            <w:r>
              <w:t>the</w:t>
            </w:r>
            <w:r>
              <w:rPr>
                <w:spacing w:val="-3"/>
              </w:rPr>
              <w:t xml:space="preserve"> </w:t>
            </w:r>
            <w:r>
              <w:t>conveyance</w:t>
            </w:r>
            <w:r>
              <w:rPr>
                <w:spacing w:val="-2"/>
              </w:rPr>
              <w:t xml:space="preserve"> </w:t>
            </w:r>
            <w:r>
              <w:t>that</w:t>
            </w:r>
            <w:r>
              <w:rPr>
                <w:spacing w:val="-2"/>
              </w:rPr>
              <w:t xml:space="preserve"> </w:t>
            </w:r>
            <w:r>
              <w:rPr>
                <w:spacing w:val="-1"/>
              </w:rPr>
              <w:t>enables</w:t>
            </w:r>
            <w:r>
              <w:rPr>
                <w:spacing w:val="-2"/>
              </w:rPr>
              <w:t xml:space="preserve"> </w:t>
            </w:r>
            <w:r>
              <w:t>the</w:t>
            </w:r>
            <w:r>
              <w:rPr>
                <w:spacing w:val="-2"/>
              </w:rPr>
              <w:t xml:space="preserve"> </w:t>
            </w:r>
            <w:r>
              <w:rPr>
                <w:spacing w:val="-3"/>
              </w:rPr>
              <w:t>journey,</w:t>
            </w:r>
            <w:r>
              <w:rPr>
                <w:spacing w:val="-1"/>
              </w:rPr>
              <w:t xml:space="preserve"> </w:t>
            </w:r>
            <w:r>
              <w:t>the</w:t>
            </w:r>
            <w:r>
              <w:rPr>
                <w:spacing w:val="23"/>
              </w:rPr>
              <w:t xml:space="preserve"> </w:t>
            </w:r>
            <w:r>
              <w:rPr>
                <w:spacing w:val="-1"/>
              </w:rPr>
              <w:t>‘on</w:t>
            </w:r>
            <w:r>
              <w:rPr>
                <w:spacing w:val="-2"/>
              </w:rPr>
              <w:t xml:space="preserve"> </w:t>
            </w:r>
            <w:r>
              <w:rPr>
                <w:spacing w:val="-1"/>
              </w:rPr>
              <w:t>board</w:t>
            </w:r>
            <w:r>
              <w:t xml:space="preserve"> </w:t>
            </w:r>
            <w:r>
              <w:rPr>
                <w:spacing w:val="-1"/>
              </w:rPr>
              <w:t>experience’,</w:t>
            </w:r>
            <w:r>
              <w:t xml:space="preserve"> </w:t>
            </w:r>
            <w:r>
              <w:rPr>
                <w:spacing w:val="-1"/>
              </w:rPr>
              <w:t>as</w:t>
            </w:r>
            <w:r>
              <w:t xml:space="preserve"> </w:t>
            </w:r>
            <w:r>
              <w:rPr>
                <w:spacing w:val="-1"/>
              </w:rPr>
              <w:t>well as</w:t>
            </w:r>
            <w:r>
              <w:t xml:space="preserve"> the</w:t>
            </w:r>
            <w:r>
              <w:rPr>
                <w:spacing w:val="-1"/>
              </w:rPr>
              <w:t xml:space="preserve"> </w:t>
            </w:r>
            <w:r>
              <w:t>scheduling/routing</w:t>
            </w:r>
            <w:r>
              <w:rPr>
                <w:spacing w:val="-1"/>
              </w:rPr>
              <w:t xml:space="preserve"> of</w:t>
            </w:r>
            <w:r>
              <w:t xml:space="preserve"> services</w:t>
            </w: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695960" cy="693420"/>
                      <wp:effectExtent l="0" t="0" r="8890" b="0"/>
                      <wp:docPr id="379" name="Group 118" title="Part 5 Icon Interchan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960" cy="693420"/>
                                <a:chOff x="1247" y="89"/>
                                <a:chExt cx="1096" cy="1092"/>
                              </a:xfrm>
                            </wpg:grpSpPr>
                            <wps:wsp>
                              <wps:cNvPr id="380" name="Freeform 119"/>
                              <wps:cNvSpPr>
                                <a:spLocks/>
                              </wps:cNvSpPr>
                              <wps:spPr bwMode="auto">
                                <a:xfrm>
                                  <a:off x="1247" y="89"/>
                                  <a:ext cx="1096" cy="1092"/>
                                </a:xfrm>
                                <a:custGeom>
                                  <a:avLst/>
                                  <a:gdLst>
                                    <a:gd name="T0" fmla="*/ 0 w 1096"/>
                                    <a:gd name="T1" fmla="*/ 0 h 1092"/>
                                    <a:gd name="T2" fmla="*/ 1095 w 1096"/>
                                    <a:gd name="T3" fmla="*/ 0 h 1092"/>
                                    <a:gd name="T4" fmla="*/ 1095 w 1096"/>
                                    <a:gd name="T5" fmla="*/ 1091 h 1092"/>
                                    <a:gd name="T6" fmla="*/ 0 w 1096"/>
                                    <a:gd name="T7" fmla="*/ 1091 h 1092"/>
                                    <a:gd name="T8" fmla="*/ 0 w 1096"/>
                                    <a:gd name="T9" fmla="*/ 0 h 1092"/>
                                  </a:gdLst>
                                  <a:ahLst/>
                                  <a:cxnLst>
                                    <a:cxn ang="0">
                                      <a:pos x="T0" y="T1"/>
                                    </a:cxn>
                                    <a:cxn ang="0">
                                      <a:pos x="T2" y="T3"/>
                                    </a:cxn>
                                    <a:cxn ang="0">
                                      <a:pos x="T4" y="T5"/>
                                    </a:cxn>
                                    <a:cxn ang="0">
                                      <a:pos x="T6" y="T7"/>
                                    </a:cxn>
                                    <a:cxn ang="0">
                                      <a:pos x="T8" y="T9"/>
                                    </a:cxn>
                                  </a:cxnLst>
                                  <a:rect l="0" t="0" r="r" b="b"/>
                                  <a:pathLst>
                                    <a:path w="1096" h="1092">
                                      <a:moveTo>
                                        <a:pt x="0" y="0"/>
                                      </a:moveTo>
                                      <a:lnTo>
                                        <a:pt x="1095" y="0"/>
                                      </a:lnTo>
                                      <a:lnTo>
                                        <a:pt x="1095" y="1091"/>
                                      </a:lnTo>
                                      <a:lnTo>
                                        <a:pt x="0" y="1091"/>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120"/>
                              <wps:cNvSpPr>
                                <a:spLocks/>
                              </wps:cNvSpPr>
                              <wps:spPr bwMode="auto">
                                <a:xfrm>
                                  <a:off x="1468" y="227"/>
                                  <a:ext cx="179" cy="107"/>
                                </a:xfrm>
                                <a:custGeom>
                                  <a:avLst/>
                                  <a:gdLst>
                                    <a:gd name="T0" fmla="*/ 178 w 179"/>
                                    <a:gd name="T1" fmla="*/ 106 h 107"/>
                                    <a:gd name="T2" fmla="*/ 0 w 179"/>
                                    <a:gd name="T3" fmla="*/ 106 h 107"/>
                                    <a:gd name="T4" fmla="*/ 89 w 179"/>
                                    <a:gd name="T5" fmla="*/ 0 h 107"/>
                                    <a:gd name="T6" fmla="*/ 178 w 179"/>
                                    <a:gd name="T7" fmla="*/ 106 h 107"/>
                                  </a:gdLst>
                                  <a:ahLst/>
                                  <a:cxnLst>
                                    <a:cxn ang="0">
                                      <a:pos x="T0" y="T1"/>
                                    </a:cxn>
                                    <a:cxn ang="0">
                                      <a:pos x="T2" y="T3"/>
                                    </a:cxn>
                                    <a:cxn ang="0">
                                      <a:pos x="T4" y="T5"/>
                                    </a:cxn>
                                    <a:cxn ang="0">
                                      <a:pos x="T6" y="T7"/>
                                    </a:cxn>
                                  </a:cxnLst>
                                  <a:rect l="0" t="0" r="r" b="b"/>
                                  <a:pathLst>
                                    <a:path w="179" h="107">
                                      <a:moveTo>
                                        <a:pt x="178" y="106"/>
                                      </a:moveTo>
                                      <a:lnTo>
                                        <a:pt x="0" y="106"/>
                                      </a:lnTo>
                                      <a:lnTo>
                                        <a:pt x="89" y="0"/>
                                      </a:lnTo>
                                      <a:lnTo>
                                        <a:pt x="178" y="1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121"/>
                              <wps:cNvSpPr>
                                <a:spLocks/>
                              </wps:cNvSpPr>
                              <wps:spPr bwMode="auto">
                                <a:xfrm>
                                  <a:off x="1943" y="227"/>
                                  <a:ext cx="179" cy="107"/>
                                </a:xfrm>
                                <a:custGeom>
                                  <a:avLst/>
                                  <a:gdLst>
                                    <a:gd name="T0" fmla="*/ 178 w 179"/>
                                    <a:gd name="T1" fmla="*/ 106 h 107"/>
                                    <a:gd name="T2" fmla="*/ 0 w 179"/>
                                    <a:gd name="T3" fmla="*/ 106 h 107"/>
                                    <a:gd name="T4" fmla="*/ 89 w 179"/>
                                    <a:gd name="T5" fmla="*/ 0 h 107"/>
                                    <a:gd name="T6" fmla="*/ 178 w 179"/>
                                    <a:gd name="T7" fmla="*/ 106 h 107"/>
                                  </a:gdLst>
                                  <a:ahLst/>
                                  <a:cxnLst>
                                    <a:cxn ang="0">
                                      <a:pos x="T0" y="T1"/>
                                    </a:cxn>
                                    <a:cxn ang="0">
                                      <a:pos x="T2" y="T3"/>
                                    </a:cxn>
                                    <a:cxn ang="0">
                                      <a:pos x="T4" y="T5"/>
                                    </a:cxn>
                                    <a:cxn ang="0">
                                      <a:pos x="T6" y="T7"/>
                                    </a:cxn>
                                  </a:cxnLst>
                                  <a:rect l="0" t="0" r="r" b="b"/>
                                  <a:pathLst>
                                    <a:path w="179" h="107">
                                      <a:moveTo>
                                        <a:pt x="178" y="106"/>
                                      </a:moveTo>
                                      <a:lnTo>
                                        <a:pt x="0" y="106"/>
                                      </a:lnTo>
                                      <a:lnTo>
                                        <a:pt x="89" y="0"/>
                                      </a:lnTo>
                                      <a:lnTo>
                                        <a:pt x="178" y="1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122"/>
                              <wps:cNvSpPr>
                                <a:spLocks/>
                              </wps:cNvSpPr>
                              <wps:spPr bwMode="auto">
                                <a:xfrm>
                                  <a:off x="1557" y="280"/>
                                  <a:ext cx="476" cy="763"/>
                                </a:xfrm>
                                <a:custGeom>
                                  <a:avLst/>
                                  <a:gdLst>
                                    <a:gd name="T0" fmla="*/ 0 w 476"/>
                                    <a:gd name="T1" fmla="*/ 0 h 763"/>
                                    <a:gd name="T2" fmla="*/ 0 w 476"/>
                                    <a:gd name="T3" fmla="*/ 339 h 763"/>
                                    <a:gd name="T4" fmla="*/ 475 w 476"/>
                                    <a:gd name="T5" fmla="*/ 592 h 763"/>
                                    <a:gd name="T6" fmla="*/ 475 w 476"/>
                                    <a:gd name="T7" fmla="*/ 762 h 763"/>
                                  </a:gdLst>
                                  <a:ahLst/>
                                  <a:cxnLst>
                                    <a:cxn ang="0">
                                      <a:pos x="T0" y="T1"/>
                                    </a:cxn>
                                    <a:cxn ang="0">
                                      <a:pos x="T2" y="T3"/>
                                    </a:cxn>
                                    <a:cxn ang="0">
                                      <a:pos x="T4" y="T5"/>
                                    </a:cxn>
                                    <a:cxn ang="0">
                                      <a:pos x="T6" y="T7"/>
                                    </a:cxn>
                                  </a:cxnLst>
                                  <a:rect l="0" t="0" r="r" b="b"/>
                                  <a:pathLst>
                                    <a:path w="476" h="763">
                                      <a:moveTo>
                                        <a:pt x="0" y="0"/>
                                      </a:moveTo>
                                      <a:lnTo>
                                        <a:pt x="0" y="339"/>
                                      </a:lnTo>
                                      <a:lnTo>
                                        <a:pt x="475" y="592"/>
                                      </a:lnTo>
                                      <a:lnTo>
                                        <a:pt x="475" y="762"/>
                                      </a:lnTo>
                                    </a:path>
                                  </a:pathLst>
                                </a:custGeom>
                                <a:noFill/>
                                <a:ln w="5556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Freeform 123"/>
                              <wps:cNvSpPr>
                                <a:spLocks/>
                              </wps:cNvSpPr>
                              <wps:spPr bwMode="auto">
                                <a:xfrm>
                                  <a:off x="1557" y="280"/>
                                  <a:ext cx="476" cy="763"/>
                                </a:xfrm>
                                <a:custGeom>
                                  <a:avLst/>
                                  <a:gdLst>
                                    <a:gd name="T0" fmla="*/ 475 w 476"/>
                                    <a:gd name="T1" fmla="*/ 0 h 763"/>
                                    <a:gd name="T2" fmla="*/ 475 w 476"/>
                                    <a:gd name="T3" fmla="*/ 339 h 763"/>
                                    <a:gd name="T4" fmla="*/ 0 w 476"/>
                                    <a:gd name="T5" fmla="*/ 592 h 763"/>
                                    <a:gd name="T6" fmla="*/ 0 w 476"/>
                                    <a:gd name="T7" fmla="*/ 762 h 763"/>
                                  </a:gdLst>
                                  <a:ahLst/>
                                  <a:cxnLst>
                                    <a:cxn ang="0">
                                      <a:pos x="T0" y="T1"/>
                                    </a:cxn>
                                    <a:cxn ang="0">
                                      <a:pos x="T2" y="T3"/>
                                    </a:cxn>
                                    <a:cxn ang="0">
                                      <a:pos x="T4" y="T5"/>
                                    </a:cxn>
                                    <a:cxn ang="0">
                                      <a:pos x="T6" y="T7"/>
                                    </a:cxn>
                                  </a:cxnLst>
                                  <a:rect l="0" t="0" r="r" b="b"/>
                                  <a:pathLst>
                                    <a:path w="476" h="763">
                                      <a:moveTo>
                                        <a:pt x="475" y="0"/>
                                      </a:moveTo>
                                      <a:lnTo>
                                        <a:pt x="475" y="339"/>
                                      </a:lnTo>
                                      <a:lnTo>
                                        <a:pt x="0" y="592"/>
                                      </a:lnTo>
                                      <a:lnTo>
                                        <a:pt x="0" y="762"/>
                                      </a:lnTo>
                                    </a:path>
                                  </a:pathLst>
                                </a:custGeom>
                                <a:noFill/>
                                <a:ln w="5556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F5F45B" id="Group 118" o:spid="_x0000_s1026" alt="Title: Part 5 Icon Interchange" style="width:54.8pt;height:54.6pt;mso-position-horizontal-relative:char;mso-position-vertical-relative:line" coordorigin="1247,89" coordsize="1096,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">
                      <v:shape id="Freeform 119" o:spid="_x0000_s1027" style="position:absolute;left:1247;top:89;width:1096;height:1092;visibility:visible;mso-wrap-style:square;v-text-anchor:top" coordsize="109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" path="m,l1095,r,1091l,1091,,xe" fillcolor="#00a9e2" stroked="f">
                        <v:path arrowok="t" o:connecttype="custom" o:connectlocs="0,0;1095,0;1095,1091;0,1091;0,0" o:connectangles="0,0,0,0,0"/>
                      </v:shape>
                      <v:shape id="Freeform 120" o:spid="_x0000_s1028" style="position:absolute;left:1468;top:227;width:179;height:107;visibility:visible;mso-wrap-style:square;v-text-anchor:top" coordsize="17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" path="m178,106l,106,89,r89,106xe" stroked="f">
                        <v:path arrowok="t" o:connecttype="custom" o:connectlocs="178,106;0,106;89,0;178,106" o:connectangles="0,0,0,0"/>
                      </v:shape>
                      <v:shape id="Freeform 121" o:spid="_x0000_s1029" style="position:absolute;left:1943;top:227;width:179;height:107;visibility:visible;mso-wrap-style:square;v-text-anchor:top" coordsize="17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" path="m178,106l,106,89,r89,106xe" stroked="f">
                        <v:path arrowok="t" o:connecttype="custom" o:connectlocs="178,106;0,106;89,0;178,106" o:connectangles="0,0,0,0"/>
                      </v:shape>
                      <v:shape id="Freeform 122" o:spid="_x0000_s1030" style="position:absolute;left:1557;top:280;width:476;height:763;visibility:visible;mso-wrap-style:square;v-text-anchor:top" coordsize="47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" path="m,l,339,475,592r,170e" filled="f" strokecolor="white" strokeweight="1.54342mm">
                        <v:path arrowok="t" o:connecttype="custom" o:connectlocs="0,0;0,339;475,592;475,762" o:connectangles="0,0,0,0"/>
                      </v:shape>
                      <v:shape id="Freeform 123" o:spid="_x0000_s1031" style="position:absolute;left:1557;top:280;width:476;height:763;visibility:visible;mso-wrap-style:square;v-text-anchor:top" coordsize="47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" path="m475,r,339l,592,,762e" filled="f" strokecolor="white" strokeweight="1.54342mm">
                        <v:path arrowok="t" o:connecttype="custom" o:connectlocs="475,0;475,339;0,592;0,762" o:connectangles="0,0,0,0"/>
                      </v:shape>
                      <w10:anchorlock/>
                    </v:group>
                  </w:pict>
                </mc:Fallback>
              </mc:AlternateContent>
            </w:r>
          </w:p>
        </w:tc>
        <w:tc>
          <w:tcPr>
            <w:tcW w:w="8080" w:type="dxa"/>
          </w:tcPr>
          <w:p w:rsidR="0094380A" w:rsidRDefault="0094380A">
            <w:pPr>
              <w:pStyle w:val="BodyText"/>
              <w:kinsoku w:val="0"/>
              <w:overflowPunct w:val="0"/>
              <w:spacing w:before="266"/>
              <w:ind w:left="0"/>
            </w:pPr>
            <w:r w:rsidRPr="0094380A">
              <w:rPr>
                <w:b/>
              </w:rPr>
              <w:t>Interchange:</w:t>
            </w:r>
            <w:r w:rsidRPr="0094380A">
              <w:t xml:space="preserve"> places where service or mode transfers take place.</w:t>
            </w: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680720" cy="684530"/>
                      <wp:effectExtent l="0" t="0" r="5080" b="1270"/>
                      <wp:docPr id="373" name="Group 126" title="Part 6 Icon Return journey plan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720" cy="684530"/>
                                <a:chOff x="1285" y="89"/>
                                <a:chExt cx="1072" cy="1078"/>
                              </a:xfrm>
                            </wpg:grpSpPr>
                            <wps:wsp>
                              <wps:cNvPr id="374" name="Freeform 127"/>
                              <wps:cNvSpPr>
                                <a:spLocks/>
                              </wps:cNvSpPr>
                              <wps:spPr bwMode="auto">
                                <a:xfrm>
                                  <a:off x="1285" y="89"/>
                                  <a:ext cx="1072" cy="1078"/>
                                </a:xfrm>
                                <a:custGeom>
                                  <a:avLst/>
                                  <a:gdLst>
                                    <a:gd name="T0" fmla="*/ 0 w 1072"/>
                                    <a:gd name="T1" fmla="*/ 0 h 1078"/>
                                    <a:gd name="T2" fmla="*/ 1071 w 1072"/>
                                    <a:gd name="T3" fmla="*/ 0 h 1078"/>
                                    <a:gd name="T4" fmla="*/ 1071 w 1072"/>
                                    <a:gd name="T5" fmla="*/ 1077 h 1078"/>
                                    <a:gd name="T6" fmla="*/ 0 w 1072"/>
                                    <a:gd name="T7" fmla="*/ 1077 h 1078"/>
                                    <a:gd name="T8" fmla="*/ 0 w 1072"/>
                                    <a:gd name="T9" fmla="*/ 0 h 1078"/>
                                  </a:gdLst>
                                  <a:ahLst/>
                                  <a:cxnLst>
                                    <a:cxn ang="0">
                                      <a:pos x="T0" y="T1"/>
                                    </a:cxn>
                                    <a:cxn ang="0">
                                      <a:pos x="T2" y="T3"/>
                                    </a:cxn>
                                    <a:cxn ang="0">
                                      <a:pos x="T4" y="T5"/>
                                    </a:cxn>
                                    <a:cxn ang="0">
                                      <a:pos x="T6" y="T7"/>
                                    </a:cxn>
                                    <a:cxn ang="0">
                                      <a:pos x="T8" y="T9"/>
                                    </a:cxn>
                                  </a:cxnLst>
                                  <a:rect l="0" t="0" r="r" b="b"/>
                                  <a:pathLst>
                                    <a:path w="1072" h="1078">
                                      <a:moveTo>
                                        <a:pt x="0" y="0"/>
                                      </a:moveTo>
                                      <a:lnTo>
                                        <a:pt x="1071" y="0"/>
                                      </a:lnTo>
                                      <a:lnTo>
                                        <a:pt x="1071" y="1077"/>
                                      </a:lnTo>
                                      <a:lnTo>
                                        <a:pt x="0" y="1077"/>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128"/>
                              <wps:cNvSpPr>
                                <a:spLocks/>
                              </wps:cNvSpPr>
                              <wps:spPr bwMode="auto">
                                <a:xfrm>
                                  <a:off x="1352" y="773"/>
                                  <a:ext cx="261" cy="153"/>
                                </a:xfrm>
                                <a:custGeom>
                                  <a:avLst/>
                                  <a:gdLst>
                                    <a:gd name="T0" fmla="*/ 130 w 261"/>
                                    <a:gd name="T1" fmla="*/ 152 h 153"/>
                                    <a:gd name="T2" fmla="*/ 0 w 261"/>
                                    <a:gd name="T3" fmla="*/ 0 h 153"/>
                                    <a:gd name="T4" fmla="*/ 260 w 261"/>
                                    <a:gd name="T5" fmla="*/ 0 h 153"/>
                                    <a:gd name="T6" fmla="*/ 130 w 261"/>
                                    <a:gd name="T7" fmla="*/ 152 h 153"/>
                                  </a:gdLst>
                                  <a:ahLst/>
                                  <a:cxnLst>
                                    <a:cxn ang="0">
                                      <a:pos x="T0" y="T1"/>
                                    </a:cxn>
                                    <a:cxn ang="0">
                                      <a:pos x="T2" y="T3"/>
                                    </a:cxn>
                                    <a:cxn ang="0">
                                      <a:pos x="T4" y="T5"/>
                                    </a:cxn>
                                    <a:cxn ang="0">
                                      <a:pos x="T6" y="T7"/>
                                    </a:cxn>
                                  </a:cxnLst>
                                  <a:rect l="0" t="0" r="r" b="b"/>
                                  <a:pathLst>
                                    <a:path w="261" h="153">
                                      <a:moveTo>
                                        <a:pt x="130" y="152"/>
                                      </a:moveTo>
                                      <a:lnTo>
                                        <a:pt x="0" y="0"/>
                                      </a:lnTo>
                                      <a:lnTo>
                                        <a:pt x="260" y="0"/>
                                      </a:lnTo>
                                      <a:lnTo>
                                        <a:pt x="130" y="1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129"/>
                              <wps:cNvSpPr>
                                <a:spLocks/>
                              </wps:cNvSpPr>
                              <wps:spPr bwMode="auto">
                                <a:xfrm>
                                  <a:off x="1472" y="303"/>
                                  <a:ext cx="765" cy="617"/>
                                </a:xfrm>
                                <a:custGeom>
                                  <a:avLst/>
                                  <a:gdLst>
                                    <a:gd name="T0" fmla="*/ 0 w 765"/>
                                    <a:gd name="T1" fmla="*/ 521 h 617"/>
                                    <a:gd name="T2" fmla="*/ 5 w 765"/>
                                    <a:gd name="T3" fmla="*/ 446 h 617"/>
                                    <a:gd name="T4" fmla="*/ 9 w 765"/>
                                    <a:gd name="T5" fmla="*/ 380 h 617"/>
                                    <a:gd name="T6" fmla="*/ 14 w 765"/>
                                    <a:gd name="T7" fmla="*/ 320 h 617"/>
                                    <a:gd name="T8" fmla="*/ 19 w 765"/>
                                    <a:gd name="T9" fmla="*/ 266 h 617"/>
                                    <a:gd name="T10" fmla="*/ 25 w 765"/>
                                    <a:gd name="T11" fmla="*/ 219 h 617"/>
                                    <a:gd name="T12" fmla="*/ 31 w 765"/>
                                    <a:gd name="T13" fmla="*/ 178 h 617"/>
                                    <a:gd name="T14" fmla="*/ 39 w 765"/>
                                    <a:gd name="T15" fmla="*/ 143 h 617"/>
                                    <a:gd name="T16" fmla="*/ 48 w 765"/>
                                    <a:gd name="T17" fmla="*/ 112 h 617"/>
                                    <a:gd name="T18" fmla="*/ 59 w 765"/>
                                    <a:gd name="T19" fmla="*/ 86 h 617"/>
                                    <a:gd name="T20" fmla="*/ 72 w 765"/>
                                    <a:gd name="T21" fmla="*/ 65 h 617"/>
                                    <a:gd name="T22" fmla="*/ 87 w 765"/>
                                    <a:gd name="T23" fmla="*/ 47 h 617"/>
                                    <a:gd name="T24" fmla="*/ 104 w 765"/>
                                    <a:gd name="T25" fmla="*/ 33 h 617"/>
                                    <a:gd name="T26" fmla="*/ 124 w 765"/>
                                    <a:gd name="T27" fmla="*/ 22 h 617"/>
                                    <a:gd name="T28" fmla="*/ 147 w 765"/>
                                    <a:gd name="T29" fmla="*/ 14 h 617"/>
                                    <a:gd name="T30" fmla="*/ 174 w 765"/>
                                    <a:gd name="T31" fmla="*/ 8 h 617"/>
                                    <a:gd name="T32" fmla="*/ 204 w 765"/>
                                    <a:gd name="T33" fmla="*/ 4 h 617"/>
                                    <a:gd name="T34" fmla="*/ 238 w 765"/>
                                    <a:gd name="T35" fmla="*/ 1 h 617"/>
                                    <a:gd name="T36" fmla="*/ 277 w 765"/>
                                    <a:gd name="T37" fmla="*/ 0 h 617"/>
                                    <a:gd name="T38" fmla="*/ 319 w 765"/>
                                    <a:gd name="T39" fmla="*/ 0 h 617"/>
                                    <a:gd name="T40" fmla="*/ 367 w 765"/>
                                    <a:gd name="T41" fmla="*/ 0 h 617"/>
                                    <a:gd name="T42" fmla="*/ 415 w 765"/>
                                    <a:gd name="T43" fmla="*/ 3 h 617"/>
                                    <a:gd name="T44" fmla="*/ 459 w 765"/>
                                    <a:gd name="T45" fmla="*/ 13 h 617"/>
                                    <a:gd name="T46" fmla="*/ 499 w 765"/>
                                    <a:gd name="T47" fmla="*/ 30 h 617"/>
                                    <a:gd name="T48" fmla="*/ 536 w 765"/>
                                    <a:gd name="T49" fmla="*/ 52 h 617"/>
                                    <a:gd name="T50" fmla="*/ 569 w 765"/>
                                    <a:gd name="T51" fmla="*/ 78 h 617"/>
                                    <a:gd name="T52" fmla="*/ 599 w 765"/>
                                    <a:gd name="T53" fmla="*/ 109 h 617"/>
                                    <a:gd name="T54" fmla="*/ 626 w 765"/>
                                    <a:gd name="T55" fmla="*/ 144 h 617"/>
                                    <a:gd name="T56" fmla="*/ 650 w 765"/>
                                    <a:gd name="T57" fmla="*/ 181 h 617"/>
                                    <a:gd name="T58" fmla="*/ 671 w 765"/>
                                    <a:gd name="T59" fmla="*/ 220 h 617"/>
                                    <a:gd name="T60" fmla="*/ 690 w 765"/>
                                    <a:gd name="T61" fmla="*/ 261 h 617"/>
                                    <a:gd name="T62" fmla="*/ 706 w 765"/>
                                    <a:gd name="T63" fmla="*/ 303 h 617"/>
                                    <a:gd name="T64" fmla="*/ 720 w 765"/>
                                    <a:gd name="T65" fmla="*/ 345 h 617"/>
                                    <a:gd name="T66" fmla="*/ 731 w 765"/>
                                    <a:gd name="T67" fmla="*/ 387 h 617"/>
                                    <a:gd name="T68" fmla="*/ 741 w 765"/>
                                    <a:gd name="T69" fmla="*/ 428 h 617"/>
                                    <a:gd name="T70" fmla="*/ 748 w 765"/>
                                    <a:gd name="T71" fmla="*/ 467 h 617"/>
                                    <a:gd name="T72" fmla="*/ 754 w 765"/>
                                    <a:gd name="T73" fmla="*/ 504 h 617"/>
                                    <a:gd name="T74" fmla="*/ 759 w 765"/>
                                    <a:gd name="T75" fmla="*/ 538 h 617"/>
                                    <a:gd name="T76" fmla="*/ 762 w 765"/>
                                    <a:gd name="T77" fmla="*/ 569 h 617"/>
                                    <a:gd name="T78" fmla="*/ 763 w 765"/>
                                    <a:gd name="T79" fmla="*/ 595 h 617"/>
                                    <a:gd name="T80" fmla="*/ 764 w 765"/>
                                    <a:gd name="T81" fmla="*/ 616 h 6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5" h="617">
                                      <a:moveTo>
                                        <a:pt x="0" y="521"/>
                                      </a:moveTo>
                                      <a:lnTo>
                                        <a:pt x="5" y="446"/>
                                      </a:lnTo>
                                      <a:lnTo>
                                        <a:pt x="9" y="380"/>
                                      </a:lnTo>
                                      <a:lnTo>
                                        <a:pt x="14" y="320"/>
                                      </a:lnTo>
                                      <a:lnTo>
                                        <a:pt x="19" y="266"/>
                                      </a:lnTo>
                                      <a:lnTo>
                                        <a:pt x="25" y="219"/>
                                      </a:lnTo>
                                      <a:lnTo>
                                        <a:pt x="31" y="178"/>
                                      </a:lnTo>
                                      <a:lnTo>
                                        <a:pt x="39" y="143"/>
                                      </a:lnTo>
                                      <a:lnTo>
                                        <a:pt x="48" y="112"/>
                                      </a:lnTo>
                                      <a:lnTo>
                                        <a:pt x="59" y="86"/>
                                      </a:lnTo>
                                      <a:lnTo>
                                        <a:pt x="72" y="65"/>
                                      </a:lnTo>
                                      <a:lnTo>
                                        <a:pt x="87" y="47"/>
                                      </a:lnTo>
                                      <a:lnTo>
                                        <a:pt x="104" y="33"/>
                                      </a:lnTo>
                                      <a:lnTo>
                                        <a:pt x="124" y="22"/>
                                      </a:lnTo>
                                      <a:lnTo>
                                        <a:pt x="147" y="14"/>
                                      </a:lnTo>
                                      <a:lnTo>
                                        <a:pt x="174" y="8"/>
                                      </a:lnTo>
                                      <a:lnTo>
                                        <a:pt x="204" y="4"/>
                                      </a:lnTo>
                                      <a:lnTo>
                                        <a:pt x="238" y="1"/>
                                      </a:lnTo>
                                      <a:lnTo>
                                        <a:pt x="277" y="0"/>
                                      </a:lnTo>
                                      <a:lnTo>
                                        <a:pt x="319" y="0"/>
                                      </a:lnTo>
                                      <a:lnTo>
                                        <a:pt x="367" y="0"/>
                                      </a:lnTo>
                                      <a:lnTo>
                                        <a:pt x="415" y="3"/>
                                      </a:lnTo>
                                      <a:lnTo>
                                        <a:pt x="459" y="13"/>
                                      </a:lnTo>
                                      <a:lnTo>
                                        <a:pt x="499" y="30"/>
                                      </a:lnTo>
                                      <a:lnTo>
                                        <a:pt x="536" y="52"/>
                                      </a:lnTo>
                                      <a:lnTo>
                                        <a:pt x="569" y="78"/>
                                      </a:lnTo>
                                      <a:lnTo>
                                        <a:pt x="599" y="109"/>
                                      </a:lnTo>
                                      <a:lnTo>
                                        <a:pt x="626" y="144"/>
                                      </a:lnTo>
                                      <a:lnTo>
                                        <a:pt x="650" y="181"/>
                                      </a:lnTo>
                                      <a:lnTo>
                                        <a:pt x="671" y="220"/>
                                      </a:lnTo>
                                      <a:lnTo>
                                        <a:pt x="690" y="261"/>
                                      </a:lnTo>
                                      <a:lnTo>
                                        <a:pt x="706" y="303"/>
                                      </a:lnTo>
                                      <a:lnTo>
                                        <a:pt x="720" y="345"/>
                                      </a:lnTo>
                                      <a:lnTo>
                                        <a:pt x="731" y="387"/>
                                      </a:lnTo>
                                      <a:lnTo>
                                        <a:pt x="741" y="428"/>
                                      </a:lnTo>
                                      <a:lnTo>
                                        <a:pt x="748" y="467"/>
                                      </a:lnTo>
                                      <a:lnTo>
                                        <a:pt x="754" y="504"/>
                                      </a:lnTo>
                                      <a:lnTo>
                                        <a:pt x="759" y="538"/>
                                      </a:lnTo>
                                      <a:lnTo>
                                        <a:pt x="762" y="569"/>
                                      </a:lnTo>
                                      <a:lnTo>
                                        <a:pt x="763" y="595"/>
                                      </a:lnTo>
                                      <a:lnTo>
                                        <a:pt x="764" y="616"/>
                                      </a:lnTo>
                                    </a:path>
                                  </a:pathLst>
                                </a:custGeom>
                                <a:noFill/>
                                <a:ln w="7592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85EE2B" id="Group 126" o:spid="_x0000_s1026" alt="Title: Part 6 Icon Return journey planning" style="width:53.6pt;height:53.9pt;mso-position-horizontal-relative:char;mso-position-vertical-relative:line" coordorigin="1285,89" coordsize="1072,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">
                      <v:shape id="Freeform 127" o:spid="_x0000_s1027" style="position:absolute;left:1285;top:89;width:1072;height:1078;visibility:visible;mso-wrap-style:square;v-text-anchor:top" coordsize="1072,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" path="m,l1071,r,1077l,1077,,xe" fillcolor="#00a9e2" stroked="f">
                        <v:path arrowok="t" o:connecttype="custom" o:connectlocs="0,0;1071,0;1071,1077;0,1077;0,0" o:connectangles="0,0,0,0,0"/>
                      </v:shape>
                      <v:shape id="Freeform 128" o:spid="_x0000_s1028" style="position:absolute;left:1352;top:773;width:261;height:153;visibility:visible;mso-wrap-style:square;v-text-anchor:top" coordsize="2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" path="m130,152l,,260,,130,152xe" stroked="f">
                        <v:path arrowok="t" o:connecttype="custom" o:connectlocs="130,152;0,0;260,0;130,152" o:connectangles="0,0,0,0"/>
                      </v:shape>
                      <v:shape id="Freeform 129" o:spid="_x0000_s1029" style="position:absolute;left:1472;top:303;width:765;height:617;visibility:visible;mso-wrap-style:square;v-text-anchor:top" coordsize="76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" path="m,521l5,446,9,380r5,-60l19,266r6,-47l31,178r8,-35l48,112,59,86,72,65,87,47,104,33,124,22r23,-8l174,8,204,4,238,1,277,r42,l367,r48,3l459,13r40,17l536,52r33,26l599,109r27,35l650,181r21,39l690,261r16,42l720,345r11,42l741,428r7,39l754,504r5,34l762,569r1,26l764,616e" filled="f" strokecolor="white" strokeweight="2.10897mm">
                        <v:path arrowok="t" o:connecttype="custom" o:connectlocs="0,521;5,446;9,380;14,320;19,266;25,219;31,178;39,143;48,112;59,86;72,65;87,47;104,33;124,22;147,14;174,8;204,4;238,1;277,0;319,0;367,0;415,3;459,13;499,30;536,52;569,78;599,109;626,144;650,181;671,220;690,261;706,303;720,345;731,387;741,428;748,467;754,504;759,538;762,569;763,595;764,616" o:connectangles="0,0,0,0,0,0,0,0,0,0,0,0,0,0,0,0,0,0,0,0,0,0,0,0,0,0,0,0,0,0,0,0,0,0,0,0,0,0,0,0,0"/>
                      </v:shape>
                      <w10:anchorlock/>
                    </v:group>
                  </w:pict>
                </mc:Fallback>
              </mc:AlternateContent>
            </w:r>
          </w:p>
        </w:tc>
        <w:tc>
          <w:tcPr>
            <w:tcW w:w="8080" w:type="dxa"/>
          </w:tcPr>
          <w:p w:rsidR="0094380A" w:rsidRDefault="0094380A">
            <w:pPr>
              <w:pStyle w:val="BodyText"/>
              <w:kinsoku w:val="0"/>
              <w:overflowPunct w:val="0"/>
              <w:spacing w:before="266"/>
              <w:ind w:left="0"/>
            </w:pPr>
            <w:r w:rsidRPr="0094380A">
              <w:rPr>
                <w:b/>
              </w:rPr>
              <w:t>Return journey planning:</w:t>
            </w:r>
            <w:r w:rsidRPr="0094380A">
              <w:t xml:space="preserve"> reversing the journey for the return to origin or an onward journey to another place.</w:t>
            </w:r>
          </w:p>
        </w:tc>
      </w:tr>
      <w:tr w:rsidR="0094380A" w:rsidTr="00E11580">
        <w:tc>
          <w:tcPr>
            <w:tcW w:w="1559" w:type="dxa"/>
          </w:tcPr>
          <w:p w:rsidR="0094380A" w:rsidRDefault="0094380A">
            <w:pPr>
              <w:pStyle w:val="BodyText"/>
              <w:kinsoku w:val="0"/>
              <w:overflowPunct w:val="0"/>
              <w:spacing w:before="266"/>
              <w:ind w:left="0"/>
            </w:pPr>
            <w:r>
              <w:rPr>
                <w:noProof/>
              </w:rPr>
              <mc:AlternateContent>
                <mc:Choice Requires="wpg">
                  <w:drawing>
                    <wp:inline distT="0" distB="0" distL="0" distR="0">
                      <wp:extent cx="695960" cy="701675"/>
                      <wp:effectExtent l="0" t="0" r="8890" b="3175"/>
                      <wp:docPr id="367" name="Group 132" descr="Stylised image of bent arrow symbolising reversing the journey." title="Part 7 Icon Disruption to business-as-usu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960" cy="701675"/>
                                <a:chOff x="1247" y="89"/>
                                <a:chExt cx="1096" cy="1105"/>
                              </a:xfrm>
                            </wpg:grpSpPr>
                            <wps:wsp>
                              <wps:cNvPr id="368" name="Freeform 133"/>
                              <wps:cNvSpPr>
                                <a:spLocks/>
                              </wps:cNvSpPr>
                              <wps:spPr bwMode="auto">
                                <a:xfrm>
                                  <a:off x="1247" y="89"/>
                                  <a:ext cx="1096" cy="1105"/>
                                </a:xfrm>
                                <a:custGeom>
                                  <a:avLst/>
                                  <a:gdLst>
                                    <a:gd name="T0" fmla="*/ 0 w 1096"/>
                                    <a:gd name="T1" fmla="*/ 0 h 1105"/>
                                    <a:gd name="T2" fmla="*/ 1095 w 1096"/>
                                    <a:gd name="T3" fmla="*/ 0 h 1105"/>
                                    <a:gd name="T4" fmla="*/ 1095 w 1096"/>
                                    <a:gd name="T5" fmla="*/ 1104 h 1105"/>
                                    <a:gd name="T6" fmla="*/ 0 w 1096"/>
                                    <a:gd name="T7" fmla="*/ 1104 h 1105"/>
                                    <a:gd name="T8" fmla="*/ 0 w 1096"/>
                                    <a:gd name="T9" fmla="*/ 0 h 1105"/>
                                  </a:gdLst>
                                  <a:ahLst/>
                                  <a:cxnLst>
                                    <a:cxn ang="0">
                                      <a:pos x="T0" y="T1"/>
                                    </a:cxn>
                                    <a:cxn ang="0">
                                      <a:pos x="T2" y="T3"/>
                                    </a:cxn>
                                    <a:cxn ang="0">
                                      <a:pos x="T4" y="T5"/>
                                    </a:cxn>
                                    <a:cxn ang="0">
                                      <a:pos x="T6" y="T7"/>
                                    </a:cxn>
                                    <a:cxn ang="0">
                                      <a:pos x="T8" y="T9"/>
                                    </a:cxn>
                                  </a:cxnLst>
                                  <a:rect l="0" t="0" r="r" b="b"/>
                                  <a:pathLst>
                                    <a:path w="1096" h="1105">
                                      <a:moveTo>
                                        <a:pt x="0" y="0"/>
                                      </a:moveTo>
                                      <a:lnTo>
                                        <a:pt x="1095" y="0"/>
                                      </a:lnTo>
                                      <a:lnTo>
                                        <a:pt x="1095" y="1104"/>
                                      </a:lnTo>
                                      <a:lnTo>
                                        <a:pt x="0" y="1104"/>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134"/>
                              <wps:cNvSpPr>
                                <a:spLocks/>
                              </wps:cNvSpPr>
                              <wps:spPr bwMode="auto">
                                <a:xfrm>
                                  <a:off x="1412" y="264"/>
                                  <a:ext cx="765" cy="772"/>
                                </a:xfrm>
                                <a:custGeom>
                                  <a:avLst/>
                                  <a:gdLst>
                                    <a:gd name="T0" fmla="*/ 763 w 765"/>
                                    <a:gd name="T1" fmla="*/ 417 h 772"/>
                                    <a:gd name="T2" fmla="*/ 753 w 765"/>
                                    <a:gd name="T3" fmla="*/ 478 h 772"/>
                                    <a:gd name="T4" fmla="*/ 734 w 765"/>
                                    <a:gd name="T5" fmla="*/ 535 h 772"/>
                                    <a:gd name="T6" fmla="*/ 707 w 765"/>
                                    <a:gd name="T7" fmla="*/ 588 h 772"/>
                                    <a:gd name="T8" fmla="*/ 672 w 765"/>
                                    <a:gd name="T9" fmla="*/ 636 h 772"/>
                                    <a:gd name="T10" fmla="*/ 631 w 765"/>
                                    <a:gd name="T11" fmla="*/ 678 h 772"/>
                                    <a:gd name="T12" fmla="*/ 583 w 765"/>
                                    <a:gd name="T13" fmla="*/ 713 h 772"/>
                                    <a:gd name="T14" fmla="*/ 531 w 765"/>
                                    <a:gd name="T15" fmla="*/ 740 h 772"/>
                                    <a:gd name="T16" fmla="*/ 474 w 765"/>
                                    <a:gd name="T17" fmla="*/ 759 h 772"/>
                                    <a:gd name="T18" fmla="*/ 413 w 765"/>
                                    <a:gd name="T19" fmla="*/ 769 h 772"/>
                                    <a:gd name="T20" fmla="*/ 351 w 765"/>
                                    <a:gd name="T21" fmla="*/ 769 h 772"/>
                                    <a:gd name="T22" fmla="*/ 290 w 765"/>
                                    <a:gd name="T23" fmla="*/ 759 h 772"/>
                                    <a:gd name="T24" fmla="*/ 233 w 765"/>
                                    <a:gd name="T25" fmla="*/ 740 h 772"/>
                                    <a:gd name="T26" fmla="*/ 180 w 765"/>
                                    <a:gd name="T27" fmla="*/ 713 h 772"/>
                                    <a:gd name="T28" fmla="*/ 133 w 765"/>
                                    <a:gd name="T29" fmla="*/ 678 h 772"/>
                                    <a:gd name="T30" fmla="*/ 92 w 765"/>
                                    <a:gd name="T31" fmla="*/ 636 h 772"/>
                                    <a:gd name="T32" fmla="*/ 57 w 765"/>
                                    <a:gd name="T33" fmla="*/ 588 h 772"/>
                                    <a:gd name="T34" fmla="*/ 30 w 765"/>
                                    <a:gd name="T35" fmla="*/ 535 h 772"/>
                                    <a:gd name="T36" fmla="*/ 11 w 765"/>
                                    <a:gd name="T37" fmla="*/ 478 h 772"/>
                                    <a:gd name="T38" fmla="*/ 1 w 765"/>
                                    <a:gd name="T39" fmla="*/ 417 h 772"/>
                                    <a:gd name="T40" fmla="*/ 1 w 765"/>
                                    <a:gd name="T41" fmla="*/ 353 h 772"/>
                                    <a:gd name="T42" fmla="*/ 11 w 765"/>
                                    <a:gd name="T43" fmla="*/ 292 h 772"/>
                                    <a:gd name="T44" fmla="*/ 30 w 765"/>
                                    <a:gd name="T45" fmla="*/ 235 h 772"/>
                                    <a:gd name="T46" fmla="*/ 57 w 765"/>
                                    <a:gd name="T47" fmla="*/ 182 h 772"/>
                                    <a:gd name="T48" fmla="*/ 92 w 765"/>
                                    <a:gd name="T49" fmla="*/ 134 h 772"/>
                                    <a:gd name="T50" fmla="*/ 133 w 765"/>
                                    <a:gd name="T51" fmla="*/ 92 h 772"/>
                                    <a:gd name="T52" fmla="*/ 180 w 765"/>
                                    <a:gd name="T53" fmla="*/ 57 h 772"/>
                                    <a:gd name="T54" fmla="*/ 233 w 765"/>
                                    <a:gd name="T55" fmla="*/ 30 h 772"/>
                                    <a:gd name="T56" fmla="*/ 290 w 765"/>
                                    <a:gd name="T57" fmla="*/ 11 h 772"/>
                                    <a:gd name="T58" fmla="*/ 351 w 765"/>
                                    <a:gd name="T59" fmla="*/ 1 h 772"/>
                                    <a:gd name="T60" fmla="*/ 413 w 765"/>
                                    <a:gd name="T61" fmla="*/ 1 h 772"/>
                                    <a:gd name="T62" fmla="*/ 474 w 765"/>
                                    <a:gd name="T63" fmla="*/ 11 h 772"/>
                                    <a:gd name="T64" fmla="*/ 531 w 765"/>
                                    <a:gd name="T65" fmla="*/ 30 h 772"/>
                                    <a:gd name="T66" fmla="*/ 583 w 765"/>
                                    <a:gd name="T67" fmla="*/ 57 h 772"/>
                                    <a:gd name="T68" fmla="*/ 631 w 765"/>
                                    <a:gd name="T69" fmla="*/ 92 h 772"/>
                                    <a:gd name="T70" fmla="*/ 672 w 765"/>
                                    <a:gd name="T71" fmla="*/ 134 h 772"/>
                                    <a:gd name="T72" fmla="*/ 707 w 765"/>
                                    <a:gd name="T73" fmla="*/ 182 h 772"/>
                                    <a:gd name="T74" fmla="*/ 734 w 765"/>
                                    <a:gd name="T75" fmla="*/ 235 h 772"/>
                                    <a:gd name="T76" fmla="*/ 753 w 765"/>
                                    <a:gd name="T77" fmla="*/ 292 h 772"/>
                                    <a:gd name="T78" fmla="*/ 763 w 765"/>
                                    <a:gd name="T79" fmla="*/ 353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765" h="772">
                                      <a:moveTo>
                                        <a:pt x="764" y="385"/>
                                      </a:moveTo>
                                      <a:lnTo>
                                        <a:pt x="763" y="417"/>
                                      </a:lnTo>
                                      <a:lnTo>
                                        <a:pt x="759" y="448"/>
                                      </a:lnTo>
                                      <a:lnTo>
                                        <a:pt x="753" y="478"/>
                                      </a:lnTo>
                                      <a:lnTo>
                                        <a:pt x="745" y="507"/>
                                      </a:lnTo>
                                      <a:lnTo>
                                        <a:pt x="734" y="535"/>
                                      </a:lnTo>
                                      <a:lnTo>
                                        <a:pt x="722" y="562"/>
                                      </a:lnTo>
                                      <a:lnTo>
                                        <a:pt x="707" y="588"/>
                                      </a:lnTo>
                                      <a:lnTo>
                                        <a:pt x="690" y="613"/>
                                      </a:lnTo>
                                      <a:lnTo>
                                        <a:pt x="672" y="636"/>
                                      </a:lnTo>
                                      <a:lnTo>
                                        <a:pt x="652" y="658"/>
                                      </a:lnTo>
                                      <a:lnTo>
                                        <a:pt x="631" y="678"/>
                                      </a:lnTo>
                                      <a:lnTo>
                                        <a:pt x="608" y="696"/>
                                      </a:lnTo>
                                      <a:lnTo>
                                        <a:pt x="583" y="713"/>
                                      </a:lnTo>
                                      <a:lnTo>
                                        <a:pt x="558" y="727"/>
                                      </a:lnTo>
                                      <a:lnTo>
                                        <a:pt x="531" y="740"/>
                                      </a:lnTo>
                                      <a:lnTo>
                                        <a:pt x="503" y="751"/>
                                      </a:lnTo>
                                      <a:lnTo>
                                        <a:pt x="474" y="759"/>
                                      </a:lnTo>
                                      <a:lnTo>
                                        <a:pt x="444" y="765"/>
                                      </a:lnTo>
                                      <a:lnTo>
                                        <a:pt x="413" y="769"/>
                                      </a:lnTo>
                                      <a:lnTo>
                                        <a:pt x="382" y="771"/>
                                      </a:lnTo>
                                      <a:lnTo>
                                        <a:pt x="351" y="769"/>
                                      </a:lnTo>
                                      <a:lnTo>
                                        <a:pt x="320" y="765"/>
                                      </a:lnTo>
                                      <a:lnTo>
                                        <a:pt x="290" y="759"/>
                                      </a:lnTo>
                                      <a:lnTo>
                                        <a:pt x="261" y="751"/>
                                      </a:lnTo>
                                      <a:lnTo>
                                        <a:pt x="233" y="740"/>
                                      </a:lnTo>
                                      <a:lnTo>
                                        <a:pt x="206" y="727"/>
                                      </a:lnTo>
                                      <a:lnTo>
                                        <a:pt x="180" y="713"/>
                                      </a:lnTo>
                                      <a:lnTo>
                                        <a:pt x="156" y="696"/>
                                      </a:lnTo>
                                      <a:lnTo>
                                        <a:pt x="133" y="678"/>
                                      </a:lnTo>
                                      <a:lnTo>
                                        <a:pt x="111" y="658"/>
                                      </a:lnTo>
                                      <a:lnTo>
                                        <a:pt x="92" y="636"/>
                                      </a:lnTo>
                                      <a:lnTo>
                                        <a:pt x="73" y="613"/>
                                      </a:lnTo>
                                      <a:lnTo>
                                        <a:pt x="57" y="588"/>
                                      </a:lnTo>
                                      <a:lnTo>
                                        <a:pt x="42" y="562"/>
                                      </a:lnTo>
                                      <a:lnTo>
                                        <a:pt x="30" y="535"/>
                                      </a:lnTo>
                                      <a:lnTo>
                                        <a:pt x="19" y="507"/>
                                      </a:lnTo>
                                      <a:lnTo>
                                        <a:pt x="11" y="478"/>
                                      </a:lnTo>
                                      <a:lnTo>
                                        <a:pt x="5" y="448"/>
                                      </a:lnTo>
                                      <a:lnTo>
                                        <a:pt x="1" y="417"/>
                                      </a:lnTo>
                                      <a:lnTo>
                                        <a:pt x="0" y="385"/>
                                      </a:lnTo>
                                      <a:lnTo>
                                        <a:pt x="1" y="353"/>
                                      </a:lnTo>
                                      <a:lnTo>
                                        <a:pt x="5" y="322"/>
                                      </a:lnTo>
                                      <a:lnTo>
                                        <a:pt x="11" y="292"/>
                                      </a:lnTo>
                                      <a:lnTo>
                                        <a:pt x="19" y="263"/>
                                      </a:lnTo>
                                      <a:lnTo>
                                        <a:pt x="30" y="235"/>
                                      </a:lnTo>
                                      <a:lnTo>
                                        <a:pt x="42" y="208"/>
                                      </a:lnTo>
                                      <a:lnTo>
                                        <a:pt x="57" y="182"/>
                                      </a:lnTo>
                                      <a:lnTo>
                                        <a:pt x="73" y="157"/>
                                      </a:lnTo>
                                      <a:lnTo>
                                        <a:pt x="92" y="134"/>
                                      </a:lnTo>
                                      <a:lnTo>
                                        <a:pt x="111" y="112"/>
                                      </a:lnTo>
                                      <a:lnTo>
                                        <a:pt x="133" y="92"/>
                                      </a:lnTo>
                                      <a:lnTo>
                                        <a:pt x="156" y="74"/>
                                      </a:lnTo>
                                      <a:lnTo>
                                        <a:pt x="180" y="57"/>
                                      </a:lnTo>
                                      <a:lnTo>
                                        <a:pt x="206" y="43"/>
                                      </a:lnTo>
                                      <a:lnTo>
                                        <a:pt x="233" y="30"/>
                                      </a:lnTo>
                                      <a:lnTo>
                                        <a:pt x="261" y="19"/>
                                      </a:lnTo>
                                      <a:lnTo>
                                        <a:pt x="290" y="11"/>
                                      </a:lnTo>
                                      <a:lnTo>
                                        <a:pt x="320" y="5"/>
                                      </a:lnTo>
                                      <a:lnTo>
                                        <a:pt x="351" y="1"/>
                                      </a:lnTo>
                                      <a:lnTo>
                                        <a:pt x="382" y="0"/>
                                      </a:lnTo>
                                      <a:lnTo>
                                        <a:pt x="413" y="1"/>
                                      </a:lnTo>
                                      <a:lnTo>
                                        <a:pt x="444" y="5"/>
                                      </a:lnTo>
                                      <a:lnTo>
                                        <a:pt x="474" y="11"/>
                                      </a:lnTo>
                                      <a:lnTo>
                                        <a:pt x="503" y="19"/>
                                      </a:lnTo>
                                      <a:lnTo>
                                        <a:pt x="531" y="30"/>
                                      </a:lnTo>
                                      <a:lnTo>
                                        <a:pt x="558" y="43"/>
                                      </a:lnTo>
                                      <a:lnTo>
                                        <a:pt x="583" y="57"/>
                                      </a:lnTo>
                                      <a:lnTo>
                                        <a:pt x="608" y="74"/>
                                      </a:lnTo>
                                      <a:lnTo>
                                        <a:pt x="631" y="92"/>
                                      </a:lnTo>
                                      <a:lnTo>
                                        <a:pt x="652" y="112"/>
                                      </a:lnTo>
                                      <a:lnTo>
                                        <a:pt x="672" y="134"/>
                                      </a:lnTo>
                                      <a:lnTo>
                                        <a:pt x="690" y="157"/>
                                      </a:lnTo>
                                      <a:lnTo>
                                        <a:pt x="707" y="182"/>
                                      </a:lnTo>
                                      <a:lnTo>
                                        <a:pt x="722" y="208"/>
                                      </a:lnTo>
                                      <a:lnTo>
                                        <a:pt x="734" y="235"/>
                                      </a:lnTo>
                                      <a:lnTo>
                                        <a:pt x="745" y="263"/>
                                      </a:lnTo>
                                      <a:lnTo>
                                        <a:pt x="753" y="292"/>
                                      </a:lnTo>
                                      <a:lnTo>
                                        <a:pt x="759" y="322"/>
                                      </a:lnTo>
                                      <a:lnTo>
                                        <a:pt x="763" y="353"/>
                                      </a:lnTo>
                                      <a:lnTo>
                                        <a:pt x="764" y="385"/>
                                      </a:lnTo>
                                      <a:close/>
                                    </a:path>
                                  </a:pathLst>
                                </a:custGeom>
                                <a:noFill/>
                                <a:ln w="5665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135"/>
                              <wps:cNvSpPr>
                                <a:spLocks/>
                              </wps:cNvSpPr>
                              <wps:spPr bwMode="auto">
                                <a:xfrm>
                                  <a:off x="1536" y="380"/>
                                  <a:ext cx="556" cy="561"/>
                                </a:xfrm>
                                <a:custGeom>
                                  <a:avLst/>
                                  <a:gdLst>
                                    <a:gd name="T0" fmla="*/ 0 w 556"/>
                                    <a:gd name="T1" fmla="*/ 0 h 561"/>
                                    <a:gd name="T2" fmla="*/ 555 w 556"/>
                                    <a:gd name="T3" fmla="*/ 560 h 561"/>
                                  </a:gdLst>
                                  <a:ahLst/>
                                  <a:cxnLst>
                                    <a:cxn ang="0">
                                      <a:pos x="T0" y="T1"/>
                                    </a:cxn>
                                    <a:cxn ang="0">
                                      <a:pos x="T2" y="T3"/>
                                    </a:cxn>
                                  </a:cxnLst>
                                  <a:rect l="0" t="0" r="r" b="b"/>
                                  <a:pathLst>
                                    <a:path w="556" h="561">
                                      <a:moveTo>
                                        <a:pt x="0" y="0"/>
                                      </a:moveTo>
                                      <a:lnTo>
                                        <a:pt x="555" y="560"/>
                                      </a:lnTo>
                                    </a:path>
                                  </a:pathLst>
                                </a:custGeom>
                                <a:noFill/>
                                <a:ln w="5665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60427D" id="Group 132" o:spid="_x0000_s1026" alt="Title: Part 7 Icon Disruption to business-as-usual - Description: Stylised image of bent arrow symbolising reversing the journey." style="width:54.8pt;height:55.25pt;mso-position-horizontal-relative:char;mso-position-vertical-relative:line" coordorigin="1247,89" coordsize="1096,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">
                      <v:shape id="Freeform 133" o:spid="_x0000_s1027" style="position:absolute;left:1247;top:89;width:1096;height:1105;visibility:visible;mso-wrap-style:square;v-text-anchor:top" coordsize="1096,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" path="m,l1095,r,1104l,1104,,xe" fillcolor="#00a9e2" stroked="f">
                        <v:path arrowok="t" o:connecttype="custom" o:connectlocs="0,0;1095,0;1095,1104;0,1104;0,0" o:connectangles="0,0,0,0,0"/>
                      </v:shape>
                      <v:shape id="Freeform 134" o:spid="_x0000_s1028" style="position:absolute;left:1412;top:264;width:765;height:772;visibility:visible;mso-wrap-style:square;v-text-anchor:top" coordsize="76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" path="m764,385r-1,32l759,448r-6,30l745,507r-11,28l722,562r-15,26l690,613r-18,23l652,658r-21,20l608,696r-25,17l558,727r-27,13l503,751r-29,8l444,765r-31,4l382,771r-31,-2l320,765r-30,-6l261,751,233,740,206,727,180,713,156,696,133,678,111,658,92,636,73,613,57,588,42,562,30,535,19,507,11,478,5,448,1,417,,385,1,353,5,322r6,-30l19,263,30,235,42,208,57,182,73,157,92,134r19,-22l133,92,156,74,180,57,206,43,233,30,261,19r29,-8l320,5,351,1,382,r31,1l444,5r30,6l503,19r28,11l558,43r25,14l608,74r23,18l652,112r20,22l690,157r17,25l722,208r12,27l745,263r8,29l759,322r4,31l764,385xe" filled="f" strokecolor="white" strokeweight="1.57383mm">
                        <v:path arrowok="t" o:connecttype="custom" o:connectlocs="763,417;753,478;734,535;707,588;672,636;631,678;583,713;531,740;474,759;413,769;351,769;290,759;233,740;180,713;133,678;92,636;57,588;30,535;11,478;1,417;1,353;11,292;30,235;57,182;92,134;133,92;180,57;233,30;290,11;351,1;413,1;474,11;531,30;583,57;631,92;672,134;707,182;734,235;753,292;763,353" o:connectangles="0,0,0,0,0,0,0,0,0,0,0,0,0,0,0,0,0,0,0,0,0,0,0,0,0,0,0,0,0,0,0,0,0,0,0,0,0,0,0,0"/>
                      </v:shape>
                      <v:shape id="Freeform 135" o:spid="_x0000_s1029" style="position:absolute;left:1536;top:380;width:556;height:561;visibility:visible;mso-wrap-style:square;v-text-anchor:top" coordsize="5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" path="m,l555,560e" filled="f" strokecolor="white" strokeweight="1.57383mm">
                        <v:path arrowok="t" o:connecttype="custom" o:connectlocs="0,0;555,560" o:connectangles="0,0"/>
                      </v:shape>
                      <w10:anchorlock/>
                    </v:group>
                  </w:pict>
                </mc:Fallback>
              </mc:AlternateContent>
            </w:r>
          </w:p>
        </w:tc>
        <w:tc>
          <w:tcPr>
            <w:tcW w:w="8080" w:type="dxa"/>
          </w:tcPr>
          <w:p w:rsidR="0094380A" w:rsidRDefault="00E11580">
            <w:pPr>
              <w:pStyle w:val="BodyText"/>
              <w:kinsoku w:val="0"/>
              <w:overflowPunct w:val="0"/>
              <w:spacing w:before="266"/>
              <w:ind w:left="0"/>
            </w:pPr>
            <w:r w:rsidRPr="00087B3F">
              <w:rPr>
                <w:b/>
              </w:rPr>
              <w:t xml:space="preserve">Disruption to business-as-usual: </w:t>
            </w:r>
            <w:r w:rsidRPr="00E403F9">
              <w:t>this includes</w:t>
            </w:r>
            <w:r>
              <w:rPr>
                <w:b/>
              </w:rPr>
              <w:t xml:space="preserve"> </w:t>
            </w:r>
            <w:r w:rsidRPr="00087B3F">
              <w:t>planned and unplanned disruption to public transport services or along the journey start and end sections.</w:t>
            </w:r>
          </w:p>
        </w:tc>
      </w:tr>
      <w:tr w:rsidR="0094380A" w:rsidTr="00E11580">
        <w:tc>
          <w:tcPr>
            <w:tcW w:w="1559" w:type="dxa"/>
          </w:tcPr>
          <w:p w:rsidR="0094380A" w:rsidRDefault="00E11580">
            <w:pPr>
              <w:pStyle w:val="BodyText"/>
              <w:kinsoku w:val="0"/>
              <w:overflowPunct w:val="0"/>
              <w:spacing w:before="266"/>
              <w:ind w:left="0"/>
            </w:pPr>
            <w:r w:rsidRPr="00087B3F">
              <w:rPr>
                <w:noProof/>
              </w:rPr>
              <w:drawing>
                <wp:inline distT="0" distB="0" distL="0" distR="0" wp14:anchorId="6EE0C871" wp14:editId="40768D23">
                  <wp:extent cx="717331" cy="726485"/>
                  <wp:effectExtent l="0" t="0" r="6985" b="0"/>
                  <wp:docPr id="512" name="image19.png" descr="Image of different types of disabilities symbolising various infrastructure that can be found on various public transport." title="Part 8 Icon Supporting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60" cstate="print"/>
                          <a:stretch>
                            <a:fillRect/>
                          </a:stretch>
                        </pic:blipFill>
                        <pic:spPr>
                          <a:xfrm>
                            <a:off x="0" y="0"/>
                            <a:ext cx="717331" cy="726485"/>
                          </a:xfrm>
                          <a:prstGeom prst="rect">
                            <a:avLst/>
                          </a:prstGeom>
                        </pic:spPr>
                      </pic:pic>
                    </a:graphicData>
                  </a:graphic>
                </wp:inline>
              </w:drawing>
            </w:r>
          </w:p>
        </w:tc>
        <w:tc>
          <w:tcPr>
            <w:tcW w:w="8080" w:type="dxa"/>
          </w:tcPr>
          <w:p w:rsidR="0094380A" w:rsidRDefault="00E11580">
            <w:pPr>
              <w:pStyle w:val="BodyText"/>
              <w:kinsoku w:val="0"/>
              <w:overflowPunct w:val="0"/>
              <w:spacing w:before="266"/>
              <w:ind w:left="0"/>
            </w:pPr>
            <w:r>
              <w:rPr>
                <w:b/>
                <w:bCs/>
              </w:rPr>
              <w:t>Supporting</w:t>
            </w:r>
            <w:r>
              <w:rPr>
                <w:b/>
                <w:bCs/>
                <w:spacing w:val="-2"/>
              </w:rPr>
              <w:t xml:space="preserve"> </w:t>
            </w:r>
            <w:r>
              <w:rPr>
                <w:b/>
                <w:bCs/>
              </w:rPr>
              <w:t>infrastructure:</w:t>
            </w:r>
            <w:r>
              <w:rPr>
                <w:b/>
                <w:bCs/>
                <w:spacing w:val="-3"/>
              </w:rPr>
              <w:t xml:space="preserve"> </w:t>
            </w:r>
            <w:r>
              <w:t>this</w:t>
            </w:r>
            <w:r>
              <w:rPr>
                <w:spacing w:val="-2"/>
              </w:rPr>
              <w:t xml:space="preserve"> </w:t>
            </w:r>
            <w:r>
              <w:t>supports</w:t>
            </w:r>
            <w:r>
              <w:rPr>
                <w:spacing w:val="-3"/>
              </w:rPr>
              <w:t xml:space="preserve"> </w:t>
            </w:r>
            <w:r>
              <w:t>the</w:t>
            </w:r>
            <w:r>
              <w:rPr>
                <w:spacing w:val="-2"/>
              </w:rPr>
              <w:t xml:space="preserve"> </w:t>
            </w:r>
            <w:r>
              <w:rPr>
                <w:spacing w:val="-1"/>
              </w:rPr>
              <w:t>journey</w:t>
            </w:r>
            <w:r>
              <w:rPr>
                <w:spacing w:val="-2"/>
              </w:rPr>
              <w:t xml:space="preserve"> </w:t>
            </w:r>
            <w:r>
              <w:rPr>
                <w:spacing w:val="-1"/>
              </w:rPr>
              <w:t>and</w:t>
            </w:r>
            <w:r>
              <w:rPr>
                <w:spacing w:val="-2"/>
              </w:rPr>
              <w:t xml:space="preserve"> </w:t>
            </w:r>
            <w:r>
              <w:rPr>
                <w:spacing w:val="-1"/>
              </w:rPr>
              <w:t xml:space="preserve">includes </w:t>
            </w:r>
            <w:r>
              <w:t>mid</w:t>
            </w:r>
            <w:r>
              <w:rPr>
                <w:spacing w:val="24"/>
              </w:rPr>
              <w:t xml:space="preserve"> </w:t>
            </w:r>
            <w:r>
              <w:t xml:space="preserve">and end of trip infrastructure such as toilets, drinking fountains, wayfinding </w:t>
            </w:r>
            <w:r>
              <w:rPr>
                <w:spacing w:val="-1"/>
              </w:rPr>
              <w:t xml:space="preserve">and </w:t>
            </w:r>
            <w:r>
              <w:t>seating</w:t>
            </w:r>
          </w:p>
        </w:tc>
      </w:tr>
    </w:tbl>
    <w:p w:rsidR="00B01FAB" w:rsidRDefault="00B01FAB">
      <w:pPr>
        <w:pStyle w:val="BodyText"/>
        <w:kinsoku w:val="0"/>
        <w:overflowPunct w:val="0"/>
        <w:spacing w:before="10"/>
        <w:ind w:left="0"/>
        <w:rPr>
          <w:sz w:val="7"/>
          <w:szCs w:val="7"/>
        </w:rPr>
      </w:pPr>
    </w:p>
    <w:p w:rsidR="00C40DF0" w:rsidRDefault="00C40DF0">
      <w:pPr>
        <w:widowControl/>
        <w:autoSpaceDE/>
        <w:autoSpaceDN/>
        <w:adjustRightInd/>
        <w:spacing w:after="160" w:line="259" w:lineRule="auto"/>
        <w:rPr>
          <w:rFonts w:ascii="Arial" w:hAnsi="Arial" w:cs="Arial"/>
          <w:sz w:val="20"/>
          <w:szCs w:val="20"/>
        </w:rPr>
      </w:pPr>
      <w:r>
        <w:rPr>
          <w:sz w:val="20"/>
          <w:szCs w:val="20"/>
        </w:rPr>
        <w:br w:type="page"/>
      </w:r>
    </w:p>
    <w:tbl>
      <w:tblPr>
        <w:tblStyle w:val="TableGrid"/>
        <w:tblW w:w="0" w:type="auto"/>
        <w:tblInd w:w="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22563A" w:rsidTr="0022563A">
        <w:tc>
          <w:tcPr>
            <w:tcW w:w="1430" w:type="dxa"/>
            <w:vAlign w:val="center"/>
          </w:tcPr>
          <w:p w:rsidR="0022563A" w:rsidRDefault="0022563A" w:rsidP="0022563A">
            <w:pPr>
              <w:pStyle w:val="BodyText"/>
              <w:kinsoku w:val="0"/>
              <w:overflowPunct w:val="0"/>
              <w:spacing w:before="960" w:line="259" w:lineRule="auto"/>
              <w:ind w:left="0" w:right="1378"/>
            </w:pPr>
            <w:r>
              <w:rPr>
                <w:noProof/>
              </w:rPr>
              <mc:AlternateContent>
                <mc:Choice Requires="wpg">
                  <w:drawing>
                    <wp:inline distT="0" distB="0" distL="0" distR="0" wp14:anchorId="423AC513" wp14:editId="63A73C9F">
                      <wp:extent cx="704215" cy="704215"/>
                      <wp:effectExtent l="0" t="0" r="635" b="635"/>
                      <wp:docPr id="270" name="Group 84" title="Stage 1 Icon Pre-journey plan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4215"/>
                                <a:chOff x="1247" y="89"/>
                                <a:chExt cx="1109" cy="1109"/>
                              </a:xfrm>
                            </wpg:grpSpPr>
                            <wps:wsp>
                              <wps:cNvPr id="275" name="Freeform 85"/>
                              <wps:cNvSpPr>
                                <a:spLocks/>
                              </wps:cNvSpPr>
                              <wps:spPr bwMode="auto">
                                <a:xfrm>
                                  <a:off x="1247" y="89"/>
                                  <a:ext cx="1109" cy="1109"/>
                                </a:xfrm>
                                <a:custGeom>
                                  <a:avLst/>
                                  <a:gdLst>
                                    <a:gd name="T0" fmla="*/ 0 w 1109"/>
                                    <a:gd name="T1" fmla="*/ 1108 h 1109"/>
                                    <a:gd name="T2" fmla="*/ 1109 w 1109"/>
                                    <a:gd name="T3" fmla="*/ 1108 h 1109"/>
                                    <a:gd name="T4" fmla="*/ 1109 w 1109"/>
                                    <a:gd name="T5" fmla="*/ 0 h 1109"/>
                                    <a:gd name="T6" fmla="*/ 0 w 1109"/>
                                    <a:gd name="T7" fmla="*/ 0 h 1109"/>
                                    <a:gd name="T8" fmla="*/ 0 w 1109"/>
                                    <a:gd name="T9" fmla="*/ 1108 h 1109"/>
                                  </a:gdLst>
                                  <a:ahLst/>
                                  <a:cxnLst>
                                    <a:cxn ang="0">
                                      <a:pos x="T0" y="T1"/>
                                    </a:cxn>
                                    <a:cxn ang="0">
                                      <a:pos x="T2" y="T3"/>
                                    </a:cxn>
                                    <a:cxn ang="0">
                                      <a:pos x="T4" y="T5"/>
                                    </a:cxn>
                                    <a:cxn ang="0">
                                      <a:pos x="T6" y="T7"/>
                                    </a:cxn>
                                    <a:cxn ang="0">
                                      <a:pos x="T8" y="T9"/>
                                    </a:cxn>
                                  </a:cxnLst>
                                  <a:rect l="0" t="0" r="r" b="b"/>
                                  <a:pathLst>
                                    <a:path w="1109" h="1109">
                                      <a:moveTo>
                                        <a:pt x="0" y="1108"/>
                                      </a:moveTo>
                                      <a:lnTo>
                                        <a:pt x="1109" y="1108"/>
                                      </a:lnTo>
                                      <a:lnTo>
                                        <a:pt x="1109" y="0"/>
                                      </a:lnTo>
                                      <a:lnTo>
                                        <a:pt x="0" y="0"/>
                                      </a:lnTo>
                                      <a:lnTo>
                                        <a:pt x="0" y="1108"/>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86"/>
                              <wps:cNvSpPr>
                                <a:spLocks/>
                              </wps:cNvSpPr>
                              <wps:spPr bwMode="auto">
                                <a:xfrm>
                                  <a:off x="1722" y="256"/>
                                  <a:ext cx="158" cy="20"/>
                                </a:xfrm>
                                <a:custGeom>
                                  <a:avLst/>
                                  <a:gdLst>
                                    <a:gd name="T0" fmla="*/ 0 w 158"/>
                                    <a:gd name="T1" fmla="*/ 2 h 20"/>
                                    <a:gd name="T2" fmla="*/ 157 w 158"/>
                                    <a:gd name="T3" fmla="*/ 2 h 20"/>
                                    <a:gd name="T4" fmla="*/ 157 w 158"/>
                                    <a:gd name="T5" fmla="*/ 0 h 20"/>
                                    <a:gd name="T6" fmla="*/ 0 w 158"/>
                                    <a:gd name="T7" fmla="*/ 0 h 20"/>
                                    <a:gd name="T8" fmla="*/ 0 w 158"/>
                                    <a:gd name="T9" fmla="*/ 2 h 20"/>
                                  </a:gdLst>
                                  <a:ahLst/>
                                  <a:cxnLst>
                                    <a:cxn ang="0">
                                      <a:pos x="T0" y="T1"/>
                                    </a:cxn>
                                    <a:cxn ang="0">
                                      <a:pos x="T2" y="T3"/>
                                    </a:cxn>
                                    <a:cxn ang="0">
                                      <a:pos x="T4" y="T5"/>
                                    </a:cxn>
                                    <a:cxn ang="0">
                                      <a:pos x="T6" y="T7"/>
                                    </a:cxn>
                                    <a:cxn ang="0">
                                      <a:pos x="T8" y="T9"/>
                                    </a:cxn>
                                  </a:cxnLst>
                                  <a:rect l="0" t="0" r="r" b="b"/>
                                  <a:pathLst>
                                    <a:path w="158" h="20">
                                      <a:moveTo>
                                        <a:pt x="0" y="2"/>
                                      </a:moveTo>
                                      <a:lnTo>
                                        <a:pt x="157" y="2"/>
                                      </a:lnTo>
                                      <a:lnTo>
                                        <a:pt x="157" y="0"/>
                                      </a:lnTo>
                                      <a:lnTo>
                                        <a:pt x="0" y="0"/>
                                      </a:lnTo>
                                      <a:lnTo>
                                        <a:pt x="0"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87"/>
                              <wps:cNvSpPr>
                                <a:spLocks/>
                              </wps:cNvSpPr>
                              <wps:spPr bwMode="auto">
                                <a:xfrm>
                                  <a:off x="1723" y="258"/>
                                  <a:ext cx="158" cy="135"/>
                                </a:xfrm>
                                <a:custGeom>
                                  <a:avLst/>
                                  <a:gdLst>
                                    <a:gd name="T0" fmla="*/ 0 w 158"/>
                                    <a:gd name="T1" fmla="*/ 134 h 135"/>
                                    <a:gd name="T2" fmla="*/ 157 w 158"/>
                                    <a:gd name="T3" fmla="*/ 134 h 135"/>
                                    <a:gd name="T4" fmla="*/ 157 w 158"/>
                                    <a:gd name="T5" fmla="*/ 0 h 135"/>
                                    <a:gd name="T6" fmla="*/ 0 w 158"/>
                                    <a:gd name="T7" fmla="*/ 0 h 135"/>
                                    <a:gd name="T8" fmla="*/ 0 w 158"/>
                                    <a:gd name="T9" fmla="*/ 134 h 135"/>
                                  </a:gdLst>
                                  <a:ahLst/>
                                  <a:cxnLst>
                                    <a:cxn ang="0">
                                      <a:pos x="T0" y="T1"/>
                                    </a:cxn>
                                    <a:cxn ang="0">
                                      <a:pos x="T2" y="T3"/>
                                    </a:cxn>
                                    <a:cxn ang="0">
                                      <a:pos x="T4" y="T5"/>
                                    </a:cxn>
                                    <a:cxn ang="0">
                                      <a:pos x="T6" y="T7"/>
                                    </a:cxn>
                                    <a:cxn ang="0">
                                      <a:pos x="T8" y="T9"/>
                                    </a:cxn>
                                  </a:cxnLst>
                                  <a:rect l="0" t="0" r="r" b="b"/>
                                  <a:pathLst>
                                    <a:path w="158" h="135">
                                      <a:moveTo>
                                        <a:pt x="0" y="134"/>
                                      </a:moveTo>
                                      <a:lnTo>
                                        <a:pt x="157" y="134"/>
                                      </a:lnTo>
                                      <a:lnTo>
                                        <a:pt x="157" y="0"/>
                                      </a:lnTo>
                                      <a:lnTo>
                                        <a:pt x="0" y="0"/>
                                      </a:lnTo>
                                      <a:lnTo>
                                        <a:pt x="0"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8"/>
                              <wps:cNvSpPr>
                                <a:spLocks/>
                              </wps:cNvSpPr>
                              <wps:spPr bwMode="auto">
                                <a:xfrm>
                                  <a:off x="1723" y="470"/>
                                  <a:ext cx="158" cy="559"/>
                                </a:xfrm>
                                <a:custGeom>
                                  <a:avLst/>
                                  <a:gdLst>
                                    <a:gd name="T0" fmla="*/ 0 w 158"/>
                                    <a:gd name="T1" fmla="*/ 558 h 559"/>
                                    <a:gd name="T2" fmla="*/ 157 w 158"/>
                                    <a:gd name="T3" fmla="*/ 558 h 559"/>
                                    <a:gd name="T4" fmla="*/ 157 w 158"/>
                                    <a:gd name="T5" fmla="*/ 0 h 559"/>
                                    <a:gd name="T6" fmla="*/ 0 w 158"/>
                                    <a:gd name="T7" fmla="*/ 0 h 559"/>
                                    <a:gd name="T8" fmla="*/ 0 w 158"/>
                                    <a:gd name="T9" fmla="*/ 558 h 559"/>
                                  </a:gdLst>
                                  <a:ahLst/>
                                  <a:cxnLst>
                                    <a:cxn ang="0">
                                      <a:pos x="T0" y="T1"/>
                                    </a:cxn>
                                    <a:cxn ang="0">
                                      <a:pos x="T2" y="T3"/>
                                    </a:cxn>
                                    <a:cxn ang="0">
                                      <a:pos x="T4" y="T5"/>
                                    </a:cxn>
                                    <a:cxn ang="0">
                                      <a:pos x="T6" y="T7"/>
                                    </a:cxn>
                                    <a:cxn ang="0">
                                      <a:pos x="T8" y="T9"/>
                                    </a:cxn>
                                  </a:cxnLst>
                                  <a:rect l="0" t="0" r="r" b="b"/>
                                  <a:pathLst>
                                    <a:path w="158" h="559">
                                      <a:moveTo>
                                        <a:pt x="0" y="558"/>
                                      </a:moveTo>
                                      <a:lnTo>
                                        <a:pt x="157" y="558"/>
                                      </a:lnTo>
                                      <a:lnTo>
                                        <a:pt x="157" y="0"/>
                                      </a:lnTo>
                                      <a:lnTo>
                                        <a:pt x="0" y="0"/>
                                      </a:lnTo>
                                      <a:lnTo>
                                        <a:pt x="0" y="5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625240" id="Group 84" o:spid="_x0000_s1026" alt="Title: Stage 1 Icon Pre-journey planning" style="width:55.45pt;height:55.45pt;mso-position-horizontal-relative:char;mso-position-vertical-relative:line" coordorigin="1247,89" coordsize="1109,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">
                      <v:shape id="Freeform 85" o:spid="_x0000_s1027" style="position:absolute;left:1247;top:89;width:1109;height:1109;visibility:visible;mso-wrap-style:square;v-text-anchor:top" coordsize="1109,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" path="m,1108r1109,l1109,,,,,1108xe" fillcolor="#00a9e2" stroked="f">
                        <v:path arrowok="t" o:connecttype="custom" o:connectlocs="0,1108;1109,1108;1109,0;0,0;0,1108" o:connectangles="0,0,0,0,0"/>
                      </v:shape>
                      <v:shape id="Freeform 86" o:spid="_x0000_s1028" style="position:absolute;left:1722;top:256;width:158;height:20;visibility:visible;mso-wrap-style:square;v-text-anchor:top" coordsize="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" path="m,2r157,l157,,,,,2xe" stroked="f">
                        <v:path arrowok="t" o:connecttype="custom" o:connectlocs="0,2;157,2;157,0;0,0;0,2" o:connectangles="0,0,0,0,0"/>
                      </v:shape>
                      <v:shape id="Freeform 87" o:spid="_x0000_s1029" style="position:absolute;left:1723;top:258;width:158;height:135;visibility:visible;mso-wrap-style:square;v-text-anchor:top" coordsize="15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" path="m,134r157,l157,,,,,134xe" stroked="f">
                        <v:path arrowok="t" o:connecttype="custom" o:connectlocs="0,134;157,134;157,0;0,0;0,134" o:connectangles="0,0,0,0,0"/>
                      </v:shape>
                      <v:shape id="Freeform 88" o:spid="_x0000_s1030" style="position:absolute;left:1723;top:470;width:158;height:559;visibility:visible;mso-wrap-style:square;v-text-anchor:top" coordsize="158,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" path="m,558r157,l157,,,,,558xe" stroked="f">
                        <v:path arrowok="t" o:connecttype="custom" o:connectlocs="0,558;157,558;157,0;0,0;0,558" o:connectangles="0,0,0,0,0"/>
                      </v:shape>
                      <w10:anchorlock/>
                    </v:group>
                  </w:pict>
                </mc:Fallback>
              </mc:AlternateContent>
            </w:r>
          </w:p>
        </w:tc>
        <w:tc>
          <w:tcPr>
            <w:tcW w:w="7901" w:type="dxa"/>
            <w:vAlign w:val="center"/>
          </w:tcPr>
          <w:p w:rsidR="0022563A" w:rsidRDefault="0022563A" w:rsidP="0022563A">
            <w:pPr>
              <w:pStyle w:val="Heading2"/>
              <w:numPr>
                <w:ilvl w:val="1"/>
                <w:numId w:val="21"/>
              </w:numPr>
              <w:kinsoku w:val="0"/>
              <w:overflowPunct w:val="0"/>
              <w:spacing w:before="960"/>
              <w:ind w:left="883"/>
              <w:outlineLvl w:val="1"/>
            </w:pPr>
            <w:r w:rsidRPr="0022563A">
              <w:rPr>
                <w:color w:val="002B5C"/>
                <w:spacing w:val="-5"/>
              </w:rPr>
              <w:t>Pre-journey planning</w:t>
            </w:r>
          </w:p>
        </w:tc>
      </w:tr>
    </w:tbl>
    <w:p w:rsidR="00B01FAB" w:rsidRDefault="005944B7" w:rsidP="00EB0272">
      <w:pPr>
        <w:pStyle w:val="BodyText"/>
        <w:kinsoku w:val="0"/>
        <w:overflowPunct w:val="0"/>
        <w:spacing w:before="240" w:line="259" w:lineRule="auto"/>
        <w:ind w:left="975" w:right="1378"/>
      </w:pPr>
      <w:r>
        <w:t>Pre-journey</w:t>
      </w:r>
      <w:r>
        <w:rPr>
          <w:spacing w:val="-1"/>
        </w:rPr>
        <w:t xml:space="preserve"> planning</w:t>
      </w:r>
      <w:r>
        <w:t xml:space="preserve"> </w:t>
      </w:r>
      <w:r>
        <w:rPr>
          <w:spacing w:val="-1"/>
        </w:rPr>
        <w:t>generally</w:t>
      </w:r>
      <w:r>
        <w:t xml:space="preserve"> takes</w:t>
      </w:r>
      <w:r>
        <w:rPr>
          <w:spacing w:val="-1"/>
        </w:rPr>
        <w:t xml:space="preserve"> place</w:t>
      </w:r>
      <w:r>
        <w:t xml:space="preserve"> </w:t>
      </w:r>
      <w:r>
        <w:rPr>
          <w:spacing w:val="-1"/>
        </w:rPr>
        <w:t xml:space="preserve">before </w:t>
      </w:r>
      <w:r>
        <w:t>someone</w:t>
      </w:r>
      <w:r>
        <w:rPr>
          <w:spacing w:val="-1"/>
        </w:rPr>
        <w:t xml:space="preserve"> leaves</w:t>
      </w:r>
      <w:r>
        <w:t xml:space="preserve"> their</w:t>
      </w:r>
      <w:r>
        <w:rPr>
          <w:spacing w:val="-1"/>
        </w:rPr>
        <w:t xml:space="preserve"> location</w:t>
      </w:r>
      <w:r>
        <w:t xml:space="preserve"> to</w:t>
      </w:r>
      <w:r>
        <w:rPr>
          <w:spacing w:val="27"/>
          <w:w w:val="99"/>
        </w:rPr>
        <w:t xml:space="preserve"> </w:t>
      </w:r>
      <w:r>
        <w:t>start</w:t>
      </w:r>
      <w:r>
        <w:rPr>
          <w:spacing w:val="-1"/>
        </w:rPr>
        <w:t xml:space="preserve"> </w:t>
      </w:r>
      <w:r>
        <w:t>their</w:t>
      </w:r>
      <w:r>
        <w:rPr>
          <w:spacing w:val="-2"/>
        </w:rPr>
        <w:t xml:space="preserve"> </w:t>
      </w:r>
      <w:r>
        <w:rPr>
          <w:spacing w:val="-1"/>
        </w:rPr>
        <w:t>public</w:t>
      </w:r>
      <w:r>
        <w:t xml:space="preserve"> transport</w:t>
      </w:r>
      <w:r>
        <w:rPr>
          <w:spacing w:val="-2"/>
        </w:rPr>
        <w:t xml:space="preserve"> </w:t>
      </w:r>
      <w:r>
        <w:rPr>
          <w:spacing w:val="-1"/>
        </w:rPr>
        <w:t>experience.</w:t>
      </w:r>
      <w:r>
        <w:t xml:space="preserve"> It</w:t>
      </w:r>
      <w:r>
        <w:rPr>
          <w:spacing w:val="-1"/>
        </w:rPr>
        <w:t xml:space="preserve"> involves accessing</w:t>
      </w:r>
      <w:r>
        <w:t xml:space="preserve"> </w:t>
      </w:r>
      <w:r>
        <w:rPr>
          <w:spacing w:val="-1"/>
        </w:rPr>
        <w:t>information about</w:t>
      </w:r>
      <w:r>
        <w:t xml:space="preserve"> </w:t>
      </w:r>
      <w:r>
        <w:rPr>
          <w:spacing w:val="-1"/>
        </w:rPr>
        <w:t>public</w:t>
      </w:r>
      <w:r>
        <w:rPr>
          <w:spacing w:val="26"/>
        </w:rPr>
        <w:t xml:space="preserve"> </w:t>
      </w:r>
      <w:r>
        <w:t>transport</w:t>
      </w:r>
      <w:r>
        <w:rPr>
          <w:spacing w:val="-2"/>
        </w:rPr>
        <w:t xml:space="preserve"> </w:t>
      </w:r>
      <w:r>
        <w:t>routes, service</w:t>
      </w:r>
      <w:r>
        <w:rPr>
          <w:spacing w:val="-1"/>
        </w:rPr>
        <w:t xml:space="preserve"> </w:t>
      </w:r>
      <w:r>
        <w:t>timetables</w:t>
      </w:r>
      <w:r>
        <w:rPr>
          <w:spacing w:val="-1"/>
        </w:rPr>
        <w:t xml:space="preserve"> and</w:t>
      </w:r>
      <w:r>
        <w:t xml:space="preserve"> </w:t>
      </w:r>
      <w:r>
        <w:rPr>
          <w:spacing w:val="-1"/>
        </w:rPr>
        <w:t xml:space="preserve">any </w:t>
      </w:r>
      <w:r>
        <w:t>required</w:t>
      </w:r>
      <w:r>
        <w:rPr>
          <w:spacing w:val="-1"/>
        </w:rPr>
        <w:t xml:space="preserve"> </w:t>
      </w:r>
      <w:r>
        <w:t>connections</w:t>
      </w:r>
      <w:r>
        <w:rPr>
          <w:spacing w:val="-1"/>
        </w:rPr>
        <w:t xml:space="preserve"> and</w:t>
      </w:r>
      <w:r>
        <w:t xml:space="preserve"> conditions</w:t>
      </w:r>
      <w:r>
        <w:rPr>
          <w:spacing w:val="-1"/>
        </w:rPr>
        <w:t xml:space="preserve"> at</w:t>
      </w:r>
      <w:r>
        <w:t xml:space="preserve"> the</w:t>
      </w:r>
      <w:r>
        <w:rPr>
          <w:spacing w:val="25"/>
        </w:rPr>
        <w:t xml:space="preserve"> </w:t>
      </w:r>
      <w:r>
        <w:rPr>
          <w:spacing w:val="-1"/>
        </w:rPr>
        <w:t>destination,</w:t>
      </w:r>
      <w:r>
        <w:rPr>
          <w:spacing w:val="-6"/>
        </w:rPr>
        <w:t xml:space="preserve"> </w:t>
      </w:r>
      <w:r>
        <w:t>from:</w:t>
      </w:r>
    </w:p>
    <w:p w:rsidR="00B01FAB" w:rsidRDefault="005944B7">
      <w:pPr>
        <w:pStyle w:val="BodyText"/>
        <w:numPr>
          <w:ilvl w:val="0"/>
          <w:numId w:val="17"/>
        </w:numPr>
        <w:tabs>
          <w:tab w:val="left" w:pos="1258"/>
        </w:tabs>
        <w:kinsoku w:val="0"/>
        <w:overflowPunct w:val="0"/>
        <w:spacing w:before="85"/>
      </w:pPr>
      <w:r>
        <w:rPr>
          <w:spacing w:val="-1"/>
        </w:rPr>
        <w:t>online</w:t>
      </w:r>
      <w:r>
        <w:t xml:space="preserve"> sources</w:t>
      </w:r>
    </w:p>
    <w:p w:rsidR="00B01FAB" w:rsidRDefault="005944B7">
      <w:pPr>
        <w:pStyle w:val="BodyText"/>
        <w:numPr>
          <w:ilvl w:val="0"/>
          <w:numId w:val="17"/>
        </w:numPr>
        <w:tabs>
          <w:tab w:val="left" w:pos="1258"/>
        </w:tabs>
        <w:kinsoku w:val="0"/>
        <w:overflowPunct w:val="0"/>
        <w:spacing w:before="80"/>
      </w:pPr>
      <w:r>
        <w:t>telephone</w:t>
      </w:r>
      <w:r>
        <w:rPr>
          <w:spacing w:val="-1"/>
        </w:rPr>
        <w:t xml:space="preserve"> </w:t>
      </w:r>
      <w:r>
        <w:t>services</w:t>
      </w:r>
    </w:p>
    <w:p w:rsidR="00B01FAB" w:rsidRDefault="005944B7">
      <w:pPr>
        <w:pStyle w:val="BodyText"/>
        <w:numPr>
          <w:ilvl w:val="0"/>
          <w:numId w:val="17"/>
        </w:numPr>
        <w:tabs>
          <w:tab w:val="left" w:pos="1258"/>
        </w:tabs>
        <w:kinsoku w:val="0"/>
        <w:overflowPunct w:val="0"/>
        <w:spacing w:before="80"/>
      </w:pPr>
      <w:r>
        <w:rPr>
          <w:spacing w:val="-1"/>
        </w:rPr>
        <w:t>printed</w:t>
      </w:r>
      <w:r>
        <w:t xml:space="preserve"> materials,</w:t>
      </w:r>
      <w:r>
        <w:rPr>
          <w:spacing w:val="-1"/>
        </w:rPr>
        <w:t xml:space="preserve"> or</w:t>
      </w:r>
    </w:p>
    <w:p w:rsidR="00B01FAB" w:rsidRDefault="005944B7">
      <w:pPr>
        <w:pStyle w:val="BodyText"/>
        <w:numPr>
          <w:ilvl w:val="0"/>
          <w:numId w:val="17"/>
        </w:numPr>
        <w:tabs>
          <w:tab w:val="left" w:pos="1258"/>
        </w:tabs>
        <w:kinsoku w:val="0"/>
        <w:overflowPunct w:val="0"/>
        <w:spacing w:before="80" w:line="260" w:lineRule="auto"/>
        <w:ind w:right="1451"/>
      </w:pPr>
      <w:r>
        <w:rPr>
          <w:spacing w:val="-1"/>
        </w:rPr>
        <w:t xml:space="preserve">by asking </w:t>
      </w:r>
      <w:r>
        <w:t>someone</w:t>
      </w:r>
      <w:r>
        <w:rPr>
          <w:spacing w:val="-1"/>
        </w:rPr>
        <w:t xml:space="preserve"> </w:t>
      </w:r>
      <w:r>
        <w:t>(friends,</w:t>
      </w:r>
      <w:r>
        <w:rPr>
          <w:spacing w:val="-2"/>
        </w:rPr>
        <w:t xml:space="preserve"> </w:t>
      </w:r>
      <w:r>
        <w:rPr>
          <w:spacing w:val="-3"/>
        </w:rPr>
        <w:t>family,</w:t>
      </w:r>
      <w:r>
        <w:t xml:space="preserve"> customer</w:t>
      </w:r>
      <w:r>
        <w:rPr>
          <w:spacing w:val="-2"/>
        </w:rPr>
        <w:t xml:space="preserve"> </w:t>
      </w:r>
      <w:r>
        <w:t>service</w:t>
      </w:r>
      <w:r>
        <w:rPr>
          <w:spacing w:val="-2"/>
        </w:rPr>
        <w:t xml:space="preserve"> </w:t>
      </w:r>
      <w:r>
        <w:rPr>
          <w:spacing w:val="-1"/>
        </w:rPr>
        <w:t>staff</w:t>
      </w:r>
      <w:r>
        <w:t xml:space="preserve"> </w:t>
      </w:r>
      <w:r>
        <w:rPr>
          <w:spacing w:val="-1"/>
        </w:rPr>
        <w:t>or others)</w:t>
      </w:r>
      <w:r>
        <w:t xml:space="preserve"> to</w:t>
      </w:r>
      <w:r>
        <w:rPr>
          <w:spacing w:val="-2"/>
        </w:rPr>
        <w:t xml:space="preserve"> </w:t>
      </w:r>
      <w:r>
        <w:rPr>
          <w:spacing w:val="-1"/>
        </w:rPr>
        <w:t>help provide</w:t>
      </w:r>
      <w:r>
        <w:rPr>
          <w:spacing w:val="28"/>
        </w:rPr>
        <w:t xml:space="preserve"> </w:t>
      </w:r>
      <w:r>
        <w:t>this</w:t>
      </w:r>
      <w:r>
        <w:rPr>
          <w:spacing w:val="-1"/>
        </w:rPr>
        <w:t xml:space="preserve"> information.</w:t>
      </w:r>
    </w:p>
    <w:p w:rsidR="00B01FAB" w:rsidRDefault="005944B7">
      <w:pPr>
        <w:pStyle w:val="BodyText"/>
        <w:kinsoku w:val="0"/>
        <w:overflowPunct w:val="0"/>
        <w:spacing w:before="170" w:line="260" w:lineRule="auto"/>
        <w:ind w:right="1000"/>
      </w:pPr>
      <w:r>
        <w:t>People</w:t>
      </w:r>
      <w:r>
        <w:rPr>
          <w:spacing w:val="-2"/>
        </w:rPr>
        <w:t xml:space="preserve"> </w:t>
      </w:r>
      <w:r>
        <w:rPr>
          <w:spacing w:val="-1"/>
        </w:rPr>
        <w:t xml:space="preserve">with disability have highlighted </w:t>
      </w:r>
      <w:r>
        <w:t>that</w:t>
      </w:r>
      <w:r>
        <w:rPr>
          <w:spacing w:val="-2"/>
        </w:rPr>
        <w:t xml:space="preserve"> </w:t>
      </w:r>
      <w:r>
        <w:t>a</w:t>
      </w:r>
      <w:r>
        <w:rPr>
          <w:spacing w:val="-2"/>
        </w:rPr>
        <w:t xml:space="preserve"> </w:t>
      </w:r>
      <w:r>
        <w:rPr>
          <w:spacing w:val="-1"/>
        </w:rPr>
        <w:t xml:space="preserve">great deal of </w:t>
      </w:r>
      <w:r>
        <w:t>time</w:t>
      </w:r>
      <w:r>
        <w:rPr>
          <w:spacing w:val="-2"/>
        </w:rPr>
        <w:t xml:space="preserve"> </w:t>
      </w:r>
      <w:r>
        <w:rPr>
          <w:spacing w:val="-1"/>
        </w:rPr>
        <w:t>and effort</w:t>
      </w:r>
      <w:r>
        <w:rPr>
          <w:spacing w:val="-2"/>
        </w:rPr>
        <w:t xml:space="preserve"> </w:t>
      </w:r>
      <w:r>
        <w:rPr>
          <w:spacing w:val="-1"/>
        </w:rPr>
        <w:t xml:space="preserve">is </w:t>
      </w:r>
      <w:r>
        <w:t>required</w:t>
      </w:r>
      <w:r>
        <w:rPr>
          <w:spacing w:val="-2"/>
        </w:rPr>
        <w:t xml:space="preserve"> </w:t>
      </w:r>
      <w:r>
        <w:t>for</w:t>
      </w:r>
      <w:r>
        <w:rPr>
          <w:spacing w:val="21"/>
          <w:w w:val="99"/>
        </w:rPr>
        <w:t xml:space="preserve"> </w:t>
      </w:r>
      <w:r>
        <w:t xml:space="preserve">pre-journey planning. People with accessibility requirements need to be confident that they can efficiently and safely complete their public transport </w:t>
      </w:r>
      <w:r>
        <w:rPr>
          <w:spacing w:val="-3"/>
        </w:rPr>
        <w:t>journey.</w:t>
      </w:r>
      <w:r>
        <w:rPr>
          <w:spacing w:val="-5"/>
        </w:rPr>
        <w:t xml:space="preserve"> </w:t>
      </w:r>
      <w:r>
        <w:t>This is in contrast to other</w:t>
      </w:r>
      <w:r>
        <w:rPr>
          <w:spacing w:val="26"/>
        </w:rPr>
        <w:t xml:space="preserve"> </w:t>
      </w:r>
      <w:r>
        <w:t>customers</w:t>
      </w:r>
      <w:r>
        <w:rPr>
          <w:spacing w:val="-1"/>
        </w:rPr>
        <w:t xml:space="preserve"> who</w:t>
      </w:r>
      <w:r>
        <w:t xml:space="preserve"> can</w:t>
      </w:r>
      <w:r>
        <w:rPr>
          <w:spacing w:val="-1"/>
        </w:rPr>
        <w:t xml:space="preserve"> often</w:t>
      </w:r>
      <w:r>
        <w:t xml:space="preserve"> make</w:t>
      </w:r>
      <w:r>
        <w:rPr>
          <w:spacing w:val="-1"/>
        </w:rPr>
        <w:t xml:space="preserve"> </w:t>
      </w:r>
      <w:r>
        <w:t>more</w:t>
      </w:r>
      <w:r>
        <w:rPr>
          <w:spacing w:val="-1"/>
        </w:rPr>
        <w:t xml:space="preserve"> </w:t>
      </w:r>
      <w:r>
        <w:t>spontaneous</w:t>
      </w:r>
      <w:r>
        <w:rPr>
          <w:spacing w:val="-1"/>
        </w:rPr>
        <w:t xml:space="preserve"> public</w:t>
      </w:r>
      <w:r>
        <w:t xml:space="preserve"> transport</w:t>
      </w:r>
      <w:r>
        <w:rPr>
          <w:spacing w:val="-1"/>
        </w:rPr>
        <w:t xml:space="preserve"> </w:t>
      </w:r>
      <w:r>
        <w:t>travel</w:t>
      </w:r>
      <w:r>
        <w:rPr>
          <w:spacing w:val="-1"/>
        </w:rPr>
        <w:t xml:space="preserve"> decisions.</w:t>
      </w:r>
    </w:p>
    <w:p w:rsidR="00B01FAB" w:rsidRDefault="005944B7">
      <w:pPr>
        <w:pStyle w:val="BodyText"/>
        <w:kinsoku w:val="0"/>
        <w:overflowPunct w:val="0"/>
        <w:spacing w:line="263" w:lineRule="auto"/>
        <w:ind w:right="1112"/>
      </w:pPr>
      <w:r>
        <w:t>During this pre-journey phase, public transport users are seeking information to confirm the</w:t>
      </w:r>
      <w:r>
        <w:rPr>
          <w:spacing w:val="-2"/>
        </w:rPr>
        <w:t xml:space="preserve"> </w:t>
      </w:r>
      <w:r>
        <w:rPr>
          <w:spacing w:val="-1"/>
        </w:rPr>
        <w:t>accessibility</w:t>
      </w:r>
      <w:r>
        <w:t xml:space="preserve"> </w:t>
      </w:r>
      <w:r>
        <w:rPr>
          <w:spacing w:val="-1"/>
        </w:rPr>
        <w:t>of</w:t>
      </w:r>
      <w:r>
        <w:t xml:space="preserve"> </w:t>
      </w:r>
      <w:r>
        <w:rPr>
          <w:spacing w:val="-1"/>
        </w:rPr>
        <w:t>all parts</w:t>
      </w:r>
      <w:r>
        <w:t xml:space="preserve"> </w:t>
      </w:r>
      <w:r>
        <w:rPr>
          <w:spacing w:val="-1"/>
        </w:rPr>
        <w:t>of</w:t>
      </w:r>
      <w:r>
        <w:t xml:space="preserve"> the</w:t>
      </w:r>
      <w:r>
        <w:rPr>
          <w:spacing w:val="-2"/>
        </w:rPr>
        <w:t xml:space="preserve"> </w:t>
      </w:r>
      <w:r>
        <w:rPr>
          <w:spacing w:val="-3"/>
        </w:rPr>
        <w:t>journey.</w:t>
      </w:r>
      <w:r>
        <w:rPr>
          <w:spacing w:val="-5"/>
        </w:rPr>
        <w:t xml:space="preserve"> </w:t>
      </w:r>
      <w:r>
        <w:t>Their</w:t>
      </w:r>
      <w:r>
        <w:rPr>
          <w:spacing w:val="-1"/>
        </w:rPr>
        <w:t xml:space="preserve"> decision </w:t>
      </w:r>
      <w:r>
        <w:t>making</w:t>
      </w:r>
      <w:r>
        <w:rPr>
          <w:spacing w:val="-1"/>
        </w:rPr>
        <w:t xml:space="preserve"> during</w:t>
      </w:r>
      <w:r>
        <w:t xml:space="preserve"> this</w:t>
      </w:r>
      <w:r>
        <w:rPr>
          <w:spacing w:val="-2"/>
        </w:rPr>
        <w:t xml:space="preserve"> </w:t>
      </w:r>
      <w:r>
        <w:rPr>
          <w:spacing w:val="-1"/>
        </w:rPr>
        <w:t>phase</w:t>
      </w:r>
      <w:r>
        <w:t xml:space="preserve"> </w:t>
      </w:r>
      <w:r>
        <w:rPr>
          <w:spacing w:val="-1"/>
        </w:rPr>
        <w:t>is</w:t>
      </w:r>
      <w:r>
        <w:t xml:space="preserve"> </w:t>
      </w:r>
      <w:r>
        <w:rPr>
          <w:spacing w:val="-1"/>
        </w:rPr>
        <w:t>also</w:t>
      </w:r>
      <w:r>
        <w:rPr>
          <w:spacing w:val="29"/>
        </w:rPr>
        <w:t xml:space="preserve"> </w:t>
      </w:r>
      <w:r>
        <w:t xml:space="preserve">influenced by past experiences. Building confidence around the accessibility of the entire </w:t>
      </w:r>
      <w:r>
        <w:rPr>
          <w:spacing w:val="-1"/>
        </w:rPr>
        <w:t>journey is</w:t>
      </w:r>
      <w:r>
        <w:t xml:space="preserve"> key</w:t>
      </w:r>
      <w:r>
        <w:rPr>
          <w:spacing w:val="-2"/>
        </w:rPr>
        <w:t xml:space="preserve"> </w:t>
      </w:r>
      <w:r>
        <w:t>to</w:t>
      </w:r>
      <w:r>
        <w:rPr>
          <w:spacing w:val="-1"/>
        </w:rPr>
        <w:t xml:space="preserve"> enabling and</w:t>
      </w:r>
      <w:r>
        <w:t xml:space="preserve"> </w:t>
      </w:r>
      <w:r>
        <w:rPr>
          <w:spacing w:val="-1"/>
        </w:rPr>
        <w:t xml:space="preserve">encouraging </w:t>
      </w:r>
      <w:r>
        <w:t>more</w:t>
      </w:r>
      <w:r>
        <w:rPr>
          <w:spacing w:val="-1"/>
        </w:rPr>
        <w:t xml:space="preserve"> people </w:t>
      </w:r>
      <w:r>
        <w:t>to</w:t>
      </w:r>
      <w:r>
        <w:rPr>
          <w:spacing w:val="-1"/>
        </w:rPr>
        <w:t xml:space="preserve"> use public</w:t>
      </w:r>
      <w:r>
        <w:t xml:space="preserve"> transport</w:t>
      </w:r>
      <w:r>
        <w:rPr>
          <w:spacing w:val="-2"/>
        </w:rPr>
        <w:t xml:space="preserve"> </w:t>
      </w:r>
      <w:r>
        <w:t>for</w:t>
      </w:r>
      <w:r>
        <w:rPr>
          <w:spacing w:val="-1"/>
        </w:rPr>
        <w:t xml:space="preserve"> </w:t>
      </w:r>
      <w:r>
        <w:t>their</w:t>
      </w:r>
      <w:r>
        <w:rPr>
          <w:spacing w:val="29"/>
        </w:rPr>
        <w:t xml:space="preserve"> </w:t>
      </w:r>
      <w:r>
        <w:t>travel</w:t>
      </w:r>
      <w:r>
        <w:rPr>
          <w:spacing w:val="-1"/>
        </w:rPr>
        <w:t xml:space="preserve"> needs.</w:t>
      </w:r>
    </w:p>
    <w:p w:rsidR="00B01FAB" w:rsidRDefault="002B51C0">
      <w:pPr>
        <w:pStyle w:val="BodyText"/>
        <w:kinsoku w:val="0"/>
        <w:overflowPunct w:val="0"/>
        <w:spacing w:before="0" w:line="200" w:lineRule="atLeast"/>
        <w:rPr>
          <w:sz w:val="20"/>
          <w:szCs w:val="20"/>
        </w:rPr>
      </w:pPr>
      <w:r>
        <w:rPr>
          <w:noProof/>
          <w:sz w:val="20"/>
          <w:szCs w:val="20"/>
        </w:rPr>
        <mc:AlternateContent>
          <mc:Choice Requires="wps">
            <w:drawing>
              <wp:inline distT="0" distB="0" distL="0" distR="0">
                <wp:extent cx="6120130" cy="1644015"/>
                <wp:effectExtent l="0" t="0" r="0" b="0"/>
                <wp:docPr id="29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644015"/>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16"/>
                              </w:numPr>
                              <w:tabs>
                                <w:tab w:val="left" w:pos="567"/>
                              </w:tabs>
                              <w:kinsoku w:val="0"/>
                              <w:overflowPunct w:val="0"/>
                              <w:spacing w:before="90" w:line="269" w:lineRule="auto"/>
                              <w:ind w:right="958" w:hanging="283"/>
                            </w:pPr>
                            <w:r>
                              <w:t>Encourage</w:t>
                            </w:r>
                            <w:r>
                              <w:rPr>
                                <w:spacing w:val="-2"/>
                              </w:rPr>
                              <w:t xml:space="preserve"> </w:t>
                            </w:r>
                            <w:r>
                              <w:rPr>
                                <w:spacing w:val="-1"/>
                              </w:rPr>
                              <w:t>and</w:t>
                            </w:r>
                            <w:r>
                              <w:t xml:space="preserve"> </w:t>
                            </w:r>
                            <w:r>
                              <w:rPr>
                                <w:spacing w:val="-1"/>
                              </w:rPr>
                              <w:t>enable</w:t>
                            </w:r>
                            <w:r>
                              <w:t xml:space="preserve"> more</w:t>
                            </w:r>
                            <w:r>
                              <w:rPr>
                                <w:spacing w:val="-1"/>
                              </w:rPr>
                              <w:t xml:space="preserve"> people</w:t>
                            </w:r>
                            <w:r>
                              <w:t xml:space="preserve"> to</w:t>
                            </w:r>
                            <w:r>
                              <w:rPr>
                                <w:spacing w:val="-2"/>
                              </w:rPr>
                              <w:t xml:space="preserve"> </w:t>
                            </w:r>
                            <w:r>
                              <w:t>make</w:t>
                            </w:r>
                            <w:r>
                              <w:rPr>
                                <w:spacing w:val="-1"/>
                              </w:rPr>
                              <w:t xml:space="preserve"> informed</w:t>
                            </w:r>
                            <w:r>
                              <w:t xml:space="preserve"> </w:t>
                            </w:r>
                            <w:r>
                              <w:rPr>
                                <w:spacing w:val="-1"/>
                              </w:rPr>
                              <w:t>decisions</w:t>
                            </w:r>
                            <w:r>
                              <w:t xml:space="preserve"> </w:t>
                            </w:r>
                            <w:r>
                              <w:rPr>
                                <w:spacing w:val="-1"/>
                              </w:rPr>
                              <w:t>about</w:t>
                            </w:r>
                            <w:r>
                              <w:t xml:space="preserve"> </w:t>
                            </w:r>
                            <w:r>
                              <w:rPr>
                                <w:spacing w:val="-1"/>
                              </w:rPr>
                              <w:t>using</w:t>
                            </w:r>
                            <w:r>
                              <w:rPr>
                                <w:spacing w:val="26"/>
                              </w:rPr>
                              <w:t xml:space="preserve"> </w:t>
                            </w:r>
                            <w:r>
                              <w:rPr>
                                <w:spacing w:val="-1"/>
                              </w:rPr>
                              <w:t>public</w:t>
                            </w:r>
                            <w:r>
                              <w:t xml:space="preserve"> transport.</w:t>
                            </w:r>
                          </w:p>
                          <w:p w:rsidR="0021406A" w:rsidRDefault="0021406A">
                            <w:pPr>
                              <w:pStyle w:val="BodyText"/>
                              <w:numPr>
                                <w:ilvl w:val="0"/>
                                <w:numId w:val="16"/>
                              </w:numPr>
                              <w:tabs>
                                <w:tab w:val="left" w:pos="567"/>
                              </w:tabs>
                              <w:kinsoku w:val="0"/>
                              <w:overflowPunct w:val="0"/>
                              <w:spacing w:before="57"/>
                              <w:ind w:hanging="283"/>
                            </w:pPr>
                            <w:r>
                              <w:rPr>
                                <w:spacing w:val="-1"/>
                              </w:rPr>
                              <w:t xml:space="preserve">Reduce </w:t>
                            </w:r>
                            <w:r>
                              <w:t>the</w:t>
                            </w:r>
                            <w:r>
                              <w:rPr>
                                <w:spacing w:val="-1"/>
                              </w:rPr>
                              <w:t xml:space="preserve"> amount of</w:t>
                            </w:r>
                            <w:r>
                              <w:t xml:space="preserve"> time</w:t>
                            </w:r>
                            <w:r>
                              <w:rPr>
                                <w:spacing w:val="-1"/>
                              </w:rPr>
                              <w:t xml:space="preserve"> it </w:t>
                            </w:r>
                            <w:r>
                              <w:t>takes</w:t>
                            </w:r>
                            <w:r>
                              <w:rPr>
                                <w:spacing w:val="-1"/>
                              </w:rPr>
                              <w:t xml:space="preserve"> </w:t>
                            </w:r>
                            <w:r>
                              <w:t>to</w:t>
                            </w:r>
                            <w:r>
                              <w:rPr>
                                <w:spacing w:val="-1"/>
                              </w:rPr>
                              <w:t xml:space="preserve"> pre-plan public</w:t>
                            </w:r>
                            <w:r>
                              <w:t xml:space="preserve"> transport</w:t>
                            </w:r>
                            <w:r>
                              <w:rPr>
                                <w:spacing w:val="-1"/>
                              </w:rPr>
                              <w:t xml:space="preserve"> journeys.</w:t>
                            </w:r>
                          </w:p>
                          <w:p w:rsidR="0021406A" w:rsidRDefault="0021406A">
                            <w:pPr>
                              <w:pStyle w:val="BodyText"/>
                              <w:numPr>
                                <w:ilvl w:val="0"/>
                                <w:numId w:val="16"/>
                              </w:numPr>
                              <w:tabs>
                                <w:tab w:val="left" w:pos="567"/>
                              </w:tabs>
                              <w:kinsoku w:val="0"/>
                              <w:overflowPunct w:val="0"/>
                              <w:spacing w:before="90"/>
                              <w:ind w:hanging="283"/>
                            </w:pPr>
                            <w:r>
                              <w:t>Increase the confidence of public transport users that their journey will be</w:t>
                            </w:r>
                          </w:p>
                          <w:p w:rsidR="0021406A" w:rsidRDefault="0021406A">
                            <w:pPr>
                              <w:pStyle w:val="BodyText"/>
                              <w:kinsoku w:val="0"/>
                              <w:overflowPunct w:val="0"/>
                              <w:spacing w:before="34"/>
                              <w:ind w:left="566"/>
                            </w:pPr>
                            <w:r>
                              <w:t>seamless</w:t>
                            </w:r>
                            <w:r>
                              <w:rPr>
                                <w:spacing w:val="-4"/>
                              </w:rPr>
                              <w:t xml:space="preserve"> </w:t>
                            </w:r>
                            <w:r>
                              <w:rPr>
                                <w:spacing w:val="-1"/>
                              </w:rPr>
                              <w:t>and</w:t>
                            </w:r>
                            <w:r>
                              <w:rPr>
                                <w:spacing w:val="-4"/>
                              </w:rPr>
                              <w:t xml:space="preserve"> </w:t>
                            </w:r>
                            <w:r>
                              <w:t>safe.</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09" o:spid="_x0000_s1044" type="#_x0000_t202" style="width:481.9pt;height:1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16"/>
                        </w:numPr>
                        <w:tabs>
                          <w:tab w:val="left" w:pos="567"/>
                        </w:tabs>
                        <w:kinsoku w:val="0"/>
                        <w:overflowPunct w:val="0"/>
                        <w:spacing w:before="90" w:line="269" w:lineRule="auto"/>
                        <w:ind w:right="958" w:hanging="283"/>
                      </w:pPr>
                      <w:r>
                        <w:t>Encourage</w:t>
                      </w:r>
                      <w:r>
                        <w:rPr>
                          <w:spacing w:val="-2"/>
                        </w:rPr>
                        <w:t xml:space="preserve"> </w:t>
                      </w:r>
                      <w:r>
                        <w:rPr>
                          <w:spacing w:val="-1"/>
                        </w:rPr>
                        <w:t>and</w:t>
                      </w:r>
                      <w:r>
                        <w:t xml:space="preserve"> </w:t>
                      </w:r>
                      <w:r>
                        <w:rPr>
                          <w:spacing w:val="-1"/>
                        </w:rPr>
                        <w:t>enable</w:t>
                      </w:r>
                      <w:r>
                        <w:t xml:space="preserve"> more</w:t>
                      </w:r>
                      <w:r>
                        <w:rPr>
                          <w:spacing w:val="-1"/>
                        </w:rPr>
                        <w:t xml:space="preserve"> people</w:t>
                      </w:r>
                      <w:r>
                        <w:t xml:space="preserve"> to</w:t>
                      </w:r>
                      <w:r>
                        <w:rPr>
                          <w:spacing w:val="-2"/>
                        </w:rPr>
                        <w:t xml:space="preserve"> </w:t>
                      </w:r>
                      <w:r>
                        <w:t>make</w:t>
                      </w:r>
                      <w:r>
                        <w:rPr>
                          <w:spacing w:val="-1"/>
                        </w:rPr>
                        <w:t xml:space="preserve"> informed</w:t>
                      </w:r>
                      <w:r>
                        <w:t xml:space="preserve"> </w:t>
                      </w:r>
                      <w:r>
                        <w:rPr>
                          <w:spacing w:val="-1"/>
                        </w:rPr>
                        <w:t>decisions</w:t>
                      </w:r>
                      <w:r>
                        <w:t xml:space="preserve"> </w:t>
                      </w:r>
                      <w:r>
                        <w:rPr>
                          <w:spacing w:val="-1"/>
                        </w:rPr>
                        <w:t>about</w:t>
                      </w:r>
                      <w:r>
                        <w:t xml:space="preserve"> </w:t>
                      </w:r>
                      <w:r>
                        <w:rPr>
                          <w:spacing w:val="-1"/>
                        </w:rPr>
                        <w:t>using</w:t>
                      </w:r>
                      <w:r>
                        <w:rPr>
                          <w:spacing w:val="26"/>
                        </w:rPr>
                        <w:t xml:space="preserve"> </w:t>
                      </w:r>
                      <w:r>
                        <w:rPr>
                          <w:spacing w:val="-1"/>
                        </w:rPr>
                        <w:t>public</w:t>
                      </w:r>
                      <w:r>
                        <w:t xml:space="preserve"> transport.</w:t>
                      </w:r>
                    </w:p>
                    <w:p w:rsidR="0021406A" w:rsidRDefault="0021406A">
                      <w:pPr>
                        <w:pStyle w:val="BodyText"/>
                        <w:numPr>
                          <w:ilvl w:val="0"/>
                          <w:numId w:val="16"/>
                        </w:numPr>
                        <w:tabs>
                          <w:tab w:val="left" w:pos="567"/>
                        </w:tabs>
                        <w:kinsoku w:val="0"/>
                        <w:overflowPunct w:val="0"/>
                        <w:spacing w:before="57"/>
                        <w:ind w:hanging="283"/>
                      </w:pPr>
                      <w:r>
                        <w:rPr>
                          <w:spacing w:val="-1"/>
                        </w:rPr>
                        <w:t xml:space="preserve">Reduce </w:t>
                      </w:r>
                      <w:r>
                        <w:t>the</w:t>
                      </w:r>
                      <w:r>
                        <w:rPr>
                          <w:spacing w:val="-1"/>
                        </w:rPr>
                        <w:t xml:space="preserve"> amount of</w:t>
                      </w:r>
                      <w:r>
                        <w:t xml:space="preserve"> time</w:t>
                      </w:r>
                      <w:r>
                        <w:rPr>
                          <w:spacing w:val="-1"/>
                        </w:rPr>
                        <w:t xml:space="preserve"> it </w:t>
                      </w:r>
                      <w:r>
                        <w:t>takes</w:t>
                      </w:r>
                      <w:r>
                        <w:rPr>
                          <w:spacing w:val="-1"/>
                        </w:rPr>
                        <w:t xml:space="preserve"> </w:t>
                      </w:r>
                      <w:r>
                        <w:t>to</w:t>
                      </w:r>
                      <w:r>
                        <w:rPr>
                          <w:spacing w:val="-1"/>
                        </w:rPr>
                        <w:t xml:space="preserve"> pre-plan public</w:t>
                      </w:r>
                      <w:r>
                        <w:t xml:space="preserve"> transport</w:t>
                      </w:r>
                      <w:r>
                        <w:rPr>
                          <w:spacing w:val="-1"/>
                        </w:rPr>
                        <w:t xml:space="preserve"> journeys.</w:t>
                      </w:r>
                    </w:p>
                    <w:p w:rsidR="0021406A" w:rsidRDefault="0021406A">
                      <w:pPr>
                        <w:pStyle w:val="BodyText"/>
                        <w:numPr>
                          <w:ilvl w:val="0"/>
                          <w:numId w:val="16"/>
                        </w:numPr>
                        <w:tabs>
                          <w:tab w:val="left" w:pos="567"/>
                        </w:tabs>
                        <w:kinsoku w:val="0"/>
                        <w:overflowPunct w:val="0"/>
                        <w:spacing w:before="90"/>
                        <w:ind w:hanging="283"/>
                      </w:pPr>
                      <w:r>
                        <w:t>Increase the confidence of public transport users that their journey will be</w:t>
                      </w:r>
                    </w:p>
                    <w:p w:rsidR="0021406A" w:rsidRDefault="0021406A">
                      <w:pPr>
                        <w:pStyle w:val="BodyText"/>
                        <w:kinsoku w:val="0"/>
                        <w:overflowPunct w:val="0"/>
                        <w:spacing w:before="34"/>
                        <w:ind w:left="566"/>
                      </w:pPr>
                      <w:r>
                        <w:t>seamless</w:t>
                      </w:r>
                      <w:r>
                        <w:rPr>
                          <w:spacing w:val="-4"/>
                        </w:rPr>
                        <w:t xml:space="preserve"> </w:t>
                      </w:r>
                      <w:r>
                        <w:rPr>
                          <w:spacing w:val="-1"/>
                        </w:rPr>
                        <w:t>and</w:t>
                      </w:r>
                      <w:r>
                        <w:rPr>
                          <w:spacing w:val="-4"/>
                        </w:rPr>
                        <w:t xml:space="preserve"> </w:t>
                      </w:r>
                      <w:r>
                        <w:t>safe.</w:t>
                      </w:r>
                    </w:p>
                  </w:txbxContent>
                </v:textbox>
                <w10:anchorlock/>
              </v:shape>
            </w:pict>
          </mc:Fallback>
        </mc:AlternateContent>
      </w:r>
    </w:p>
    <w:p w:rsidR="00B01FAB" w:rsidRDefault="00B01FAB">
      <w:pPr>
        <w:pStyle w:val="BodyText"/>
        <w:kinsoku w:val="0"/>
        <w:overflowPunct w:val="0"/>
        <w:spacing w:before="2"/>
        <w:ind w:left="0"/>
        <w:rPr>
          <w:sz w:val="26"/>
          <w:szCs w:val="26"/>
        </w:rPr>
      </w:pPr>
    </w:p>
    <w:p w:rsidR="00B01FAB" w:rsidRDefault="005944B7">
      <w:pPr>
        <w:pStyle w:val="Heading3"/>
        <w:kinsoku w:val="0"/>
        <w:overflowPunct w:val="0"/>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15"/>
        </w:numPr>
        <w:tabs>
          <w:tab w:val="left" w:pos="1768"/>
        </w:tabs>
        <w:kinsoku w:val="0"/>
        <w:overflowPunct w:val="0"/>
        <w:spacing w:before="164"/>
        <w:rPr>
          <w:color w:val="000000"/>
        </w:rPr>
      </w:pPr>
      <w:r>
        <w:rPr>
          <w:color w:val="002B5C"/>
          <w:spacing w:val="-1"/>
        </w:rPr>
        <w:t>Providing</w:t>
      </w:r>
      <w:r>
        <w:rPr>
          <w:color w:val="002B5C"/>
          <w:spacing w:val="4"/>
        </w:rPr>
        <w:t xml:space="preserve"> </w:t>
      </w:r>
      <w:r>
        <w:rPr>
          <w:color w:val="002B5C"/>
        </w:rPr>
        <w:t>a</w:t>
      </w:r>
      <w:r>
        <w:rPr>
          <w:color w:val="002B5C"/>
          <w:spacing w:val="4"/>
        </w:rPr>
        <w:t xml:space="preserve"> </w:t>
      </w:r>
      <w:r>
        <w:rPr>
          <w:color w:val="002B5C"/>
          <w:spacing w:val="1"/>
        </w:rPr>
        <w:t>richer</w:t>
      </w:r>
      <w:r>
        <w:rPr>
          <w:color w:val="002B5C"/>
          <w:spacing w:val="4"/>
        </w:rPr>
        <w:t xml:space="preserve"> </w:t>
      </w:r>
      <w:r>
        <w:rPr>
          <w:color w:val="002B5C"/>
          <w:spacing w:val="-1"/>
        </w:rPr>
        <w:t>set</w:t>
      </w:r>
      <w:r>
        <w:rPr>
          <w:color w:val="002B5C"/>
          <w:spacing w:val="4"/>
        </w:rPr>
        <w:t xml:space="preserve"> </w:t>
      </w:r>
      <w:r>
        <w:rPr>
          <w:color w:val="002B5C"/>
          <w:spacing w:val="-1"/>
        </w:rPr>
        <w:t>of</w:t>
      </w:r>
      <w:r>
        <w:rPr>
          <w:color w:val="002B5C"/>
          <w:spacing w:val="4"/>
        </w:rPr>
        <w:t xml:space="preserve"> </w:t>
      </w:r>
      <w:r>
        <w:rPr>
          <w:color w:val="002B5C"/>
        </w:rPr>
        <w:t>information/data</w:t>
      </w:r>
      <w:r>
        <w:rPr>
          <w:color w:val="002B5C"/>
          <w:spacing w:val="5"/>
        </w:rPr>
        <w:t xml:space="preserve"> </w:t>
      </w:r>
      <w:r>
        <w:rPr>
          <w:color w:val="002B5C"/>
        </w:rPr>
        <w:t>in</w:t>
      </w:r>
      <w:r>
        <w:rPr>
          <w:color w:val="002B5C"/>
          <w:spacing w:val="4"/>
        </w:rPr>
        <w:t xml:space="preserve"> </w:t>
      </w:r>
      <w:r>
        <w:rPr>
          <w:color w:val="002B5C"/>
        </w:rPr>
        <w:t>journey</w:t>
      </w:r>
      <w:r>
        <w:rPr>
          <w:color w:val="002B5C"/>
          <w:spacing w:val="4"/>
        </w:rPr>
        <w:t xml:space="preserve"> </w:t>
      </w:r>
      <w:r>
        <w:rPr>
          <w:color w:val="002B5C"/>
        </w:rPr>
        <w:t>planning</w:t>
      </w:r>
      <w:r>
        <w:rPr>
          <w:color w:val="002B5C"/>
          <w:spacing w:val="4"/>
        </w:rPr>
        <w:t xml:space="preserve"> </w:t>
      </w:r>
      <w:r>
        <w:rPr>
          <w:color w:val="002B5C"/>
        </w:rPr>
        <w:t>tools</w:t>
      </w:r>
    </w:p>
    <w:p w:rsidR="00B01FAB" w:rsidRDefault="005944B7">
      <w:pPr>
        <w:pStyle w:val="BodyText"/>
        <w:kinsoku w:val="0"/>
        <w:overflowPunct w:val="0"/>
        <w:spacing w:before="195"/>
      </w:pPr>
      <w:r>
        <w:t>People</w:t>
      </w:r>
      <w:r>
        <w:rPr>
          <w:spacing w:val="-2"/>
        </w:rPr>
        <w:t xml:space="preserve"> </w:t>
      </w:r>
      <w:r>
        <w:rPr>
          <w:spacing w:val="-1"/>
        </w:rPr>
        <w:t>with disability</w:t>
      </w:r>
      <w:r>
        <w:t xml:space="preserve"> </w:t>
      </w:r>
      <w:r>
        <w:rPr>
          <w:spacing w:val="-1"/>
        </w:rPr>
        <w:t>have highlighted</w:t>
      </w:r>
      <w:r>
        <w:t xml:space="preserve"> that</w:t>
      </w:r>
      <w:r>
        <w:rPr>
          <w:spacing w:val="-2"/>
        </w:rPr>
        <w:t xml:space="preserve"> </w:t>
      </w:r>
      <w:r>
        <w:t>they</w:t>
      </w:r>
      <w:r>
        <w:rPr>
          <w:spacing w:val="-1"/>
        </w:rPr>
        <w:t xml:space="preserve"> often have </w:t>
      </w:r>
      <w:r>
        <w:t>to</w:t>
      </w:r>
      <w:r>
        <w:rPr>
          <w:spacing w:val="-1"/>
        </w:rPr>
        <w:t xml:space="preserve"> use </w:t>
      </w:r>
      <w:r>
        <w:t>a</w:t>
      </w:r>
      <w:r>
        <w:rPr>
          <w:spacing w:val="-1"/>
        </w:rPr>
        <w:t xml:space="preserve"> number of</w:t>
      </w:r>
      <w:r>
        <w:t xml:space="preserve"> customer</w:t>
      </w:r>
    </w:p>
    <w:p w:rsidR="00B01FAB" w:rsidRDefault="005944B7">
      <w:pPr>
        <w:pStyle w:val="BodyText"/>
        <w:kinsoku w:val="0"/>
        <w:overflowPunct w:val="0"/>
        <w:spacing w:before="34"/>
      </w:pPr>
      <w:r>
        <w:t>service information resources, apps or other data sources to understand or confirm</w:t>
      </w:r>
    </w:p>
    <w:p w:rsidR="00B01FAB" w:rsidRDefault="00B01FAB">
      <w:pPr>
        <w:pStyle w:val="BodyText"/>
        <w:kinsoku w:val="0"/>
        <w:overflowPunct w:val="0"/>
        <w:spacing w:before="34"/>
        <w:sectPr w:rsidR="00B01FAB" w:rsidSect="008C619D">
          <w:pgSz w:w="11910" w:h="16840"/>
          <w:pgMar w:top="2280" w:right="160" w:bottom="660" w:left="160" w:header="280" w:footer="474" w:gutter="0"/>
          <w:cols w:space="720" w:equalWidth="0">
            <w:col w:w="11590"/>
          </w:cols>
          <w:noEndnote/>
        </w:sectPr>
      </w:pPr>
    </w:p>
    <w:p w:rsidR="00B01FAB" w:rsidRDefault="005944B7" w:rsidP="00CE1098">
      <w:pPr>
        <w:pStyle w:val="BodyText"/>
        <w:kinsoku w:val="0"/>
        <w:overflowPunct w:val="0"/>
        <w:spacing w:before="720" w:line="269" w:lineRule="auto"/>
        <w:ind w:left="953" w:right="1021"/>
      </w:pPr>
      <w:r>
        <w:t>the</w:t>
      </w:r>
      <w:r>
        <w:rPr>
          <w:spacing w:val="-2"/>
        </w:rPr>
        <w:t xml:space="preserve"> </w:t>
      </w:r>
      <w:r>
        <w:rPr>
          <w:spacing w:val="-1"/>
        </w:rPr>
        <w:t>accessibility</w:t>
      </w:r>
      <w:r>
        <w:t xml:space="preserve"> </w:t>
      </w:r>
      <w:r>
        <w:rPr>
          <w:spacing w:val="-1"/>
        </w:rPr>
        <w:t>of</w:t>
      </w:r>
      <w:r>
        <w:t xml:space="preserve"> their</w:t>
      </w:r>
      <w:r>
        <w:rPr>
          <w:spacing w:val="-1"/>
        </w:rPr>
        <w:t xml:space="preserve"> </w:t>
      </w:r>
      <w:r>
        <w:rPr>
          <w:spacing w:val="-3"/>
        </w:rPr>
        <w:t>journey.</w:t>
      </w:r>
      <w:r>
        <w:rPr>
          <w:spacing w:val="-15"/>
        </w:rPr>
        <w:t xml:space="preserve"> </w:t>
      </w:r>
      <w:r>
        <w:t>Adding</w:t>
      </w:r>
      <w:r>
        <w:rPr>
          <w:spacing w:val="-1"/>
        </w:rPr>
        <w:t xml:space="preserve"> additional</w:t>
      </w:r>
      <w:r>
        <w:t xml:space="preserve"> </w:t>
      </w:r>
      <w:r>
        <w:rPr>
          <w:spacing w:val="-1"/>
        </w:rPr>
        <w:t>data</w:t>
      </w:r>
      <w:r>
        <w:t xml:space="preserve"> </w:t>
      </w:r>
      <w:r>
        <w:rPr>
          <w:spacing w:val="-1"/>
        </w:rPr>
        <w:t xml:space="preserve">into </w:t>
      </w:r>
      <w:r>
        <w:t>regular</w:t>
      </w:r>
      <w:r>
        <w:rPr>
          <w:spacing w:val="-1"/>
        </w:rPr>
        <w:t xml:space="preserve"> journey</w:t>
      </w:r>
      <w:r>
        <w:t xml:space="preserve"> </w:t>
      </w:r>
      <w:r>
        <w:rPr>
          <w:spacing w:val="-1"/>
        </w:rPr>
        <w:t>planning</w:t>
      </w:r>
      <w:r>
        <w:rPr>
          <w:spacing w:val="26"/>
        </w:rPr>
        <w:t xml:space="preserve"> </w:t>
      </w:r>
      <w:r>
        <w:rPr>
          <w:spacing w:val="-1"/>
        </w:rPr>
        <w:t>apps––such</w:t>
      </w:r>
      <w:r>
        <w:rPr>
          <w:spacing w:val="-2"/>
        </w:rPr>
        <w:t xml:space="preserve"> </w:t>
      </w:r>
      <w:r>
        <w:rPr>
          <w:spacing w:val="-1"/>
        </w:rPr>
        <w:t xml:space="preserve">as </w:t>
      </w:r>
      <w:r>
        <w:t>the</w:t>
      </w:r>
      <w:r>
        <w:rPr>
          <w:spacing w:val="-3"/>
        </w:rPr>
        <w:t xml:space="preserve"> </w:t>
      </w:r>
      <w:r>
        <w:rPr>
          <w:spacing w:val="-1"/>
        </w:rPr>
        <w:t xml:space="preserve">accessibility </w:t>
      </w:r>
      <w:r>
        <w:t>status</w:t>
      </w:r>
      <w:r>
        <w:rPr>
          <w:spacing w:val="-1"/>
        </w:rPr>
        <w:t xml:space="preserve"> of</w:t>
      </w:r>
      <w:r>
        <w:rPr>
          <w:spacing w:val="-2"/>
        </w:rPr>
        <w:t xml:space="preserve"> </w:t>
      </w:r>
      <w:r>
        <w:t>stops,</w:t>
      </w:r>
      <w:r>
        <w:rPr>
          <w:spacing w:val="-1"/>
        </w:rPr>
        <w:t xml:space="preserve"> </w:t>
      </w:r>
      <w:r>
        <w:t>vehicles</w:t>
      </w:r>
      <w:r>
        <w:rPr>
          <w:spacing w:val="-2"/>
        </w:rPr>
        <w:t xml:space="preserve"> </w:t>
      </w:r>
      <w:r>
        <w:rPr>
          <w:spacing w:val="-1"/>
        </w:rPr>
        <w:t>and</w:t>
      </w:r>
      <w:r>
        <w:rPr>
          <w:spacing w:val="-2"/>
        </w:rPr>
        <w:t xml:space="preserve"> </w:t>
      </w:r>
      <w:r>
        <w:rPr>
          <w:spacing w:val="-1"/>
        </w:rPr>
        <w:t>interchanges––as well as</w:t>
      </w:r>
      <w:r>
        <w:rPr>
          <w:spacing w:val="27"/>
        </w:rPr>
        <w:t xml:space="preserve"> </w:t>
      </w:r>
      <w:r>
        <w:rPr>
          <w:spacing w:val="-1"/>
        </w:rPr>
        <w:t>information about</w:t>
      </w:r>
      <w:r>
        <w:t xml:space="preserve"> the</w:t>
      </w:r>
      <w:r>
        <w:rPr>
          <w:spacing w:val="-1"/>
        </w:rPr>
        <w:t xml:space="preserve"> </w:t>
      </w:r>
      <w:r>
        <w:t>surrounding</w:t>
      </w:r>
      <w:r>
        <w:rPr>
          <w:spacing w:val="-1"/>
        </w:rPr>
        <w:t xml:space="preserve"> environment,</w:t>
      </w:r>
      <w:r>
        <w:t xml:space="preserve"> </w:t>
      </w:r>
      <w:r>
        <w:rPr>
          <w:spacing w:val="-1"/>
        </w:rPr>
        <w:t xml:space="preserve">provides </w:t>
      </w:r>
      <w:r>
        <w:t>the</w:t>
      </w:r>
      <w:r>
        <w:rPr>
          <w:spacing w:val="-1"/>
        </w:rPr>
        <w:t xml:space="preserve"> information</w:t>
      </w:r>
      <w:r>
        <w:t xml:space="preserve"> </w:t>
      </w:r>
      <w:r>
        <w:rPr>
          <w:spacing w:val="-1"/>
        </w:rPr>
        <w:t>people</w:t>
      </w:r>
      <w:r>
        <w:t xml:space="preserve"> </w:t>
      </w:r>
      <w:r>
        <w:rPr>
          <w:spacing w:val="-1"/>
        </w:rPr>
        <w:t>need</w:t>
      </w:r>
      <w:r>
        <w:t xml:space="preserve"> to</w:t>
      </w:r>
      <w:r>
        <w:rPr>
          <w:spacing w:val="28"/>
          <w:w w:val="99"/>
        </w:rPr>
        <w:t xml:space="preserve"> </w:t>
      </w:r>
      <w:r>
        <w:t>make</w:t>
      </w:r>
      <w:r>
        <w:rPr>
          <w:spacing w:val="-2"/>
        </w:rPr>
        <w:t xml:space="preserve"> </w:t>
      </w:r>
      <w:r>
        <w:rPr>
          <w:spacing w:val="-1"/>
        </w:rPr>
        <w:t>informed</w:t>
      </w:r>
      <w:r>
        <w:t xml:space="preserve"> </w:t>
      </w:r>
      <w:r>
        <w:rPr>
          <w:spacing w:val="-1"/>
        </w:rPr>
        <w:t>decisions</w:t>
      </w:r>
      <w:r>
        <w:t xml:space="preserve"> </w:t>
      </w:r>
      <w:r>
        <w:rPr>
          <w:spacing w:val="-1"/>
        </w:rPr>
        <w:t>about</w:t>
      </w:r>
      <w:r>
        <w:t xml:space="preserve"> their</w:t>
      </w:r>
      <w:r>
        <w:rPr>
          <w:spacing w:val="-2"/>
        </w:rPr>
        <w:t xml:space="preserve"> </w:t>
      </w:r>
      <w:r>
        <w:rPr>
          <w:spacing w:val="-3"/>
        </w:rPr>
        <w:t>journey.</w:t>
      </w:r>
      <w:r>
        <w:rPr>
          <w:spacing w:val="-5"/>
        </w:rPr>
        <w:t xml:space="preserve"> </w:t>
      </w:r>
      <w:r>
        <w:t>This</w:t>
      </w:r>
      <w:r>
        <w:rPr>
          <w:spacing w:val="-1"/>
        </w:rPr>
        <w:t xml:space="preserve"> includes</w:t>
      </w:r>
      <w:r>
        <w:t xml:space="preserve"> </w:t>
      </w:r>
      <w:r>
        <w:rPr>
          <w:spacing w:val="-1"/>
        </w:rPr>
        <w:t>details</w:t>
      </w:r>
      <w:r>
        <w:t xml:space="preserve"> </w:t>
      </w:r>
      <w:r>
        <w:rPr>
          <w:spacing w:val="-1"/>
        </w:rPr>
        <w:t xml:space="preserve">on </w:t>
      </w:r>
      <w:r>
        <w:t>facilities</w:t>
      </w:r>
      <w:r>
        <w:rPr>
          <w:spacing w:val="-1"/>
        </w:rPr>
        <w:t xml:space="preserve"> available</w:t>
      </w:r>
      <w:r>
        <w:t xml:space="preserve"> </w:t>
      </w:r>
      <w:r>
        <w:rPr>
          <w:spacing w:val="-1"/>
        </w:rPr>
        <w:t>at</w:t>
      </w:r>
      <w:r>
        <w:rPr>
          <w:spacing w:val="27"/>
          <w:w w:val="99"/>
        </w:rPr>
        <w:t xml:space="preserve"> </w:t>
      </w:r>
      <w:r>
        <w:t>the</w:t>
      </w:r>
      <w:r>
        <w:rPr>
          <w:spacing w:val="-3"/>
        </w:rPr>
        <w:t xml:space="preserve"> </w:t>
      </w:r>
      <w:r>
        <w:t>stop/station</w:t>
      </w:r>
      <w:r>
        <w:rPr>
          <w:spacing w:val="-2"/>
        </w:rPr>
        <w:t xml:space="preserve"> </w:t>
      </w:r>
      <w:r>
        <w:t>(such</w:t>
      </w:r>
      <w:r>
        <w:rPr>
          <w:spacing w:val="-2"/>
        </w:rPr>
        <w:t xml:space="preserve"> </w:t>
      </w:r>
      <w:r>
        <w:rPr>
          <w:spacing w:val="-1"/>
        </w:rPr>
        <w:t xml:space="preserve">as </w:t>
      </w:r>
      <w:r>
        <w:t>a</w:t>
      </w:r>
      <w:r>
        <w:rPr>
          <w:spacing w:val="-3"/>
        </w:rPr>
        <w:t xml:space="preserve"> </w:t>
      </w:r>
      <w:r>
        <w:t>shelter),</w:t>
      </w:r>
      <w:r>
        <w:rPr>
          <w:spacing w:val="-2"/>
        </w:rPr>
        <w:t xml:space="preserve"> </w:t>
      </w:r>
      <w:r>
        <w:rPr>
          <w:spacing w:val="-1"/>
        </w:rPr>
        <w:t>gradients, locations of</w:t>
      </w:r>
      <w:r>
        <w:rPr>
          <w:spacing w:val="-2"/>
        </w:rPr>
        <w:t xml:space="preserve"> </w:t>
      </w:r>
      <w:r>
        <w:t>steps,</w:t>
      </w:r>
      <w:r>
        <w:rPr>
          <w:spacing w:val="-1"/>
        </w:rPr>
        <w:t xml:space="preserve"> </w:t>
      </w:r>
      <w:r>
        <w:t>stairs,</w:t>
      </w:r>
      <w:r>
        <w:rPr>
          <w:spacing w:val="-1"/>
        </w:rPr>
        <w:t xml:space="preserve"> </w:t>
      </w:r>
      <w:r>
        <w:t>ramps</w:t>
      </w:r>
      <w:r>
        <w:rPr>
          <w:spacing w:val="-2"/>
        </w:rPr>
        <w:t xml:space="preserve"> </w:t>
      </w:r>
      <w:r>
        <w:t>(including</w:t>
      </w:r>
      <w:r>
        <w:rPr>
          <w:spacing w:val="25"/>
        </w:rPr>
        <w:t xml:space="preserve"> </w:t>
      </w:r>
      <w:r>
        <w:t>kerb</w:t>
      </w:r>
      <w:r>
        <w:rPr>
          <w:spacing w:val="-2"/>
        </w:rPr>
        <w:t xml:space="preserve"> </w:t>
      </w:r>
      <w:r>
        <w:t xml:space="preserve">ramps), </w:t>
      </w:r>
      <w:r>
        <w:rPr>
          <w:spacing w:val="-1"/>
        </w:rPr>
        <w:t>escalators and</w:t>
      </w:r>
      <w:r>
        <w:t xml:space="preserve"> </w:t>
      </w:r>
      <w:r>
        <w:rPr>
          <w:spacing w:val="-1"/>
        </w:rPr>
        <w:t>lifts,</w:t>
      </w:r>
      <w:r>
        <w:t xml:space="preserve"> </w:t>
      </w:r>
      <w:r>
        <w:rPr>
          <w:spacing w:val="-1"/>
        </w:rPr>
        <w:t xml:space="preserve">accessible </w:t>
      </w:r>
      <w:r>
        <w:t>car</w:t>
      </w:r>
      <w:r>
        <w:rPr>
          <w:spacing w:val="-1"/>
        </w:rPr>
        <w:t xml:space="preserve"> parking locations,</w:t>
      </w:r>
      <w:r>
        <w:t xml:space="preserve"> footpath</w:t>
      </w:r>
      <w:r>
        <w:rPr>
          <w:spacing w:val="-1"/>
        </w:rPr>
        <w:t xml:space="preserve"> quality and</w:t>
      </w:r>
      <w:r>
        <w:rPr>
          <w:spacing w:val="27"/>
        </w:rPr>
        <w:t xml:space="preserve"> </w:t>
      </w:r>
      <w:r>
        <w:rPr>
          <w:spacing w:val="-2"/>
        </w:rPr>
        <w:t>continuity,</w:t>
      </w:r>
      <w:r>
        <w:rPr>
          <w:spacing w:val="-1"/>
        </w:rPr>
        <w:t xml:space="preserve"> gradient</w:t>
      </w:r>
      <w:r>
        <w:t xml:space="preserve"> </w:t>
      </w:r>
      <w:r>
        <w:rPr>
          <w:spacing w:val="-1"/>
        </w:rPr>
        <w:t xml:space="preserve">of </w:t>
      </w:r>
      <w:r>
        <w:t>ferry</w:t>
      </w:r>
      <w:r>
        <w:rPr>
          <w:spacing w:val="-1"/>
        </w:rPr>
        <w:t xml:space="preserve"> boarding</w:t>
      </w:r>
      <w:r>
        <w:t xml:space="preserve"> </w:t>
      </w:r>
      <w:r>
        <w:rPr>
          <w:spacing w:val="-1"/>
        </w:rPr>
        <w:t xml:space="preserve">points </w:t>
      </w:r>
      <w:r>
        <w:t>subject</w:t>
      </w:r>
      <w:r>
        <w:rPr>
          <w:spacing w:val="-1"/>
        </w:rPr>
        <w:t xml:space="preserve"> </w:t>
      </w:r>
      <w:r>
        <w:t>to</w:t>
      </w:r>
      <w:r>
        <w:rPr>
          <w:spacing w:val="-2"/>
        </w:rPr>
        <w:t xml:space="preserve"> </w:t>
      </w:r>
      <w:r>
        <w:t>tidal</w:t>
      </w:r>
      <w:r>
        <w:rPr>
          <w:spacing w:val="-1"/>
        </w:rPr>
        <w:t xml:space="preserve"> </w:t>
      </w:r>
      <w:r>
        <w:t>variation,</w:t>
      </w:r>
      <w:r>
        <w:rPr>
          <w:spacing w:val="-1"/>
        </w:rPr>
        <w:t xml:space="preserve"> and weather</w:t>
      </w:r>
      <w:r>
        <w:t xml:space="preserve"> </w:t>
      </w:r>
      <w:r>
        <w:rPr>
          <w:spacing w:val="-1"/>
        </w:rPr>
        <w:t>data.</w:t>
      </w:r>
    </w:p>
    <w:p w:rsidR="00B01FAB" w:rsidRDefault="005944B7">
      <w:pPr>
        <w:pStyle w:val="BodyText"/>
        <w:kinsoku w:val="0"/>
        <w:overflowPunct w:val="0"/>
        <w:spacing w:line="269" w:lineRule="auto"/>
        <w:ind w:left="953" w:right="1020"/>
      </w:pPr>
      <w:r>
        <w:rPr>
          <w:spacing w:val="-1"/>
        </w:rPr>
        <w:t xml:space="preserve">Real-time information about </w:t>
      </w:r>
      <w:r>
        <w:t>the</w:t>
      </w:r>
      <w:r>
        <w:rPr>
          <w:spacing w:val="-2"/>
        </w:rPr>
        <w:t xml:space="preserve"> </w:t>
      </w:r>
      <w:r>
        <w:rPr>
          <w:spacing w:val="-1"/>
        </w:rPr>
        <w:t>‘busyness’</w:t>
      </w:r>
      <w:r>
        <w:rPr>
          <w:spacing w:val="-10"/>
        </w:rPr>
        <w:t xml:space="preserve"> </w:t>
      </w:r>
      <w:r>
        <w:rPr>
          <w:spacing w:val="-1"/>
        </w:rPr>
        <w:t xml:space="preserve">of </w:t>
      </w:r>
      <w:r>
        <w:t>the</w:t>
      </w:r>
      <w:r>
        <w:rPr>
          <w:spacing w:val="-2"/>
        </w:rPr>
        <w:t xml:space="preserve"> </w:t>
      </w:r>
      <w:r>
        <w:rPr>
          <w:spacing w:val="-1"/>
        </w:rPr>
        <w:t>public</w:t>
      </w:r>
      <w:r>
        <w:t xml:space="preserve"> transport</w:t>
      </w:r>
      <w:r>
        <w:rPr>
          <w:spacing w:val="-2"/>
        </w:rPr>
        <w:t xml:space="preserve"> </w:t>
      </w:r>
      <w:r>
        <w:t>system</w:t>
      </w:r>
      <w:r>
        <w:rPr>
          <w:spacing w:val="-1"/>
        </w:rPr>
        <w:t xml:space="preserve"> </w:t>
      </w:r>
      <w:r>
        <w:t>should</w:t>
      </w:r>
      <w:r>
        <w:rPr>
          <w:spacing w:val="-2"/>
        </w:rPr>
        <w:t xml:space="preserve"> </w:t>
      </w:r>
      <w:r>
        <w:rPr>
          <w:spacing w:val="-1"/>
        </w:rPr>
        <w:t>be</w:t>
      </w:r>
      <w:r>
        <w:rPr>
          <w:spacing w:val="26"/>
        </w:rPr>
        <w:t xml:space="preserve"> </w:t>
      </w:r>
      <w:r>
        <w:rPr>
          <w:spacing w:val="-1"/>
        </w:rPr>
        <w:t>included in</w:t>
      </w:r>
      <w:r>
        <w:t xml:space="preserve"> these</w:t>
      </w:r>
      <w:r>
        <w:rPr>
          <w:spacing w:val="-1"/>
        </w:rPr>
        <w:t xml:space="preserve"> </w:t>
      </w:r>
      <w:r>
        <w:t>tools</w:t>
      </w:r>
      <w:r>
        <w:rPr>
          <w:spacing w:val="-2"/>
        </w:rPr>
        <w:t xml:space="preserve"> </w:t>
      </w:r>
      <w:r>
        <w:t>so</w:t>
      </w:r>
      <w:r>
        <w:rPr>
          <w:spacing w:val="-1"/>
        </w:rPr>
        <w:t xml:space="preserve"> people</w:t>
      </w:r>
      <w:r>
        <w:t xml:space="preserve"> can</w:t>
      </w:r>
      <w:r>
        <w:rPr>
          <w:spacing w:val="-1"/>
        </w:rPr>
        <w:t xml:space="preserve"> decide if</w:t>
      </w:r>
      <w:r>
        <w:t xml:space="preserve"> they</w:t>
      </w:r>
      <w:r>
        <w:rPr>
          <w:spacing w:val="-1"/>
        </w:rPr>
        <w:t xml:space="preserve"> want </w:t>
      </w:r>
      <w:r>
        <w:t>to</w:t>
      </w:r>
      <w:r>
        <w:rPr>
          <w:spacing w:val="-1"/>
        </w:rPr>
        <w:t xml:space="preserve"> delay</w:t>
      </w:r>
      <w:r>
        <w:t xml:space="preserve"> their</w:t>
      </w:r>
      <w:r>
        <w:rPr>
          <w:spacing w:val="-1"/>
        </w:rPr>
        <w:t xml:space="preserve"> journey </w:t>
      </w:r>
      <w:r>
        <w:t>for</w:t>
      </w:r>
      <w:r>
        <w:rPr>
          <w:spacing w:val="-1"/>
        </w:rPr>
        <w:t xml:space="preserve"> </w:t>
      </w:r>
      <w:r>
        <w:t>a</w:t>
      </w:r>
      <w:r>
        <w:rPr>
          <w:spacing w:val="-1"/>
        </w:rPr>
        <w:t xml:space="preserve"> quieter</w:t>
      </w:r>
      <w:r>
        <w:rPr>
          <w:spacing w:val="28"/>
        </w:rPr>
        <w:t xml:space="preserve"> </w:t>
      </w:r>
      <w:r>
        <w:t>time.</w:t>
      </w:r>
      <w:r>
        <w:rPr>
          <w:spacing w:val="-2"/>
        </w:rPr>
        <w:t xml:space="preserve"> </w:t>
      </w:r>
      <w:r>
        <w:t>Information</w:t>
      </w:r>
      <w:r>
        <w:rPr>
          <w:spacing w:val="-2"/>
        </w:rPr>
        <w:t xml:space="preserve"> </w:t>
      </w:r>
      <w:r>
        <w:rPr>
          <w:spacing w:val="-1"/>
        </w:rPr>
        <w:t>about</w:t>
      </w:r>
      <w:r>
        <w:t xml:space="preserve"> </w:t>
      </w:r>
      <w:r>
        <w:rPr>
          <w:spacing w:val="-1"/>
        </w:rPr>
        <w:t>delays and</w:t>
      </w:r>
      <w:r>
        <w:t xml:space="preserve"> </w:t>
      </w:r>
      <w:r>
        <w:rPr>
          <w:spacing w:val="-1"/>
        </w:rPr>
        <w:t xml:space="preserve">disruptions </w:t>
      </w:r>
      <w:r>
        <w:t>should</w:t>
      </w:r>
      <w:r>
        <w:rPr>
          <w:spacing w:val="-1"/>
        </w:rPr>
        <w:t xml:space="preserve"> also be</w:t>
      </w:r>
      <w:r>
        <w:t xml:space="preserve"> </w:t>
      </w:r>
      <w:r>
        <w:rPr>
          <w:spacing w:val="-1"/>
        </w:rPr>
        <w:t xml:space="preserve">included as </w:t>
      </w:r>
      <w:r>
        <w:t>they</w:t>
      </w:r>
      <w:r>
        <w:rPr>
          <w:spacing w:val="-1"/>
        </w:rPr>
        <w:t xml:space="preserve"> occur </w:t>
      </w:r>
      <w:r>
        <w:t>to</w:t>
      </w:r>
      <w:r>
        <w:rPr>
          <w:spacing w:val="30"/>
          <w:w w:val="99"/>
        </w:rPr>
        <w:t xml:space="preserve"> </w:t>
      </w:r>
      <w:r>
        <w:rPr>
          <w:spacing w:val="-1"/>
        </w:rPr>
        <w:t>allow</w:t>
      </w:r>
      <w:r>
        <w:t xml:space="preserve"> continued</w:t>
      </w:r>
      <w:r>
        <w:rPr>
          <w:spacing w:val="-1"/>
        </w:rPr>
        <w:t xml:space="preserve"> planning</w:t>
      </w:r>
      <w:r>
        <w:t xml:space="preserve"> </w:t>
      </w:r>
      <w:r>
        <w:rPr>
          <w:spacing w:val="-1"/>
        </w:rPr>
        <w:t>en-route.</w:t>
      </w:r>
    </w:p>
    <w:p w:rsidR="00B01FAB" w:rsidRDefault="005944B7">
      <w:pPr>
        <w:pStyle w:val="BodyText"/>
        <w:kinsoku w:val="0"/>
        <w:overflowPunct w:val="0"/>
        <w:spacing w:line="269" w:lineRule="auto"/>
        <w:ind w:left="953" w:right="1014"/>
      </w:pPr>
      <w:r>
        <w:t>Journey</w:t>
      </w:r>
      <w:r>
        <w:rPr>
          <w:spacing w:val="-2"/>
        </w:rPr>
        <w:t xml:space="preserve"> </w:t>
      </w:r>
      <w:r>
        <w:rPr>
          <w:spacing w:val="-1"/>
        </w:rPr>
        <w:t>planning</w:t>
      </w:r>
      <w:r>
        <w:t xml:space="preserve"> tools</w:t>
      </w:r>
      <w:r>
        <w:rPr>
          <w:spacing w:val="-1"/>
        </w:rPr>
        <w:t xml:space="preserve"> </w:t>
      </w:r>
      <w:r>
        <w:t>should</w:t>
      </w:r>
      <w:r>
        <w:rPr>
          <w:spacing w:val="-1"/>
        </w:rPr>
        <w:t xml:space="preserve"> </w:t>
      </w:r>
      <w:r>
        <w:t>make</w:t>
      </w:r>
      <w:r>
        <w:rPr>
          <w:spacing w:val="-1"/>
        </w:rPr>
        <w:t xml:space="preserve"> use of</w:t>
      </w:r>
      <w:r>
        <w:t xml:space="preserve"> this</w:t>
      </w:r>
      <w:r>
        <w:rPr>
          <w:spacing w:val="-1"/>
        </w:rPr>
        <w:t xml:space="preserve"> information</w:t>
      </w:r>
      <w:r>
        <w:t xml:space="preserve"> </w:t>
      </w:r>
      <w:r>
        <w:rPr>
          <w:spacing w:val="-1"/>
        </w:rPr>
        <w:t>and</w:t>
      </w:r>
      <w:r>
        <w:t xml:space="preserve"> </w:t>
      </w:r>
      <w:r>
        <w:rPr>
          <w:spacing w:val="-1"/>
        </w:rPr>
        <w:t>provide</w:t>
      </w:r>
      <w:r>
        <w:t xml:space="preserve"> </w:t>
      </w:r>
      <w:r>
        <w:rPr>
          <w:spacing w:val="-1"/>
        </w:rPr>
        <w:t>individualised</w:t>
      </w:r>
      <w:r>
        <w:rPr>
          <w:spacing w:val="26"/>
        </w:rPr>
        <w:t xml:space="preserve"> </w:t>
      </w:r>
      <w:r>
        <w:rPr>
          <w:spacing w:val="-1"/>
        </w:rPr>
        <w:t>planning</w:t>
      </w:r>
      <w:r>
        <w:t xml:space="preserve"> </w:t>
      </w:r>
      <w:r>
        <w:rPr>
          <w:spacing w:val="-1"/>
        </w:rPr>
        <w:t>information</w:t>
      </w:r>
      <w:r>
        <w:t xml:space="preserve"> </w:t>
      </w:r>
      <w:r>
        <w:rPr>
          <w:spacing w:val="-1"/>
        </w:rPr>
        <w:t>based</w:t>
      </w:r>
      <w:r>
        <w:t xml:space="preserve"> </w:t>
      </w:r>
      <w:r>
        <w:rPr>
          <w:spacing w:val="-1"/>
        </w:rPr>
        <w:t>on</w:t>
      </w:r>
      <w:r>
        <w:t xml:space="preserve"> </w:t>
      </w:r>
      <w:r>
        <w:rPr>
          <w:spacing w:val="-2"/>
        </w:rPr>
        <w:t>people’s</w:t>
      </w:r>
      <w:r>
        <w:t xml:space="preserve"> </w:t>
      </w:r>
      <w:r>
        <w:rPr>
          <w:spacing w:val="-1"/>
        </w:rPr>
        <w:t>needs.</w:t>
      </w:r>
    </w:p>
    <w:p w:rsidR="00B01FAB" w:rsidRDefault="005944B7">
      <w:pPr>
        <w:pStyle w:val="Heading4"/>
        <w:numPr>
          <w:ilvl w:val="2"/>
          <w:numId w:val="15"/>
        </w:numPr>
        <w:tabs>
          <w:tab w:val="left" w:pos="1748"/>
        </w:tabs>
        <w:kinsoku w:val="0"/>
        <w:overflowPunct w:val="0"/>
        <w:ind w:left="1747"/>
        <w:rPr>
          <w:color w:val="000000"/>
        </w:rPr>
      </w:pPr>
      <w:r>
        <w:rPr>
          <w:color w:val="002B5C"/>
          <w:spacing w:val="-1"/>
        </w:rPr>
        <w:t>Provide</w:t>
      </w:r>
      <w:r>
        <w:rPr>
          <w:color w:val="002B5C"/>
          <w:spacing w:val="4"/>
        </w:rPr>
        <w:t xml:space="preserve"> </w:t>
      </w:r>
      <w:r>
        <w:rPr>
          <w:color w:val="002B5C"/>
        </w:rPr>
        <w:t>information</w:t>
      </w:r>
      <w:r>
        <w:rPr>
          <w:color w:val="002B5C"/>
          <w:spacing w:val="4"/>
        </w:rPr>
        <w:t xml:space="preserve"> </w:t>
      </w:r>
      <w:r>
        <w:rPr>
          <w:color w:val="002B5C"/>
        </w:rPr>
        <w:t>in</w:t>
      </w:r>
      <w:r>
        <w:rPr>
          <w:color w:val="002B5C"/>
          <w:spacing w:val="4"/>
        </w:rPr>
        <w:t xml:space="preserve"> </w:t>
      </w:r>
      <w:r>
        <w:rPr>
          <w:color w:val="002B5C"/>
        </w:rPr>
        <w:t>a</w:t>
      </w:r>
      <w:r>
        <w:rPr>
          <w:color w:val="002B5C"/>
          <w:spacing w:val="4"/>
        </w:rPr>
        <w:t xml:space="preserve"> </w:t>
      </w:r>
      <w:r>
        <w:rPr>
          <w:color w:val="002B5C"/>
        </w:rPr>
        <w:t>range</w:t>
      </w:r>
      <w:r>
        <w:rPr>
          <w:color w:val="002B5C"/>
          <w:spacing w:val="4"/>
        </w:rPr>
        <w:t xml:space="preserve"> </w:t>
      </w:r>
      <w:r>
        <w:rPr>
          <w:color w:val="002B5C"/>
          <w:spacing w:val="-1"/>
        </w:rPr>
        <w:t>of</w:t>
      </w:r>
      <w:r>
        <w:rPr>
          <w:color w:val="002B5C"/>
          <w:spacing w:val="4"/>
        </w:rPr>
        <w:t xml:space="preserve"> </w:t>
      </w:r>
      <w:r>
        <w:rPr>
          <w:color w:val="002B5C"/>
        </w:rPr>
        <w:t>formats</w:t>
      </w:r>
    </w:p>
    <w:p w:rsidR="00B01FAB" w:rsidRDefault="005944B7">
      <w:pPr>
        <w:pStyle w:val="BodyText"/>
        <w:kinsoku w:val="0"/>
        <w:overflowPunct w:val="0"/>
        <w:spacing w:before="195" w:line="269" w:lineRule="auto"/>
        <w:ind w:left="953" w:right="1014"/>
      </w:pPr>
      <w:r>
        <w:t>People</w:t>
      </w:r>
      <w:r>
        <w:rPr>
          <w:spacing w:val="-2"/>
        </w:rPr>
        <w:t xml:space="preserve"> </w:t>
      </w:r>
      <w:r>
        <w:t>seek</w:t>
      </w:r>
      <w:r>
        <w:rPr>
          <w:spacing w:val="-2"/>
        </w:rPr>
        <w:t xml:space="preserve"> </w:t>
      </w:r>
      <w:r>
        <w:rPr>
          <w:spacing w:val="-1"/>
        </w:rPr>
        <w:t>information in different</w:t>
      </w:r>
      <w:r>
        <w:rPr>
          <w:spacing w:val="-2"/>
        </w:rPr>
        <w:t xml:space="preserve"> </w:t>
      </w:r>
      <w:r>
        <w:t>formats.</w:t>
      </w:r>
      <w:r>
        <w:rPr>
          <w:spacing w:val="-6"/>
        </w:rPr>
        <w:t xml:space="preserve"> </w:t>
      </w:r>
      <w:r>
        <w:rPr>
          <w:spacing w:val="-9"/>
        </w:rPr>
        <w:t>T</w:t>
      </w:r>
      <w:r>
        <w:rPr>
          <w:spacing w:val="-8"/>
        </w:rPr>
        <w:t>ech</w:t>
      </w:r>
      <w:r>
        <w:rPr>
          <w:spacing w:val="-1"/>
        </w:rPr>
        <w:t xml:space="preserve"> </w:t>
      </w:r>
      <w:r>
        <w:t>savvy</w:t>
      </w:r>
      <w:r>
        <w:rPr>
          <w:spacing w:val="-2"/>
        </w:rPr>
        <w:t xml:space="preserve"> </w:t>
      </w:r>
      <w:r>
        <w:t>travellers</w:t>
      </w:r>
      <w:r>
        <w:rPr>
          <w:spacing w:val="-2"/>
        </w:rPr>
        <w:t xml:space="preserve"> </w:t>
      </w:r>
      <w:r>
        <w:rPr>
          <w:spacing w:val="-1"/>
        </w:rPr>
        <w:t>often use apps</w:t>
      </w:r>
      <w:r>
        <w:t xml:space="preserve"> for</w:t>
      </w:r>
      <w:r>
        <w:rPr>
          <w:spacing w:val="-2"/>
        </w:rPr>
        <w:t xml:space="preserve"> </w:t>
      </w:r>
      <w:r>
        <w:t>their</w:t>
      </w:r>
      <w:r>
        <w:rPr>
          <w:spacing w:val="23"/>
        </w:rPr>
        <w:t xml:space="preserve"> </w:t>
      </w:r>
      <w:r>
        <w:t xml:space="preserve">journey planning, while others prefer to speak to customer service officers, use visual </w:t>
      </w:r>
      <w:r>
        <w:rPr>
          <w:spacing w:val="-1"/>
        </w:rPr>
        <w:t xml:space="preserve">information </w:t>
      </w:r>
      <w:r>
        <w:t>sources,</w:t>
      </w:r>
      <w:r>
        <w:rPr>
          <w:spacing w:val="-2"/>
        </w:rPr>
        <w:t xml:space="preserve"> </w:t>
      </w:r>
      <w:r>
        <w:rPr>
          <w:spacing w:val="-1"/>
        </w:rPr>
        <w:t>or</w:t>
      </w:r>
      <w:r>
        <w:t xml:space="preserve"> read</w:t>
      </w:r>
      <w:r>
        <w:rPr>
          <w:spacing w:val="-2"/>
        </w:rPr>
        <w:t xml:space="preserve"> </w:t>
      </w:r>
      <w:r>
        <w:rPr>
          <w:spacing w:val="-1"/>
        </w:rPr>
        <w:t>paper</w:t>
      </w:r>
      <w:r>
        <w:t xml:space="preserve"> timetables</w:t>
      </w:r>
      <w:r>
        <w:rPr>
          <w:spacing w:val="-2"/>
        </w:rPr>
        <w:t xml:space="preserve"> </w:t>
      </w:r>
      <w:r>
        <w:rPr>
          <w:spacing w:val="-1"/>
        </w:rPr>
        <w:t>and information</w:t>
      </w:r>
      <w:r>
        <w:t xml:space="preserve"> </w:t>
      </w:r>
      <w:r>
        <w:rPr>
          <w:spacing w:val="-1"/>
        </w:rPr>
        <w:t xml:space="preserve">at </w:t>
      </w:r>
      <w:r>
        <w:t>the</w:t>
      </w:r>
      <w:r>
        <w:rPr>
          <w:spacing w:val="-1"/>
        </w:rPr>
        <w:t xml:space="preserve"> public </w:t>
      </w:r>
      <w:r>
        <w:t>transport</w:t>
      </w:r>
      <w:r>
        <w:rPr>
          <w:spacing w:val="-2"/>
        </w:rPr>
        <w:t xml:space="preserve"> </w:t>
      </w:r>
      <w:r>
        <w:t>stop.</w:t>
      </w:r>
      <w:r>
        <w:rPr>
          <w:spacing w:val="28"/>
          <w:w w:val="99"/>
        </w:rPr>
        <w:t xml:space="preserve"> </w:t>
      </w:r>
      <w:r>
        <w:rPr>
          <w:spacing w:val="-1"/>
        </w:rPr>
        <w:t xml:space="preserve">However </w:t>
      </w:r>
      <w:r>
        <w:t>this</w:t>
      </w:r>
      <w:r>
        <w:rPr>
          <w:spacing w:val="-1"/>
        </w:rPr>
        <w:t xml:space="preserve"> is</w:t>
      </w:r>
      <w:r>
        <w:t xml:space="preserve"> </w:t>
      </w:r>
      <w:r>
        <w:rPr>
          <w:spacing w:val="-1"/>
        </w:rPr>
        <w:t>not always</w:t>
      </w:r>
      <w:r>
        <w:t xml:space="preserve"> </w:t>
      </w:r>
      <w:r>
        <w:rPr>
          <w:spacing w:val="-1"/>
        </w:rPr>
        <w:t>possible</w:t>
      </w:r>
      <w:r>
        <w:t xml:space="preserve"> </w:t>
      </w:r>
      <w:r>
        <w:rPr>
          <w:spacing w:val="-1"/>
        </w:rPr>
        <w:t>or appropriate</w:t>
      </w:r>
      <w:r>
        <w:t xml:space="preserve"> for</w:t>
      </w:r>
      <w:r>
        <w:rPr>
          <w:spacing w:val="-1"/>
        </w:rPr>
        <w:t xml:space="preserve"> </w:t>
      </w:r>
      <w:r>
        <w:t>many</w:t>
      </w:r>
      <w:r>
        <w:rPr>
          <w:spacing w:val="-2"/>
        </w:rPr>
        <w:t xml:space="preserve"> </w:t>
      </w:r>
      <w:r>
        <w:rPr>
          <w:spacing w:val="-1"/>
        </w:rPr>
        <w:t>users</w:t>
      </w:r>
      <w:r>
        <w:t xml:space="preserve"> </w:t>
      </w:r>
      <w:r>
        <w:rPr>
          <w:spacing w:val="-1"/>
        </w:rPr>
        <w:t>who</w:t>
      </w:r>
      <w:r>
        <w:t xml:space="preserve"> can’t</w:t>
      </w:r>
      <w:r>
        <w:rPr>
          <w:spacing w:val="-2"/>
        </w:rPr>
        <w:t xml:space="preserve"> </w:t>
      </w:r>
      <w:r>
        <w:t>make</w:t>
      </w:r>
      <w:r>
        <w:rPr>
          <w:spacing w:val="-1"/>
        </w:rPr>
        <w:t xml:space="preserve"> use</w:t>
      </w:r>
      <w:r>
        <w:t xml:space="preserve"> </w:t>
      </w:r>
      <w:r>
        <w:rPr>
          <w:spacing w:val="-1"/>
        </w:rPr>
        <w:t>of</w:t>
      </w:r>
      <w:r>
        <w:rPr>
          <w:spacing w:val="20"/>
          <w:w w:val="99"/>
        </w:rPr>
        <w:t xml:space="preserve"> </w:t>
      </w:r>
      <w:r>
        <w:t>technology</w:t>
      </w:r>
      <w:r>
        <w:rPr>
          <w:spacing w:val="-2"/>
        </w:rPr>
        <w:t xml:space="preserve"> </w:t>
      </w:r>
      <w:r>
        <w:t>for</w:t>
      </w:r>
      <w:r>
        <w:rPr>
          <w:spacing w:val="-2"/>
        </w:rPr>
        <w:t xml:space="preserve"> </w:t>
      </w:r>
      <w:r>
        <w:rPr>
          <w:spacing w:val="-1"/>
        </w:rPr>
        <w:t>economic</w:t>
      </w:r>
      <w:r>
        <w:t xml:space="preserve"> </w:t>
      </w:r>
      <w:r>
        <w:rPr>
          <w:spacing w:val="-1"/>
        </w:rPr>
        <w:t>or practical</w:t>
      </w:r>
      <w:r>
        <w:t xml:space="preserve"> reasons.</w:t>
      </w:r>
    </w:p>
    <w:p w:rsidR="00B01FAB" w:rsidRDefault="005944B7">
      <w:pPr>
        <w:pStyle w:val="BodyText"/>
        <w:kinsoku w:val="0"/>
        <w:overflowPunct w:val="0"/>
        <w:spacing w:line="269" w:lineRule="auto"/>
        <w:ind w:left="953" w:right="1339"/>
        <w:jc w:val="both"/>
      </w:pPr>
      <w:r>
        <w:rPr>
          <w:spacing w:val="-2"/>
        </w:rPr>
        <w:t>Currently,</w:t>
      </w:r>
      <w:r>
        <w:t xml:space="preserve"> information about accessibility options is not always easy to find on transport</w:t>
      </w:r>
      <w:r>
        <w:rPr>
          <w:spacing w:val="22"/>
        </w:rPr>
        <w:t xml:space="preserve"> </w:t>
      </w:r>
      <w:r>
        <w:rPr>
          <w:spacing w:val="-1"/>
        </w:rPr>
        <w:t>and infrastructure</w:t>
      </w:r>
      <w:r>
        <w:t xml:space="preserve"> </w:t>
      </w:r>
      <w:r>
        <w:rPr>
          <w:spacing w:val="-1"/>
        </w:rPr>
        <w:t>provider</w:t>
      </w:r>
      <w:r>
        <w:t xml:space="preserve"> </w:t>
      </w:r>
      <w:r>
        <w:rPr>
          <w:spacing w:val="-1"/>
        </w:rPr>
        <w:t>websites.</w:t>
      </w:r>
      <w:r>
        <w:t xml:space="preserve"> </w:t>
      </w:r>
      <w:r>
        <w:rPr>
          <w:spacing w:val="-1"/>
        </w:rPr>
        <w:t>Communicating</w:t>
      </w:r>
      <w:r>
        <w:t xml:space="preserve"> the</w:t>
      </w:r>
      <w:r>
        <w:rPr>
          <w:spacing w:val="-2"/>
        </w:rPr>
        <w:t xml:space="preserve"> </w:t>
      </w:r>
      <w:r>
        <w:rPr>
          <w:spacing w:val="-1"/>
        </w:rPr>
        <w:t>availability</w:t>
      </w:r>
      <w:r>
        <w:t xml:space="preserve"> </w:t>
      </w:r>
      <w:r>
        <w:rPr>
          <w:spacing w:val="-1"/>
        </w:rPr>
        <w:t>of</w:t>
      </w:r>
      <w:r>
        <w:t xml:space="preserve"> </w:t>
      </w:r>
      <w:r>
        <w:rPr>
          <w:spacing w:val="-1"/>
        </w:rPr>
        <w:t>journey</w:t>
      </w:r>
      <w:r>
        <w:t xml:space="preserve"> </w:t>
      </w:r>
      <w:r>
        <w:rPr>
          <w:spacing w:val="-1"/>
        </w:rPr>
        <w:t>planning</w:t>
      </w:r>
      <w:r>
        <w:rPr>
          <w:spacing w:val="28"/>
        </w:rPr>
        <w:t xml:space="preserve"> </w:t>
      </w:r>
      <w:r>
        <w:t>tools</w:t>
      </w:r>
      <w:r>
        <w:rPr>
          <w:spacing w:val="-1"/>
        </w:rPr>
        <w:t xml:space="preserve"> and</w:t>
      </w:r>
      <w:r>
        <w:t xml:space="preserve"> </w:t>
      </w:r>
      <w:r>
        <w:rPr>
          <w:spacing w:val="-1"/>
        </w:rPr>
        <w:t>assistance</w:t>
      </w:r>
      <w:r>
        <w:t xml:space="preserve"> </w:t>
      </w:r>
      <w:r>
        <w:rPr>
          <w:spacing w:val="-1"/>
        </w:rPr>
        <w:t>is</w:t>
      </w:r>
      <w:r>
        <w:t xml:space="preserve"> </w:t>
      </w:r>
      <w:r>
        <w:rPr>
          <w:spacing w:val="-1"/>
        </w:rPr>
        <w:t>an</w:t>
      </w:r>
      <w:r>
        <w:t xml:space="preserve"> </w:t>
      </w:r>
      <w:r>
        <w:rPr>
          <w:spacing w:val="-1"/>
        </w:rPr>
        <w:t>important</w:t>
      </w:r>
      <w:r>
        <w:t xml:space="preserve"> </w:t>
      </w:r>
      <w:r>
        <w:rPr>
          <w:spacing w:val="-1"/>
        </w:rPr>
        <w:t>whole-of-journey</w:t>
      </w:r>
      <w:r>
        <w:t xml:space="preserve"> consideration.</w:t>
      </w:r>
    </w:p>
    <w:p w:rsidR="00B01FAB" w:rsidRDefault="00B01FAB">
      <w:pPr>
        <w:pStyle w:val="BodyText"/>
        <w:kinsoku w:val="0"/>
        <w:overflowPunct w:val="0"/>
        <w:spacing w:before="1"/>
        <w:ind w:left="0"/>
        <w:rPr>
          <w:sz w:val="27"/>
          <w:szCs w:val="27"/>
        </w:rPr>
      </w:pP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0" r="2540" b="6350"/>
                <wp:docPr id="291" name="Group 213"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292" name="Freeform 214"/>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9FA53D" id="Group 213"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">
                <v:shape id="Freeform 214"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ind w:left="953" w:firstLine="0"/>
        <w:rPr>
          <w:color w:val="000000"/>
        </w:rPr>
      </w:pPr>
      <w:r>
        <w:rPr>
          <w:color w:val="007DC3"/>
        </w:rPr>
        <w:t>Excerpt</w:t>
      </w:r>
      <w:r>
        <w:rPr>
          <w:color w:val="007DC3"/>
          <w:spacing w:val="-2"/>
        </w:rPr>
        <w:t xml:space="preserve"> </w:t>
      </w:r>
      <w:r>
        <w:rPr>
          <w:color w:val="007DC3"/>
        </w:rPr>
        <w:t>from</w:t>
      </w:r>
      <w:r>
        <w:rPr>
          <w:color w:val="007DC3"/>
          <w:spacing w:val="-2"/>
        </w:rPr>
        <w:t xml:space="preserve"> </w:t>
      </w:r>
      <w:r>
        <w:rPr>
          <w:color w:val="007DC3"/>
        </w:rPr>
        <w:t>submission</w:t>
      </w:r>
      <w:r>
        <w:rPr>
          <w:color w:val="007DC3"/>
          <w:spacing w:val="-1"/>
        </w:rPr>
        <w:t xml:space="preserve"> on </w:t>
      </w:r>
      <w:r>
        <w:rPr>
          <w:color w:val="007DC3"/>
        </w:rPr>
        <w:t>the</w:t>
      </w:r>
      <w:r>
        <w:rPr>
          <w:color w:val="007DC3"/>
          <w:spacing w:val="-1"/>
        </w:rPr>
        <w:t xml:space="preserve"> draft guide</w:t>
      </w:r>
      <w:r>
        <w:rPr>
          <w:color w:val="007DC3"/>
        </w:rPr>
        <w:t xml:space="preserve"> </w:t>
      </w:r>
      <w:r>
        <w:rPr>
          <w:color w:val="007DC3"/>
          <w:spacing w:val="-1"/>
        </w:rPr>
        <w:t xml:space="preserve">by </w:t>
      </w:r>
      <w:r>
        <w:rPr>
          <w:color w:val="007DC3"/>
        </w:rPr>
        <w:t>Blind</w:t>
      </w:r>
      <w:r>
        <w:rPr>
          <w:color w:val="007DC3"/>
          <w:spacing w:val="-2"/>
        </w:rPr>
        <w:t xml:space="preserve"> </w:t>
      </w:r>
      <w:r>
        <w:rPr>
          <w:color w:val="007DC3"/>
          <w:spacing w:val="-1"/>
        </w:rPr>
        <w:t>Citizens</w:t>
      </w:r>
      <w:r>
        <w:rPr>
          <w:color w:val="007DC3"/>
          <w:spacing w:val="-15"/>
        </w:rPr>
        <w:t xml:space="preserve"> </w:t>
      </w:r>
      <w:r>
        <w:rPr>
          <w:color w:val="007DC3"/>
        </w:rPr>
        <w:t>Australia</w:t>
      </w:r>
    </w:p>
    <w:p w:rsidR="00B01FAB" w:rsidRDefault="005944B7">
      <w:pPr>
        <w:pStyle w:val="Heading5"/>
        <w:kinsoku w:val="0"/>
        <w:overflowPunct w:val="0"/>
        <w:spacing w:line="269" w:lineRule="auto"/>
        <w:ind w:right="1221"/>
        <w:rPr>
          <w:b w:val="0"/>
          <w:bCs w:val="0"/>
          <w:color w:val="000000"/>
        </w:rPr>
      </w:pPr>
      <w:r>
        <w:rPr>
          <w:color w:val="58595B"/>
        </w:rPr>
        <w:t>“…smart</w:t>
      </w:r>
      <w:r>
        <w:rPr>
          <w:color w:val="58595B"/>
          <w:spacing w:val="-7"/>
        </w:rPr>
        <w:t xml:space="preserve"> </w:t>
      </w:r>
      <w:r>
        <w:rPr>
          <w:color w:val="58595B"/>
        </w:rPr>
        <w:t>phone</w:t>
      </w:r>
      <w:r>
        <w:rPr>
          <w:color w:val="58595B"/>
          <w:spacing w:val="-6"/>
        </w:rPr>
        <w:t xml:space="preserve"> </w:t>
      </w:r>
      <w:r>
        <w:rPr>
          <w:color w:val="58595B"/>
          <w:spacing w:val="-1"/>
        </w:rPr>
        <w:t>applications</w:t>
      </w:r>
      <w:r>
        <w:rPr>
          <w:color w:val="58595B"/>
          <w:spacing w:val="-5"/>
        </w:rPr>
        <w:t xml:space="preserve"> </w:t>
      </w:r>
      <w:r>
        <w:rPr>
          <w:color w:val="58595B"/>
        </w:rPr>
        <w:t>have</w:t>
      </w:r>
      <w:r>
        <w:rPr>
          <w:color w:val="58595B"/>
          <w:spacing w:val="-6"/>
        </w:rPr>
        <w:t xml:space="preserve"> </w:t>
      </w:r>
      <w:r>
        <w:rPr>
          <w:color w:val="58595B"/>
        </w:rPr>
        <w:t>become</w:t>
      </w:r>
      <w:r>
        <w:rPr>
          <w:color w:val="58595B"/>
          <w:spacing w:val="-6"/>
        </w:rPr>
        <w:t xml:space="preserve"> </w:t>
      </w:r>
      <w:r>
        <w:rPr>
          <w:color w:val="58595B"/>
          <w:spacing w:val="-1"/>
        </w:rPr>
        <w:t>an</w:t>
      </w:r>
      <w:r>
        <w:rPr>
          <w:color w:val="58595B"/>
          <w:spacing w:val="-5"/>
        </w:rPr>
        <w:t xml:space="preserve"> </w:t>
      </w:r>
      <w:r>
        <w:rPr>
          <w:color w:val="58595B"/>
        </w:rPr>
        <w:t>important</w:t>
      </w:r>
      <w:r>
        <w:rPr>
          <w:color w:val="58595B"/>
          <w:spacing w:val="-6"/>
        </w:rPr>
        <w:t xml:space="preserve"> </w:t>
      </w:r>
      <w:r>
        <w:rPr>
          <w:color w:val="58595B"/>
          <w:spacing w:val="-1"/>
        </w:rPr>
        <w:t>method</w:t>
      </w:r>
      <w:r>
        <w:rPr>
          <w:color w:val="58595B"/>
          <w:spacing w:val="-5"/>
        </w:rPr>
        <w:t xml:space="preserve"> </w:t>
      </w:r>
      <w:r>
        <w:rPr>
          <w:color w:val="58595B"/>
        </w:rPr>
        <w:t>of</w:t>
      </w:r>
      <w:r>
        <w:rPr>
          <w:color w:val="58595B"/>
          <w:spacing w:val="-6"/>
        </w:rPr>
        <w:t xml:space="preserve"> </w:t>
      </w:r>
      <w:r>
        <w:rPr>
          <w:color w:val="58595B"/>
          <w:spacing w:val="-1"/>
        </w:rPr>
        <w:t>accessing</w:t>
      </w:r>
      <w:r>
        <w:rPr>
          <w:color w:val="58595B"/>
          <w:spacing w:val="23"/>
        </w:rPr>
        <w:t xml:space="preserve"> </w:t>
      </w:r>
      <w:r>
        <w:rPr>
          <w:color w:val="58595B"/>
        </w:rPr>
        <w:t>information</w:t>
      </w:r>
      <w:r>
        <w:rPr>
          <w:color w:val="58595B"/>
          <w:spacing w:val="-7"/>
        </w:rPr>
        <w:t xml:space="preserve"> </w:t>
      </w:r>
      <w:r>
        <w:rPr>
          <w:color w:val="58595B"/>
        </w:rPr>
        <w:t>for</w:t>
      </w:r>
      <w:r>
        <w:rPr>
          <w:color w:val="58595B"/>
          <w:spacing w:val="-6"/>
        </w:rPr>
        <w:t xml:space="preserve"> </w:t>
      </w:r>
      <w:r>
        <w:rPr>
          <w:color w:val="58595B"/>
          <w:spacing w:val="-1"/>
        </w:rPr>
        <w:t>many</w:t>
      </w:r>
      <w:r>
        <w:rPr>
          <w:color w:val="58595B"/>
          <w:spacing w:val="-5"/>
        </w:rPr>
        <w:t xml:space="preserve"> </w:t>
      </w:r>
      <w:r>
        <w:rPr>
          <w:color w:val="58595B"/>
        </w:rPr>
        <w:t>people.</w:t>
      </w:r>
      <w:r>
        <w:rPr>
          <w:color w:val="58595B"/>
          <w:spacing w:val="-7"/>
        </w:rPr>
        <w:t xml:space="preserve"> </w:t>
      </w:r>
      <w:r>
        <w:rPr>
          <w:color w:val="58595B"/>
        </w:rPr>
        <w:t>For</w:t>
      </w:r>
      <w:r>
        <w:rPr>
          <w:color w:val="58595B"/>
          <w:spacing w:val="-6"/>
        </w:rPr>
        <w:t xml:space="preserve"> </w:t>
      </w:r>
      <w:r>
        <w:rPr>
          <w:color w:val="58595B"/>
        </w:rPr>
        <w:t>people</w:t>
      </w:r>
      <w:r>
        <w:rPr>
          <w:color w:val="58595B"/>
          <w:spacing w:val="-7"/>
        </w:rPr>
        <w:t xml:space="preserve"> </w:t>
      </w:r>
      <w:r>
        <w:rPr>
          <w:color w:val="58595B"/>
        </w:rPr>
        <w:t>who</w:t>
      </w:r>
      <w:r>
        <w:rPr>
          <w:color w:val="58595B"/>
          <w:spacing w:val="-7"/>
        </w:rPr>
        <w:t xml:space="preserve"> </w:t>
      </w:r>
      <w:r>
        <w:rPr>
          <w:color w:val="58595B"/>
          <w:spacing w:val="-1"/>
        </w:rPr>
        <w:t>are</w:t>
      </w:r>
      <w:r>
        <w:rPr>
          <w:color w:val="58595B"/>
          <w:spacing w:val="-5"/>
        </w:rPr>
        <w:t xml:space="preserve"> </w:t>
      </w:r>
      <w:r>
        <w:rPr>
          <w:color w:val="58595B"/>
        </w:rPr>
        <w:t>blind</w:t>
      </w:r>
      <w:r>
        <w:rPr>
          <w:color w:val="58595B"/>
          <w:spacing w:val="-7"/>
        </w:rPr>
        <w:t xml:space="preserve"> </w:t>
      </w:r>
      <w:r>
        <w:rPr>
          <w:color w:val="58595B"/>
        </w:rPr>
        <w:t>or</w:t>
      </w:r>
      <w:r>
        <w:rPr>
          <w:color w:val="58595B"/>
          <w:spacing w:val="-6"/>
        </w:rPr>
        <w:t xml:space="preserve"> </w:t>
      </w:r>
      <w:r>
        <w:rPr>
          <w:color w:val="58595B"/>
          <w:spacing w:val="-1"/>
        </w:rPr>
        <w:t>vision</w:t>
      </w:r>
      <w:r>
        <w:rPr>
          <w:color w:val="58595B"/>
          <w:spacing w:val="-6"/>
        </w:rPr>
        <w:t xml:space="preserve"> </w:t>
      </w:r>
      <w:r>
        <w:rPr>
          <w:color w:val="58595B"/>
        </w:rPr>
        <w:t>impaired,</w:t>
      </w:r>
      <w:r>
        <w:rPr>
          <w:color w:val="58595B"/>
          <w:spacing w:val="-6"/>
        </w:rPr>
        <w:t xml:space="preserve"> </w:t>
      </w:r>
      <w:r>
        <w:rPr>
          <w:color w:val="58595B"/>
          <w:spacing w:val="-1"/>
        </w:rPr>
        <w:t>apps</w:t>
      </w:r>
      <w:r>
        <w:rPr>
          <w:color w:val="58595B"/>
          <w:spacing w:val="-1"/>
          <w:w w:val="99"/>
        </w:rPr>
        <w:t xml:space="preserve"> </w:t>
      </w:r>
      <w:r>
        <w:rPr>
          <w:color w:val="58595B"/>
          <w:spacing w:val="23"/>
          <w:w w:val="99"/>
        </w:rPr>
        <w:t xml:space="preserve"> </w:t>
      </w:r>
      <w:r>
        <w:rPr>
          <w:color w:val="58595B"/>
        </w:rPr>
        <w:t xml:space="preserve">are extremely useful for those who feel confident in accessing them. </w:t>
      </w:r>
      <w:r>
        <w:rPr>
          <w:color w:val="58595B"/>
          <w:spacing w:val="-2"/>
        </w:rPr>
        <w:t>However,</w:t>
      </w:r>
      <w:r>
        <w:rPr>
          <w:color w:val="58595B"/>
        </w:rPr>
        <w:t xml:space="preserve"> an</w:t>
      </w:r>
      <w:r>
        <w:rPr>
          <w:color w:val="58595B"/>
          <w:spacing w:val="22"/>
        </w:rPr>
        <w:t xml:space="preserve"> </w:t>
      </w:r>
      <w:r>
        <w:rPr>
          <w:color w:val="58595B"/>
          <w:spacing w:val="-1"/>
        </w:rPr>
        <w:t>essential</w:t>
      </w:r>
      <w:r>
        <w:rPr>
          <w:color w:val="58595B"/>
          <w:spacing w:val="-4"/>
        </w:rPr>
        <w:t xml:space="preserve"> </w:t>
      </w:r>
      <w:r>
        <w:rPr>
          <w:color w:val="58595B"/>
        </w:rPr>
        <w:t>factor</w:t>
      </w:r>
      <w:r>
        <w:rPr>
          <w:color w:val="58595B"/>
          <w:spacing w:val="-5"/>
        </w:rPr>
        <w:t xml:space="preserve"> </w:t>
      </w:r>
      <w:r>
        <w:rPr>
          <w:color w:val="58595B"/>
        </w:rPr>
        <w:t>to</w:t>
      </w:r>
      <w:r>
        <w:rPr>
          <w:color w:val="58595B"/>
          <w:spacing w:val="-3"/>
        </w:rPr>
        <w:t xml:space="preserve"> </w:t>
      </w:r>
      <w:r>
        <w:rPr>
          <w:color w:val="58595B"/>
        </w:rPr>
        <w:t>take</w:t>
      </w:r>
      <w:r>
        <w:rPr>
          <w:color w:val="58595B"/>
          <w:spacing w:val="-5"/>
        </w:rPr>
        <w:t xml:space="preserve"> </w:t>
      </w:r>
      <w:r>
        <w:rPr>
          <w:color w:val="58595B"/>
        </w:rPr>
        <w:t>into</w:t>
      </w:r>
      <w:r>
        <w:rPr>
          <w:color w:val="58595B"/>
          <w:spacing w:val="-4"/>
        </w:rPr>
        <w:t xml:space="preserve"> </w:t>
      </w:r>
      <w:r>
        <w:rPr>
          <w:color w:val="58595B"/>
          <w:spacing w:val="-1"/>
        </w:rPr>
        <w:t>account</w:t>
      </w:r>
      <w:r>
        <w:rPr>
          <w:color w:val="58595B"/>
          <w:spacing w:val="-4"/>
        </w:rPr>
        <w:t xml:space="preserve"> </w:t>
      </w:r>
      <w:r>
        <w:rPr>
          <w:color w:val="58595B"/>
        </w:rPr>
        <w:t>when</w:t>
      </w:r>
      <w:r>
        <w:rPr>
          <w:color w:val="58595B"/>
          <w:spacing w:val="-5"/>
        </w:rPr>
        <w:t xml:space="preserve"> </w:t>
      </w:r>
      <w:r>
        <w:rPr>
          <w:color w:val="58595B"/>
        </w:rPr>
        <w:t>designing</w:t>
      </w:r>
      <w:r>
        <w:rPr>
          <w:color w:val="58595B"/>
          <w:spacing w:val="-4"/>
        </w:rPr>
        <w:t xml:space="preserve"> </w:t>
      </w:r>
      <w:r>
        <w:rPr>
          <w:color w:val="58595B"/>
          <w:spacing w:val="-1"/>
        </w:rPr>
        <w:t>services</w:t>
      </w:r>
      <w:r>
        <w:rPr>
          <w:color w:val="58595B"/>
          <w:spacing w:val="-4"/>
        </w:rPr>
        <w:t xml:space="preserve"> </w:t>
      </w:r>
      <w:r>
        <w:rPr>
          <w:color w:val="58595B"/>
          <w:spacing w:val="-1"/>
        </w:rPr>
        <w:t>and</w:t>
      </w:r>
      <w:r>
        <w:rPr>
          <w:color w:val="58595B"/>
          <w:spacing w:val="-4"/>
        </w:rPr>
        <w:t xml:space="preserve"> </w:t>
      </w:r>
      <w:r>
        <w:rPr>
          <w:color w:val="58595B"/>
        </w:rPr>
        <w:t>infrastructure</w:t>
      </w:r>
      <w:r>
        <w:rPr>
          <w:color w:val="58595B"/>
          <w:spacing w:val="-5"/>
        </w:rPr>
        <w:t xml:space="preserve"> </w:t>
      </w:r>
      <w:r>
        <w:rPr>
          <w:color w:val="58595B"/>
        </w:rPr>
        <w:t>is</w:t>
      </w:r>
      <w:r>
        <w:rPr>
          <w:color w:val="58595B"/>
          <w:spacing w:val="25"/>
          <w:w w:val="99"/>
        </w:rPr>
        <w:t xml:space="preserve"> </w:t>
      </w:r>
      <w:r>
        <w:rPr>
          <w:color w:val="58595B"/>
        </w:rPr>
        <w:t>that</w:t>
      </w:r>
      <w:r>
        <w:rPr>
          <w:color w:val="58595B"/>
          <w:spacing w:val="-3"/>
        </w:rPr>
        <w:t xml:space="preserve"> </w:t>
      </w:r>
      <w:r>
        <w:rPr>
          <w:color w:val="58595B"/>
        </w:rPr>
        <w:t>the</w:t>
      </w:r>
      <w:r>
        <w:rPr>
          <w:color w:val="58595B"/>
          <w:spacing w:val="-3"/>
        </w:rPr>
        <w:t xml:space="preserve"> </w:t>
      </w:r>
      <w:r>
        <w:rPr>
          <w:color w:val="58595B"/>
          <w:spacing w:val="-1"/>
        </w:rPr>
        <w:t>majority</w:t>
      </w:r>
      <w:r>
        <w:rPr>
          <w:color w:val="58595B"/>
          <w:spacing w:val="-3"/>
        </w:rPr>
        <w:t xml:space="preserve"> </w:t>
      </w:r>
      <w:r>
        <w:rPr>
          <w:color w:val="58595B"/>
        </w:rPr>
        <w:t>of</w:t>
      </w:r>
      <w:r>
        <w:rPr>
          <w:color w:val="58595B"/>
          <w:spacing w:val="-4"/>
        </w:rPr>
        <w:t xml:space="preserve"> </w:t>
      </w:r>
      <w:r>
        <w:rPr>
          <w:color w:val="58595B"/>
        </w:rPr>
        <w:t>people</w:t>
      </w:r>
      <w:r>
        <w:rPr>
          <w:color w:val="58595B"/>
          <w:spacing w:val="-4"/>
        </w:rPr>
        <w:t xml:space="preserve"> </w:t>
      </w:r>
      <w:r>
        <w:rPr>
          <w:color w:val="58595B"/>
        </w:rPr>
        <w:t>who</w:t>
      </w:r>
      <w:r>
        <w:rPr>
          <w:color w:val="58595B"/>
          <w:spacing w:val="-3"/>
        </w:rPr>
        <w:t xml:space="preserve"> </w:t>
      </w:r>
      <w:r>
        <w:rPr>
          <w:color w:val="58595B"/>
          <w:spacing w:val="-1"/>
        </w:rPr>
        <w:t>are</w:t>
      </w:r>
      <w:r>
        <w:rPr>
          <w:color w:val="58595B"/>
          <w:spacing w:val="-3"/>
        </w:rPr>
        <w:t xml:space="preserve"> </w:t>
      </w:r>
      <w:r>
        <w:rPr>
          <w:color w:val="58595B"/>
        </w:rPr>
        <w:t>blind</w:t>
      </w:r>
      <w:r>
        <w:rPr>
          <w:color w:val="58595B"/>
          <w:spacing w:val="-4"/>
        </w:rPr>
        <w:t xml:space="preserve"> </w:t>
      </w:r>
      <w:r>
        <w:rPr>
          <w:color w:val="58595B"/>
        </w:rPr>
        <w:t>or</w:t>
      </w:r>
      <w:r>
        <w:rPr>
          <w:color w:val="58595B"/>
          <w:spacing w:val="-4"/>
        </w:rPr>
        <w:t xml:space="preserve"> </w:t>
      </w:r>
      <w:r>
        <w:rPr>
          <w:color w:val="58595B"/>
          <w:spacing w:val="-1"/>
        </w:rPr>
        <w:t>vision</w:t>
      </w:r>
      <w:r>
        <w:rPr>
          <w:color w:val="58595B"/>
          <w:spacing w:val="-3"/>
        </w:rPr>
        <w:t xml:space="preserve"> </w:t>
      </w:r>
      <w:r>
        <w:rPr>
          <w:color w:val="58595B"/>
        </w:rPr>
        <w:t>impaired,</w:t>
      </w:r>
      <w:r>
        <w:rPr>
          <w:color w:val="58595B"/>
          <w:spacing w:val="-4"/>
        </w:rPr>
        <w:t xml:space="preserve"> </w:t>
      </w:r>
      <w:r>
        <w:rPr>
          <w:color w:val="58595B"/>
          <w:spacing w:val="-1"/>
        </w:rPr>
        <w:t>and</w:t>
      </w:r>
      <w:r>
        <w:rPr>
          <w:color w:val="58595B"/>
          <w:spacing w:val="-2"/>
        </w:rPr>
        <w:t xml:space="preserve"> </w:t>
      </w:r>
      <w:r>
        <w:rPr>
          <w:color w:val="58595B"/>
          <w:spacing w:val="-1"/>
        </w:rPr>
        <w:t>are</w:t>
      </w:r>
      <w:r>
        <w:rPr>
          <w:color w:val="58595B"/>
          <w:spacing w:val="-3"/>
        </w:rPr>
        <w:t xml:space="preserve"> </w:t>
      </w:r>
      <w:r>
        <w:rPr>
          <w:color w:val="58595B"/>
        </w:rPr>
        <w:t>over</w:t>
      </w:r>
      <w:r>
        <w:rPr>
          <w:color w:val="58595B"/>
          <w:spacing w:val="-4"/>
        </w:rPr>
        <w:t xml:space="preserve"> </w:t>
      </w:r>
      <w:r>
        <w:rPr>
          <w:color w:val="58595B"/>
        </w:rPr>
        <w:t>the</w:t>
      </w:r>
      <w:r>
        <w:rPr>
          <w:color w:val="58595B"/>
          <w:spacing w:val="-3"/>
        </w:rPr>
        <w:t xml:space="preserve"> </w:t>
      </w:r>
      <w:r>
        <w:rPr>
          <w:color w:val="58595B"/>
          <w:spacing w:val="-1"/>
        </w:rPr>
        <w:t>age</w:t>
      </w:r>
      <w:r>
        <w:rPr>
          <w:color w:val="58595B"/>
          <w:spacing w:val="25"/>
        </w:rPr>
        <w:t xml:space="preserve"> </w:t>
      </w:r>
      <w:r>
        <w:rPr>
          <w:color w:val="58595B"/>
        </w:rPr>
        <w:t>of sixty-five, do not use a smart phone. Even when technology is accessible, the learning</w:t>
      </w:r>
      <w:r>
        <w:rPr>
          <w:color w:val="58595B"/>
          <w:spacing w:val="-5"/>
        </w:rPr>
        <w:t xml:space="preserve"> </w:t>
      </w:r>
      <w:r>
        <w:rPr>
          <w:color w:val="58595B"/>
          <w:spacing w:val="-1"/>
        </w:rPr>
        <w:t>curve</w:t>
      </w:r>
      <w:r>
        <w:rPr>
          <w:color w:val="58595B"/>
          <w:spacing w:val="-4"/>
        </w:rPr>
        <w:t xml:space="preserve"> </w:t>
      </w:r>
      <w:r>
        <w:rPr>
          <w:color w:val="58595B"/>
          <w:spacing w:val="-1"/>
        </w:rPr>
        <w:t>associated</w:t>
      </w:r>
      <w:r>
        <w:rPr>
          <w:color w:val="58595B"/>
          <w:spacing w:val="-4"/>
        </w:rPr>
        <w:t xml:space="preserve"> </w:t>
      </w:r>
      <w:r>
        <w:rPr>
          <w:color w:val="58595B"/>
        </w:rPr>
        <w:t>with</w:t>
      </w:r>
      <w:r>
        <w:rPr>
          <w:color w:val="58595B"/>
          <w:spacing w:val="-4"/>
        </w:rPr>
        <w:t xml:space="preserve"> </w:t>
      </w:r>
      <w:r>
        <w:rPr>
          <w:color w:val="58595B"/>
          <w:spacing w:val="-1"/>
        </w:rPr>
        <w:t>adjusting</w:t>
      </w:r>
      <w:r>
        <w:rPr>
          <w:color w:val="58595B"/>
          <w:spacing w:val="-4"/>
        </w:rPr>
        <w:t xml:space="preserve"> </w:t>
      </w:r>
      <w:r>
        <w:rPr>
          <w:color w:val="58595B"/>
        </w:rPr>
        <w:t>to</w:t>
      </w:r>
      <w:r>
        <w:rPr>
          <w:color w:val="58595B"/>
          <w:spacing w:val="-4"/>
        </w:rPr>
        <w:t xml:space="preserve"> </w:t>
      </w:r>
      <w:r>
        <w:rPr>
          <w:color w:val="58595B"/>
        </w:rPr>
        <w:t>the</w:t>
      </w:r>
      <w:r>
        <w:rPr>
          <w:color w:val="58595B"/>
          <w:spacing w:val="-3"/>
        </w:rPr>
        <w:t xml:space="preserve"> </w:t>
      </w:r>
      <w:r>
        <w:rPr>
          <w:color w:val="58595B"/>
        </w:rPr>
        <w:t>use</w:t>
      </w:r>
      <w:r>
        <w:rPr>
          <w:color w:val="58595B"/>
          <w:spacing w:val="-5"/>
        </w:rPr>
        <w:t xml:space="preserve"> </w:t>
      </w:r>
      <w:r>
        <w:rPr>
          <w:color w:val="58595B"/>
        </w:rPr>
        <w:t>of</w:t>
      </w:r>
      <w:r>
        <w:rPr>
          <w:color w:val="58595B"/>
          <w:spacing w:val="-5"/>
        </w:rPr>
        <w:t xml:space="preserve"> </w:t>
      </w:r>
      <w:r>
        <w:rPr>
          <w:color w:val="58595B"/>
          <w:spacing w:val="-1"/>
        </w:rPr>
        <w:t>screen-readers</w:t>
      </w:r>
      <w:r>
        <w:rPr>
          <w:color w:val="58595B"/>
          <w:spacing w:val="-4"/>
        </w:rPr>
        <w:t xml:space="preserve"> </w:t>
      </w:r>
      <w:r>
        <w:rPr>
          <w:color w:val="58595B"/>
        </w:rPr>
        <w:t>on</w:t>
      </w:r>
      <w:r>
        <w:rPr>
          <w:color w:val="58595B"/>
          <w:spacing w:val="-3"/>
        </w:rPr>
        <w:t xml:space="preserve"> </w:t>
      </w:r>
      <w:r>
        <w:rPr>
          <w:color w:val="58595B"/>
        </w:rPr>
        <w:t>phones</w:t>
      </w:r>
      <w:r>
        <w:rPr>
          <w:color w:val="58595B"/>
          <w:spacing w:val="25"/>
          <w:w w:val="99"/>
        </w:rPr>
        <w:t xml:space="preserve"> </w:t>
      </w:r>
      <w:r>
        <w:rPr>
          <w:color w:val="58595B"/>
          <w:spacing w:val="-1"/>
        </w:rPr>
        <w:t>and</w:t>
      </w:r>
      <w:r>
        <w:rPr>
          <w:color w:val="58595B"/>
          <w:spacing w:val="-4"/>
        </w:rPr>
        <w:t xml:space="preserve"> </w:t>
      </w:r>
      <w:r>
        <w:rPr>
          <w:color w:val="58595B"/>
          <w:spacing w:val="-1"/>
        </w:rPr>
        <w:t>computers</w:t>
      </w:r>
      <w:r>
        <w:rPr>
          <w:color w:val="58595B"/>
          <w:spacing w:val="-3"/>
        </w:rPr>
        <w:t xml:space="preserve"> </w:t>
      </w:r>
      <w:r>
        <w:rPr>
          <w:color w:val="58595B"/>
        </w:rPr>
        <w:t>is</w:t>
      </w:r>
      <w:r>
        <w:rPr>
          <w:color w:val="58595B"/>
          <w:spacing w:val="-4"/>
        </w:rPr>
        <w:t xml:space="preserve"> </w:t>
      </w:r>
      <w:r>
        <w:rPr>
          <w:color w:val="58595B"/>
        </w:rPr>
        <w:t>long</w:t>
      </w:r>
      <w:r>
        <w:rPr>
          <w:color w:val="58595B"/>
          <w:spacing w:val="-5"/>
        </w:rPr>
        <w:t xml:space="preserve"> </w:t>
      </w:r>
      <w:r>
        <w:rPr>
          <w:color w:val="58595B"/>
          <w:spacing w:val="-1"/>
        </w:rPr>
        <w:t>and</w:t>
      </w:r>
      <w:r>
        <w:rPr>
          <w:color w:val="58595B"/>
          <w:spacing w:val="-3"/>
        </w:rPr>
        <w:t xml:space="preserve"> </w:t>
      </w:r>
      <w:r>
        <w:rPr>
          <w:color w:val="58595B"/>
          <w:spacing w:val="-1"/>
        </w:rPr>
        <w:t>steep</w:t>
      </w:r>
      <w:r>
        <w:rPr>
          <w:color w:val="58595B"/>
          <w:spacing w:val="-3"/>
        </w:rPr>
        <w:t xml:space="preserve"> </w:t>
      </w:r>
      <w:r>
        <w:rPr>
          <w:color w:val="58595B"/>
        </w:rPr>
        <w:t>for</w:t>
      </w:r>
      <w:r>
        <w:rPr>
          <w:color w:val="58595B"/>
          <w:spacing w:val="-4"/>
        </w:rPr>
        <w:t xml:space="preserve"> </w:t>
      </w:r>
      <w:r>
        <w:rPr>
          <w:color w:val="58595B"/>
        </w:rPr>
        <w:t>people</w:t>
      </w:r>
      <w:r>
        <w:rPr>
          <w:color w:val="58595B"/>
          <w:spacing w:val="-4"/>
        </w:rPr>
        <w:t xml:space="preserve"> </w:t>
      </w:r>
      <w:r>
        <w:rPr>
          <w:color w:val="58595B"/>
        </w:rPr>
        <w:t>who</w:t>
      </w:r>
      <w:r>
        <w:rPr>
          <w:color w:val="58595B"/>
          <w:spacing w:val="-4"/>
        </w:rPr>
        <w:t xml:space="preserve"> </w:t>
      </w:r>
      <w:r>
        <w:rPr>
          <w:color w:val="58595B"/>
          <w:spacing w:val="-1"/>
        </w:rPr>
        <w:t>acquire</w:t>
      </w:r>
      <w:r>
        <w:rPr>
          <w:color w:val="58595B"/>
          <w:spacing w:val="-3"/>
        </w:rPr>
        <w:t xml:space="preserve"> </w:t>
      </w:r>
      <w:r>
        <w:rPr>
          <w:color w:val="58595B"/>
          <w:spacing w:val="-1"/>
        </w:rPr>
        <w:t>vision</w:t>
      </w:r>
      <w:r>
        <w:rPr>
          <w:color w:val="58595B"/>
          <w:spacing w:val="-4"/>
        </w:rPr>
        <w:t xml:space="preserve"> </w:t>
      </w:r>
      <w:r>
        <w:rPr>
          <w:color w:val="58595B"/>
        </w:rPr>
        <w:t>loss</w:t>
      </w:r>
      <w:r>
        <w:rPr>
          <w:color w:val="58595B"/>
          <w:spacing w:val="-4"/>
        </w:rPr>
        <w:t xml:space="preserve"> </w:t>
      </w:r>
      <w:r>
        <w:rPr>
          <w:color w:val="58595B"/>
        </w:rPr>
        <w:t>later</w:t>
      </w:r>
      <w:r>
        <w:rPr>
          <w:color w:val="58595B"/>
          <w:spacing w:val="-4"/>
        </w:rPr>
        <w:t xml:space="preserve"> </w:t>
      </w:r>
      <w:r>
        <w:rPr>
          <w:color w:val="58595B"/>
        </w:rPr>
        <w:t>in</w:t>
      </w:r>
      <w:r>
        <w:rPr>
          <w:color w:val="58595B"/>
          <w:spacing w:val="-4"/>
        </w:rPr>
        <w:t xml:space="preserve"> </w:t>
      </w:r>
      <w:r>
        <w:rPr>
          <w:color w:val="58595B"/>
        </w:rPr>
        <w:t>life.</w:t>
      </w:r>
    </w:p>
    <w:p w:rsidR="00B01FAB" w:rsidRDefault="005944B7" w:rsidP="00AF583D">
      <w:pPr>
        <w:pStyle w:val="BodyText"/>
        <w:kinsoku w:val="0"/>
        <w:overflowPunct w:val="0"/>
        <w:spacing w:before="1" w:after="60" w:line="269" w:lineRule="auto"/>
        <w:ind w:left="953" w:right="1015"/>
        <w:rPr>
          <w:color w:val="000000"/>
        </w:rPr>
      </w:pPr>
      <w:r>
        <w:rPr>
          <w:b/>
          <w:bCs/>
          <w:color w:val="58595B"/>
        </w:rPr>
        <w:t>Therefore,</w:t>
      </w:r>
      <w:r>
        <w:rPr>
          <w:b/>
          <w:bCs/>
          <w:color w:val="58595B"/>
          <w:spacing w:val="-5"/>
        </w:rPr>
        <w:t xml:space="preserve"> </w:t>
      </w:r>
      <w:r>
        <w:rPr>
          <w:b/>
          <w:bCs/>
          <w:color w:val="58595B"/>
          <w:spacing w:val="-1"/>
        </w:rPr>
        <w:t>many</w:t>
      </w:r>
      <w:r>
        <w:rPr>
          <w:b/>
          <w:bCs/>
          <w:color w:val="58595B"/>
          <w:spacing w:val="-4"/>
        </w:rPr>
        <w:t xml:space="preserve"> </w:t>
      </w:r>
      <w:r>
        <w:rPr>
          <w:b/>
          <w:bCs/>
          <w:color w:val="58595B"/>
        </w:rPr>
        <w:t>people</w:t>
      </w:r>
      <w:r>
        <w:rPr>
          <w:b/>
          <w:bCs/>
          <w:color w:val="58595B"/>
          <w:spacing w:val="-5"/>
        </w:rPr>
        <w:t xml:space="preserve"> </w:t>
      </w:r>
      <w:r>
        <w:rPr>
          <w:b/>
          <w:bCs/>
          <w:color w:val="58595B"/>
          <w:spacing w:val="-1"/>
        </w:rPr>
        <w:t>either</w:t>
      </w:r>
      <w:r>
        <w:rPr>
          <w:b/>
          <w:bCs/>
          <w:color w:val="58595B"/>
          <w:spacing w:val="-4"/>
        </w:rPr>
        <w:t xml:space="preserve"> </w:t>
      </w:r>
      <w:r>
        <w:rPr>
          <w:b/>
          <w:bCs/>
          <w:color w:val="58595B"/>
          <w:spacing w:val="-1"/>
        </w:rPr>
        <w:t>choose</w:t>
      </w:r>
      <w:r>
        <w:rPr>
          <w:b/>
          <w:bCs/>
          <w:color w:val="58595B"/>
          <w:spacing w:val="-4"/>
        </w:rPr>
        <w:t xml:space="preserve"> </w:t>
      </w:r>
      <w:r>
        <w:rPr>
          <w:b/>
          <w:bCs/>
          <w:color w:val="58595B"/>
        </w:rPr>
        <w:t>not</w:t>
      </w:r>
      <w:r>
        <w:rPr>
          <w:b/>
          <w:bCs/>
          <w:color w:val="58595B"/>
          <w:spacing w:val="-4"/>
        </w:rPr>
        <w:t xml:space="preserve"> </w:t>
      </w:r>
      <w:r>
        <w:rPr>
          <w:b/>
          <w:bCs/>
          <w:color w:val="58595B"/>
        </w:rPr>
        <w:t>to</w:t>
      </w:r>
      <w:r>
        <w:rPr>
          <w:b/>
          <w:bCs/>
          <w:color w:val="58595B"/>
          <w:spacing w:val="-4"/>
        </w:rPr>
        <w:t xml:space="preserve"> </w:t>
      </w:r>
      <w:r>
        <w:rPr>
          <w:b/>
          <w:bCs/>
          <w:color w:val="58595B"/>
        </w:rPr>
        <w:t>use</w:t>
      </w:r>
      <w:r>
        <w:rPr>
          <w:b/>
          <w:bCs/>
          <w:color w:val="58595B"/>
          <w:spacing w:val="-5"/>
        </w:rPr>
        <w:t xml:space="preserve"> </w:t>
      </w:r>
      <w:r>
        <w:rPr>
          <w:b/>
          <w:bCs/>
          <w:color w:val="58595B"/>
          <w:spacing w:val="-1"/>
        </w:rPr>
        <w:t>smart</w:t>
      </w:r>
      <w:r>
        <w:rPr>
          <w:b/>
          <w:bCs/>
          <w:color w:val="58595B"/>
          <w:spacing w:val="-4"/>
        </w:rPr>
        <w:t xml:space="preserve"> </w:t>
      </w:r>
      <w:r>
        <w:rPr>
          <w:b/>
          <w:bCs/>
          <w:color w:val="58595B"/>
        </w:rPr>
        <w:t>phone</w:t>
      </w:r>
      <w:r>
        <w:rPr>
          <w:b/>
          <w:bCs/>
          <w:color w:val="58595B"/>
          <w:spacing w:val="-5"/>
        </w:rPr>
        <w:t xml:space="preserve"> </w:t>
      </w:r>
      <w:r>
        <w:rPr>
          <w:b/>
          <w:bCs/>
          <w:color w:val="58595B"/>
          <w:spacing w:val="-2"/>
        </w:rPr>
        <w:t>technology,</w:t>
      </w:r>
      <w:r>
        <w:rPr>
          <w:b/>
          <w:bCs/>
          <w:color w:val="58595B"/>
          <w:spacing w:val="-3"/>
        </w:rPr>
        <w:t xml:space="preserve"> </w:t>
      </w:r>
      <w:r>
        <w:rPr>
          <w:b/>
          <w:bCs/>
          <w:color w:val="58595B"/>
        </w:rPr>
        <w:t>or</w:t>
      </w:r>
      <w:r>
        <w:rPr>
          <w:b/>
          <w:bCs/>
          <w:color w:val="58595B"/>
          <w:spacing w:val="-5"/>
        </w:rPr>
        <w:t xml:space="preserve"> </w:t>
      </w:r>
      <w:r>
        <w:rPr>
          <w:b/>
          <w:bCs/>
          <w:color w:val="58595B"/>
        </w:rPr>
        <w:t>go</w:t>
      </w:r>
      <w:r>
        <w:rPr>
          <w:b/>
          <w:bCs/>
          <w:color w:val="58595B"/>
          <w:spacing w:val="28"/>
          <w:w w:val="99"/>
        </w:rPr>
        <w:t xml:space="preserve"> </w:t>
      </w:r>
      <w:r>
        <w:rPr>
          <w:b/>
          <w:bCs/>
          <w:color w:val="58595B"/>
        </w:rPr>
        <w:t>through</w:t>
      </w:r>
      <w:r>
        <w:rPr>
          <w:b/>
          <w:bCs/>
          <w:color w:val="58595B"/>
          <w:spacing w:val="-4"/>
        </w:rPr>
        <w:t xml:space="preserve"> </w:t>
      </w:r>
      <w:r>
        <w:rPr>
          <w:b/>
          <w:bCs/>
          <w:color w:val="58595B"/>
        </w:rPr>
        <w:t>a</w:t>
      </w:r>
      <w:r>
        <w:rPr>
          <w:b/>
          <w:bCs/>
          <w:color w:val="58595B"/>
          <w:spacing w:val="-4"/>
        </w:rPr>
        <w:t xml:space="preserve"> </w:t>
      </w:r>
      <w:r>
        <w:rPr>
          <w:b/>
          <w:bCs/>
          <w:color w:val="58595B"/>
        </w:rPr>
        <w:t>lengthy</w:t>
      </w:r>
      <w:r>
        <w:rPr>
          <w:b/>
          <w:bCs/>
          <w:color w:val="58595B"/>
          <w:spacing w:val="-4"/>
        </w:rPr>
        <w:t xml:space="preserve"> </w:t>
      </w:r>
      <w:r>
        <w:rPr>
          <w:b/>
          <w:bCs/>
          <w:color w:val="58595B"/>
        </w:rPr>
        <w:t>period</w:t>
      </w:r>
      <w:r>
        <w:rPr>
          <w:b/>
          <w:bCs/>
          <w:color w:val="58595B"/>
          <w:spacing w:val="-4"/>
        </w:rPr>
        <w:t xml:space="preserve"> </w:t>
      </w:r>
      <w:r>
        <w:rPr>
          <w:b/>
          <w:bCs/>
          <w:color w:val="58595B"/>
        </w:rPr>
        <w:t>where</w:t>
      </w:r>
      <w:r>
        <w:rPr>
          <w:b/>
          <w:bCs/>
          <w:color w:val="58595B"/>
          <w:spacing w:val="-5"/>
        </w:rPr>
        <w:t xml:space="preserve"> </w:t>
      </w:r>
      <w:r>
        <w:rPr>
          <w:b/>
          <w:bCs/>
          <w:color w:val="58595B"/>
        </w:rPr>
        <w:t>it</w:t>
      </w:r>
      <w:r>
        <w:rPr>
          <w:b/>
          <w:bCs/>
          <w:color w:val="58595B"/>
          <w:spacing w:val="-4"/>
        </w:rPr>
        <w:t xml:space="preserve"> </w:t>
      </w:r>
      <w:r>
        <w:rPr>
          <w:b/>
          <w:bCs/>
          <w:color w:val="58595B"/>
        </w:rPr>
        <w:t>is</w:t>
      </w:r>
      <w:r>
        <w:rPr>
          <w:b/>
          <w:bCs/>
          <w:color w:val="58595B"/>
          <w:spacing w:val="-4"/>
        </w:rPr>
        <w:t xml:space="preserve"> </w:t>
      </w:r>
      <w:r>
        <w:rPr>
          <w:b/>
          <w:bCs/>
          <w:color w:val="58595B"/>
        </w:rPr>
        <w:t>not</w:t>
      </w:r>
      <w:r>
        <w:rPr>
          <w:b/>
          <w:bCs/>
          <w:color w:val="58595B"/>
          <w:spacing w:val="-4"/>
        </w:rPr>
        <w:t xml:space="preserve"> </w:t>
      </w:r>
      <w:r>
        <w:rPr>
          <w:b/>
          <w:bCs/>
          <w:color w:val="58595B"/>
        </w:rPr>
        <w:t>practical</w:t>
      </w:r>
      <w:r>
        <w:rPr>
          <w:b/>
          <w:bCs/>
          <w:color w:val="58595B"/>
          <w:spacing w:val="-4"/>
        </w:rPr>
        <w:t xml:space="preserve"> </w:t>
      </w:r>
      <w:r>
        <w:rPr>
          <w:b/>
          <w:bCs/>
          <w:color w:val="58595B"/>
        </w:rPr>
        <w:t>for</w:t>
      </w:r>
      <w:r>
        <w:rPr>
          <w:b/>
          <w:bCs/>
          <w:color w:val="58595B"/>
          <w:spacing w:val="-4"/>
        </w:rPr>
        <w:t xml:space="preserve"> </w:t>
      </w:r>
      <w:r>
        <w:rPr>
          <w:b/>
          <w:bCs/>
          <w:color w:val="58595B"/>
        </w:rPr>
        <w:t>them</w:t>
      </w:r>
      <w:r>
        <w:rPr>
          <w:b/>
          <w:bCs/>
          <w:color w:val="58595B"/>
          <w:spacing w:val="-4"/>
        </w:rPr>
        <w:t xml:space="preserve"> </w:t>
      </w:r>
      <w:r>
        <w:rPr>
          <w:b/>
          <w:bCs/>
          <w:color w:val="58595B"/>
        </w:rPr>
        <w:t>to</w:t>
      </w:r>
      <w:r>
        <w:rPr>
          <w:b/>
          <w:bCs/>
          <w:color w:val="58595B"/>
          <w:spacing w:val="-3"/>
        </w:rPr>
        <w:t xml:space="preserve"> </w:t>
      </w:r>
      <w:r>
        <w:rPr>
          <w:b/>
          <w:bCs/>
          <w:color w:val="58595B"/>
        </w:rPr>
        <w:t>do</w:t>
      </w:r>
      <w:r>
        <w:rPr>
          <w:b/>
          <w:bCs/>
          <w:color w:val="58595B"/>
          <w:spacing w:val="-3"/>
        </w:rPr>
        <w:t xml:space="preserve"> </w:t>
      </w:r>
      <w:r>
        <w:rPr>
          <w:b/>
          <w:bCs/>
          <w:color w:val="58595B"/>
          <w:spacing w:val="-1"/>
        </w:rPr>
        <w:t>so.”</w:t>
      </w:r>
    </w:p>
    <w:p w:rsidR="00B01FAB" w:rsidRDefault="00612B61">
      <w:pPr>
        <w:pStyle w:val="BodyText"/>
        <w:kinsoku w:val="0"/>
        <w:overflowPunct w:val="0"/>
        <w:spacing w:before="1" w:line="269" w:lineRule="auto"/>
        <w:ind w:left="953" w:right="1014"/>
        <w:rPr>
          <w:color w:val="000000"/>
        </w:rPr>
        <w:sectPr w:rsidR="00B01FAB" w:rsidSect="008C619D">
          <w:footerReference w:type="even" r:id="rId61"/>
          <w:footerReference w:type="default" r:id="rId62"/>
          <w:pgSz w:w="11910" w:h="16840"/>
          <w:pgMar w:top="2280" w:right="160" w:bottom="1880" w:left="180" w:header="283" w:footer="1697" w:gutter="0"/>
          <w:cols w:space="720" w:equalWidth="0">
            <w:col w:w="11570"/>
          </w:cols>
          <w:noEndnote/>
        </w:sectPr>
      </w:pPr>
      <w:r>
        <w:rPr>
          <w:noProof/>
          <w:sz w:val="5"/>
          <w:szCs w:val="5"/>
        </w:rPr>
        <mc:AlternateContent>
          <mc:Choice Requires="wpg">
            <w:drawing>
              <wp:inline distT="0" distB="0" distL="0" distR="0" wp14:anchorId="50254B43" wp14:editId="41C53B75">
                <wp:extent cx="6151880" cy="31750"/>
                <wp:effectExtent l="8255" t="0" r="2540" b="6350"/>
                <wp:docPr id="517" name="Group 213"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518" name="Freeform 214"/>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EC80BD" id="Group 213" o:spid="_x0000_s1026" alt="Title: Line"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">
                <v:shape id="Freeform 214"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" path="m,l9637,e" filled="f" strokecolor="#b6cbea" strokeweight="2.5pt">
                  <v:path arrowok="t" o:connecttype="custom" o:connectlocs="0,0;9637,0" o:connectangles="0,0"/>
                </v:shape>
                <w10:anchorlock/>
              </v:group>
            </w:pict>
          </mc:Fallback>
        </mc:AlternateContent>
      </w:r>
    </w:p>
    <w:p w:rsidR="00B01FAB" w:rsidRDefault="00B01FAB">
      <w:pPr>
        <w:pStyle w:val="BodyText"/>
        <w:kinsoku w:val="0"/>
        <w:overflowPunct w:val="0"/>
        <w:spacing w:before="0"/>
        <w:ind w:left="0"/>
        <w:rPr>
          <w:b/>
          <w:bCs/>
          <w:sz w:val="20"/>
          <w:szCs w:val="20"/>
        </w:rPr>
      </w:pPr>
    </w:p>
    <w:p w:rsidR="00B01FAB" w:rsidRPr="007137FE" w:rsidRDefault="005944B7">
      <w:pPr>
        <w:pStyle w:val="BodyText"/>
        <w:kinsoku w:val="0"/>
        <w:overflowPunct w:val="0"/>
        <w:spacing w:before="69" w:line="269" w:lineRule="auto"/>
        <w:ind w:right="1004"/>
      </w:pPr>
      <w:r w:rsidRPr="007137FE">
        <w:rPr>
          <w:spacing w:val="-1"/>
        </w:rPr>
        <w:t xml:space="preserve">Links </w:t>
      </w:r>
      <w:r w:rsidRPr="007137FE">
        <w:t>to</w:t>
      </w:r>
      <w:r w:rsidRPr="007137FE">
        <w:rPr>
          <w:spacing w:val="-1"/>
        </w:rPr>
        <w:t xml:space="preserve"> information</w:t>
      </w:r>
      <w:r w:rsidRPr="007137FE">
        <w:t xml:space="preserve"> </w:t>
      </w:r>
      <w:r w:rsidRPr="007137FE">
        <w:rPr>
          <w:spacing w:val="-1"/>
        </w:rPr>
        <w:t>and</w:t>
      </w:r>
      <w:r w:rsidRPr="007137FE">
        <w:t xml:space="preserve"> </w:t>
      </w:r>
      <w:r w:rsidRPr="007137FE">
        <w:rPr>
          <w:spacing w:val="-1"/>
        </w:rPr>
        <w:t>journey</w:t>
      </w:r>
      <w:r w:rsidRPr="007137FE">
        <w:t xml:space="preserve"> </w:t>
      </w:r>
      <w:r w:rsidRPr="007137FE">
        <w:rPr>
          <w:spacing w:val="-1"/>
        </w:rPr>
        <w:t>accessibility planning</w:t>
      </w:r>
      <w:r w:rsidRPr="007137FE">
        <w:t xml:space="preserve"> tools</w:t>
      </w:r>
      <w:r w:rsidRPr="007137FE">
        <w:rPr>
          <w:spacing w:val="-1"/>
        </w:rPr>
        <w:t xml:space="preserve"> and</w:t>
      </w:r>
      <w:r w:rsidRPr="007137FE">
        <w:t xml:space="preserve"> </w:t>
      </w:r>
      <w:r w:rsidRPr="007137FE">
        <w:rPr>
          <w:spacing w:val="-1"/>
        </w:rPr>
        <w:t>assistance</w:t>
      </w:r>
      <w:r w:rsidRPr="007137FE">
        <w:t xml:space="preserve"> can</w:t>
      </w:r>
      <w:r w:rsidRPr="007137FE">
        <w:rPr>
          <w:spacing w:val="-1"/>
        </w:rPr>
        <w:t xml:space="preserve"> be</w:t>
      </w:r>
      <w:r w:rsidRPr="007137FE">
        <w:rPr>
          <w:spacing w:val="28"/>
        </w:rPr>
        <w:t xml:space="preserve"> </w:t>
      </w:r>
      <w:r w:rsidRPr="007137FE">
        <w:rPr>
          <w:spacing w:val="-1"/>
        </w:rPr>
        <w:t>improved</w:t>
      </w:r>
      <w:r w:rsidRPr="007137FE">
        <w:t xml:space="preserve"> </w:t>
      </w:r>
      <w:r w:rsidRPr="007137FE">
        <w:rPr>
          <w:spacing w:val="-1"/>
        </w:rPr>
        <w:t>by</w:t>
      </w:r>
      <w:r w:rsidRPr="007137FE">
        <w:t xml:space="preserve"> these</w:t>
      </w:r>
      <w:r w:rsidRPr="007137FE">
        <w:rPr>
          <w:spacing w:val="-1"/>
        </w:rPr>
        <w:t xml:space="preserve"> being</w:t>
      </w:r>
      <w:r w:rsidRPr="007137FE">
        <w:t xml:space="preserve"> consistently</w:t>
      </w:r>
      <w:r w:rsidRPr="007137FE">
        <w:rPr>
          <w:spacing w:val="-1"/>
        </w:rPr>
        <w:t xml:space="preserve"> located</w:t>
      </w:r>
      <w:r w:rsidRPr="007137FE">
        <w:t xml:space="preserve"> </w:t>
      </w:r>
      <w:r w:rsidRPr="007137FE">
        <w:rPr>
          <w:spacing w:val="-1"/>
        </w:rPr>
        <w:t>on</w:t>
      </w:r>
      <w:r w:rsidRPr="007137FE">
        <w:t xml:space="preserve"> service</w:t>
      </w:r>
      <w:r w:rsidRPr="007137FE">
        <w:rPr>
          <w:spacing w:val="-1"/>
        </w:rPr>
        <w:t xml:space="preserve"> and</w:t>
      </w:r>
      <w:r w:rsidRPr="007137FE">
        <w:t xml:space="preserve"> </w:t>
      </w:r>
      <w:r w:rsidRPr="007137FE">
        <w:rPr>
          <w:spacing w:val="-1"/>
        </w:rPr>
        <w:t>infrastructure</w:t>
      </w:r>
      <w:r w:rsidRPr="007137FE">
        <w:t xml:space="preserve"> </w:t>
      </w:r>
      <w:r w:rsidRPr="007137FE">
        <w:rPr>
          <w:spacing w:val="-1"/>
        </w:rPr>
        <w:t>providers’</w:t>
      </w:r>
      <w:r w:rsidRPr="007137FE">
        <w:rPr>
          <w:spacing w:val="27"/>
        </w:rPr>
        <w:t xml:space="preserve"> </w:t>
      </w:r>
      <w:r w:rsidRPr="007137FE">
        <w:rPr>
          <w:spacing w:val="-1"/>
        </w:rPr>
        <w:t>websites.</w:t>
      </w:r>
      <w:r w:rsidRPr="007137FE">
        <w:t xml:space="preserve"> </w:t>
      </w:r>
      <w:r w:rsidRPr="007137FE">
        <w:rPr>
          <w:spacing w:val="-1"/>
        </w:rPr>
        <w:t>User</w:t>
      </w:r>
      <w:r w:rsidRPr="007137FE">
        <w:t xml:space="preserve"> testing</w:t>
      </w:r>
      <w:r w:rsidRPr="007137FE">
        <w:rPr>
          <w:spacing w:val="-1"/>
        </w:rPr>
        <w:t xml:space="preserve"> by</w:t>
      </w:r>
      <w:r w:rsidRPr="007137FE">
        <w:t xml:space="preserve"> </w:t>
      </w:r>
      <w:r w:rsidRPr="007137FE">
        <w:rPr>
          <w:spacing w:val="-1"/>
        </w:rPr>
        <w:t>people</w:t>
      </w:r>
      <w:r w:rsidRPr="007137FE">
        <w:t xml:space="preserve"> </w:t>
      </w:r>
      <w:r w:rsidRPr="007137FE">
        <w:rPr>
          <w:spacing w:val="-1"/>
        </w:rPr>
        <w:t>with</w:t>
      </w:r>
      <w:r w:rsidRPr="007137FE">
        <w:t xml:space="preserve"> </w:t>
      </w:r>
      <w:r w:rsidRPr="007137FE">
        <w:rPr>
          <w:spacing w:val="-1"/>
        </w:rPr>
        <w:t>disability</w:t>
      </w:r>
      <w:r w:rsidRPr="007137FE">
        <w:t xml:space="preserve"> should</w:t>
      </w:r>
      <w:r w:rsidRPr="007137FE">
        <w:rPr>
          <w:spacing w:val="-1"/>
        </w:rPr>
        <w:t xml:space="preserve"> always</w:t>
      </w:r>
      <w:r w:rsidRPr="007137FE">
        <w:t xml:space="preserve"> </w:t>
      </w:r>
      <w:r w:rsidRPr="007137FE">
        <w:rPr>
          <w:spacing w:val="-1"/>
        </w:rPr>
        <w:t>be</w:t>
      </w:r>
      <w:r w:rsidRPr="007137FE">
        <w:t xml:space="preserve"> a</w:t>
      </w:r>
      <w:r w:rsidRPr="007137FE">
        <w:rPr>
          <w:spacing w:val="-1"/>
        </w:rPr>
        <w:t xml:space="preserve"> design</w:t>
      </w:r>
      <w:r w:rsidRPr="007137FE">
        <w:t xml:space="preserve"> consideration</w:t>
      </w:r>
      <w:r w:rsidRPr="007137FE">
        <w:rPr>
          <w:spacing w:val="-1"/>
        </w:rPr>
        <w:t xml:space="preserve"> in</w:t>
      </w:r>
      <w:r w:rsidRPr="007137FE">
        <w:rPr>
          <w:spacing w:val="29"/>
        </w:rPr>
        <w:t xml:space="preserve"> </w:t>
      </w:r>
      <w:r w:rsidRPr="007137FE">
        <w:t>relation</w:t>
      </w:r>
      <w:r w:rsidRPr="007137FE">
        <w:rPr>
          <w:spacing w:val="-2"/>
        </w:rPr>
        <w:t xml:space="preserve"> </w:t>
      </w:r>
      <w:r w:rsidRPr="007137FE">
        <w:t>to</w:t>
      </w:r>
      <w:r w:rsidRPr="007137FE">
        <w:rPr>
          <w:spacing w:val="-2"/>
        </w:rPr>
        <w:t xml:space="preserve"> </w:t>
      </w:r>
      <w:r w:rsidRPr="007137FE">
        <w:rPr>
          <w:spacing w:val="-1"/>
        </w:rPr>
        <w:t>online information</w:t>
      </w:r>
      <w:r w:rsidR="00A9434C" w:rsidRPr="00A9434C">
        <w:rPr>
          <w:spacing w:val="-1"/>
          <w:sz w:val="20"/>
          <w:szCs w:val="20"/>
          <w:vertAlign w:val="superscript"/>
        </w:rPr>
        <w:t>19</w:t>
      </w:r>
      <w:r w:rsidRPr="007137FE">
        <w:rPr>
          <w:spacing w:val="-1"/>
        </w:rPr>
        <w:t>.</w:t>
      </w:r>
    </w:p>
    <w:p w:rsidR="00B01FAB" w:rsidRPr="007137FE" w:rsidRDefault="005944B7">
      <w:pPr>
        <w:pStyle w:val="BodyText"/>
        <w:kinsoku w:val="0"/>
        <w:overflowPunct w:val="0"/>
        <w:spacing w:line="269" w:lineRule="auto"/>
        <w:ind w:right="1352"/>
      </w:pPr>
      <w:r w:rsidRPr="007137FE">
        <w:t>Information</w:t>
      </w:r>
      <w:r w:rsidRPr="007137FE">
        <w:rPr>
          <w:spacing w:val="-2"/>
        </w:rPr>
        <w:t xml:space="preserve"> </w:t>
      </w:r>
      <w:r w:rsidRPr="007137FE">
        <w:t>should</w:t>
      </w:r>
      <w:r w:rsidRPr="007137FE">
        <w:rPr>
          <w:spacing w:val="-2"/>
        </w:rPr>
        <w:t xml:space="preserve"> </w:t>
      </w:r>
      <w:r w:rsidRPr="007137FE">
        <w:rPr>
          <w:spacing w:val="-1"/>
        </w:rPr>
        <w:t xml:space="preserve">be provided in </w:t>
      </w:r>
      <w:r w:rsidRPr="007137FE">
        <w:t>a</w:t>
      </w:r>
      <w:r w:rsidRPr="007137FE">
        <w:rPr>
          <w:spacing w:val="-2"/>
        </w:rPr>
        <w:t xml:space="preserve"> </w:t>
      </w:r>
      <w:r w:rsidRPr="007137FE">
        <w:t>range</w:t>
      </w:r>
      <w:r w:rsidRPr="007137FE">
        <w:rPr>
          <w:spacing w:val="-2"/>
        </w:rPr>
        <w:t xml:space="preserve"> </w:t>
      </w:r>
      <w:r w:rsidRPr="007137FE">
        <w:rPr>
          <w:spacing w:val="-1"/>
        </w:rPr>
        <w:t xml:space="preserve">of </w:t>
      </w:r>
      <w:r w:rsidRPr="007137FE">
        <w:t>formats</w:t>
      </w:r>
      <w:r w:rsidRPr="007137FE">
        <w:rPr>
          <w:spacing w:val="-2"/>
        </w:rPr>
        <w:t xml:space="preserve"> </w:t>
      </w:r>
      <w:r w:rsidRPr="007137FE">
        <w:t>to</w:t>
      </w:r>
      <w:r w:rsidRPr="007137FE">
        <w:rPr>
          <w:spacing w:val="-2"/>
        </w:rPr>
        <w:t xml:space="preserve"> </w:t>
      </w:r>
      <w:r w:rsidRPr="007137FE">
        <w:rPr>
          <w:spacing w:val="-1"/>
        </w:rPr>
        <w:t xml:space="preserve">address </w:t>
      </w:r>
      <w:r w:rsidRPr="007137FE">
        <w:t>the</w:t>
      </w:r>
      <w:r w:rsidRPr="007137FE">
        <w:rPr>
          <w:spacing w:val="-2"/>
        </w:rPr>
        <w:t xml:space="preserve"> </w:t>
      </w:r>
      <w:r w:rsidRPr="007137FE">
        <w:rPr>
          <w:spacing w:val="-1"/>
        </w:rPr>
        <w:t>accessibility</w:t>
      </w:r>
      <w:r w:rsidRPr="007137FE">
        <w:rPr>
          <w:spacing w:val="25"/>
        </w:rPr>
        <w:t xml:space="preserve"> </w:t>
      </w:r>
      <w:r w:rsidRPr="007137FE">
        <w:t>requirements</w:t>
      </w:r>
      <w:r w:rsidRPr="007137FE">
        <w:rPr>
          <w:spacing w:val="-2"/>
        </w:rPr>
        <w:t xml:space="preserve"> </w:t>
      </w:r>
      <w:r w:rsidRPr="007137FE">
        <w:rPr>
          <w:spacing w:val="-1"/>
        </w:rPr>
        <w:t>of</w:t>
      </w:r>
      <w:r w:rsidRPr="007137FE">
        <w:t xml:space="preserve"> </w:t>
      </w:r>
      <w:r w:rsidRPr="007137FE">
        <w:rPr>
          <w:spacing w:val="-1"/>
        </w:rPr>
        <w:t>all</w:t>
      </w:r>
      <w:r w:rsidRPr="007137FE">
        <w:t xml:space="preserve"> </w:t>
      </w:r>
      <w:r w:rsidRPr="007137FE">
        <w:rPr>
          <w:spacing w:val="-1"/>
        </w:rPr>
        <w:t>users, and</w:t>
      </w:r>
      <w:r w:rsidRPr="007137FE">
        <w:t xml:space="preserve"> </w:t>
      </w:r>
      <w:r w:rsidRPr="007137FE">
        <w:rPr>
          <w:spacing w:val="-1"/>
        </w:rPr>
        <w:t>will</w:t>
      </w:r>
      <w:r w:rsidRPr="007137FE">
        <w:t xml:space="preserve"> </w:t>
      </w:r>
      <w:r w:rsidRPr="007137FE">
        <w:rPr>
          <w:spacing w:val="-1"/>
        </w:rPr>
        <w:t xml:space="preserve">need </w:t>
      </w:r>
      <w:r w:rsidRPr="007137FE">
        <w:t>to</w:t>
      </w:r>
      <w:r w:rsidRPr="007137FE">
        <w:rPr>
          <w:spacing w:val="-1"/>
        </w:rPr>
        <w:t xml:space="preserve"> include</w:t>
      </w:r>
      <w:r w:rsidRPr="007137FE">
        <w:t xml:space="preserve"> </w:t>
      </w:r>
      <w:r w:rsidRPr="007137FE">
        <w:rPr>
          <w:spacing w:val="-1"/>
        </w:rPr>
        <w:t xml:space="preserve">both </w:t>
      </w:r>
      <w:r w:rsidRPr="007137FE">
        <w:t>technology</w:t>
      </w:r>
      <w:r w:rsidRPr="007137FE">
        <w:rPr>
          <w:spacing w:val="-1"/>
        </w:rPr>
        <w:t xml:space="preserve"> based</w:t>
      </w:r>
      <w:r w:rsidRPr="007137FE">
        <w:t xml:space="preserve"> </w:t>
      </w:r>
      <w:r w:rsidRPr="007137FE">
        <w:rPr>
          <w:spacing w:val="-1"/>
        </w:rPr>
        <w:t>and</w:t>
      </w:r>
      <w:r w:rsidRPr="007137FE">
        <w:t xml:space="preserve"> more</w:t>
      </w:r>
      <w:r w:rsidRPr="007137FE">
        <w:rPr>
          <w:spacing w:val="21"/>
        </w:rPr>
        <w:t xml:space="preserve"> </w:t>
      </w:r>
      <w:r w:rsidRPr="007137FE">
        <w:t>traditional</w:t>
      </w:r>
      <w:r w:rsidRPr="007137FE">
        <w:rPr>
          <w:spacing w:val="-4"/>
        </w:rPr>
        <w:t xml:space="preserve"> </w:t>
      </w:r>
      <w:r w:rsidRPr="007137FE">
        <w:t>formats.</w:t>
      </w:r>
      <w:r w:rsidRPr="007137FE">
        <w:rPr>
          <w:spacing w:val="-2"/>
        </w:rPr>
        <w:t xml:space="preserve"> </w:t>
      </w:r>
      <w:r w:rsidRPr="007137FE">
        <w:t>Simplicity</w:t>
      </w:r>
      <w:r w:rsidRPr="007137FE">
        <w:rPr>
          <w:spacing w:val="-2"/>
        </w:rPr>
        <w:t xml:space="preserve"> </w:t>
      </w:r>
      <w:r w:rsidRPr="007137FE">
        <w:rPr>
          <w:spacing w:val="-1"/>
        </w:rPr>
        <w:t xml:space="preserve">is important </w:t>
      </w:r>
      <w:r w:rsidRPr="007137FE">
        <w:t>for</w:t>
      </w:r>
      <w:r w:rsidRPr="007137FE">
        <w:rPr>
          <w:spacing w:val="-3"/>
        </w:rPr>
        <w:t xml:space="preserve"> </w:t>
      </w:r>
      <w:r w:rsidRPr="007137FE">
        <w:rPr>
          <w:spacing w:val="-1"/>
        </w:rPr>
        <w:t xml:space="preserve">all users, but particularly </w:t>
      </w:r>
      <w:r w:rsidRPr="007137FE">
        <w:t>for</w:t>
      </w:r>
      <w:r w:rsidRPr="007137FE">
        <w:rPr>
          <w:spacing w:val="-3"/>
        </w:rPr>
        <w:t xml:space="preserve"> </w:t>
      </w:r>
      <w:r w:rsidRPr="007137FE">
        <w:rPr>
          <w:spacing w:val="-1"/>
        </w:rPr>
        <w:t>people who</w:t>
      </w:r>
      <w:r w:rsidRPr="007137FE">
        <w:rPr>
          <w:spacing w:val="27"/>
        </w:rPr>
        <w:t xml:space="preserve"> </w:t>
      </w:r>
      <w:r w:rsidRPr="007137FE">
        <w:t xml:space="preserve">may have difficulty reading, who are deaf, those with a cognitive disability or those from </w:t>
      </w:r>
      <w:r w:rsidRPr="007137FE">
        <w:rPr>
          <w:spacing w:val="-1"/>
        </w:rPr>
        <w:t xml:space="preserve">non-English </w:t>
      </w:r>
      <w:r w:rsidRPr="007137FE">
        <w:t>speaking</w:t>
      </w:r>
      <w:r w:rsidRPr="007137FE">
        <w:rPr>
          <w:spacing w:val="-1"/>
        </w:rPr>
        <w:t xml:space="preserve"> backgrounds.</w:t>
      </w:r>
    </w:p>
    <w:p w:rsidR="00B01FAB" w:rsidRPr="007137FE" w:rsidRDefault="005944B7">
      <w:pPr>
        <w:pStyle w:val="Heading4"/>
        <w:numPr>
          <w:ilvl w:val="2"/>
          <w:numId w:val="15"/>
        </w:numPr>
        <w:tabs>
          <w:tab w:val="left" w:pos="1768"/>
        </w:tabs>
        <w:kinsoku w:val="0"/>
        <w:overflowPunct w:val="0"/>
        <w:rPr>
          <w:color w:val="000000"/>
          <w:sz w:val="24"/>
          <w:szCs w:val="24"/>
        </w:rPr>
      </w:pPr>
      <w:r w:rsidRPr="007137FE">
        <w:rPr>
          <w:color w:val="002B5C"/>
          <w:sz w:val="24"/>
          <w:szCs w:val="24"/>
        </w:rPr>
        <w:t>Safety</w:t>
      </w:r>
    </w:p>
    <w:p w:rsidR="00B01FAB" w:rsidRPr="007137FE" w:rsidRDefault="005944B7">
      <w:pPr>
        <w:pStyle w:val="BodyText"/>
        <w:tabs>
          <w:tab w:val="left" w:pos="2634"/>
          <w:tab w:val="left" w:pos="4422"/>
          <w:tab w:val="left" w:pos="5355"/>
          <w:tab w:val="left" w:pos="6360"/>
        </w:tabs>
        <w:kinsoku w:val="0"/>
        <w:overflowPunct w:val="0"/>
        <w:spacing w:before="195" w:line="269" w:lineRule="auto"/>
        <w:ind w:right="1057"/>
      </w:pPr>
      <w:r w:rsidRPr="007137FE">
        <w:rPr>
          <w:spacing w:val="-3"/>
        </w:rPr>
        <w:t>Safety</w:t>
      </w:r>
      <w:r w:rsidRPr="007137FE">
        <w:rPr>
          <w:spacing w:val="-5"/>
        </w:rPr>
        <w:t xml:space="preserve"> </w:t>
      </w:r>
      <w:r w:rsidRPr="007137FE">
        <w:rPr>
          <w:spacing w:val="-2"/>
        </w:rPr>
        <w:t>and</w:t>
      </w:r>
      <w:r w:rsidRPr="007137FE">
        <w:rPr>
          <w:spacing w:val="-5"/>
        </w:rPr>
        <w:t xml:space="preserve"> </w:t>
      </w:r>
      <w:r w:rsidRPr="007137FE">
        <w:rPr>
          <w:spacing w:val="-3"/>
        </w:rPr>
        <w:t>security</w:t>
      </w:r>
      <w:r w:rsidRPr="007137FE">
        <w:rPr>
          <w:spacing w:val="-5"/>
        </w:rPr>
        <w:t xml:space="preserve"> </w:t>
      </w:r>
      <w:r w:rsidRPr="007137FE">
        <w:rPr>
          <w:spacing w:val="-2"/>
        </w:rPr>
        <w:t>can</w:t>
      </w:r>
      <w:r w:rsidRPr="007137FE">
        <w:rPr>
          <w:spacing w:val="-5"/>
        </w:rPr>
        <w:t xml:space="preserve"> </w:t>
      </w:r>
      <w:r w:rsidRPr="007137FE">
        <w:rPr>
          <w:spacing w:val="-3"/>
        </w:rPr>
        <w:t>have</w:t>
      </w:r>
      <w:r w:rsidRPr="007137FE">
        <w:rPr>
          <w:spacing w:val="-5"/>
        </w:rPr>
        <w:t xml:space="preserve"> </w:t>
      </w:r>
      <w:r w:rsidRPr="007137FE">
        <w:t>a</w:t>
      </w:r>
      <w:r w:rsidRPr="007137FE">
        <w:rPr>
          <w:spacing w:val="-5"/>
        </w:rPr>
        <w:t xml:space="preserve"> </w:t>
      </w:r>
      <w:r w:rsidR="007137FE" w:rsidRPr="007137FE">
        <w:rPr>
          <w:spacing w:val="-3"/>
        </w:rPr>
        <w:t xml:space="preserve">significant influence </w:t>
      </w:r>
      <w:r w:rsidRPr="007137FE">
        <w:rPr>
          <w:spacing w:val="-2"/>
        </w:rPr>
        <w:tab/>
        <w:t>on</w:t>
      </w:r>
      <w:r w:rsidRPr="007137FE">
        <w:rPr>
          <w:spacing w:val="-5"/>
        </w:rPr>
        <w:t xml:space="preserve"> </w:t>
      </w:r>
      <w:r w:rsidRPr="007137FE">
        <w:rPr>
          <w:spacing w:val="-3"/>
        </w:rPr>
        <w:t>user</w:t>
      </w:r>
      <w:r w:rsidRPr="007137FE">
        <w:rPr>
          <w:spacing w:val="-5"/>
        </w:rPr>
        <w:t xml:space="preserve"> </w:t>
      </w:r>
      <w:r w:rsidRPr="007137FE">
        <w:rPr>
          <w:spacing w:val="-3"/>
        </w:rPr>
        <w:t>perceptions,</w:t>
      </w:r>
      <w:r w:rsidRPr="007137FE">
        <w:rPr>
          <w:spacing w:val="-5"/>
        </w:rPr>
        <w:t xml:space="preserve"> </w:t>
      </w:r>
      <w:r w:rsidRPr="007137FE">
        <w:rPr>
          <w:spacing w:val="-2"/>
        </w:rPr>
        <w:t>and</w:t>
      </w:r>
      <w:r w:rsidRPr="007137FE">
        <w:rPr>
          <w:spacing w:val="-5"/>
        </w:rPr>
        <w:t xml:space="preserve"> </w:t>
      </w:r>
      <w:r w:rsidRPr="007137FE">
        <w:rPr>
          <w:spacing w:val="-3"/>
        </w:rPr>
        <w:t>their</w:t>
      </w:r>
      <w:r w:rsidRPr="007137FE">
        <w:rPr>
          <w:spacing w:val="-5"/>
        </w:rPr>
        <w:t xml:space="preserve"> </w:t>
      </w:r>
      <w:r w:rsidRPr="007137FE">
        <w:rPr>
          <w:spacing w:val="-3"/>
        </w:rPr>
        <w:t>comfort</w:t>
      </w:r>
      <w:r w:rsidRPr="007137FE">
        <w:rPr>
          <w:spacing w:val="45"/>
        </w:rPr>
        <w:t xml:space="preserve"> </w:t>
      </w:r>
      <w:r w:rsidRPr="007137FE">
        <w:rPr>
          <w:spacing w:val="-2"/>
        </w:rPr>
        <w:t>and</w:t>
      </w:r>
      <w:r w:rsidRPr="007137FE">
        <w:rPr>
          <w:spacing w:val="-5"/>
        </w:rPr>
        <w:t xml:space="preserve"> </w:t>
      </w:r>
      <w:r w:rsidR="007137FE" w:rsidRPr="007137FE">
        <w:rPr>
          <w:spacing w:val="-3"/>
        </w:rPr>
        <w:t>confidence</w:t>
      </w:r>
      <w:r w:rsidRPr="007137FE">
        <w:rPr>
          <w:spacing w:val="-3"/>
        </w:rPr>
        <w:tab/>
      </w:r>
      <w:r w:rsidRPr="007137FE">
        <w:rPr>
          <w:spacing w:val="-2"/>
        </w:rPr>
        <w:t>in</w:t>
      </w:r>
      <w:r w:rsidRPr="007137FE">
        <w:rPr>
          <w:spacing w:val="-5"/>
        </w:rPr>
        <w:t xml:space="preserve"> </w:t>
      </w:r>
      <w:r w:rsidRPr="007137FE">
        <w:rPr>
          <w:spacing w:val="-3"/>
        </w:rPr>
        <w:t>using</w:t>
      </w:r>
      <w:r w:rsidRPr="007137FE">
        <w:rPr>
          <w:spacing w:val="-5"/>
        </w:rPr>
        <w:t xml:space="preserve"> </w:t>
      </w:r>
      <w:r w:rsidRPr="007137FE">
        <w:rPr>
          <w:spacing w:val="-3"/>
        </w:rPr>
        <w:t>public</w:t>
      </w:r>
      <w:r w:rsidRPr="007137FE">
        <w:rPr>
          <w:spacing w:val="-5"/>
        </w:rPr>
        <w:t xml:space="preserve"> </w:t>
      </w:r>
      <w:r w:rsidRPr="007137FE">
        <w:rPr>
          <w:spacing w:val="-3"/>
        </w:rPr>
        <w:t>transport.</w:t>
      </w:r>
      <w:r w:rsidRPr="007137FE">
        <w:rPr>
          <w:spacing w:val="-5"/>
        </w:rPr>
        <w:t xml:space="preserve"> </w:t>
      </w:r>
      <w:r w:rsidRPr="007137FE">
        <w:rPr>
          <w:spacing w:val="-3"/>
        </w:rPr>
        <w:t>Information</w:t>
      </w:r>
      <w:r w:rsidRPr="007137FE">
        <w:rPr>
          <w:spacing w:val="-5"/>
        </w:rPr>
        <w:t xml:space="preserve"> </w:t>
      </w:r>
      <w:r w:rsidRPr="007137FE">
        <w:rPr>
          <w:spacing w:val="-3"/>
        </w:rPr>
        <w:t>about</w:t>
      </w:r>
      <w:r w:rsidRPr="007137FE">
        <w:rPr>
          <w:spacing w:val="-5"/>
        </w:rPr>
        <w:t xml:space="preserve"> </w:t>
      </w:r>
      <w:r w:rsidRPr="007137FE">
        <w:rPr>
          <w:spacing w:val="-3"/>
        </w:rPr>
        <w:t>public</w:t>
      </w:r>
      <w:r w:rsidRPr="007137FE">
        <w:rPr>
          <w:spacing w:val="-5"/>
        </w:rPr>
        <w:t xml:space="preserve"> </w:t>
      </w:r>
      <w:r w:rsidRPr="007137FE">
        <w:rPr>
          <w:spacing w:val="-3"/>
        </w:rPr>
        <w:t>transport</w:t>
      </w:r>
      <w:r w:rsidRPr="007137FE">
        <w:rPr>
          <w:spacing w:val="-5"/>
        </w:rPr>
        <w:t xml:space="preserve"> </w:t>
      </w:r>
      <w:r w:rsidRPr="007137FE">
        <w:rPr>
          <w:spacing w:val="-3"/>
        </w:rPr>
        <w:t>(including</w:t>
      </w:r>
      <w:r w:rsidRPr="007137FE">
        <w:rPr>
          <w:spacing w:val="-5"/>
        </w:rPr>
        <w:t xml:space="preserve"> </w:t>
      </w:r>
      <w:r w:rsidRPr="007137FE">
        <w:rPr>
          <w:spacing w:val="-2"/>
        </w:rPr>
        <w:t>for</w:t>
      </w:r>
      <w:r w:rsidRPr="007137FE">
        <w:rPr>
          <w:spacing w:val="-5"/>
        </w:rPr>
        <w:t xml:space="preserve"> </w:t>
      </w:r>
      <w:r w:rsidRPr="007137FE">
        <w:rPr>
          <w:spacing w:val="-3"/>
        </w:rPr>
        <w:t>the</w:t>
      </w:r>
      <w:r w:rsidRPr="007137FE">
        <w:rPr>
          <w:spacing w:val="57"/>
        </w:rPr>
        <w:t xml:space="preserve"> </w:t>
      </w:r>
      <w:r w:rsidRPr="007137FE">
        <w:rPr>
          <w:spacing w:val="-3"/>
        </w:rPr>
        <w:t>‘pre-journey</w:t>
      </w:r>
      <w:r w:rsidRPr="007137FE">
        <w:rPr>
          <w:spacing w:val="-6"/>
        </w:rPr>
        <w:t xml:space="preserve"> </w:t>
      </w:r>
      <w:r w:rsidRPr="007137FE">
        <w:rPr>
          <w:spacing w:val="-3"/>
        </w:rPr>
        <w:t>planning’</w:t>
      </w:r>
      <w:r w:rsidRPr="007137FE">
        <w:rPr>
          <w:spacing w:val="-14"/>
        </w:rPr>
        <w:t xml:space="preserve"> </w:t>
      </w:r>
      <w:r w:rsidRPr="007137FE">
        <w:rPr>
          <w:spacing w:val="-2"/>
        </w:rPr>
        <w:t>and</w:t>
      </w:r>
      <w:r w:rsidRPr="007137FE">
        <w:rPr>
          <w:spacing w:val="-6"/>
        </w:rPr>
        <w:t xml:space="preserve"> </w:t>
      </w:r>
      <w:r w:rsidRPr="007137FE">
        <w:rPr>
          <w:spacing w:val="-3"/>
        </w:rPr>
        <w:t>‘return</w:t>
      </w:r>
      <w:r w:rsidRPr="007137FE">
        <w:rPr>
          <w:spacing w:val="-5"/>
        </w:rPr>
        <w:t xml:space="preserve"> </w:t>
      </w:r>
      <w:r w:rsidRPr="007137FE">
        <w:rPr>
          <w:spacing w:val="-3"/>
        </w:rPr>
        <w:t>journey</w:t>
      </w:r>
      <w:r w:rsidRPr="007137FE">
        <w:rPr>
          <w:spacing w:val="-5"/>
        </w:rPr>
        <w:t xml:space="preserve"> </w:t>
      </w:r>
      <w:r w:rsidRPr="007137FE">
        <w:rPr>
          <w:spacing w:val="-3"/>
        </w:rPr>
        <w:t>planning’</w:t>
      </w:r>
      <w:r w:rsidRPr="007137FE">
        <w:rPr>
          <w:spacing w:val="-15"/>
        </w:rPr>
        <w:t xml:space="preserve"> </w:t>
      </w:r>
      <w:r w:rsidRPr="007137FE">
        <w:rPr>
          <w:spacing w:val="-3"/>
        </w:rPr>
        <w:t>stages),</w:t>
      </w:r>
      <w:r w:rsidRPr="007137FE">
        <w:rPr>
          <w:spacing w:val="-5"/>
        </w:rPr>
        <w:t xml:space="preserve"> </w:t>
      </w:r>
      <w:r w:rsidRPr="007137FE">
        <w:rPr>
          <w:spacing w:val="-3"/>
        </w:rPr>
        <w:t>that</w:t>
      </w:r>
      <w:r w:rsidRPr="007137FE">
        <w:rPr>
          <w:spacing w:val="-6"/>
        </w:rPr>
        <w:t xml:space="preserve"> </w:t>
      </w:r>
      <w:r w:rsidRPr="007137FE">
        <w:rPr>
          <w:spacing w:val="-3"/>
        </w:rPr>
        <w:t>informs</w:t>
      </w:r>
      <w:r w:rsidRPr="007137FE">
        <w:rPr>
          <w:spacing w:val="-6"/>
        </w:rPr>
        <w:t xml:space="preserve"> </w:t>
      </w:r>
      <w:r w:rsidRPr="007137FE">
        <w:rPr>
          <w:spacing w:val="-3"/>
        </w:rPr>
        <w:t>users</w:t>
      </w:r>
      <w:r w:rsidRPr="007137FE">
        <w:rPr>
          <w:spacing w:val="-5"/>
        </w:rPr>
        <w:t xml:space="preserve"> </w:t>
      </w:r>
      <w:r w:rsidRPr="007137FE">
        <w:rPr>
          <w:spacing w:val="-3"/>
        </w:rPr>
        <w:t>about</w:t>
      </w:r>
      <w:r w:rsidRPr="007137FE">
        <w:rPr>
          <w:spacing w:val="-5"/>
        </w:rPr>
        <w:t xml:space="preserve"> </w:t>
      </w:r>
      <w:r w:rsidRPr="007137FE">
        <w:rPr>
          <w:spacing w:val="-3"/>
        </w:rPr>
        <w:t>stops</w:t>
      </w:r>
      <w:r w:rsidRPr="007137FE">
        <w:rPr>
          <w:spacing w:val="59"/>
        </w:rPr>
        <w:t xml:space="preserve"> </w:t>
      </w:r>
      <w:r w:rsidRPr="007137FE">
        <w:rPr>
          <w:spacing w:val="-2"/>
        </w:rPr>
        <w:t>and</w:t>
      </w:r>
      <w:r w:rsidRPr="007137FE">
        <w:rPr>
          <w:spacing w:val="-5"/>
        </w:rPr>
        <w:t xml:space="preserve"> </w:t>
      </w:r>
      <w:r w:rsidRPr="007137FE">
        <w:rPr>
          <w:spacing w:val="-3"/>
        </w:rPr>
        <w:t>station</w:t>
      </w:r>
      <w:r w:rsidRPr="007137FE">
        <w:rPr>
          <w:spacing w:val="-5"/>
        </w:rPr>
        <w:t xml:space="preserve"> </w:t>
      </w:r>
      <w:r w:rsidRPr="007137FE">
        <w:rPr>
          <w:spacing w:val="-3"/>
        </w:rPr>
        <w:t>facilities</w:t>
      </w:r>
      <w:r w:rsidRPr="007137FE">
        <w:rPr>
          <w:spacing w:val="-5"/>
        </w:rPr>
        <w:t xml:space="preserve"> </w:t>
      </w:r>
      <w:r w:rsidRPr="007137FE">
        <w:rPr>
          <w:spacing w:val="-2"/>
        </w:rPr>
        <w:t>and</w:t>
      </w:r>
      <w:r w:rsidRPr="007137FE">
        <w:rPr>
          <w:spacing w:val="-5"/>
        </w:rPr>
        <w:t xml:space="preserve"> </w:t>
      </w:r>
      <w:r w:rsidR="007137FE" w:rsidRPr="007137FE">
        <w:rPr>
          <w:spacing w:val="-3"/>
        </w:rPr>
        <w:t>staffing</w:t>
      </w:r>
      <w:r w:rsidRPr="007137FE">
        <w:rPr>
          <w:spacing w:val="-3"/>
        </w:rPr>
        <w:tab/>
        <w:t>helps</w:t>
      </w:r>
      <w:r w:rsidRPr="007137FE">
        <w:rPr>
          <w:spacing w:val="-5"/>
        </w:rPr>
        <w:t xml:space="preserve"> </w:t>
      </w:r>
      <w:r w:rsidRPr="007137FE">
        <w:rPr>
          <w:spacing w:val="-3"/>
        </w:rPr>
        <w:t>support</w:t>
      </w:r>
      <w:r w:rsidRPr="007137FE">
        <w:rPr>
          <w:spacing w:val="-5"/>
        </w:rPr>
        <w:t xml:space="preserve"> </w:t>
      </w:r>
      <w:r w:rsidRPr="007137FE">
        <w:rPr>
          <w:spacing w:val="-3"/>
        </w:rPr>
        <w:t>user</w:t>
      </w:r>
      <w:r w:rsidRPr="007137FE">
        <w:rPr>
          <w:spacing w:val="-5"/>
        </w:rPr>
        <w:t xml:space="preserve"> </w:t>
      </w:r>
      <w:r w:rsidRPr="007137FE">
        <w:rPr>
          <w:spacing w:val="-3"/>
        </w:rPr>
        <w:t>planning</w:t>
      </w:r>
      <w:r w:rsidRPr="007137FE">
        <w:rPr>
          <w:spacing w:val="-5"/>
        </w:rPr>
        <w:t xml:space="preserve"> </w:t>
      </w:r>
      <w:r w:rsidRPr="007137FE">
        <w:rPr>
          <w:spacing w:val="-2"/>
        </w:rPr>
        <w:t>and</w:t>
      </w:r>
      <w:r w:rsidRPr="007137FE">
        <w:rPr>
          <w:spacing w:val="-5"/>
        </w:rPr>
        <w:t xml:space="preserve"> </w:t>
      </w:r>
      <w:r w:rsidRPr="007137FE">
        <w:rPr>
          <w:spacing w:val="-2"/>
        </w:rPr>
        <w:t>use</w:t>
      </w:r>
      <w:r w:rsidRPr="007137FE">
        <w:rPr>
          <w:spacing w:val="-5"/>
        </w:rPr>
        <w:t xml:space="preserve"> </w:t>
      </w:r>
      <w:r w:rsidRPr="007137FE">
        <w:rPr>
          <w:spacing w:val="-2"/>
        </w:rPr>
        <w:t>of</w:t>
      </w:r>
      <w:r w:rsidRPr="007137FE">
        <w:rPr>
          <w:spacing w:val="-5"/>
        </w:rPr>
        <w:t xml:space="preserve"> </w:t>
      </w:r>
      <w:r w:rsidRPr="007137FE">
        <w:rPr>
          <w:spacing w:val="-3"/>
        </w:rPr>
        <w:t>public</w:t>
      </w:r>
      <w:r w:rsidRPr="007137FE">
        <w:rPr>
          <w:spacing w:val="-5"/>
        </w:rPr>
        <w:t xml:space="preserve"> </w:t>
      </w:r>
      <w:r w:rsidRPr="007137FE">
        <w:rPr>
          <w:spacing w:val="-3"/>
        </w:rPr>
        <w:t>transport.</w:t>
      </w:r>
    </w:p>
    <w:p w:rsidR="00B01FAB" w:rsidRPr="007137FE" w:rsidRDefault="005944B7">
      <w:pPr>
        <w:pStyle w:val="Heading4"/>
        <w:numPr>
          <w:ilvl w:val="2"/>
          <w:numId w:val="15"/>
        </w:numPr>
        <w:tabs>
          <w:tab w:val="left" w:pos="1768"/>
        </w:tabs>
        <w:kinsoku w:val="0"/>
        <w:overflowPunct w:val="0"/>
        <w:rPr>
          <w:color w:val="000000"/>
          <w:sz w:val="24"/>
          <w:szCs w:val="24"/>
        </w:rPr>
      </w:pPr>
      <w:r w:rsidRPr="007137FE">
        <w:rPr>
          <w:color w:val="002B5C"/>
          <w:spacing w:val="-1"/>
          <w:sz w:val="24"/>
          <w:szCs w:val="24"/>
        </w:rPr>
        <w:t>Providing</w:t>
      </w:r>
      <w:r w:rsidRPr="007137FE">
        <w:rPr>
          <w:color w:val="002B5C"/>
          <w:spacing w:val="2"/>
          <w:sz w:val="24"/>
          <w:szCs w:val="24"/>
        </w:rPr>
        <w:t xml:space="preserve"> </w:t>
      </w:r>
      <w:r w:rsidRPr="007137FE">
        <w:rPr>
          <w:color w:val="002B5C"/>
          <w:sz w:val="24"/>
          <w:szCs w:val="24"/>
        </w:rPr>
        <w:t>training</w:t>
      </w:r>
    </w:p>
    <w:p w:rsidR="00B01FAB" w:rsidRPr="007137FE" w:rsidRDefault="005944B7">
      <w:pPr>
        <w:pStyle w:val="BodyText"/>
        <w:kinsoku w:val="0"/>
        <w:overflowPunct w:val="0"/>
        <w:spacing w:before="195" w:line="269" w:lineRule="auto"/>
        <w:ind w:right="1112"/>
      </w:pPr>
      <w:r w:rsidRPr="007137FE">
        <w:t>Some</w:t>
      </w:r>
      <w:r w:rsidRPr="007137FE">
        <w:rPr>
          <w:spacing w:val="-2"/>
        </w:rPr>
        <w:t xml:space="preserve"> </w:t>
      </w:r>
      <w:r w:rsidRPr="007137FE">
        <w:rPr>
          <w:spacing w:val="-1"/>
        </w:rPr>
        <w:t>people</w:t>
      </w:r>
      <w:r w:rsidRPr="007137FE">
        <w:t xml:space="preserve"> </w:t>
      </w:r>
      <w:r w:rsidRPr="007137FE">
        <w:rPr>
          <w:spacing w:val="-1"/>
        </w:rPr>
        <w:t>with</w:t>
      </w:r>
      <w:r w:rsidRPr="007137FE">
        <w:t xml:space="preserve"> </w:t>
      </w:r>
      <w:r w:rsidRPr="007137FE">
        <w:rPr>
          <w:spacing w:val="-1"/>
        </w:rPr>
        <w:t>disability are</w:t>
      </w:r>
      <w:r w:rsidRPr="007137FE">
        <w:t xml:space="preserve"> comfortable</w:t>
      </w:r>
      <w:r w:rsidRPr="007137FE">
        <w:rPr>
          <w:spacing w:val="-1"/>
        </w:rPr>
        <w:t xml:space="preserve"> using</w:t>
      </w:r>
      <w:r w:rsidRPr="007137FE">
        <w:t xml:space="preserve"> technology</w:t>
      </w:r>
      <w:r w:rsidRPr="007137FE">
        <w:rPr>
          <w:spacing w:val="-2"/>
        </w:rPr>
        <w:t xml:space="preserve"> </w:t>
      </w:r>
      <w:r w:rsidRPr="007137FE">
        <w:t>for</w:t>
      </w:r>
      <w:r w:rsidRPr="007137FE">
        <w:rPr>
          <w:spacing w:val="-1"/>
        </w:rPr>
        <w:t xml:space="preserve"> journey</w:t>
      </w:r>
      <w:r w:rsidRPr="007137FE">
        <w:t xml:space="preserve"> </w:t>
      </w:r>
      <w:r w:rsidRPr="007137FE">
        <w:rPr>
          <w:spacing w:val="-1"/>
        </w:rPr>
        <w:t>planning,</w:t>
      </w:r>
      <w:r w:rsidRPr="007137FE">
        <w:t xml:space="preserve"> some</w:t>
      </w:r>
      <w:r w:rsidRPr="007137FE">
        <w:rPr>
          <w:spacing w:val="28"/>
        </w:rPr>
        <w:t xml:space="preserve"> </w:t>
      </w:r>
      <w:r w:rsidRPr="007137FE">
        <w:rPr>
          <w:spacing w:val="-1"/>
        </w:rPr>
        <w:t xml:space="preserve">are not. </w:t>
      </w:r>
      <w:r w:rsidRPr="007137FE">
        <w:t>Organisations</w:t>
      </w:r>
      <w:r w:rsidRPr="007137FE">
        <w:rPr>
          <w:spacing w:val="-2"/>
        </w:rPr>
        <w:t xml:space="preserve"> </w:t>
      </w:r>
      <w:r w:rsidRPr="007137FE">
        <w:rPr>
          <w:spacing w:val="-1"/>
        </w:rPr>
        <w:t>offering</w:t>
      </w:r>
      <w:r w:rsidRPr="007137FE">
        <w:rPr>
          <w:spacing w:val="-2"/>
        </w:rPr>
        <w:t xml:space="preserve"> </w:t>
      </w:r>
      <w:r w:rsidRPr="007137FE">
        <w:rPr>
          <w:spacing w:val="-1"/>
        </w:rPr>
        <w:t>journey</w:t>
      </w:r>
      <w:r w:rsidRPr="007137FE">
        <w:t xml:space="preserve"> </w:t>
      </w:r>
      <w:r w:rsidRPr="007137FE">
        <w:rPr>
          <w:spacing w:val="-1"/>
        </w:rPr>
        <w:t xml:space="preserve">planning </w:t>
      </w:r>
      <w:r w:rsidRPr="007137FE">
        <w:t>tools</w:t>
      </w:r>
      <w:r w:rsidRPr="007137FE">
        <w:rPr>
          <w:spacing w:val="-1"/>
        </w:rPr>
        <w:t xml:space="preserve"> and apps</w:t>
      </w:r>
      <w:r w:rsidRPr="007137FE">
        <w:t xml:space="preserve"> should</w:t>
      </w:r>
      <w:r w:rsidRPr="007137FE">
        <w:rPr>
          <w:spacing w:val="-2"/>
        </w:rPr>
        <w:t xml:space="preserve"> </w:t>
      </w:r>
      <w:r w:rsidRPr="007137FE">
        <w:rPr>
          <w:spacing w:val="-1"/>
        </w:rPr>
        <w:t>also</w:t>
      </w:r>
      <w:r w:rsidRPr="007137FE">
        <w:t xml:space="preserve"> </w:t>
      </w:r>
      <w:r w:rsidRPr="007137FE">
        <w:rPr>
          <w:spacing w:val="-1"/>
        </w:rPr>
        <w:t>provide</w:t>
      </w:r>
      <w:r w:rsidRPr="007137FE">
        <w:rPr>
          <w:spacing w:val="29"/>
        </w:rPr>
        <w:t xml:space="preserve"> </w:t>
      </w:r>
      <w:r w:rsidRPr="007137FE">
        <w:t>training so people can set up and gain skills and confidence in using the apps and tools.</w:t>
      </w:r>
    </w:p>
    <w:p w:rsidR="00B01FAB" w:rsidRPr="007137FE" w:rsidRDefault="005944B7">
      <w:pPr>
        <w:pStyle w:val="BodyText"/>
        <w:kinsoku w:val="0"/>
        <w:overflowPunct w:val="0"/>
        <w:spacing w:line="269" w:lineRule="auto"/>
        <w:ind w:right="1058"/>
        <w:rPr>
          <w:color w:val="000000"/>
        </w:rPr>
      </w:pPr>
      <w:r w:rsidRPr="007137FE">
        <w:t>Opportunities</w:t>
      </w:r>
      <w:r w:rsidRPr="007137FE">
        <w:rPr>
          <w:spacing w:val="-4"/>
        </w:rPr>
        <w:t xml:space="preserve"> </w:t>
      </w:r>
      <w:r w:rsidRPr="007137FE">
        <w:t>for</w:t>
      </w:r>
      <w:r w:rsidRPr="007137FE">
        <w:rPr>
          <w:spacing w:val="-2"/>
        </w:rPr>
        <w:t xml:space="preserve"> </w:t>
      </w:r>
      <w:r w:rsidRPr="007137FE">
        <w:rPr>
          <w:spacing w:val="-1"/>
        </w:rPr>
        <w:t xml:space="preserve">people </w:t>
      </w:r>
      <w:r w:rsidRPr="007137FE">
        <w:t>to</w:t>
      </w:r>
      <w:r w:rsidRPr="007137FE">
        <w:rPr>
          <w:spacing w:val="-2"/>
        </w:rPr>
        <w:t xml:space="preserve"> </w:t>
      </w:r>
      <w:r w:rsidRPr="007137FE">
        <w:rPr>
          <w:spacing w:val="-1"/>
        </w:rPr>
        <w:t xml:space="preserve">physically experience </w:t>
      </w:r>
      <w:r w:rsidRPr="007137FE">
        <w:t>the</w:t>
      </w:r>
      <w:r w:rsidRPr="007137FE">
        <w:rPr>
          <w:spacing w:val="-2"/>
        </w:rPr>
        <w:t xml:space="preserve"> </w:t>
      </w:r>
      <w:r w:rsidRPr="007137FE">
        <w:rPr>
          <w:spacing w:val="-1"/>
        </w:rPr>
        <w:t xml:space="preserve">public </w:t>
      </w:r>
      <w:r w:rsidRPr="007137FE">
        <w:t>transport</w:t>
      </w:r>
      <w:r w:rsidRPr="007137FE">
        <w:rPr>
          <w:spacing w:val="-3"/>
        </w:rPr>
        <w:t xml:space="preserve"> </w:t>
      </w:r>
      <w:r w:rsidRPr="007137FE">
        <w:t>system</w:t>
      </w:r>
      <w:r w:rsidRPr="007137FE">
        <w:rPr>
          <w:spacing w:val="-1"/>
        </w:rPr>
        <w:t xml:space="preserve"> in </w:t>
      </w:r>
      <w:r w:rsidRPr="007137FE">
        <w:t>a</w:t>
      </w:r>
      <w:r w:rsidRPr="007137FE">
        <w:rPr>
          <w:spacing w:val="26"/>
        </w:rPr>
        <w:t xml:space="preserve"> </w:t>
      </w:r>
      <w:r w:rsidRPr="007137FE">
        <w:t>controlled</w:t>
      </w:r>
      <w:r w:rsidRPr="007137FE">
        <w:rPr>
          <w:spacing w:val="-1"/>
        </w:rPr>
        <w:t xml:space="preserve"> and</w:t>
      </w:r>
      <w:r w:rsidRPr="007137FE">
        <w:t xml:space="preserve"> comfortable</w:t>
      </w:r>
      <w:r w:rsidRPr="007137FE">
        <w:rPr>
          <w:spacing w:val="-1"/>
        </w:rPr>
        <w:t xml:space="preserve"> environment</w:t>
      </w:r>
      <w:r w:rsidRPr="007137FE">
        <w:t xml:space="preserve"> through</w:t>
      </w:r>
      <w:r w:rsidRPr="007137FE">
        <w:rPr>
          <w:spacing w:val="-1"/>
        </w:rPr>
        <w:t xml:space="preserve"> </w:t>
      </w:r>
      <w:r w:rsidRPr="007137FE">
        <w:t>training</w:t>
      </w:r>
      <w:r w:rsidRPr="007137FE">
        <w:rPr>
          <w:spacing w:val="-1"/>
        </w:rPr>
        <w:t xml:space="preserve"> </w:t>
      </w:r>
      <w:r w:rsidRPr="007137FE">
        <w:t>sessions</w:t>
      </w:r>
      <w:r w:rsidRPr="007137FE">
        <w:rPr>
          <w:spacing w:val="-1"/>
        </w:rPr>
        <w:t xml:space="preserve"> or</w:t>
      </w:r>
      <w:r w:rsidRPr="007137FE">
        <w:t xml:space="preserve"> </w:t>
      </w:r>
      <w:r w:rsidRPr="007137FE">
        <w:rPr>
          <w:spacing w:val="-1"/>
        </w:rPr>
        <w:t>open</w:t>
      </w:r>
      <w:r w:rsidRPr="007137FE">
        <w:t xml:space="preserve"> </w:t>
      </w:r>
      <w:r w:rsidRPr="007137FE">
        <w:rPr>
          <w:spacing w:val="-1"/>
        </w:rPr>
        <w:t>days</w:t>
      </w:r>
      <w:r w:rsidRPr="007137FE">
        <w:t xml:space="preserve"> could</w:t>
      </w:r>
      <w:r w:rsidRPr="007137FE">
        <w:rPr>
          <w:spacing w:val="-1"/>
        </w:rPr>
        <w:t xml:space="preserve"> also</w:t>
      </w:r>
      <w:r w:rsidRPr="007137FE">
        <w:rPr>
          <w:spacing w:val="25"/>
        </w:rPr>
        <w:t xml:space="preserve"> </w:t>
      </w:r>
      <w:r w:rsidRPr="007137FE">
        <w:t>be considered.</w:t>
      </w:r>
      <w:r w:rsidRPr="007137FE">
        <w:rPr>
          <w:spacing w:val="-5"/>
        </w:rPr>
        <w:t xml:space="preserve"> </w:t>
      </w:r>
      <w:r w:rsidRPr="007137FE">
        <w:t xml:space="preserve">These activities would build </w:t>
      </w:r>
      <w:r w:rsidRPr="007137FE">
        <w:rPr>
          <w:spacing w:val="-1"/>
        </w:rPr>
        <w:t>people’s</w:t>
      </w:r>
      <w:r w:rsidRPr="007137FE">
        <w:t xml:space="preserve"> confidence and capacity to make</w:t>
      </w:r>
      <w:r w:rsidRPr="007137FE">
        <w:rPr>
          <w:spacing w:val="24"/>
        </w:rPr>
        <w:t xml:space="preserve"> </w:t>
      </w:r>
      <w:r w:rsidRPr="007137FE">
        <w:rPr>
          <w:spacing w:val="-1"/>
        </w:rPr>
        <w:t>decisions about</w:t>
      </w:r>
      <w:r w:rsidRPr="007137FE">
        <w:t xml:space="preserve"> </w:t>
      </w:r>
      <w:r w:rsidRPr="007137FE">
        <w:rPr>
          <w:spacing w:val="-1"/>
        </w:rPr>
        <w:t>public</w:t>
      </w:r>
      <w:r w:rsidRPr="007137FE">
        <w:t xml:space="preserve"> transport</w:t>
      </w:r>
      <w:r w:rsidRPr="007137FE">
        <w:rPr>
          <w:spacing w:val="-1"/>
        </w:rPr>
        <w:t xml:space="preserve"> </w:t>
      </w:r>
      <w:r w:rsidRPr="007137FE">
        <w:t>travel.</w:t>
      </w:r>
      <w:r w:rsidRPr="007137FE">
        <w:rPr>
          <w:spacing w:val="-6"/>
        </w:rPr>
        <w:t xml:space="preserve"> </w:t>
      </w:r>
      <w:r w:rsidRPr="007137FE">
        <w:t>The</w:t>
      </w:r>
      <w:r w:rsidRPr="007137FE">
        <w:rPr>
          <w:spacing w:val="-1"/>
        </w:rPr>
        <w:t xml:space="preserve"> United</w:t>
      </w:r>
      <w:r w:rsidRPr="007137FE">
        <w:t xml:space="preserve"> Kingdom</w:t>
      </w:r>
      <w:r w:rsidRPr="007137FE">
        <w:rPr>
          <w:spacing w:val="-1"/>
        </w:rPr>
        <w:t xml:space="preserve"> </w:t>
      </w:r>
      <w:r w:rsidRPr="007137FE">
        <w:t>for</w:t>
      </w:r>
      <w:r w:rsidRPr="007137FE">
        <w:rPr>
          <w:spacing w:val="-2"/>
        </w:rPr>
        <w:t xml:space="preserve"> </w:t>
      </w:r>
      <w:r w:rsidRPr="007137FE">
        <w:rPr>
          <w:spacing w:val="-1"/>
        </w:rPr>
        <w:t>example</w:t>
      </w:r>
      <w:r w:rsidRPr="007137FE">
        <w:t xml:space="preserve"> </w:t>
      </w:r>
      <w:r w:rsidRPr="007137FE">
        <w:rPr>
          <w:spacing w:val="-1"/>
        </w:rPr>
        <w:t>has</w:t>
      </w:r>
      <w:r w:rsidRPr="007137FE">
        <w:t xml:space="preserve"> </w:t>
      </w:r>
      <w:r w:rsidRPr="007137FE">
        <w:rPr>
          <w:spacing w:val="-1"/>
        </w:rPr>
        <w:t>produced</w:t>
      </w:r>
      <w:r w:rsidRPr="007137FE">
        <w:t xml:space="preserve"> a</w:t>
      </w:r>
      <w:r w:rsidRPr="007137FE">
        <w:rPr>
          <w:spacing w:val="28"/>
        </w:rPr>
        <w:t xml:space="preserve"> </w:t>
      </w:r>
      <w:r w:rsidRPr="007137FE">
        <w:t>comprehensive</w:t>
      </w:r>
      <w:r w:rsidRPr="007137FE">
        <w:rPr>
          <w:spacing w:val="-7"/>
        </w:rPr>
        <w:t xml:space="preserve"> </w:t>
      </w:r>
      <w:hyperlink r:id="rId63" w:history="1">
        <w:r w:rsidRPr="007137FE">
          <w:rPr>
            <w:color w:val="3A53A4"/>
            <w:spacing w:val="-2"/>
            <w:u w:val="single"/>
          </w:rPr>
          <w:t>Travel</w:t>
        </w:r>
        <w:r w:rsidRPr="007137FE">
          <w:rPr>
            <w:color w:val="3A53A4"/>
            <w:spacing w:val="-6"/>
            <w:u w:val="single"/>
          </w:rPr>
          <w:t xml:space="preserve"> </w:t>
        </w:r>
        <w:r w:rsidRPr="007137FE">
          <w:rPr>
            <w:color w:val="3A53A4"/>
            <w:spacing w:val="-2"/>
            <w:u w:val="single"/>
          </w:rPr>
          <w:t>Training</w:t>
        </w:r>
        <w:r w:rsidRPr="007137FE">
          <w:rPr>
            <w:color w:val="3A53A4"/>
            <w:spacing w:val="-3"/>
            <w:u w:val="single"/>
          </w:rPr>
          <w:t xml:space="preserve"> </w:t>
        </w:r>
        <w:r w:rsidRPr="007137FE">
          <w:rPr>
            <w:color w:val="3A53A4"/>
            <w:u w:val="single"/>
          </w:rPr>
          <w:t>Good</w:t>
        </w:r>
        <w:r w:rsidRPr="007137FE">
          <w:rPr>
            <w:color w:val="3A53A4"/>
            <w:spacing w:val="-3"/>
            <w:u w:val="single"/>
          </w:rPr>
          <w:t xml:space="preserve"> </w:t>
        </w:r>
        <w:r w:rsidRPr="007137FE">
          <w:rPr>
            <w:color w:val="3A53A4"/>
            <w:u w:val="single"/>
          </w:rPr>
          <w:t>Practice</w:t>
        </w:r>
        <w:r w:rsidRPr="007137FE">
          <w:rPr>
            <w:color w:val="3A53A4"/>
            <w:spacing w:val="-3"/>
            <w:u w:val="single"/>
          </w:rPr>
          <w:t xml:space="preserve"> </w:t>
        </w:r>
        <w:r w:rsidRPr="007137FE">
          <w:rPr>
            <w:color w:val="3A53A4"/>
            <w:spacing w:val="-1"/>
            <w:u w:val="single"/>
          </w:rPr>
          <w:t>Guide</w:t>
        </w:r>
      </w:hyperlink>
      <w:r w:rsidR="00A9434C" w:rsidRPr="00A9434C">
        <w:rPr>
          <w:color w:val="3A53A4"/>
          <w:spacing w:val="-1"/>
          <w:sz w:val="20"/>
          <w:u w:val="single"/>
          <w:vertAlign w:val="superscript"/>
        </w:rPr>
        <w:t>20</w:t>
      </w:r>
      <w:r w:rsidRPr="007137FE">
        <w:rPr>
          <w:color w:val="000000"/>
          <w:spacing w:val="26"/>
          <w:position w:val="8"/>
        </w:rPr>
        <w:t xml:space="preserve"> </w:t>
      </w:r>
      <w:r w:rsidRPr="007137FE">
        <w:rPr>
          <w:color w:val="000000"/>
        </w:rPr>
        <w:t>to</w:t>
      </w:r>
      <w:r w:rsidRPr="007137FE">
        <w:rPr>
          <w:color w:val="000000"/>
          <w:spacing w:val="-2"/>
        </w:rPr>
        <w:t xml:space="preserve"> </w:t>
      </w:r>
      <w:r w:rsidRPr="007137FE">
        <w:rPr>
          <w:color w:val="000000"/>
        </w:rPr>
        <w:t>facilitate</w:t>
      </w:r>
      <w:r w:rsidRPr="007137FE">
        <w:rPr>
          <w:color w:val="000000"/>
          <w:spacing w:val="-3"/>
        </w:rPr>
        <w:t xml:space="preserve"> </w:t>
      </w:r>
      <w:r w:rsidRPr="007137FE">
        <w:rPr>
          <w:color w:val="000000"/>
        </w:rPr>
        <w:t>this.</w:t>
      </w:r>
    </w:p>
    <w:p w:rsidR="00B01FAB" w:rsidRPr="007137FE" w:rsidRDefault="005944B7">
      <w:pPr>
        <w:pStyle w:val="Heading4"/>
        <w:numPr>
          <w:ilvl w:val="2"/>
          <w:numId w:val="15"/>
        </w:numPr>
        <w:tabs>
          <w:tab w:val="left" w:pos="1768"/>
        </w:tabs>
        <w:kinsoku w:val="0"/>
        <w:overflowPunct w:val="0"/>
        <w:rPr>
          <w:color w:val="000000"/>
          <w:sz w:val="24"/>
          <w:szCs w:val="24"/>
        </w:rPr>
      </w:pPr>
      <w:r w:rsidRPr="007137FE">
        <w:rPr>
          <w:color w:val="002B5C"/>
          <w:sz w:val="24"/>
          <w:szCs w:val="24"/>
        </w:rPr>
        <w:t>Customer</w:t>
      </w:r>
      <w:r w:rsidRPr="007137FE">
        <w:rPr>
          <w:color w:val="002B5C"/>
          <w:spacing w:val="4"/>
          <w:sz w:val="24"/>
          <w:szCs w:val="24"/>
        </w:rPr>
        <w:t xml:space="preserve"> </w:t>
      </w:r>
      <w:r w:rsidRPr="007137FE">
        <w:rPr>
          <w:color w:val="002B5C"/>
          <w:spacing w:val="3"/>
          <w:sz w:val="24"/>
          <w:szCs w:val="24"/>
        </w:rPr>
        <w:t>service</w:t>
      </w:r>
      <w:r w:rsidRPr="007137FE">
        <w:rPr>
          <w:color w:val="002B5C"/>
          <w:spacing w:val="5"/>
          <w:sz w:val="24"/>
          <w:szCs w:val="24"/>
        </w:rPr>
        <w:t xml:space="preserve"> </w:t>
      </w:r>
      <w:r w:rsidRPr="007137FE">
        <w:rPr>
          <w:color w:val="002B5C"/>
          <w:spacing w:val="-1"/>
          <w:sz w:val="24"/>
          <w:szCs w:val="24"/>
        </w:rPr>
        <w:t>to</w:t>
      </w:r>
      <w:r w:rsidRPr="007137FE">
        <w:rPr>
          <w:color w:val="002B5C"/>
          <w:spacing w:val="4"/>
          <w:sz w:val="24"/>
          <w:szCs w:val="24"/>
        </w:rPr>
        <w:t xml:space="preserve"> </w:t>
      </w:r>
      <w:r w:rsidRPr="007137FE">
        <w:rPr>
          <w:color w:val="002B5C"/>
          <w:spacing w:val="-1"/>
          <w:sz w:val="24"/>
          <w:szCs w:val="24"/>
        </w:rPr>
        <w:t>cover</w:t>
      </w:r>
      <w:r w:rsidRPr="007137FE">
        <w:rPr>
          <w:color w:val="002B5C"/>
          <w:spacing w:val="5"/>
          <w:sz w:val="24"/>
          <w:szCs w:val="24"/>
        </w:rPr>
        <w:t xml:space="preserve"> </w:t>
      </w:r>
      <w:r w:rsidRPr="007137FE">
        <w:rPr>
          <w:color w:val="002B5C"/>
          <w:spacing w:val="1"/>
          <w:sz w:val="24"/>
          <w:szCs w:val="24"/>
        </w:rPr>
        <w:t>the</w:t>
      </w:r>
      <w:r w:rsidRPr="007137FE">
        <w:rPr>
          <w:color w:val="002B5C"/>
          <w:spacing w:val="5"/>
          <w:sz w:val="24"/>
          <w:szCs w:val="24"/>
        </w:rPr>
        <w:t xml:space="preserve"> </w:t>
      </w:r>
      <w:r w:rsidRPr="007137FE">
        <w:rPr>
          <w:color w:val="002B5C"/>
          <w:spacing w:val="1"/>
          <w:sz w:val="24"/>
          <w:szCs w:val="24"/>
        </w:rPr>
        <w:t>whole</w:t>
      </w:r>
      <w:r w:rsidRPr="007137FE">
        <w:rPr>
          <w:color w:val="002B5C"/>
          <w:spacing w:val="4"/>
          <w:sz w:val="24"/>
          <w:szCs w:val="24"/>
        </w:rPr>
        <w:t xml:space="preserve"> </w:t>
      </w:r>
      <w:r w:rsidRPr="007137FE">
        <w:rPr>
          <w:color w:val="002B5C"/>
          <w:sz w:val="24"/>
          <w:szCs w:val="24"/>
        </w:rPr>
        <w:t>journey</w:t>
      </w:r>
    </w:p>
    <w:p w:rsidR="00B01FAB" w:rsidRPr="007137FE" w:rsidRDefault="005944B7">
      <w:pPr>
        <w:pStyle w:val="BodyText"/>
        <w:kinsoku w:val="0"/>
        <w:overflowPunct w:val="0"/>
        <w:spacing w:before="195" w:line="269" w:lineRule="auto"/>
        <w:ind w:right="1289"/>
      </w:pPr>
      <w:r w:rsidRPr="007137FE">
        <w:rPr>
          <w:spacing w:val="-1"/>
        </w:rPr>
        <w:t xml:space="preserve">Customer </w:t>
      </w:r>
      <w:r w:rsidRPr="007137FE">
        <w:t>service</w:t>
      </w:r>
      <w:r w:rsidRPr="007137FE">
        <w:rPr>
          <w:spacing w:val="-1"/>
        </w:rPr>
        <w:t xml:space="preserve"> staff </w:t>
      </w:r>
      <w:r w:rsidRPr="007137FE">
        <w:t>should</w:t>
      </w:r>
      <w:r w:rsidRPr="007137FE">
        <w:rPr>
          <w:spacing w:val="-1"/>
        </w:rPr>
        <w:t xml:space="preserve"> be </w:t>
      </w:r>
      <w:r w:rsidRPr="007137FE">
        <w:t>trained</w:t>
      </w:r>
      <w:r w:rsidRPr="007137FE">
        <w:rPr>
          <w:spacing w:val="-1"/>
        </w:rPr>
        <w:t xml:space="preserve"> and equipped</w:t>
      </w:r>
      <w:r w:rsidRPr="007137FE">
        <w:t xml:space="preserve"> to</w:t>
      </w:r>
      <w:r w:rsidRPr="007137FE">
        <w:rPr>
          <w:spacing w:val="-2"/>
        </w:rPr>
        <w:t xml:space="preserve"> </w:t>
      </w:r>
      <w:r w:rsidRPr="007137FE">
        <w:rPr>
          <w:spacing w:val="-1"/>
        </w:rPr>
        <w:t>help people</w:t>
      </w:r>
      <w:r w:rsidRPr="007137FE">
        <w:t xml:space="preserve"> </w:t>
      </w:r>
      <w:r w:rsidRPr="007137FE">
        <w:rPr>
          <w:spacing w:val="-1"/>
        </w:rPr>
        <w:t>plan journey</w:t>
      </w:r>
      <w:r w:rsidRPr="007137FE">
        <w:t xml:space="preserve"> </w:t>
      </w:r>
      <w:r w:rsidRPr="007137FE">
        <w:rPr>
          <w:spacing w:val="-1"/>
        </w:rPr>
        <w:t>parts</w:t>
      </w:r>
      <w:r w:rsidRPr="007137FE">
        <w:rPr>
          <w:spacing w:val="28"/>
        </w:rPr>
        <w:t xml:space="preserve"> </w:t>
      </w:r>
      <w:r w:rsidRPr="007137FE">
        <w:rPr>
          <w:spacing w:val="-1"/>
        </w:rPr>
        <w:t xml:space="preserve">around </w:t>
      </w:r>
      <w:r w:rsidRPr="007137FE">
        <w:t>their</w:t>
      </w:r>
      <w:r w:rsidRPr="007137FE">
        <w:rPr>
          <w:spacing w:val="-1"/>
        </w:rPr>
        <w:t xml:space="preserve"> immediate area</w:t>
      </w:r>
      <w:r w:rsidRPr="007137FE">
        <w:t xml:space="preserve"> </w:t>
      </w:r>
      <w:r w:rsidRPr="007137FE">
        <w:rPr>
          <w:spacing w:val="-1"/>
        </w:rPr>
        <w:t xml:space="preserve">of </w:t>
      </w:r>
      <w:r w:rsidRPr="007137FE">
        <w:rPr>
          <w:spacing w:val="-2"/>
        </w:rPr>
        <w:t>responsibility.</w:t>
      </w:r>
      <w:r w:rsidRPr="007137FE">
        <w:t xml:space="preserve"> Being</w:t>
      </w:r>
      <w:r w:rsidRPr="007137FE">
        <w:rPr>
          <w:spacing w:val="-1"/>
        </w:rPr>
        <w:t xml:space="preserve"> able </w:t>
      </w:r>
      <w:r w:rsidRPr="007137FE">
        <w:t>to</w:t>
      </w:r>
      <w:r w:rsidRPr="007137FE">
        <w:rPr>
          <w:spacing w:val="-1"/>
        </w:rPr>
        <w:t xml:space="preserve"> access information</w:t>
      </w:r>
      <w:r w:rsidRPr="007137FE">
        <w:t xml:space="preserve"> </w:t>
      </w:r>
      <w:r w:rsidRPr="007137FE">
        <w:rPr>
          <w:spacing w:val="-1"/>
        </w:rPr>
        <w:t xml:space="preserve">about </w:t>
      </w:r>
      <w:r w:rsidRPr="007137FE">
        <w:rPr>
          <w:spacing w:val="38"/>
        </w:rPr>
        <w:t xml:space="preserve"> </w:t>
      </w:r>
      <w:r w:rsidRPr="007137FE">
        <w:t>the</w:t>
      </w:r>
      <w:r w:rsidRPr="007137FE">
        <w:rPr>
          <w:spacing w:val="-1"/>
        </w:rPr>
        <w:t xml:space="preserve"> </w:t>
      </w:r>
      <w:r w:rsidRPr="007137FE">
        <w:t>surrounding</w:t>
      </w:r>
      <w:r w:rsidRPr="007137FE">
        <w:rPr>
          <w:spacing w:val="-1"/>
        </w:rPr>
        <w:t xml:space="preserve"> environment</w:t>
      </w:r>
      <w:r w:rsidRPr="007137FE">
        <w:t xml:space="preserve"> such</w:t>
      </w:r>
      <w:r w:rsidRPr="007137FE">
        <w:rPr>
          <w:spacing w:val="-1"/>
        </w:rPr>
        <w:t xml:space="preserve"> as</w:t>
      </w:r>
      <w:r w:rsidRPr="007137FE">
        <w:t xml:space="preserve"> road</w:t>
      </w:r>
      <w:r w:rsidRPr="007137FE">
        <w:rPr>
          <w:spacing w:val="-1"/>
        </w:rPr>
        <w:t xml:space="preserve"> </w:t>
      </w:r>
      <w:r w:rsidRPr="007137FE">
        <w:t>closures</w:t>
      </w:r>
      <w:r w:rsidRPr="007137FE">
        <w:rPr>
          <w:spacing w:val="-1"/>
        </w:rPr>
        <w:t xml:space="preserve"> or</w:t>
      </w:r>
      <w:r w:rsidRPr="007137FE">
        <w:t xml:space="preserve"> construction</w:t>
      </w:r>
      <w:r w:rsidRPr="007137FE">
        <w:rPr>
          <w:spacing w:val="-1"/>
        </w:rPr>
        <w:t xml:space="preserve"> works</w:t>
      </w:r>
      <w:r w:rsidRPr="007137FE">
        <w:t xml:space="preserve"> can</w:t>
      </w:r>
      <w:r w:rsidRPr="007137FE">
        <w:rPr>
          <w:spacing w:val="-1"/>
        </w:rPr>
        <w:t xml:space="preserve"> have</w:t>
      </w:r>
      <w:r w:rsidRPr="007137FE">
        <w:t xml:space="preserve"> a</w:t>
      </w:r>
    </w:p>
    <w:p w:rsidR="00B01FAB" w:rsidRPr="007137FE" w:rsidRDefault="005944B7">
      <w:pPr>
        <w:pStyle w:val="BodyText"/>
        <w:kinsoku w:val="0"/>
        <w:overflowPunct w:val="0"/>
        <w:spacing w:before="1"/>
      </w:pPr>
      <w:r w:rsidRPr="007137FE">
        <w:t>significant benefit to their customers and business.</w:t>
      </w:r>
      <w:r w:rsidRPr="007137FE">
        <w:rPr>
          <w:spacing w:val="-4"/>
        </w:rPr>
        <w:t xml:space="preserve"> </w:t>
      </w:r>
      <w:r w:rsidRPr="007137FE">
        <w:t>This is discussed further in section 3.7.</w:t>
      </w:r>
    </w:p>
    <w:p w:rsidR="00B01FAB" w:rsidRPr="007137FE" w:rsidRDefault="005944B7">
      <w:pPr>
        <w:pStyle w:val="Heading4"/>
        <w:numPr>
          <w:ilvl w:val="2"/>
          <w:numId w:val="15"/>
        </w:numPr>
        <w:tabs>
          <w:tab w:val="left" w:pos="1768"/>
        </w:tabs>
        <w:kinsoku w:val="0"/>
        <w:overflowPunct w:val="0"/>
        <w:spacing w:before="205"/>
        <w:rPr>
          <w:color w:val="000000"/>
          <w:sz w:val="24"/>
          <w:szCs w:val="24"/>
        </w:rPr>
      </w:pPr>
      <w:r w:rsidRPr="007137FE">
        <w:rPr>
          <w:color w:val="002B5C"/>
          <w:spacing w:val="1"/>
          <w:sz w:val="24"/>
          <w:szCs w:val="24"/>
        </w:rPr>
        <w:t>More</w:t>
      </w:r>
      <w:r w:rsidRPr="007137FE">
        <w:rPr>
          <w:color w:val="002B5C"/>
          <w:spacing w:val="4"/>
          <w:sz w:val="24"/>
          <w:szCs w:val="24"/>
        </w:rPr>
        <w:t xml:space="preserve"> </w:t>
      </w:r>
      <w:r w:rsidRPr="007137FE">
        <w:rPr>
          <w:color w:val="002B5C"/>
          <w:sz w:val="24"/>
          <w:szCs w:val="24"/>
        </w:rPr>
        <w:t>consistency</w:t>
      </w:r>
      <w:r w:rsidRPr="007137FE">
        <w:rPr>
          <w:color w:val="002B5C"/>
          <w:spacing w:val="4"/>
          <w:sz w:val="24"/>
          <w:szCs w:val="24"/>
        </w:rPr>
        <w:t xml:space="preserve"> </w:t>
      </w:r>
      <w:r w:rsidRPr="007137FE">
        <w:rPr>
          <w:color w:val="002B5C"/>
          <w:sz w:val="24"/>
          <w:szCs w:val="24"/>
        </w:rPr>
        <w:t>within</w:t>
      </w:r>
      <w:r w:rsidRPr="007137FE">
        <w:rPr>
          <w:color w:val="002B5C"/>
          <w:spacing w:val="4"/>
          <w:sz w:val="24"/>
          <w:szCs w:val="24"/>
        </w:rPr>
        <w:t xml:space="preserve"> </w:t>
      </w:r>
      <w:r w:rsidRPr="007137FE">
        <w:rPr>
          <w:color w:val="002B5C"/>
          <w:spacing w:val="1"/>
          <w:sz w:val="24"/>
          <w:szCs w:val="24"/>
        </w:rPr>
        <w:t>the</w:t>
      </w:r>
      <w:r w:rsidRPr="007137FE">
        <w:rPr>
          <w:color w:val="002B5C"/>
          <w:spacing w:val="4"/>
          <w:sz w:val="24"/>
          <w:szCs w:val="24"/>
        </w:rPr>
        <w:t xml:space="preserve"> </w:t>
      </w:r>
      <w:r w:rsidRPr="007137FE">
        <w:rPr>
          <w:color w:val="002B5C"/>
          <w:sz w:val="24"/>
          <w:szCs w:val="24"/>
        </w:rPr>
        <w:t>public</w:t>
      </w:r>
      <w:r w:rsidRPr="007137FE">
        <w:rPr>
          <w:color w:val="002B5C"/>
          <w:spacing w:val="5"/>
          <w:sz w:val="24"/>
          <w:szCs w:val="24"/>
        </w:rPr>
        <w:t xml:space="preserve"> </w:t>
      </w:r>
      <w:r w:rsidRPr="007137FE">
        <w:rPr>
          <w:color w:val="002B5C"/>
          <w:spacing w:val="1"/>
          <w:sz w:val="24"/>
          <w:szCs w:val="24"/>
        </w:rPr>
        <w:t>transport</w:t>
      </w:r>
      <w:r w:rsidRPr="007137FE">
        <w:rPr>
          <w:color w:val="002B5C"/>
          <w:spacing w:val="4"/>
          <w:sz w:val="24"/>
          <w:szCs w:val="24"/>
        </w:rPr>
        <w:t xml:space="preserve"> </w:t>
      </w:r>
      <w:r w:rsidRPr="007137FE">
        <w:rPr>
          <w:color w:val="002B5C"/>
          <w:spacing w:val="-2"/>
          <w:sz w:val="24"/>
          <w:szCs w:val="24"/>
        </w:rPr>
        <w:t>system</w:t>
      </w:r>
    </w:p>
    <w:p w:rsidR="00B01FAB" w:rsidRPr="007137FE" w:rsidRDefault="005944B7">
      <w:pPr>
        <w:pStyle w:val="BodyText"/>
        <w:kinsoku w:val="0"/>
        <w:overflowPunct w:val="0"/>
        <w:spacing w:before="195" w:line="269" w:lineRule="auto"/>
        <w:ind w:right="1303"/>
      </w:pPr>
      <w:r w:rsidRPr="007137FE">
        <w:t>The</w:t>
      </w:r>
      <w:r w:rsidRPr="007137FE">
        <w:rPr>
          <w:spacing w:val="-2"/>
        </w:rPr>
        <w:t xml:space="preserve"> </w:t>
      </w:r>
      <w:r w:rsidRPr="007137FE">
        <w:t>more</w:t>
      </w:r>
      <w:r w:rsidRPr="007137FE">
        <w:rPr>
          <w:spacing w:val="-1"/>
        </w:rPr>
        <w:t xml:space="preserve"> </w:t>
      </w:r>
      <w:r w:rsidRPr="007137FE">
        <w:t>consistent</w:t>
      </w:r>
      <w:r w:rsidRPr="007137FE">
        <w:rPr>
          <w:spacing w:val="-1"/>
        </w:rPr>
        <w:t xml:space="preserve"> journeys</w:t>
      </w:r>
      <w:r w:rsidRPr="007137FE">
        <w:t xml:space="preserve"> </w:t>
      </w:r>
      <w:r w:rsidRPr="007137FE">
        <w:rPr>
          <w:spacing w:val="-1"/>
        </w:rPr>
        <w:t>are,</w:t>
      </w:r>
      <w:r w:rsidRPr="007137FE">
        <w:t xml:space="preserve"> the</w:t>
      </w:r>
      <w:r w:rsidRPr="007137FE">
        <w:rPr>
          <w:spacing w:val="-1"/>
        </w:rPr>
        <w:t xml:space="preserve"> easier</w:t>
      </w:r>
      <w:r w:rsidRPr="007137FE">
        <w:t xml:space="preserve"> </w:t>
      </w:r>
      <w:r w:rsidRPr="007137FE">
        <w:rPr>
          <w:spacing w:val="-1"/>
        </w:rPr>
        <w:t>pre-journey</w:t>
      </w:r>
      <w:r w:rsidRPr="007137FE">
        <w:t xml:space="preserve"> </w:t>
      </w:r>
      <w:r w:rsidRPr="007137FE">
        <w:rPr>
          <w:spacing w:val="-1"/>
        </w:rPr>
        <w:t>planning</w:t>
      </w:r>
      <w:r w:rsidRPr="007137FE">
        <w:t xml:space="preserve"> </w:t>
      </w:r>
      <w:r w:rsidRPr="007137FE">
        <w:rPr>
          <w:spacing w:val="-1"/>
        </w:rPr>
        <w:t>will be.</w:t>
      </w:r>
      <w:r w:rsidRPr="007137FE">
        <w:t xml:space="preserve"> If </w:t>
      </w:r>
      <w:r w:rsidRPr="007137FE">
        <w:rPr>
          <w:spacing w:val="-1"/>
        </w:rPr>
        <w:t>people</w:t>
      </w:r>
      <w:r w:rsidRPr="007137FE">
        <w:rPr>
          <w:spacing w:val="27"/>
        </w:rPr>
        <w:t xml:space="preserve"> </w:t>
      </w:r>
      <w:r w:rsidRPr="007137FE">
        <w:rPr>
          <w:spacing w:val="-1"/>
        </w:rPr>
        <w:t xml:space="preserve">generally </w:t>
      </w:r>
      <w:r w:rsidRPr="007137FE">
        <w:t>know</w:t>
      </w:r>
      <w:r w:rsidRPr="007137FE">
        <w:rPr>
          <w:spacing w:val="-1"/>
        </w:rPr>
        <w:t xml:space="preserve"> where </w:t>
      </w:r>
      <w:r w:rsidRPr="007137FE">
        <w:t>to</w:t>
      </w:r>
      <w:r w:rsidRPr="007137FE">
        <w:rPr>
          <w:spacing w:val="-1"/>
        </w:rPr>
        <w:t xml:space="preserve"> </w:t>
      </w:r>
      <w:r w:rsidRPr="007137FE">
        <w:t>seek</w:t>
      </w:r>
      <w:r w:rsidRPr="007137FE">
        <w:rPr>
          <w:spacing w:val="-2"/>
        </w:rPr>
        <w:t xml:space="preserve"> </w:t>
      </w:r>
      <w:r w:rsidRPr="007137FE">
        <w:t>travel</w:t>
      </w:r>
      <w:r w:rsidRPr="007137FE">
        <w:rPr>
          <w:spacing w:val="-1"/>
        </w:rPr>
        <w:t xml:space="preserve"> information</w:t>
      </w:r>
      <w:r w:rsidRPr="007137FE">
        <w:t xml:space="preserve"> </w:t>
      </w:r>
      <w:r w:rsidRPr="007137FE">
        <w:rPr>
          <w:spacing w:val="-1"/>
        </w:rPr>
        <w:t>and what</w:t>
      </w:r>
      <w:r w:rsidRPr="007137FE">
        <w:t xml:space="preserve"> to</w:t>
      </w:r>
      <w:r w:rsidRPr="007137FE">
        <w:rPr>
          <w:spacing w:val="-2"/>
        </w:rPr>
        <w:t xml:space="preserve"> </w:t>
      </w:r>
      <w:r w:rsidRPr="007137FE">
        <w:rPr>
          <w:spacing w:val="-1"/>
        </w:rPr>
        <w:t>expect</w:t>
      </w:r>
      <w:r w:rsidRPr="007137FE">
        <w:t xml:space="preserve"> </w:t>
      </w:r>
      <w:r w:rsidRPr="007137FE">
        <w:rPr>
          <w:spacing w:val="-1"/>
        </w:rPr>
        <w:t>along each</w:t>
      </w:r>
      <w:r w:rsidRPr="007137FE">
        <w:t xml:space="preserve"> </w:t>
      </w:r>
      <w:r w:rsidRPr="007137FE">
        <w:rPr>
          <w:spacing w:val="-1"/>
        </w:rPr>
        <w:t>part</w:t>
      </w:r>
      <w:r w:rsidRPr="007137FE">
        <w:t xml:space="preserve"> </w:t>
      </w:r>
      <w:r w:rsidRPr="007137FE">
        <w:rPr>
          <w:spacing w:val="-1"/>
        </w:rPr>
        <w:t>of</w:t>
      </w:r>
      <w:r w:rsidRPr="007137FE">
        <w:rPr>
          <w:spacing w:val="29"/>
          <w:w w:val="99"/>
        </w:rPr>
        <w:t xml:space="preserve"> </w:t>
      </w:r>
      <w:r w:rsidRPr="007137FE">
        <w:t xml:space="preserve">their </w:t>
      </w:r>
      <w:r w:rsidRPr="007137FE">
        <w:rPr>
          <w:spacing w:val="-3"/>
        </w:rPr>
        <w:t>journey,</w:t>
      </w:r>
      <w:r w:rsidRPr="007137FE">
        <w:t xml:space="preserve"> they will have more confidence relying on past experiences to help inform</w:t>
      </w:r>
      <w:r w:rsidRPr="007137FE">
        <w:rPr>
          <w:spacing w:val="26"/>
        </w:rPr>
        <w:t xml:space="preserve"> </w:t>
      </w:r>
      <w:r w:rsidRPr="007137FE">
        <w:t>their</w:t>
      </w:r>
      <w:r w:rsidRPr="007137FE">
        <w:rPr>
          <w:spacing w:val="-1"/>
        </w:rPr>
        <w:t xml:space="preserve"> journey</w:t>
      </w:r>
      <w:r w:rsidRPr="007137FE">
        <w:t xml:space="preserve"> </w:t>
      </w:r>
      <w:r w:rsidRPr="007137FE">
        <w:rPr>
          <w:spacing w:val="-1"/>
        </w:rPr>
        <w:t>planning.</w:t>
      </w:r>
    </w:p>
    <w:p w:rsidR="00B01FAB" w:rsidRPr="007137FE" w:rsidRDefault="00B01FAB">
      <w:pPr>
        <w:pStyle w:val="BodyText"/>
        <w:kinsoku w:val="0"/>
        <w:overflowPunct w:val="0"/>
        <w:spacing w:before="4"/>
        <w:ind w:left="0"/>
      </w:pPr>
    </w:p>
    <w:p w:rsidR="00B01FAB" w:rsidRDefault="002B51C0">
      <w:pPr>
        <w:pStyle w:val="BodyText"/>
        <w:kinsoku w:val="0"/>
        <w:overflowPunct w:val="0"/>
        <w:spacing w:before="0" w:line="20" w:lineRule="atLeast"/>
        <w:ind w:left="968"/>
      </w:pPr>
      <w:r w:rsidRPr="007137FE">
        <w:rPr>
          <w:noProof/>
        </w:rPr>
        <mc:AlternateContent>
          <mc:Choice Requires="wpg">
            <w:drawing>
              <wp:inline distT="0" distB="0" distL="0" distR="0">
                <wp:extent cx="1806575" cy="12700"/>
                <wp:effectExtent l="1905" t="3175" r="1270" b="3175"/>
                <wp:docPr id="289" name="Group 215"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90" name="Freeform 216"/>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706EBB0" id="Group 215"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">
                <v:shape id="Freeform 216"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30E16" w:rsidRDefault="00A9434C" w:rsidP="00B30E16">
      <w:pPr>
        <w:pStyle w:val="BodyText"/>
        <w:tabs>
          <w:tab w:val="left" w:pos="1257"/>
        </w:tabs>
        <w:kinsoku w:val="0"/>
        <w:overflowPunct w:val="0"/>
        <w:spacing w:before="48" w:line="271" w:lineRule="auto"/>
        <w:ind w:left="1257" w:right="1004" w:hanging="284"/>
        <w:rPr>
          <w:color w:val="414042"/>
          <w:spacing w:val="6"/>
          <w:sz w:val="20"/>
          <w:szCs w:val="20"/>
        </w:rPr>
      </w:pPr>
      <w:r>
        <w:rPr>
          <w:color w:val="414042"/>
          <w:position w:val="7"/>
          <w:sz w:val="11"/>
          <w:szCs w:val="11"/>
        </w:rPr>
        <w:t>19</w:t>
      </w:r>
      <w:r w:rsidR="00B30E16">
        <w:rPr>
          <w:color w:val="414042"/>
          <w:position w:val="7"/>
          <w:sz w:val="11"/>
          <w:szCs w:val="11"/>
        </w:rPr>
        <w:tab/>
      </w:r>
      <w:r w:rsidRPr="00A9434C">
        <w:rPr>
          <w:spacing w:val="6"/>
          <w:sz w:val="20"/>
          <w:szCs w:val="20"/>
        </w:rPr>
        <w:t>V</w:t>
      </w:r>
      <w:r>
        <w:rPr>
          <w:spacing w:val="6"/>
          <w:sz w:val="20"/>
          <w:szCs w:val="20"/>
        </w:rPr>
        <w:t>ision Australian submission on the draft guide.</w:t>
      </w:r>
    </w:p>
    <w:p w:rsidR="00B30E16" w:rsidRDefault="00A9434C" w:rsidP="00B30E16">
      <w:pPr>
        <w:pStyle w:val="BodyText"/>
        <w:tabs>
          <w:tab w:val="left" w:pos="1257"/>
        </w:tabs>
        <w:kinsoku w:val="0"/>
        <w:overflowPunct w:val="0"/>
        <w:spacing w:before="48" w:line="271" w:lineRule="auto"/>
        <w:ind w:left="1257" w:right="1004" w:hanging="284"/>
        <w:rPr>
          <w:color w:val="414042"/>
          <w:spacing w:val="6"/>
          <w:sz w:val="20"/>
          <w:szCs w:val="20"/>
        </w:rPr>
      </w:pPr>
      <w:r>
        <w:rPr>
          <w:color w:val="414042"/>
          <w:position w:val="7"/>
          <w:sz w:val="11"/>
          <w:szCs w:val="11"/>
        </w:rPr>
        <w:t>20</w:t>
      </w:r>
      <w:r w:rsidR="00B30E16">
        <w:rPr>
          <w:color w:val="414042"/>
          <w:position w:val="7"/>
          <w:sz w:val="11"/>
          <w:szCs w:val="11"/>
        </w:rPr>
        <w:tab/>
      </w:r>
      <w:hyperlink r:id="rId64" w:history="1">
        <w:r w:rsidRPr="00A9434C">
          <w:rPr>
            <w:rStyle w:val="Hyperlink"/>
            <w:spacing w:val="6"/>
            <w:sz w:val="20"/>
            <w:szCs w:val="20"/>
          </w:rPr>
          <w:t>https://www.gov.uk/government/uploads/system/uploads/attachment_data/file/4482/guidance.pdf</w:t>
        </w:r>
      </w:hyperlink>
    </w:p>
    <w:p w:rsidR="00A9434C" w:rsidRDefault="00A9434C">
      <w:pPr>
        <w:pStyle w:val="BodyText"/>
        <w:kinsoku w:val="0"/>
        <w:overflowPunct w:val="0"/>
        <w:spacing w:before="0" w:line="20" w:lineRule="atLeast"/>
        <w:ind w:left="968"/>
        <w:sectPr w:rsidR="00A9434C" w:rsidSect="008C619D">
          <w:footerReference w:type="even" r:id="rId65"/>
          <w:footerReference w:type="default" r:id="rId66"/>
          <w:pgSz w:w="11910" w:h="16840"/>
          <w:pgMar w:top="2280" w:right="160" w:bottom="660" w:left="180" w:header="283" w:footer="474" w:gutter="0"/>
          <w:cols w:space="720" w:equalWidth="0">
            <w:col w:w="11570"/>
          </w:cols>
          <w:noEndnote/>
        </w:sectPr>
      </w:pPr>
    </w:p>
    <w:p w:rsidR="00B01FAB" w:rsidRDefault="00B30E16" w:rsidP="00B30E16">
      <w:pPr>
        <w:pStyle w:val="Heading4"/>
        <w:numPr>
          <w:ilvl w:val="2"/>
          <w:numId w:val="15"/>
        </w:numPr>
        <w:tabs>
          <w:tab w:val="left" w:pos="1748"/>
        </w:tabs>
        <w:kinsoku w:val="0"/>
        <w:overflowPunct w:val="0"/>
        <w:spacing w:before="720"/>
        <w:ind w:left="1747"/>
        <w:rPr>
          <w:color w:val="000000"/>
        </w:rPr>
      </w:pPr>
      <w:r>
        <w:rPr>
          <w:color w:val="002B5C"/>
        </w:rPr>
        <w:t>A</w:t>
      </w:r>
      <w:r w:rsidR="005944B7">
        <w:rPr>
          <w:color w:val="002B5C"/>
        </w:rPr>
        <w:t>ddress</w:t>
      </w:r>
      <w:r w:rsidR="005944B7">
        <w:rPr>
          <w:color w:val="002B5C"/>
          <w:spacing w:val="1"/>
        </w:rPr>
        <w:t xml:space="preserve"> </w:t>
      </w:r>
      <w:r w:rsidR="005944B7">
        <w:rPr>
          <w:color w:val="002B5C"/>
          <w:spacing w:val="-2"/>
        </w:rPr>
        <w:t>Web</w:t>
      </w:r>
      <w:r w:rsidR="005944B7">
        <w:rPr>
          <w:color w:val="002B5C"/>
          <w:spacing w:val="1"/>
        </w:rPr>
        <w:t xml:space="preserve"> </w:t>
      </w:r>
      <w:r w:rsidR="005944B7">
        <w:rPr>
          <w:color w:val="002B5C"/>
          <w:spacing w:val="-1"/>
        </w:rPr>
        <w:t>Content</w:t>
      </w:r>
      <w:r w:rsidR="005944B7">
        <w:rPr>
          <w:color w:val="002B5C"/>
          <w:spacing w:val="2"/>
        </w:rPr>
        <w:t xml:space="preserve"> </w:t>
      </w:r>
      <w:r w:rsidR="005944B7">
        <w:rPr>
          <w:color w:val="002B5C"/>
          <w:spacing w:val="1"/>
        </w:rPr>
        <w:t xml:space="preserve">Accessibility </w:t>
      </w:r>
      <w:r w:rsidR="005944B7">
        <w:rPr>
          <w:color w:val="002B5C"/>
        </w:rPr>
        <w:t>Guidelines</w:t>
      </w:r>
      <w:r w:rsidR="005944B7">
        <w:rPr>
          <w:color w:val="002B5C"/>
          <w:spacing w:val="2"/>
        </w:rPr>
        <w:t xml:space="preserve"> </w:t>
      </w:r>
      <w:r w:rsidR="005944B7">
        <w:rPr>
          <w:color w:val="002B5C"/>
          <w:spacing w:val="-2"/>
        </w:rPr>
        <w:t>(WCAG)</w:t>
      </w:r>
    </w:p>
    <w:p w:rsidR="00B01FAB" w:rsidRDefault="002B51C0">
      <w:pPr>
        <w:pStyle w:val="BodyText"/>
        <w:kinsoku w:val="0"/>
        <w:overflowPunct w:val="0"/>
        <w:spacing w:before="195" w:line="269" w:lineRule="auto"/>
        <w:ind w:left="953" w:right="1014"/>
        <w:rPr>
          <w:color w:val="000000"/>
        </w:rPr>
      </w:pPr>
      <w:r>
        <w:rPr>
          <w:noProof/>
        </w:rPr>
        <mc:AlternateContent>
          <mc:Choice Requires="wps">
            <w:drawing>
              <wp:anchor distT="0" distB="0" distL="114300" distR="114300" simplePos="0" relativeHeight="251625984" behindDoc="1" locked="0" layoutInCell="0" allowOverlap="1">
                <wp:simplePos x="0" y="0"/>
                <wp:positionH relativeFrom="page">
                  <wp:posOffset>719455</wp:posOffset>
                </wp:positionH>
                <wp:positionV relativeFrom="paragraph">
                  <wp:posOffset>279400</wp:posOffset>
                </wp:positionV>
                <wp:extent cx="2513330" cy="12700"/>
                <wp:effectExtent l="0" t="0" r="0" b="0"/>
                <wp:wrapNone/>
                <wp:docPr id="288" name="Freeform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3330" cy="12700"/>
                        </a:xfrm>
                        <a:custGeom>
                          <a:avLst/>
                          <a:gdLst>
                            <a:gd name="T0" fmla="*/ 0 w 3958"/>
                            <a:gd name="T1" fmla="*/ 0 h 20"/>
                            <a:gd name="T2" fmla="*/ 3957 w 3958"/>
                            <a:gd name="T3" fmla="*/ 0 h 20"/>
                          </a:gdLst>
                          <a:ahLst/>
                          <a:cxnLst>
                            <a:cxn ang="0">
                              <a:pos x="T0" y="T1"/>
                            </a:cxn>
                            <a:cxn ang="0">
                              <a:pos x="T2" y="T3"/>
                            </a:cxn>
                          </a:cxnLst>
                          <a:rect l="0" t="0" r="r" b="b"/>
                          <a:pathLst>
                            <a:path w="3958" h="20">
                              <a:moveTo>
                                <a:pt x="0" y="0"/>
                              </a:moveTo>
                              <a:lnTo>
                                <a:pt x="3957"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88C651" id="Freeform 219" o:spid="_x0000_s1026" style="position:absolute;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22pt,254.5pt,22pt" coordsize="39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" o:allowincell="f" filled="f" strokecolor="#3a53a4" strokeweight=".31008mm">
                <v:path arrowok="t" o:connecttype="custom" o:connectlocs="0,0;2512695,0" o:connectangles="0,0"/>
                <w10:wrap anchorx="page"/>
              </v:polyline>
            </w:pict>
          </mc:Fallback>
        </mc:AlternateContent>
      </w:r>
      <w:hyperlink r:id="rId67" w:history="1">
        <w:r w:rsidR="005944B7">
          <w:rPr>
            <w:color w:val="3A53A4"/>
            <w:spacing w:val="-2"/>
          </w:rPr>
          <w:t xml:space="preserve">Web </w:t>
        </w:r>
        <w:r w:rsidR="005944B7">
          <w:rPr>
            <w:color w:val="3A53A4"/>
            <w:spacing w:val="-1"/>
          </w:rPr>
          <w:t>Content</w:t>
        </w:r>
        <w:r w:rsidR="005944B7">
          <w:rPr>
            <w:color w:val="3A53A4"/>
            <w:spacing w:val="-14"/>
          </w:rPr>
          <w:t xml:space="preserve"> </w:t>
        </w:r>
        <w:r w:rsidR="005944B7">
          <w:rPr>
            <w:color w:val="3A53A4"/>
          </w:rPr>
          <w:t>Accessibility</w:t>
        </w:r>
        <w:r w:rsidR="005944B7">
          <w:rPr>
            <w:color w:val="3A53A4"/>
            <w:spacing w:val="-2"/>
          </w:rPr>
          <w:t xml:space="preserve"> </w:t>
        </w:r>
        <w:r w:rsidR="005944B7">
          <w:rPr>
            <w:color w:val="3A53A4"/>
            <w:spacing w:val="-1"/>
          </w:rPr>
          <w:t>Guidelines</w:t>
        </w:r>
      </w:hyperlink>
      <w:r w:rsidR="005944B7">
        <w:rPr>
          <w:color w:val="000000"/>
          <w:spacing w:val="-1"/>
          <w:position w:val="8"/>
          <w:sz w:val="14"/>
          <w:szCs w:val="14"/>
        </w:rPr>
        <w:t>21</w:t>
      </w:r>
      <w:r w:rsidR="005944B7">
        <w:rPr>
          <w:color w:val="000000"/>
          <w:spacing w:val="26"/>
          <w:position w:val="8"/>
          <w:sz w:val="14"/>
          <w:szCs w:val="14"/>
        </w:rPr>
        <w:t xml:space="preserve"> </w:t>
      </w:r>
      <w:r w:rsidR="005944B7">
        <w:rPr>
          <w:color w:val="000000"/>
        </w:rPr>
        <w:t>(WCAG)</w:t>
      </w:r>
      <w:r w:rsidR="005944B7">
        <w:rPr>
          <w:color w:val="000000"/>
          <w:spacing w:val="-2"/>
        </w:rPr>
        <w:t xml:space="preserve"> </w:t>
      </w:r>
      <w:r w:rsidR="005944B7">
        <w:rPr>
          <w:color w:val="000000"/>
          <w:spacing w:val="-1"/>
        </w:rPr>
        <w:t>are an internationally</w:t>
      </w:r>
      <w:r w:rsidR="005944B7">
        <w:rPr>
          <w:color w:val="000000"/>
          <w:spacing w:val="-2"/>
        </w:rPr>
        <w:t xml:space="preserve"> </w:t>
      </w:r>
      <w:r w:rsidR="005944B7">
        <w:rPr>
          <w:color w:val="000000"/>
        </w:rPr>
        <w:t>recognised</w:t>
      </w:r>
      <w:r w:rsidR="005944B7">
        <w:rPr>
          <w:color w:val="000000"/>
          <w:spacing w:val="-2"/>
        </w:rPr>
        <w:t xml:space="preserve"> </w:t>
      </w:r>
      <w:r w:rsidR="005944B7">
        <w:rPr>
          <w:color w:val="000000"/>
        </w:rPr>
        <w:t>standard</w:t>
      </w:r>
      <w:r w:rsidR="005944B7">
        <w:rPr>
          <w:color w:val="000000"/>
          <w:spacing w:val="29"/>
        </w:rPr>
        <w:t xml:space="preserve"> </w:t>
      </w:r>
      <w:r w:rsidR="005944B7">
        <w:rPr>
          <w:color w:val="000000"/>
        </w:rPr>
        <w:t>that</w:t>
      </w:r>
      <w:r w:rsidR="005944B7">
        <w:rPr>
          <w:color w:val="000000"/>
          <w:spacing w:val="-2"/>
        </w:rPr>
        <w:t xml:space="preserve"> </w:t>
      </w:r>
      <w:r w:rsidR="005944B7">
        <w:rPr>
          <w:color w:val="000000"/>
          <w:spacing w:val="-1"/>
        </w:rPr>
        <w:t xml:space="preserve">document how </w:t>
      </w:r>
      <w:r w:rsidR="005944B7">
        <w:rPr>
          <w:color w:val="000000"/>
        </w:rPr>
        <w:t>to</w:t>
      </w:r>
      <w:r w:rsidR="005944B7">
        <w:rPr>
          <w:color w:val="000000"/>
          <w:spacing w:val="-1"/>
        </w:rPr>
        <w:t xml:space="preserve"> </w:t>
      </w:r>
      <w:r w:rsidR="005944B7">
        <w:rPr>
          <w:color w:val="000000"/>
        </w:rPr>
        <w:t>make</w:t>
      </w:r>
      <w:r w:rsidR="005944B7">
        <w:rPr>
          <w:color w:val="000000"/>
          <w:spacing w:val="-2"/>
        </w:rPr>
        <w:t xml:space="preserve"> </w:t>
      </w:r>
      <w:r w:rsidR="005944B7">
        <w:rPr>
          <w:color w:val="000000"/>
          <w:spacing w:val="-1"/>
        </w:rPr>
        <w:t xml:space="preserve">web </w:t>
      </w:r>
      <w:r w:rsidR="005944B7">
        <w:rPr>
          <w:color w:val="000000"/>
        </w:rPr>
        <w:t>content</w:t>
      </w:r>
      <w:r w:rsidR="005944B7">
        <w:rPr>
          <w:color w:val="000000"/>
          <w:spacing w:val="-2"/>
        </w:rPr>
        <w:t xml:space="preserve"> </w:t>
      </w:r>
      <w:r w:rsidR="005944B7">
        <w:rPr>
          <w:color w:val="000000"/>
        </w:rPr>
        <w:t>more</w:t>
      </w:r>
      <w:r w:rsidR="005944B7">
        <w:rPr>
          <w:color w:val="000000"/>
          <w:spacing w:val="-1"/>
        </w:rPr>
        <w:t xml:space="preserve"> accessible </w:t>
      </w:r>
      <w:r w:rsidR="005944B7">
        <w:rPr>
          <w:color w:val="000000"/>
        </w:rPr>
        <w:t>for</w:t>
      </w:r>
      <w:r w:rsidR="005944B7">
        <w:rPr>
          <w:color w:val="000000"/>
          <w:spacing w:val="-2"/>
        </w:rPr>
        <w:t xml:space="preserve"> </w:t>
      </w:r>
      <w:r w:rsidR="005944B7">
        <w:rPr>
          <w:color w:val="000000"/>
          <w:spacing w:val="-1"/>
        </w:rPr>
        <w:t>people with</w:t>
      </w:r>
      <w:r w:rsidR="005944B7">
        <w:rPr>
          <w:color w:val="000000"/>
        </w:rPr>
        <w:t xml:space="preserve"> </w:t>
      </w:r>
      <w:r w:rsidR="005944B7">
        <w:rPr>
          <w:color w:val="000000"/>
          <w:spacing w:val="-3"/>
        </w:rPr>
        <w:t>disability.</w:t>
      </w:r>
      <w:r w:rsidR="005944B7">
        <w:rPr>
          <w:color w:val="000000"/>
          <w:spacing w:val="-6"/>
        </w:rPr>
        <w:t xml:space="preserve"> </w:t>
      </w:r>
      <w:r w:rsidR="005944B7">
        <w:rPr>
          <w:color w:val="000000"/>
        </w:rPr>
        <w:t>There</w:t>
      </w:r>
      <w:r w:rsidR="005944B7">
        <w:rPr>
          <w:color w:val="000000"/>
          <w:spacing w:val="27"/>
        </w:rPr>
        <w:t xml:space="preserve"> </w:t>
      </w:r>
      <w:r w:rsidR="005944B7">
        <w:rPr>
          <w:color w:val="000000"/>
          <w:spacing w:val="-1"/>
        </w:rPr>
        <w:t>are</w:t>
      </w:r>
      <w:r w:rsidR="005944B7">
        <w:rPr>
          <w:color w:val="000000"/>
        </w:rPr>
        <w:t xml:space="preserve"> </w:t>
      </w:r>
      <w:r w:rsidR="005944B7">
        <w:rPr>
          <w:color w:val="000000"/>
          <w:spacing w:val="-1"/>
        </w:rPr>
        <w:t>12</w:t>
      </w:r>
      <w:r w:rsidR="005944B7">
        <w:rPr>
          <w:color w:val="000000"/>
        </w:rPr>
        <w:t xml:space="preserve"> </w:t>
      </w:r>
      <w:r w:rsidR="005944B7">
        <w:rPr>
          <w:color w:val="000000"/>
          <w:spacing w:val="-1"/>
        </w:rPr>
        <w:t>guidelines</w:t>
      </w:r>
      <w:r w:rsidR="005944B7">
        <w:rPr>
          <w:color w:val="000000"/>
        </w:rPr>
        <w:t xml:space="preserve"> </w:t>
      </w:r>
      <w:r w:rsidR="005944B7">
        <w:rPr>
          <w:color w:val="000000"/>
          <w:spacing w:val="-1"/>
        </w:rPr>
        <w:t>organised</w:t>
      </w:r>
      <w:r w:rsidR="005944B7">
        <w:rPr>
          <w:color w:val="000000"/>
        </w:rPr>
        <w:t xml:space="preserve"> </w:t>
      </w:r>
      <w:r w:rsidR="005944B7">
        <w:rPr>
          <w:color w:val="000000"/>
          <w:spacing w:val="-1"/>
        </w:rPr>
        <w:t>under</w:t>
      </w:r>
      <w:r w:rsidR="005944B7">
        <w:rPr>
          <w:color w:val="000000"/>
        </w:rPr>
        <w:t xml:space="preserve"> four</w:t>
      </w:r>
      <w:r w:rsidR="005944B7">
        <w:rPr>
          <w:color w:val="000000"/>
          <w:spacing w:val="-1"/>
        </w:rPr>
        <w:t xml:space="preserve"> principles:</w:t>
      </w:r>
      <w:r w:rsidR="005944B7">
        <w:rPr>
          <w:color w:val="000000"/>
        </w:rPr>
        <w:t xml:space="preserve"> </w:t>
      </w:r>
      <w:r w:rsidR="005944B7">
        <w:rPr>
          <w:color w:val="000000"/>
          <w:spacing w:val="-1"/>
        </w:rPr>
        <w:t>perceivable,</w:t>
      </w:r>
      <w:r w:rsidR="005944B7">
        <w:rPr>
          <w:color w:val="000000"/>
        </w:rPr>
        <w:t xml:space="preserve"> </w:t>
      </w:r>
      <w:r w:rsidR="005944B7">
        <w:rPr>
          <w:color w:val="000000"/>
          <w:spacing w:val="-1"/>
        </w:rPr>
        <w:t>operable,</w:t>
      </w:r>
      <w:r w:rsidR="005944B7">
        <w:rPr>
          <w:color w:val="000000"/>
        </w:rPr>
        <w:t xml:space="preserve"> </w:t>
      </w:r>
      <w:r w:rsidR="005944B7">
        <w:rPr>
          <w:color w:val="000000"/>
          <w:spacing w:val="-1"/>
        </w:rPr>
        <w:t>understandable</w:t>
      </w:r>
      <w:r w:rsidR="005944B7">
        <w:rPr>
          <w:color w:val="000000"/>
          <w:spacing w:val="28"/>
        </w:rPr>
        <w:t xml:space="preserve"> </w:t>
      </w:r>
      <w:r w:rsidR="005944B7">
        <w:rPr>
          <w:color w:val="000000"/>
          <w:spacing w:val="-1"/>
        </w:rPr>
        <w:t xml:space="preserve">and </w:t>
      </w:r>
      <w:r w:rsidR="005944B7">
        <w:rPr>
          <w:color w:val="000000"/>
        </w:rPr>
        <w:t>robust. Journey</w:t>
      </w:r>
      <w:r w:rsidR="005944B7">
        <w:rPr>
          <w:color w:val="000000"/>
          <w:spacing w:val="-1"/>
        </w:rPr>
        <w:t xml:space="preserve"> planning</w:t>
      </w:r>
      <w:r w:rsidR="005944B7">
        <w:rPr>
          <w:color w:val="000000"/>
        </w:rPr>
        <w:t xml:space="preserve"> tools</w:t>
      </w:r>
      <w:r w:rsidR="005944B7">
        <w:rPr>
          <w:color w:val="000000"/>
          <w:spacing w:val="-2"/>
        </w:rPr>
        <w:t xml:space="preserve"> </w:t>
      </w:r>
      <w:r w:rsidR="005944B7">
        <w:rPr>
          <w:color w:val="000000"/>
        </w:rPr>
        <w:t>should</w:t>
      </w:r>
      <w:r w:rsidR="005944B7">
        <w:rPr>
          <w:color w:val="000000"/>
          <w:spacing w:val="-1"/>
        </w:rPr>
        <w:t xml:space="preserve"> </w:t>
      </w:r>
      <w:r w:rsidR="005944B7">
        <w:rPr>
          <w:color w:val="000000"/>
        </w:rPr>
        <w:t>meet</w:t>
      </w:r>
      <w:r w:rsidR="005944B7">
        <w:rPr>
          <w:color w:val="000000"/>
          <w:spacing w:val="-1"/>
        </w:rPr>
        <w:t xml:space="preserve"> each</w:t>
      </w:r>
      <w:r w:rsidR="005944B7">
        <w:rPr>
          <w:color w:val="000000"/>
        </w:rPr>
        <w:t xml:space="preserve"> </w:t>
      </w:r>
      <w:r w:rsidR="005944B7">
        <w:rPr>
          <w:color w:val="000000"/>
          <w:spacing w:val="-1"/>
        </w:rPr>
        <w:t>of</w:t>
      </w:r>
      <w:r w:rsidR="005944B7">
        <w:rPr>
          <w:color w:val="000000"/>
        </w:rPr>
        <w:t xml:space="preserve"> these.</w:t>
      </w:r>
    </w:p>
    <w:p w:rsidR="00B01FAB" w:rsidRDefault="005944B7">
      <w:pPr>
        <w:pStyle w:val="Heading4"/>
        <w:numPr>
          <w:ilvl w:val="2"/>
          <w:numId w:val="15"/>
        </w:numPr>
        <w:tabs>
          <w:tab w:val="left" w:pos="1748"/>
        </w:tabs>
        <w:kinsoku w:val="0"/>
        <w:overflowPunct w:val="0"/>
        <w:ind w:left="1747"/>
        <w:rPr>
          <w:color w:val="000000"/>
        </w:rPr>
      </w:pPr>
      <w:r>
        <w:rPr>
          <w:color w:val="002B5C"/>
        </w:rPr>
        <w:t>User</w:t>
      </w:r>
      <w:r>
        <w:rPr>
          <w:color w:val="002B5C"/>
          <w:spacing w:val="4"/>
        </w:rPr>
        <w:t xml:space="preserve"> </w:t>
      </w:r>
      <w:r>
        <w:rPr>
          <w:color w:val="002B5C"/>
          <w:spacing w:val="-1"/>
        </w:rPr>
        <w:t>involvement</w:t>
      </w:r>
      <w:r>
        <w:rPr>
          <w:color w:val="002B5C"/>
          <w:spacing w:val="4"/>
        </w:rPr>
        <w:t xml:space="preserve"> </w:t>
      </w:r>
      <w:r>
        <w:rPr>
          <w:color w:val="002B5C"/>
        </w:rPr>
        <w:t>in</w:t>
      </w:r>
      <w:r>
        <w:rPr>
          <w:color w:val="002B5C"/>
          <w:spacing w:val="5"/>
        </w:rPr>
        <w:t xml:space="preserve"> </w:t>
      </w:r>
      <w:r>
        <w:rPr>
          <w:color w:val="002B5C"/>
        </w:rPr>
        <w:t>tools</w:t>
      </w:r>
      <w:r>
        <w:rPr>
          <w:color w:val="002B5C"/>
          <w:spacing w:val="4"/>
        </w:rPr>
        <w:t xml:space="preserve"> </w:t>
      </w:r>
      <w:r>
        <w:rPr>
          <w:color w:val="002B5C"/>
          <w:spacing w:val="-1"/>
        </w:rPr>
        <w:t>development</w:t>
      </w:r>
    </w:p>
    <w:p w:rsidR="00B01FAB" w:rsidRDefault="005944B7">
      <w:pPr>
        <w:pStyle w:val="BodyText"/>
        <w:kinsoku w:val="0"/>
        <w:overflowPunct w:val="0"/>
        <w:spacing w:before="195" w:line="269" w:lineRule="auto"/>
        <w:ind w:left="953" w:right="1020"/>
        <w:rPr>
          <w:spacing w:val="-1"/>
        </w:rPr>
      </w:pPr>
      <w:r>
        <w:t>Inclusion</w:t>
      </w:r>
      <w:r>
        <w:rPr>
          <w:spacing w:val="-2"/>
        </w:rPr>
        <w:t xml:space="preserve"> </w:t>
      </w:r>
      <w:r>
        <w:rPr>
          <w:spacing w:val="-1"/>
        </w:rPr>
        <w:t>of</w:t>
      </w:r>
      <w:r>
        <w:t xml:space="preserve"> </w:t>
      </w:r>
      <w:r>
        <w:rPr>
          <w:spacing w:val="-1"/>
        </w:rPr>
        <w:t>people</w:t>
      </w:r>
      <w:r>
        <w:t xml:space="preserve"> </w:t>
      </w:r>
      <w:r>
        <w:rPr>
          <w:spacing w:val="-1"/>
        </w:rPr>
        <w:t>with disability</w:t>
      </w:r>
      <w:r>
        <w:t xml:space="preserve"> </w:t>
      </w:r>
      <w:r>
        <w:rPr>
          <w:spacing w:val="-1"/>
        </w:rPr>
        <w:t>is</w:t>
      </w:r>
      <w:r>
        <w:t xml:space="preserve"> </w:t>
      </w:r>
      <w:r>
        <w:rPr>
          <w:spacing w:val="-1"/>
        </w:rPr>
        <w:t>essential</w:t>
      </w:r>
      <w:r>
        <w:t xml:space="preserve"> to</w:t>
      </w:r>
      <w:r>
        <w:rPr>
          <w:spacing w:val="-2"/>
        </w:rPr>
        <w:t xml:space="preserve"> </w:t>
      </w:r>
      <w:r>
        <w:rPr>
          <w:spacing w:val="-1"/>
        </w:rPr>
        <w:t>developing</w:t>
      </w:r>
      <w:r>
        <w:t xml:space="preserve"> </w:t>
      </w:r>
      <w:r>
        <w:rPr>
          <w:spacing w:val="-1"/>
        </w:rPr>
        <w:t>and</w:t>
      </w:r>
      <w:r>
        <w:t xml:space="preserve"> testing</w:t>
      </w:r>
      <w:r>
        <w:rPr>
          <w:spacing w:val="-2"/>
        </w:rPr>
        <w:t xml:space="preserve"> </w:t>
      </w:r>
      <w:r>
        <w:rPr>
          <w:spacing w:val="-1"/>
        </w:rPr>
        <w:t>new</w:t>
      </w:r>
      <w:r>
        <w:t xml:space="preserve"> </w:t>
      </w:r>
      <w:r>
        <w:rPr>
          <w:spacing w:val="-1"/>
        </w:rPr>
        <w:t>apps</w:t>
      </w:r>
      <w:r>
        <w:t xml:space="preserve"> </w:t>
      </w:r>
      <w:r>
        <w:rPr>
          <w:spacing w:val="-1"/>
        </w:rPr>
        <w:t>and</w:t>
      </w:r>
      <w:r>
        <w:t xml:space="preserve"> tools</w:t>
      </w:r>
      <w:r>
        <w:rPr>
          <w:spacing w:val="23"/>
        </w:rPr>
        <w:t xml:space="preserve"> </w:t>
      </w:r>
      <w:r>
        <w:t>to</w:t>
      </w:r>
      <w:r>
        <w:rPr>
          <w:spacing w:val="-2"/>
        </w:rPr>
        <w:t xml:space="preserve"> </w:t>
      </w:r>
      <w:r>
        <w:t>make</w:t>
      </w:r>
      <w:r>
        <w:rPr>
          <w:spacing w:val="-2"/>
        </w:rPr>
        <w:t xml:space="preserve"> </w:t>
      </w:r>
      <w:r>
        <w:t>sure</w:t>
      </w:r>
      <w:r>
        <w:rPr>
          <w:spacing w:val="-2"/>
        </w:rPr>
        <w:t xml:space="preserve"> </w:t>
      </w:r>
      <w:r>
        <w:t>that</w:t>
      </w:r>
      <w:r>
        <w:rPr>
          <w:spacing w:val="-2"/>
        </w:rPr>
        <w:t xml:space="preserve"> </w:t>
      </w:r>
      <w:r>
        <w:t>they</w:t>
      </w:r>
      <w:r>
        <w:rPr>
          <w:spacing w:val="-2"/>
        </w:rPr>
        <w:t xml:space="preserve"> </w:t>
      </w:r>
      <w:r>
        <w:t>meet</w:t>
      </w:r>
      <w:r>
        <w:rPr>
          <w:spacing w:val="-2"/>
        </w:rPr>
        <w:t xml:space="preserve"> </w:t>
      </w:r>
      <w:r>
        <w:t>the</w:t>
      </w:r>
      <w:r>
        <w:rPr>
          <w:spacing w:val="-2"/>
        </w:rPr>
        <w:t xml:space="preserve"> </w:t>
      </w:r>
      <w:r>
        <w:rPr>
          <w:spacing w:val="-1"/>
        </w:rPr>
        <w:t>needs of</w:t>
      </w:r>
      <w:r>
        <w:t xml:space="preserve"> </w:t>
      </w:r>
      <w:r>
        <w:rPr>
          <w:spacing w:val="-1"/>
        </w:rPr>
        <w:t>users.</w:t>
      </w:r>
    </w:p>
    <w:p w:rsidR="00317278" w:rsidRDefault="00317278" w:rsidP="00317278">
      <w:pPr>
        <w:pStyle w:val="BodyText"/>
        <w:kinsoku w:val="0"/>
        <w:overflowPunct w:val="0"/>
        <w:spacing w:before="9000" w:line="269" w:lineRule="auto"/>
        <w:ind w:left="953" w:right="1021"/>
      </w:pP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3175" r="1270" b="3175"/>
                <wp:docPr id="286" name="Group 220" titl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87" name="Freeform 221"/>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7F61927" id="Group 220" o:spid="_x0000_s1026" alt="Title: LIne"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">
                <v:shape id="Freeform 221"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92"/>
        </w:tabs>
        <w:kinsoku w:val="0"/>
        <w:overflowPunct w:val="0"/>
        <w:spacing w:before="48"/>
        <w:ind w:left="953"/>
        <w:rPr>
          <w:color w:val="000000"/>
          <w:sz w:val="20"/>
          <w:szCs w:val="20"/>
        </w:rPr>
      </w:pPr>
      <w:r>
        <w:rPr>
          <w:color w:val="414042"/>
          <w:w w:val="105"/>
          <w:position w:val="7"/>
          <w:sz w:val="11"/>
          <w:szCs w:val="11"/>
        </w:rPr>
        <w:t>21</w:t>
      </w:r>
      <w:r>
        <w:rPr>
          <w:color w:val="414042"/>
          <w:w w:val="105"/>
          <w:position w:val="7"/>
          <w:sz w:val="11"/>
          <w:szCs w:val="11"/>
        </w:rPr>
        <w:tab/>
      </w:r>
      <w:hyperlink r:id="rId68" w:history="1">
        <w:r>
          <w:rPr>
            <w:color w:val="414042"/>
            <w:spacing w:val="-2"/>
            <w:w w:val="105"/>
            <w:sz w:val="20"/>
            <w:szCs w:val="20"/>
          </w:rPr>
          <w:t>https://www.w3.org/WAI/intro/wcag.php</w:t>
        </w:r>
      </w:hyperlink>
    </w:p>
    <w:p w:rsidR="004C1D8E" w:rsidRDefault="004C1D8E">
      <w:pPr>
        <w:widowControl/>
        <w:autoSpaceDE/>
        <w:autoSpaceDN/>
        <w:adjustRightInd/>
        <w:spacing w:after="160" w:line="259" w:lineRule="auto"/>
        <w:rPr>
          <w:rFonts w:ascii="Arial" w:hAnsi="Arial" w:cs="Arial"/>
          <w:color w:val="000000"/>
          <w:sz w:val="20"/>
          <w:szCs w:val="20"/>
        </w:rPr>
      </w:pPr>
    </w:p>
    <w:p w:rsidR="004C1D8E" w:rsidRDefault="004C1D8E" w:rsidP="003B2EEC">
      <w:pPr>
        <w:pStyle w:val="TableParagraph"/>
        <w:kinsoku w:val="0"/>
        <w:overflowPunct w:val="0"/>
        <w:spacing w:before="113" w:line="275" w:lineRule="auto"/>
        <w:ind w:left="138"/>
        <w:rPr>
          <w:sz w:val="20"/>
          <w:szCs w:val="20"/>
        </w:rPr>
        <w:sectPr w:rsidR="004C1D8E" w:rsidSect="008C619D">
          <w:pgSz w:w="11910" w:h="16840"/>
          <w:pgMar w:top="2280" w:right="160" w:bottom="660" w:left="180" w:header="283" w:footer="474" w:gutter="0"/>
          <w:cols w:space="720" w:equalWidth="0">
            <w:col w:w="11570"/>
          </w:cols>
          <w:noEndnote/>
        </w:sectPr>
      </w:pPr>
    </w:p>
    <w:p w:rsidR="004C1D8E" w:rsidRDefault="004C1D8E" w:rsidP="003B2EEC">
      <w:pPr>
        <w:pStyle w:val="TableParagraph"/>
        <w:kinsoku w:val="0"/>
        <w:overflowPunct w:val="0"/>
        <w:spacing w:before="113" w:line="275" w:lineRule="auto"/>
        <w:ind w:left="138"/>
        <w:rPr>
          <w:sz w:val="20"/>
          <w:szCs w:val="20"/>
        </w:rPr>
        <w:sectPr w:rsidR="004C1D8E" w:rsidSect="008C619D">
          <w:type w:val="continuous"/>
          <w:pgSz w:w="11910" w:h="16840"/>
          <w:pgMar w:top="2280" w:right="160" w:bottom="660" w:left="180" w:header="283" w:footer="474" w:gutter="0"/>
          <w:cols w:space="720" w:equalWidth="0">
            <w:col w:w="11570"/>
          </w:cols>
          <w:noEndnote/>
        </w:sectPr>
      </w:pPr>
    </w:p>
    <w:p w:rsidR="00A9434C" w:rsidRDefault="00A9434C"/>
    <w:tbl>
      <w:tblPr>
        <w:tblStyle w:val="TableGrid"/>
        <w:tblW w:w="10348" w:type="dxa"/>
        <w:tblInd w:w="607"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4111"/>
      </w:tblGrid>
      <w:tr w:rsidR="00EF6FDA" w:rsidTr="00795CA3">
        <w:tc>
          <w:tcPr>
            <w:tcW w:w="6237" w:type="dxa"/>
            <w:shd w:val="clear" w:color="auto" w:fill="DEEAF6" w:themeFill="accent1" w:themeFillTint="33"/>
          </w:tcPr>
          <w:p w:rsidR="001E682F" w:rsidRPr="003B2EEC" w:rsidRDefault="001E682F" w:rsidP="003B2EEC">
            <w:pPr>
              <w:pStyle w:val="TableParagraph"/>
              <w:kinsoku w:val="0"/>
              <w:overflowPunct w:val="0"/>
              <w:spacing w:before="113" w:line="275" w:lineRule="auto"/>
              <w:ind w:left="138"/>
              <w:rPr>
                <w:rFonts w:ascii="Arial" w:hAnsi="Arial" w:cs="Arial"/>
                <w:b/>
                <w:spacing w:val="-1"/>
                <w:sz w:val="22"/>
                <w:szCs w:val="22"/>
              </w:rPr>
            </w:pPr>
            <w:r>
              <w:rPr>
                <w:sz w:val="20"/>
                <w:szCs w:val="20"/>
              </w:rPr>
              <w:br w:type="page"/>
            </w:r>
            <w:r w:rsidRPr="003B2EEC">
              <w:rPr>
                <w:rFonts w:ascii="Arial" w:hAnsi="Arial" w:cs="Arial"/>
                <w:b/>
                <w:spacing w:val="-1"/>
                <w:sz w:val="22"/>
                <w:szCs w:val="22"/>
              </w:rPr>
              <w:t>Online ‘plan a journey’ and training tools</w:t>
            </w:r>
          </w:p>
          <w:p w:rsidR="001E682F" w:rsidRDefault="001E682F" w:rsidP="003B2EEC">
            <w:pPr>
              <w:pStyle w:val="TableParagraph"/>
              <w:kinsoku w:val="0"/>
              <w:overflowPunct w:val="0"/>
              <w:spacing w:before="113" w:line="275" w:lineRule="auto"/>
              <w:ind w:left="138"/>
              <w:rPr>
                <w:rFonts w:ascii="Arial" w:hAnsi="Arial" w:cs="Arial"/>
                <w:sz w:val="20"/>
                <w:szCs w:val="20"/>
              </w:rPr>
            </w:pPr>
            <w:r w:rsidRPr="003B2EEC">
              <w:rPr>
                <w:rFonts w:ascii="Arial" w:hAnsi="Arial" w:cs="Arial"/>
                <w:spacing w:val="-1"/>
                <w:sz w:val="22"/>
                <w:szCs w:val="22"/>
              </w:rPr>
              <w:t>Trip planning results and timetables on the Transport for NSW website use notes to show accessible trips. Customers with disability can plan their trips using only accessible services. A ‘location facilities’ search tool has been introduced that lists facilities (including accessible features) at stations, interchanges and wharves. This is complemented by the First Stop Transport eLearning module developed for anyone wanting to learn how to use public transport. The module also incorporates training materials for those seeking accreditation as a travel trainer through a Registered Training Organisation.</w:t>
            </w:r>
          </w:p>
        </w:tc>
        <w:tc>
          <w:tcPr>
            <w:tcW w:w="4111" w:type="dxa"/>
            <w:shd w:val="clear" w:color="auto" w:fill="DEEAF6" w:themeFill="accent1" w:themeFillTint="33"/>
          </w:tcPr>
          <w:p w:rsidR="001E682F" w:rsidRPr="003B2EEC" w:rsidRDefault="001E682F" w:rsidP="00A42104">
            <w:pPr>
              <w:pStyle w:val="TableofFigures"/>
              <w:spacing w:before="240" w:line="280" w:lineRule="atLeast"/>
              <w:rPr>
                <w:rFonts w:ascii="Arial" w:eastAsia="Arial" w:hAnsi="Arial" w:cs="Arial"/>
              </w:rPr>
            </w:pPr>
            <w:r w:rsidRPr="00637611">
              <w:rPr>
                <w:rFonts w:cs="Arial"/>
                <w:b/>
                <w:noProof/>
                <w:shd w:val="clear" w:color="auto" w:fill="FFFFFF"/>
                <w:lang w:val="en-AU" w:eastAsia="en-AU"/>
              </w:rPr>
              <w:drawing>
                <wp:inline distT="0" distB="0" distL="0" distR="0" wp14:anchorId="4D2DF223" wp14:editId="76AEFAAF">
                  <wp:extent cx="2445016" cy="1722475"/>
                  <wp:effectExtent l="0" t="0" r="0" b="0"/>
                  <wp:docPr id="306" name="Picture 306" descr="Image of person using TransportNSW Online trip planning  " title="Figure 1 – TransportNSW Online trip plan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ages for NAPTAC Guidelines\training-pathway-investigate.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38529" r="33475" b="-4779"/>
                          <a:stretch/>
                        </pic:blipFill>
                        <pic:spPr bwMode="auto">
                          <a:xfrm>
                            <a:off x="0" y="0"/>
                            <a:ext cx="2520856" cy="177590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003B2EEC" w:rsidRPr="009E182A">
              <w:rPr>
                <w:rFonts w:ascii="Arial" w:hAnsi="Arial" w:cs="Arial"/>
              </w:rPr>
              <w:t xml:space="preserve"> </w:t>
            </w:r>
            <w:r w:rsidR="003B2EEC" w:rsidRPr="002F0384">
              <w:rPr>
                <w:rFonts w:ascii="Arial" w:hAnsi="Arial" w:cs="Arial"/>
                <w:sz w:val="20"/>
                <w:szCs w:val="20"/>
              </w:rPr>
              <w:t xml:space="preserve">Figure 1 – </w:t>
            </w:r>
            <w:hyperlink r:id="rId70" w:history="1">
              <w:r w:rsidR="003B2EEC" w:rsidRPr="002F0384">
                <w:rPr>
                  <w:rStyle w:val="Hyperlink"/>
                  <w:rFonts w:ascii="Arial" w:hAnsi="Arial" w:cs="Arial"/>
                  <w:sz w:val="20"/>
                  <w:szCs w:val="20"/>
                </w:rPr>
                <w:t>Transport for NSW Online trip</w:t>
              </w:r>
            </w:hyperlink>
            <w:r w:rsidR="003B2EEC" w:rsidRPr="002F0384">
              <w:rPr>
                <w:rFonts w:ascii="Arial" w:hAnsi="Arial" w:cs="Arial"/>
                <w:sz w:val="20"/>
                <w:szCs w:val="20"/>
              </w:rPr>
              <w:t xml:space="preserve"> </w:t>
            </w:r>
            <w:hyperlink r:id="rId71" w:history="1">
              <w:r w:rsidR="003B2EEC" w:rsidRPr="002F0384">
                <w:rPr>
                  <w:rStyle w:val="Hyperlink"/>
                  <w:rFonts w:ascii="Arial" w:hAnsi="Arial" w:cs="Arial"/>
                  <w:sz w:val="20"/>
                  <w:szCs w:val="20"/>
                </w:rPr>
                <w:t>planning</w:t>
              </w:r>
            </w:hyperlink>
            <w:r w:rsidR="004C1D8E">
              <w:rPr>
                <w:rFonts w:ascii="Arial" w:hAnsi="Arial" w:cs="Arial"/>
                <w:sz w:val="20"/>
                <w:szCs w:val="20"/>
              </w:rPr>
              <w:t xml:space="preserve"> </w:t>
            </w:r>
            <w:r w:rsidR="00A42104" w:rsidRPr="00A42104">
              <w:rPr>
                <w:rStyle w:val="FootnoteReference"/>
                <w:rFonts w:ascii="Arial" w:hAnsi="Arial" w:cs="Arial"/>
                <w:sz w:val="20"/>
                <w:szCs w:val="20"/>
              </w:rPr>
              <w:footnoteReference w:id="1"/>
            </w:r>
            <w:r w:rsidR="00A42104" w:rsidRPr="00A42104">
              <w:rPr>
                <w:rFonts w:ascii="Arial" w:hAnsi="Arial" w:cs="Arial"/>
                <w:sz w:val="20"/>
                <w:szCs w:val="20"/>
              </w:rPr>
              <w:t xml:space="preserve"> </w:t>
            </w:r>
            <w:r w:rsidR="003B2EEC" w:rsidRPr="002F0384">
              <w:rPr>
                <w:rFonts w:ascii="Arial" w:hAnsi="Arial" w:cs="Arial"/>
                <w:sz w:val="20"/>
                <w:szCs w:val="20"/>
              </w:rPr>
              <w:t>© Transport for NSW</w:t>
            </w:r>
          </w:p>
        </w:tc>
      </w:tr>
      <w:tr w:rsidR="00EF6FDA" w:rsidTr="00795CA3">
        <w:tc>
          <w:tcPr>
            <w:tcW w:w="6237" w:type="dxa"/>
            <w:tcBorders>
              <w:bottom w:val="nil"/>
            </w:tcBorders>
            <w:shd w:val="clear" w:color="auto" w:fill="DEEAF6" w:themeFill="accent1" w:themeFillTint="33"/>
          </w:tcPr>
          <w:p w:rsidR="001E682F" w:rsidRPr="003B2EEC" w:rsidRDefault="001E682F" w:rsidP="00795CA3">
            <w:pPr>
              <w:pStyle w:val="TableParagraph"/>
              <w:kinsoku w:val="0"/>
              <w:overflowPunct w:val="0"/>
              <w:spacing w:before="480" w:line="276" w:lineRule="auto"/>
              <w:ind w:left="136"/>
              <w:rPr>
                <w:rFonts w:ascii="Arial" w:hAnsi="Arial" w:cs="Arial"/>
                <w:b/>
                <w:spacing w:val="-1"/>
                <w:sz w:val="22"/>
                <w:szCs w:val="22"/>
              </w:rPr>
            </w:pPr>
            <w:r w:rsidRPr="003B2EEC">
              <w:rPr>
                <w:rFonts w:ascii="Arial" w:hAnsi="Arial" w:cs="Arial"/>
                <w:b/>
                <w:spacing w:val="-1"/>
                <w:sz w:val="22"/>
                <w:szCs w:val="22"/>
              </w:rPr>
              <w:t>Adelaide Metro’s smartcard introduction videos</w:t>
            </w:r>
          </w:p>
          <w:p w:rsidR="001E682F" w:rsidRPr="003B2EEC" w:rsidRDefault="001E682F" w:rsidP="003B2EEC">
            <w:pPr>
              <w:pStyle w:val="TableParagraph"/>
              <w:kinsoku w:val="0"/>
              <w:overflowPunct w:val="0"/>
              <w:spacing w:before="113" w:line="275" w:lineRule="auto"/>
              <w:ind w:left="138"/>
              <w:rPr>
                <w:rFonts w:ascii="Arial" w:hAnsi="Arial" w:cs="Arial"/>
                <w:spacing w:val="-1"/>
                <w:sz w:val="22"/>
                <w:szCs w:val="22"/>
              </w:rPr>
            </w:pPr>
            <w:r w:rsidRPr="003B2EEC">
              <w:rPr>
                <w:rFonts w:ascii="Arial" w:hAnsi="Arial" w:cs="Arial"/>
                <w:spacing w:val="-1"/>
                <w:sz w:val="22"/>
                <w:szCs w:val="22"/>
              </w:rPr>
              <w:t>The Adelaide Metro website has a series of videos that introduce its new smartcard ticketing system. The information is provided in a range of formats including spoken, plain English, subtitles, images and photographs, with on-screen AUSLAN interpreting for all content. These multiple formats cover a wide range of information needs.</w:t>
            </w:r>
          </w:p>
        </w:tc>
        <w:tc>
          <w:tcPr>
            <w:tcW w:w="4111" w:type="dxa"/>
            <w:tcBorders>
              <w:bottom w:val="nil"/>
            </w:tcBorders>
            <w:shd w:val="clear" w:color="auto" w:fill="DEEAF6" w:themeFill="accent1" w:themeFillTint="33"/>
          </w:tcPr>
          <w:p w:rsidR="001E682F" w:rsidRPr="002F0384" w:rsidRDefault="00EF6FDA" w:rsidP="00795CA3">
            <w:pPr>
              <w:widowControl/>
              <w:autoSpaceDE/>
              <w:autoSpaceDN/>
              <w:adjustRightInd/>
              <w:spacing w:before="480" w:line="259" w:lineRule="auto"/>
              <w:rPr>
                <w:rFonts w:ascii="Arial" w:hAnsi="Arial" w:cs="Arial"/>
                <w:sz w:val="20"/>
                <w:szCs w:val="20"/>
              </w:rPr>
            </w:pPr>
            <w:r w:rsidRPr="002F0384">
              <w:rPr>
                <w:rFonts w:ascii="Arial" w:hAnsi="Arial" w:cs="Arial"/>
                <w:noProof/>
                <w:sz w:val="20"/>
                <w:szCs w:val="20"/>
              </w:rPr>
              <w:drawing>
                <wp:inline distT="0" distB="0" distL="0" distR="0">
                  <wp:extent cx="2465148" cy="1402124"/>
                  <wp:effectExtent l="0" t="0" r="0" b="7620"/>
                  <wp:docPr id="313" name="Picture 313" descr="Image of Adelaide Metro smartcare introduction video" title="Figure 2 – Video clips to introduce  smartcard ticke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Figure_2.jpg"/>
                          <pic:cNvPicPr/>
                        </pic:nvPicPr>
                        <pic:blipFill>
                          <a:blip r:embed="rId72">
                            <a:extLst>
                              <a:ext uri="{28A0092B-C50C-407E-A947-70E740481C1C}">
                                <a14:useLocalDpi xmlns:a14="http://schemas.microsoft.com/office/drawing/2010/main" val="0"/>
                              </a:ext>
                            </a:extLst>
                          </a:blip>
                          <a:stretch>
                            <a:fillRect/>
                          </a:stretch>
                        </pic:blipFill>
                        <pic:spPr>
                          <a:xfrm>
                            <a:off x="0" y="0"/>
                            <a:ext cx="2477261" cy="1409014"/>
                          </a:xfrm>
                          <a:prstGeom prst="rect">
                            <a:avLst/>
                          </a:prstGeom>
                        </pic:spPr>
                      </pic:pic>
                    </a:graphicData>
                  </a:graphic>
                </wp:inline>
              </w:drawing>
            </w:r>
          </w:p>
          <w:p w:rsidR="00EF6FDA" w:rsidRPr="002F0384" w:rsidRDefault="002F0384" w:rsidP="00795CA3">
            <w:pPr>
              <w:spacing w:line="280" w:lineRule="atLeast"/>
              <w:rPr>
                <w:rFonts w:ascii="Arial" w:hAnsi="Arial" w:cs="Arial"/>
                <w:sz w:val="20"/>
                <w:szCs w:val="20"/>
              </w:rPr>
            </w:pPr>
            <w:r w:rsidRPr="002F0384">
              <w:rPr>
                <w:rFonts w:ascii="Arial" w:hAnsi="Arial" w:cs="Arial"/>
                <w:sz w:val="20"/>
                <w:szCs w:val="20"/>
              </w:rPr>
              <w:t xml:space="preserve">Figure 2 – </w:t>
            </w:r>
            <w:hyperlink r:id="rId73" w:history="1">
              <w:r w:rsidRPr="002F0384">
                <w:rPr>
                  <w:rStyle w:val="Hyperlink"/>
                  <w:rFonts w:ascii="Arial" w:hAnsi="Arial" w:cs="Arial"/>
                  <w:sz w:val="20"/>
                  <w:szCs w:val="20"/>
                </w:rPr>
                <w:t>Video clips to introduce</w:t>
              </w:r>
            </w:hyperlink>
            <w:r w:rsidRPr="002F0384">
              <w:rPr>
                <w:rFonts w:ascii="Arial" w:hAnsi="Arial" w:cs="Arial"/>
                <w:sz w:val="20"/>
                <w:szCs w:val="20"/>
              </w:rPr>
              <w:t xml:space="preserve">  </w:t>
            </w:r>
            <w:hyperlink r:id="rId74" w:history="1">
              <w:r w:rsidRPr="002F0384">
                <w:rPr>
                  <w:rStyle w:val="Hyperlink"/>
                  <w:rFonts w:ascii="Arial" w:hAnsi="Arial" w:cs="Arial"/>
                  <w:sz w:val="20"/>
                  <w:szCs w:val="20"/>
                </w:rPr>
                <w:t>smartcard ticketing system</w:t>
              </w:r>
            </w:hyperlink>
            <w:r w:rsidR="00303C0E">
              <w:rPr>
                <w:rStyle w:val="FootnoteReference"/>
                <w:rFonts w:ascii="Arial" w:hAnsi="Arial" w:cs="Arial"/>
                <w:sz w:val="20"/>
                <w:szCs w:val="20"/>
              </w:rPr>
              <w:footnoteReference w:id="2"/>
            </w:r>
            <w:r w:rsidRPr="002F0384">
              <w:rPr>
                <w:rFonts w:ascii="Arial" w:hAnsi="Arial" w:cs="Arial"/>
                <w:sz w:val="20"/>
                <w:szCs w:val="20"/>
              </w:rPr>
              <w:t xml:space="preserve"> © Adelaide Metro (Creative Commons)</w:t>
            </w:r>
          </w:p>
        </w:tc>
      </w:tr>
      <w:tr w:rsidR="00EF6FDA" w:rsidTr="00795CA3">
        <w:tc>
          <w:tcPr>
            <w:tcW w:w="6237" w:type="dxa"/>
            <w:tcBorders>
              <w:bottom w:val="nil"/>
            </w:tcBorders>
            <w:shd w:val="clear" w:color="auto" w:fill="DEEAF6" w:themeFill="accent1" w:themeFillTint="33"/>
          </w:tcPr>
          <w:p w:rsidR="001E682F" w:rsidRPr="003B2EEC" w:rsidRDefault="001E682F" w:rsidP="003B2EEC">
            <w:pPr>
              <w:pStyle w:val="TableParagraph"/>
              <w:kinsoku w:val="0"/>
              <w:overflowPunct w:val="0"/>
              <w:spacing w:before="113" w:line="275" w:lineRule="auto"/>
              <w:ind w:left="138"/>
              <w:rPr>
                <w:rFonts w:ascii="Arial" w:hAnsi="Arial" w:cs="Arial"/>
                <w:b/>
                <w:spacing w:val="-1"/>
                <w:sz w:val="22"/>
                <w:szCs w:val="22"/>
              </w:rPr>
            </w:pPr>
            <w:r w:rsidRPr="003B2EEC">
              <w:rPr>
                <w:rFonts w:ascii="Arial" w:hAnsi="Arial" w:cs="Arial"/>
                <w:b/>
                <w:spacing w:val="-1"/>
                <w:sz w:val="22"/>
                <w:szCs w:val="22"/>
              </w:rPr>
              <w:t>The Rocks precinct accessibility maps</w:t>
            </w:r>
          </w:p>
          <w:p w:rsidR="001E682F" w:rsidRPr="003B2EEC" w:rsidRDefault="001E682F" w:rsidP="003B2EEC">
            <w:pPr>
              <w:pStyle w:val="TableParagraph"/>
              <w:kinsoku w:val="0"/>
              <w:overflowPunct w:val="0"/>
              <w:spacing w:before="113" w:line="275" w:lineRule="auto"/>
              <w:ind w:left="138"/>
              <w:rPr>
                <w:rFonts w:ascii="Arial" w:hAnsi="Arial" w:cs="Arial"/>
                <w:spacing w:val="-1"/>
                <w:sz w:val="22"/>
                <w:szCs w:val="22"/>
              </w:rPr>
            </w:pPr>
            <w:r w:rsidRPr="003B2EEC">
              <w:rPr>
                <w:rFonts w:ascii="Arial" w:hAnsi="Arial" w:cs="Arial"/>
                <w:spacing w:val="-1"/>
                <w:sz w:val="22"/>
                <w:szCs w:val="22"/>
              </w:rPr>
              <w:t>Sydney’s Rocks accessibility map is a good example of a precinct-wide approach to accessibility information. It provides information about routes through the precinct that are and aren’t accessible, and details accessible paths, lifts and bathrooms. It also includes information about public transport options within the precinct.</w:t>
            </w:r>
          </w:p>
        </w:tc>
        <w:tc>
          <w:tcPr>
            <w:tcW w:w="4111" w:type="dxa"/>
            <w:tcBorders>
              <w:bottom w:val="nil"/>
            </w:tcBorders>
            <w:shd w:val="clear" w:color="auto" w:fill="DEEAF6" w:themeFill="accent1" w:themeFillTint="33"/>
          </w:tcPr>
          <w:p w:rsidR="001E682F" w:rsidRDefault="00EF6FDA" w:rsidP="00EF6FDA">
            <w:pPr>
              <w:widowControl/>
              <w:autoSpaceDE/>
              <w:autoSpaceDN/>
              <w:adjustRightInd/>
              <w:spacing w:before="240" w:after="160" w:line="259" w:lineRule="auto"/>
              <w:rPr>
                <w:rFonts w:ascii="Arial" w:hAnsi="Arial" w:cs="Arial"/>
                <w:sz w:val="20"/>
                <w:szCs w:val="20"/>
              </w:rPr>
            </w:pPr>
            <w:r>
              <w:rPr>
                <w:rFonts w:ascii="Arial" w:hAnsi="Arial" w:cs="Arial"/>
                <w:noProof/>
                <w:sz w:val="20"/>
                <w:szCs w:val="20"/>
              </w:rPr>
              <w:drawing>
                <wp:inline distT="0" distB="0" distL="0" distR="0">
                  <wp:extent cx="2381693" cy="1684064"/>
                  <wp:effectExtent l="0" t="0" r="0" b="0"/>
                  <wp:docPr id="312" name="Picture 312" descr="Image of The Rocks accessibility map" title="Figure 3 – The Rocks accessibi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Figure 3 - The Rocks - A3 Accessibility Map - 2016.png"/>
                          <pic:cNvPicPr/>
                        </pic:nvPicPr>
                        <pic:blipFill>
                          <a:blip r:embed="rId75">
                            <a:extLst>
                              <a:ext uri="{28A0092B-C50C-407E-A947-70E740481C1C}">
                                <a14:useLocalDpi xmlns:a14="http://schemas.microsoft.com/office/drawing/2010/main" val="0"/>
                              </a:ext>
                            </a:extLst>
                          </a:blip>
                          <a:stretch>
                            <a:fillRect/>
                          </a:stretch>
                        </pic:blipFill>
                        <pic:spPr>
                          <a:xfrm>
                            <a:off x="0" y="0"/>
                            <a:ext cx="2393670" cy="1692533"/>
                          </a:xfrm>
                          <a:prstGeom prst="rect">
                            <a:avLst/>
                          </a:prstGeom>
                        </pic:spPr>
                      </pic:pic>
                    </a:graphicData>
                  </a:graphic>
                </wp:inline>
              </w:drawing>
            </w:r>
          </w:p>
          <w:p w:rsidR="002F0384" w:rsidRDefault="002F0384" w:rsidP="00795CA3">
            <w:pPr>
              <w:pStyle w:val="TableParagraph"/>
              <w:kinsoku w:val="0"/>
              <w:overflowPunct w:val="0"/>
              <w:rPr>
                <w:rFonts w:ascii="Arial" w:hAnsi="Arial" w:cs="Arial"/>
                <w:color w:val="000000"/>
                <w:sz w:val="11"/>
                <w:szCs w:val="11"/>
              </w:rPr>
            </w:pPr>
            <w:r>
              <w:rPr>
                <w:rFonts w:ascii="Arial" w:hAnsi="Arial" w:cs="Arial"/>
                <w:sz w:val="20"/>
                <w:szCs w:val="20"/>
              </w:rPr>
              <w:t>Figure 3 –</w:t>
            </w:r>
            <w:r>
              <w:rPr>
                <w:rFonts w:ascii="Arial" w:hAnsi="Arial" w:cs="Arial"/>
                <w:spacing w:val="-3"/>
                <w:sz w:val="20"/>
                <w:szCs w:val="20"/>
              </w:rPr>
              <w:t xml:space="preserve"> </w:t>
            </w:r>
            <w:hyperlink r:id="rId76" w:history="1">
              <w:r>
                <w:rPr>
                  <w:rFonts w:ascii="Arial" w:hAnsi="Arial" w:cs="Arial"/>
                  <w:color w:val="3A53A4"/>
                  <w:sz w:val="20"/>
                  <w:szCs w:val="20"/>
                  <w:u w:val="single"/>
                </w:rPr>
                <w:t xml:space="preserve">The </w:t>
              </w:r>
              <w:r>
                <w:rPr>
                  <w:rFonts w:ascii="Arial" w:hAnsi="Arial" w:cs="Arial"/>
                  <w:color w:val="3A53A4"/>
                  <w:spacing w:val="-1"/>
                  <w:sz w:val="20"/>
                  <w:szCs w:val="20"/>
                  <w:u w:val="single"/>
                </w:rPr>
                <w:t>Rocks</w:t>
              </w:r>
              <w:r>
                <w:rPr>
                  <w:rFonts w:ascii="Arial" w:hAnsi="Arial" w:cs="Arial"/>
                  <w:color w:val="3A53A4"/>
                  <w:spacing w:val="1"/>
                  <w:sz w:val="20"/>
                  <w:szCs w:val="20"/>
                  <w:u w:val="single"/>
                </w:rPr>
                <w:t xml:space="preserve"> </w:t>
              </w:r>
              <w:r>
                <w:rPr>
                  <w:rFonts w:ascii="Arial" w:hAnsi="Arial" w:cs="Arial"/>
                  <w:color w:val="3A53A4"/>
                  <w:spacing w:val="-1"/>
                  <w:sz w:val="20"/>
                  <w:szCs w:val="20"/>
                  <w:u w:val="single"/>
                </w:rPr>
                <w:t>accessibility</w:t>
              </w:r>
              <w:r>
                <w:rPr>
                  <w:rFonts w:ascii="Arial" w:hAnsi="Arial" w:cs="Arial"/>
                  <w:color w:val="3A53A4"/>
                  <w:sz w:val="20"/>
                  <w:szCs w:val="20"/>
                  <w:u w:val="single"/>
                </w:rPr>
                <w:t xml:space="preserve"> map</w:t>
              </w:r>
            </w:hyperlink>
            <w:r w:rsidR="00303C0E">
              <w:rPr>
                <w:rStyle w:val="FootnoteReference"/>
                <w:rFonts w:ascii="Arial" w:hAnsi="Arial" w:cs="Arial"/>
                <w:color w:val="3A53A4"/>
                <w:sz w:val="20"/>
                <w:szCs w:val="20"/>
                <w:u w:val="single"/>
              </w:rPr>
              <w:footnoteReference w:id="3"/>
            </w:r>
          </w:p>
          <w:p w:rsidR="009713FE" w:rsidRDefault="002F0384" w:rsidP="004C1D8E">
            <w:pPr>
              <w:widowControl/>
              <w:autoSpaceDE/>
              <w:autoSpaceDN/>
              <w:adjustRightInd/>
              <w:spacing w:after="160" w:line="280" w:lineRule="atLeast"/>
              <w:rPr>
                <w:rFonts w:ascii="Arial" w:hAnsi="Arial" w:cs="Arial"/>
                <w:sz w:val="20"/>
                <w:szCs w:val="20"/>
              </w:rPr>
            </w:pPr>
            <w:r>
              <w:rPr>
                <w:rFonts w:ascii="Arial" w:hAnsi="Arial" w:cs="Arial"/>
                <w:sz w:val="20"/>
                <w:szCs w:val="20"/>
              </w:rPr>
              <w:t>©</w:t>
            </w:r>
            <w:r>
              <w:rPr>
                <w:rFonts w:ascii="Arial" w:hAnsi="Arial" w:cs="Arial"/>
                <w:spacing w:val="-1"/>
                <w:sz w:val="20"/>
                <w:szCs w:val="20"/>
              </w:rPr>
              <w:t xml:space="preserve"> </w:t>
            </w:r>
            <w:r>
              <w:rPr>
                <w:rFonts w:ascii="Arial" w:hAnsi="Arial" w:cs="Arial"/>
                <w:sz w:val="20"/>
                <w:szCs w:val="20"/>
              </w:rPr>
              <w:t>Sydney</w:t>
            </w:r>
            <w:r>
              <w:rPr>
                <w:rFonts w:ascii="Arial" w:hAnsi="Arial" w:cs="Arial"/>
                <w:spacing w:val="-1"/>
                <w:sz w:val="20"/>
                <w:szCs w:val="20"/>
              </w:rPr>
              <w:t xml:space="preserve"> Harbour </w:t>
            </w:r>
            <w:r>
              <w:rPr>
                <w:rFonts w:ascii="Arial" w:hAnsi="Arial" w:cs="Arial"/>
                <w:sz w:val="20"/>
                <w:szCs w:val="20"/>
              </w:rPr>
              <w:t>Foreshore</w:t>
            </w:r>
            <w:r>
              <w:rPr>
                <w:rFonts w:ascii="Arial" w:hAnsi="Arial" w:cs="Arial"/>
                <w:spacing w:val="-12"/>
                <w:sz w:val="20"/>
                <w:szCs w:val="20"/>
              </w:rPr>
              <w:t xml:space="preserve"> </w:t>
            </w:r>
            <w:r>
              <w:rPr>
                <w:rFonts w:ascii="Arial" w:hAnsi="Arial" w:cs="Arial"/>
                <w:sz w:val="20"/>
                <w:szCs w:val="20"/>
              </w:rPr>
              <w:t>Authority</w:t>
            </w:r>
          </w:p>
        </w:tc>
      </w:tr>
    </w:tbl>
    <w:p w:rsidR="001E682F" w:rsidRDefault="001E682F" w:rsidP="004C1D8E">
      <w:pPr>
        <w:widowControl/>
        <w:autoSpaceDE/>
        <w:autoSpaceDN/>
        <w:adjustRightInd/>
        <w:spacing w:after="160" w:line="259" w:lineRule="auto"/>
        <w:ind w:left="1134"/>
        <w:rPr>
          <w:rFonts w:ascii="Arial" w:hAnsi="Arial" w:cs="Arial"/>
          <w:sz w:val="20"/>
          <w:szCs w:val="20"/>
        </w:rPr>
      </w:pPr>
    </w:p>
    <w:p w:rsidR="001E682F" w:rsidRDefault="001E682F" w:rsidP="004C1D8E">
      <w:pPr>
        <w:pStyle w:val="BodyText"/>
        <w:kinsoku w:val="0"/>
        <w:overflowPunct w:val="0"/>
        <w:spacing w:before="0"/>
        <w:ind w:left="1134"/>
        <w:rPr>
          <w:sz w:val="20"/>
          <w:szCs w:val="20"/>
        </w:rPr>
      </w:pPr>
      <w:r>
        <w:rPr>
          <w:sz w:val="20"/>
          <w:szCs w:val="20"/>
        </w:rPr>
        <w:br w:type="page"/>
      </w:r>
    </w:p>
    <w:tbl>
      <w:tblPr>
        <w:tblStyle w:val="TableGrid"/>
        <w:tblW w:w="0" w:type="auto"/>
        <w:tblInd w:w="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22563A" w:rsidTr="000E5CED">
        <w:tc>
          <w:tcPr>
            <w:tcW w:w="1430" w:type="dxa"/>
            <w:vAlign w:val="center"/>
          </w:tcPr>
          <w:p w:rsidR="0022563A" w:rsidRDefault="0022563A" w:rsidP="000E5CED">
            <w:pPr>
              <w:pStyle w:val="BodyText"/>
              <w:kinsoku w:val="0"/>
              <w:overflowPunct w:val="0"/>
              <w:spacing w:before="960" w:line="259" w:lineRule="auto"/>
              <w:ind w:left="0" w:right="1378"/>
            </w:pPr>
            <w:r>
              <w:rPr>
                <w:noProof/>
              </w:rPr>
              <mc:AlternateContent>
                <mc:Choice Requires="wpg">
                  <w:drawing>
                    <wp:inline distT="0" distB="0" distL="0" distR="0" wp14:anchorId="66D31CED" wp14:editId="4C098F2E">
                      <wp:extent cx="704215" cy="704215"/>
                      <wp:effectExtent l="0" t="0" r="635" b="635"/>
                      <wp:docPr id="284" name="Group 91" title="Part 2 Icon - Journey start to e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4215"/>
                                <a:chOff x="1247" y="89"/>
                                <a:chExt cx="1109" cy="1109"/>
                              </a:xfrm>
                            </wpg:grpSpPr>
                            <wps:wsp>
                              <wps:cNvPr id="285" name="Freeform 92"/>
                              <wps:cNvSpPr>
                                <a:spLocks/>
                              </wps:cNvSpPr>
                              <wps:spPr bwMode="auto">
                                <a:xfrm>
                                  <a:off x="1247" y="89"/>
                                  <a:ext cx="1109" cy="1109"/>
                                </a:xfrm>
                                <a:custGeom>
                                  <a:avLst/>
                                  <a:gdLst>
                                    <a:gd name="T0" fmla="*/ 0 w 1109"/>
                                    <a:gd name="T1" fmla="*/ 1108 h 1109"/>
                                    <a:gd name="T2" fmla="*/ 1109 w 1109"/>
                                    <a:gd name="T3" fmla="*/ 1108 h 1109"/>
                                    <a:gd name="T4" fmla="*/ 1109 w 1109"/>
                                    <a:gd name="T5" fmla="*/ 0 h 1109"/>
                                    <a:gd name="T6" fmla="*/ 0 w 1109"/>
                                    <a:gd name="T7" fmla="*/ 0 h 1109"/>
                                    <a:gd name="T8" fmla="*/ 0 w 1109"/>
                                    <a:gd name="T9" fmla="*/ 1108 h 1109"/>
                                  </a:gdLst>
                                  <a:ahLst/>
                                  <a:cxnLst>
                                    <a:cxn ang="0">
                                      <a:pos x="T0" y="T1"/>
                                    </a:cxn>
                                    <a:cxn ang="0">
                                      <a:pos x="T2" y="T3"/>
                                    </a:cxn>
                                    <a:cxn ang="0">
                                      <a:pos x="T4" y="T5"/>
                                    </a:cxn>
                                    <a:cxn ang="0">
                                      <a:pos x="T6" y="T7"/>
                                    </a:cxn>
                                    <a:cxn ang="0">
                                      <a:pos x="T8" y="T9"/>
                                    </a:cxn>
                                  </a:cxnLst>
                                  <a:rect l="0" t="0" r="r" b="b"/>
                                  <a:pathLst>
                                    <a:path w="1109" h="1109">
                                      <a:moveTo>
                                        <a:pt x="0" y="1108"/>
                                      </a:moveTo>
                                      <a:lnTo>
                                        <a:pt x="1109" y="1108"/>
                                      </a:lnTo>
                                      <a:lnTo>
                                        <a:pt x="1109" y="0"/>
                                      </a:lnTo>
                                      <a:lnTo>
                                        <a:pt x="0" y="0"/>
                                      </a:lnTo>
                                      <a:lnTo>
                                        <a:pt x="0" y="1108"/>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93"/>
                              <wps:cNvSpPr>
                                <a:spLocks/>
                              </wps:cNvSpPr>
                              <wps:spPr bwMode="auto">
                                <a:xfrm>
                                  <a:off x="1327" y="149"/>
                                  <a:ext cx="950" cy="480"/>
                                </a:xfrm>
                                <a:custGeom>
                                  <a:avLst/>
                                  <a:gdLst>
                                    <a:gd name="T0" fmla="*/ 714 w 950"/>
                                    <a:gd name="T1" fmla="*/ 0 h 480"/>
                                    <a:gd name="T2" fmla="*/ 714 w 950"/>
                                    <a:gd name="T3" fmla="*/ 122 h 480"/>
                                    <a:gd name="T4" fmla="*/ 0 w 950"/>
                                    <a:gd name="T5" fmla="*/ 127 h 480"/>
                                    <a:gd name="T6" fmla="*/ 0 w 950"/>
                                    <a:gd name="T7" fmla="*/ 349 h 480"/>
                                    <a:gd name="T8" fmla="*/ 714 w 950"/>
                                    <a:gd name="T9" fmla="*/ 349 h 480"/>
                                    <a:gd name="T10" fmla="*/ 714 w 950"/>
                                    <a:gd name="T11" fmla="*/ 479 h 480"/>
                                    <a:gd name="T12" fmla="*/ 949 w 950"/>
                                    <a:gd name="T13" fmla="*/ 232 h 480"/>
                                    <a:gd name="T14" fmla="*/ 714 w 950"/>
                                    <a:gd name="T15" fmla="*/ 0 h 4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0" h="480">
                                      <a:moveTo>
                                        <a:pt x="714" y="0"/>
                                      </a:moveTo>
                                      <a:lnTo>
                                        <a:pt x="714" y="122"/>
                                      </a:lnTo>
                                      <a:lnTo>
                                        <a:pt x="0" y="127"/>
                                      </a:lnTo>
                                      <a:lnTo>
                                        <a:pt x="0" y="349"/>
                                      </a:lnTo>
                                      <a:lnTo>
                                        <a:pt x="714" y="349"/>
                                      </a:lnTo>
                                      <a:lnTo>
                                        <a:pt x="714" y="479"/>
                                      </a:lnTo>
                                      <a:lnTo>
                                        <a:pt x="949" y="232"/>
                                      </a:lnTo>
                                      <a:lnTo>
                                        <a:pt x="714"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94"/>
                              <wps:cNvSpPr>
                                <a:spLocks/>
                              </wps:cNvSpPr>
                              <wps:spPr bwMode="auto">
                                <a:xfrm>
                                  <a:off x="1327" y="658"/>
                                  <a:ext cx="950" cy="480"/>
                                </a:xfrm>
                                <a:custGeom>
                                  <a:avLst/>
                                  <a:gdLst>
                                    <a:gd name="T0" fmla="*/ 234 w 950"/>
                                    <a:gd name="T1" fmla="*/ 0 h 480"/>
                                    <a:gd name="T2" fmla="*/ 0 w 950"/>
                                    <a:gd name="T3" fmla="*/ 247 h 480"/>
                                    <a:gd name="T4" fmla="*/ 234 w 950"/>
                                    <a:gd name="T5" fmla="*/ 479 h 480"/>
                                    <a:gd name="T6" fmla="*/ 234 w 950"/>
                                    <a:gd name="T7" fmla="*/ 357 h 480"/>
                                    <a:gd name="T8" fmla="*/ 949 w 950"/>
                                    <a:gd name="T9" fmla="*/ 352 h 480"/>
                                    <a:gd name="T10" fmla="*/ 949 w 950"/>
                                    <a:gd name="T11" fmla="*/ 129 h 480"/>
                                    <a:gd name="T12" fmla="*/ 234 w 950"/>
                                    <a:gd name="T13" fmla="*/ 129 h 480"/>
                                    <a:gd name="T14" fmla="*/ 234 w 950"/>
                                    <a:gd name="T15" fmla="*/ 0 h 4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0" h="480">
                                      <a:moveTo>
                                        <a:pt x="234" y="0"/>
                                      </a:moveTo>
                                      <a:lnTo>
                                        <a:pt x="0" y="247"/>
                                      </a:lnTo>
                                      <a:lnTo>
                                        <a:pt x="234" y="479"/>
                                      </a:lnTo>
                                      <a:lnTo>
                                        <a:pt x="234" y="357"/>
                                      </a:lnTo>
                                      <a:lnTo>
                                        <a:pt x="949" y="352"/>
                                      </a:lnTo>
                                      <a:lnTo>
                                        <a:pt x="949" y="129"/>
                                      </a:lnTo>
                                      <a:lnTo>
                                        <a:pt x="234" y="129"/>
                                      </a:lnTo>
                                      <a:lnTo>
                                        <a:pt x="234"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F0DABC" id="Group 91" o:spid="_x0000_s1026" alt="Title: Part 2 Icon - Journey start to end" style="width:55.45pt;height:55.45pt;mso-position-horizontal-relative:char;mso-position-vertical-relative:line" coordorigin="1247,89" coordsize="1109,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">
                      <v:shape id="Freeform 92" o:spid="_x0000_s1027" style="position:absolute;left:1247;top:89;width:1109;height:1109;visibility:visible;mso-wrap-style:square;v-text-anchor:top" coordsize="1109,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" path="m,1108r1109,l1109,,,,,1108xe" fillcolor="#00a9e2" stroked="f">
                        <v:path arrowok="t" o:connecttype="custom" o:connectlocs="0,1108;1109,1108;1109,0;0,0;0,1108" o:connectangles="0,0,0,0,0"/>
                      </v:shape>
                      <v:shape id="Freeform 93" o:spid="_x0000_s1028" style="position:absolute;left:1327;top:149;width:950;height:480;visibility:visible;mso-wrap-style:square;v-text-anchor:top" coordsize="9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" path="m714,r,122l,127,,349r714,l714,479,949,232,714,xe" fillcolor="#f1f1f2" stroked="f">
                        <v:path arrowok="t" o:connecttype="custom" o:connectlocs="714,0;714,122;0,127;0,349;714,349;714,479;949,232;714,0" o:connectangles="0,0,0,0,0,0,0,0"/>
                      </v:shape>
                      <v:shape id="Freeform 94" o:spid="_x0000_s1029" style="position:absolute;left:1327;top:658;width:950;height:480;visibility:visible;mso-wrap-style:square;v-text-anchor:top" coordsize="9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" path="m234,l,247,234,479r,-122l949,352r,-223l234,129,234,xe" fillcolor="#f1f1f2" stroked="f">
                        <v:path arrowok="t" o:connecttype="custom" o:connectlocs="234,0;0,247;234,479;234,357;949,352;949,129;234,129;234,0" o:connectangles="0,0,0,0,0,0,0,0"/>
                      </v:shape>
                      <w10:anchorlock/>
                    </v:group>
                  </w:pict>
                </mc:Fallback>
              </mc:AlternateContent>
            </w:r>
          </w:p>
        </w:tc>
        <w:tc>
          <w:tcPr>
            <w:tcW w:w="7901" w:type="dxa"/>
            <w:vAlign w:val="center"/>
          </w:tcPr>
          <w:p w:rsidR="0022563A" w:rsidRDefault="0022563A" w:rsidP="0022563A">
            <w:pPr>
              <w:pStyle w:val="Heading2"/>
              <w:numPr>
                <w:ilvl w:val="0"/>
                <w:numId w:val="0"/>
              </w:numPr>
              <w:kinsoku w:val="0"/>
              <w:overflowPunct w:val="0"/>
              <w:spacing w:before="960"/>
              <w:outlineLvl w:val="1"/>
            </w:pPr>
            <w:r>
              <w:rPr>
                <w:color w:val="002B5C"/>
                <w:spacing w:val="-1"/>
                <w:w w:val="95"/>
              </w:rPr>
              <w:t>3.2</w:t>
            </w:r>
            <w:r>
              <w:rPr>
                <w:color w:val="002B5C"/>
                <w:spacing w:val="-1"/>
                <w:w w:val="95"/>
              </w:rPr>
              <w:tab/>
            </w:r>
            <w:r>
              <w:rPr>
                <w:color w:val="002B5C"/>
                <w:spacing w:val="-5"/>
              </w:rPr>
              <w:t xml:space="preserve">Journey </w:t>
            </w:r>
            <w:r>
              <w:rPr>
                <w:color w:val="002B5C"/>
                <w:spacing w:val="-1"/>
              </w:rPr>
              <w:t>start</w:t>
            </w:r>
            <w:r>
              <w:rPr>
                <w:color w:val="002B5C"/>
                <w:spacing w:val="-5"/>
              </w:rPr>
              <w:t xml:space="preserve"> </w:t>
            </w:r>
            <w:r>
              <w:rPr>
                <w:color w:val="002B5C"/>
                <w:spacing w:val="-4"/>
              </w:rPr>
              <w:t xml:space="preserve">and </w:t>
            </w:r>
            <w:r>
              <w:rPr>
                <w:color w:val="002B5C"/>
                <w:spacing w:val="-5"/>
              </w:rPr>
              <w:t>end</w:t>
            </w:r>
          </w:p>
        </w:tc>
      </w:tr>
    </w:tbl>
    <w:p w:rsidR="00B01FAB" w:rsidRDefault="00B01FAB">
      <w:pPr>
        <w:pStyle w:val="BodyText"/>
        <w:kinsoku w:val="0"/>
        <w:overflowPunct w:val="0"/>
        <w:spacing w:before="4"/>
        <w:ind w:left="0"/>
        <w:rPr>
          <w:sz w:val="31"/>
          <w:szCs w:val="31"/>
        </w:rPr>
      </w:pPr>
    </w:p>
    <w:p w:rsidR="00B01FAB" w:rsidRDefault="005944B7">
      <w:pPr>
        <w:pStyle w:val="BodyText"/>
        <w:kinsoku w:val="0"/>
        <w:overflowPunct w:val="0"/>
        <w:spacing w:before="0" w:line="269" w:lineRule="auto"/>
        <w:ind w:left="953" w:right="1045"/>
      </w:pPr>
      <w:r>
        <w:rPr>
          <w:spacing w:val="-15"/>
        </w:rPr>
        <w:t>T</w:t>
      </w:r>
      <w:r>
        <w:rPr>
          <w:spacing w:val="-14"/>
        </w:rPr>
        <w:t>o</w:t>
      </w:r>
      <w:r>
        <w:rPr>
          <w:spacing w:val="-2"/>
        </w:rPr>
        <w:t xml:space="preserve"> </w:t>
      </w:r>
      <w:r>
        <w:rPr>
          <w:spacing w:val="-1"/>
        </w:rPr>
        <w:t xml:space="preserve">enter </w:t>
      </w:r>
      <w:r>
        <w:t>the</w:t>
      </w:r>
      <w:r>
        <w:rPr>
          <w:spacing w:val="-2"/>
        </w:rPr>
        <w:t xml:space="preserve"> </w:t>
      </w:r>
      <w:r>
        <w:rPr>
          <w:spacing w:val="-1"/>
        </w:rPr>
        <w:t xml:space="preserve">public </w:t>
      </w:r>
      <w:r>
        <w:t>transport</w:t>
      </w:r>
      <w:r>
        <w:rPr>
          <w:spacing w:val="-2"/>
        </w:rPr>
        <w:t xml:space="preserve"> </w:t>
      </w:r>
      <w:r>
        <w:t>system,</w:t>
      </w:r>
      <w:r>
        <w:rPr>
          <w:spacing w:val="-1"/>
        </w:rPr>
        <w:t xml:space="preserve"> people</w:t>
      </w:r>
      <w:r>
        <w:t xml:space="preserve"> </w:t>
      </w:r>
      <w:r>
        <w:rPr>
          <w:spacing w:val="-1"/>
        </w:rPr>
        <w:t xml:space="preserve">need </w:t>
      </w:r>
      <w:r>
        <w:t>to</w:t>
      </w:r>
      <w:r>
        <w:rPr>
          <w:spacing w:val="-2"/>
        </w:rPr>
        <w:t xml:space="preserve"> </w:t>
      </w:r>
      <w:r>
        <w:t>travel</w:t>
      </w:r>
      <w:r>
        <w:rPr>
          <w:spacing w:val="-2"/>
        </w:rPr>
        <w:t xml:space="preserve"> </w:t>
      </w:r>
      <w:r>
        <w:t>from</w:t>
      </w:r>
      <w:r>
        <w:rPr>
          <w:spacing w:val="-2"/>
        </w:rPr>
        <w:t xml:space="preserve"> </w:t>
      </w:r>
      <w:r>
        <w:t>their</w:t>
      </w:r>
      <w:r>
        <w:rPr>
          <w:spacing w:val="-2"/>
        </w:rPr>
        <w:t xml:space="preserve"> </w:t>
      </w:r>
      <w:r>
        <w:rPr>
          <w:spacing w:val="-1"/>
        </w:rPr>
        <w:t xml:space="preserve">location </w:t>
      </w:r>
      <w:r>
        <w:t>to</w:t>
      </w:r>
      <w:r>
        <w:rPr>
          <w:spacing w:val="-1"/>
        </w:rPr>
        <w:t xml:space="preserve"> </w:t>
      </w:r>
      <w:r>
        <w:t>a</w:t>
      </w:r>
      <w:r>
        <w:rPr>
          <w:spacing w:val="-2"/>
        </w:rPr>
        <w:t xml:space="preserve"> </w:t>
      </w:r>
      <w:r>
        <w:rPr>
          <w:spacing w:val="-1"/>
        </w:rPr>
        <w:t>public</w:t>
      </w:r>
      <w:r>
        <w:rPr>
          <w:spacing w:val="26"/>
        </w:rPr>
        <w:t xml:space="preserve"> </w:t>
      </w:r>
      <w:r>
        <w:t>transport</w:t>
      </w:r>
      <w:r>
        <w:rPr>
          <w:spacing w:val="-2"/>
        </w:rPr>
        <w:t xml:space="preserve"> </w:t>
      </w:r>
      <w:r>
        <w:rPr>
          <w:spacing w:val="-1"/>
        </w:rPr>
        <w:t>node</w:t>
      </w:r>
      <w:r>
        <w:t xml:space="preserve"> such</w:t>
      </w:r>
      <w:r>
        <w:rPr>
          <w:spacing w:val="-2"/>
        </w:rPr>
        <w:t xml:space="preserve"> </w:t>
      </w:r>
      <w:r>
        <w:rPr>
          <w:spacing w:val="-1"/>
        </w:rPr>
        <w:t>as</w:t>
      </w:r>
      <w:r>
        <w:t xml:space="preserve"> a</w:t>
      </w:r>
      <w:r>
        <w:rPr>
          <w:spacing w:val="-1"/>
        </w:rPr>
        <w:t xml:space="preserve"> bus </w:t>
      </w:r>
      <w:r>
        <w:t>stop, train</w:t>
      </w:r>
      <w:r>
        <w:rPr>
          <w:spacing w:val="-1"/>
        </w:rPr>
        <w:t xml:space="preserve"> </w:t>
      </w:r>
      <w:r>
        <w:t>station,</w:t>
      </w:r>
      <w:r>
        <w:rPr>
          <w:spacing w:val="-2"/>
        </w:rPr>
        <w:t xml:space="preserve"> </w:t>
      </w:r>
      <w:r>
        <w:t>ferry</w:t>
      </w:r>
      <w:r>
        <w:rPr>
          <w:spacing w:val="-1"/>
        </w:rPr>
        <w:t xml:space="preserve"> </w:t>
      </w:r>
      <w:r>
        <w:t>terminal</w:t>
      </w:r>
      <w:r>
        <w:rPr>
          <w:spacing w:val="-2"/>
        </w:rPr>
        <w:t xml:space="preserve"> </w:t>
      </w:r>
      <w:r>
        <w:rPr>
          <w:spacing w:val="-1"/>
        </w:rPr>
        <w:t>or</w:t>
      </w:r>
      <w:r>
        <w:t xml:space="preserve"> </w:t>
      </w:r>
      <w:r>
        <w:rPr>
          <w:spacing w:val="-1"/>
        </w:rPr>
        <w:t>airport.</w:t>
      </w:r>
      <w:r>
        <w:t xml:space="preserve"> </w:t>
      </w:r>
      <w:r>
        <w:rPr>
          <w:spacing w:val="-1"/>
        </w:rPr>
        <w:t xml:space="preserve">Depending on </w:t>
      </w:r>
      <w:r>
        <w:t>the</w:t>
      </w:r>
      <w:r>
        <w:rPr>
          <w:spacing w:val="-2"/>
        </w:rPr>
        <w:t xml:space="preserve"> </w:t>
      </w:r>
      <w:r>
        <w:rPr>
          <w:spacing w:val="-1"/>
        </w:rPr>
        <w:t>distance</w:t>
      </w:r>
      <w:r>
        <w:t xml:space="preserve"> to</w:t>
      </w:r>
      <w:r>
        <w:rPr>
          <w:spacing w:val="-1"/>
        </w:rPr>
        <w:t xml:space="preserve"> </w:t>
      </w:r>
      <w:r>
        <w:t>the</w:t>
      </w:r>
      <w:r>
        <w:rPr>
          <w:spacing w:val="-1"/>
        </w:rPr>
        <w:t xml:space="preserve"> public</w:t>
      </w:r>
      <w:r>
        <w:t xml:space="preserve"> transport</w:t>
      </w:r>
      <w:r>
        <w:rPr>
          <w:spacing w:val="-1"/>
        </w:rPr>
        <w:t xml:space="preserve"> node, public</w:t>
      </w:r>
      <w:r>
        <w:t xml:space="preserve"> transport</w:t>
      </w:r>
      <w:r>
        <w:rPr>
          <w:spacing w:val="-1"/>
        </w:rPr>
        <w:t xml:space="preserve"> options</w:t>
      </w:r>
      <w:r>
        <w:t xml:space="preserve"> </w:t>
      </w:r>
      <w:r>
        <w:rPr>
          <w:spacing w:val="-1"/>
        </w:rPr>
        <w:t>and</w:t>
      </w:r>
      <w:r>
        <w:t xml:space="preserve"> the</w:t>
      </w:r>
      <w:r>
        <w:rPr>
          <w:spacing w:val="-1"/>
        </w:rPr>
        <w:t xml:space="preserve"> local</w:t>
      </w:r>
      <w:r>
        <w:t xml:space="preserve"> setting,</w:t>
      </w:r>
      <w:r>
        <w:rPr>
          <w:spacing w:val="28"/>
        </w:rPr>
        <w:t xml:space="preserve"> </w:t>
      </w:r>
      <w:r>
        <w:rPr>
          <w:spacing w:val="-1"/>
        </w:rPr>
        <w:t>people</w:t>
      </w:r>
      <w:r>
        <w:t xml:space="preserve"> may</w:t>
      </w:r>
      <w:r>
        <w:rPr>
          <w:spacing w:val="-1"/>
        </w:rPr>
        <w:t xml:space="preserve"> do</w:t>
      </w:r>
      <w:r>
        <w:t xml:space="preserve"> this</w:t>
      </w:r>
      <w:r>
        <w:rPr>
          <w:spacing w:val="-1"/>
        </w:rPr>
        <w:t xml:space="preserve"> by</w:t>
      </w:r>
      <w:r>
        <w:t xml:space="preserve"> </w:t>
      </w:r>
      <w:r>
        <w:rPr>
          <w:spacing w:val="-1"/>
        </w:rPr>
        <w:t>walking,</w:t>
      </w:r>
      <w:r>
        <w:t xml:space="preserve"> travelling</w:t>
      </w:r>
      <w:r>
        <w:rPr>
          <w:spacing w:val="-1"/>
        </w:rPr>
        <w:t xml:space="preserve"> in</w:t>
      </w:r>
      <w:r>
        <w:t xml:space="preserve"> a</w:t>
      </w:r>
      <w:r>
        <w:rPr>
          <w:spacing w:val="-1"/>
        </w:rPr>
        <w:t xml:space="preserve"> </w:t>
      </w:r>
      <w:r>
        <w:t>mobility</w:t>
      </w:r>
      <w:r>
        <w:rPr>
          <w:spacing w:val="-1"/>
        </w:rPr>
        <w:t xml:space="preserve"> device</w:t>
      </w:r>
      <w:r>
        <w:t xml:space="preserve"> (such</w:t>
      </w:r>
      <w:r>
        <w:rPr>
          <w:spacing w:val="-1"/>
        </w:rPr>
        <w:t xml:space="preserve"> as</w:t>
      </w:r>
      <w:r>
        <w:t xml:space="preserve"> a</w:t>
      </w:r>
      <w:r>
        <w:rPr>
          <w:spacing w:val="-1"/>
        </w:rPr>
        <w:t xml:space="preserve"> wheelchair</w:t>
      </w:r>
      <w:r>
        <w:t xml:space="preserve"> </w:t>
      </w:r>
      <w:r>
        <w:rPr>
          <w:spacing w:val="-1"/>
        </w:rPr>
        <w:t>or</w:t>
      </w:r>
      <w:r>
        <w:rPr>
          <w:spacing w:val="28"/>
        </w:rPr>
        <w:t xml:space="preserve"> </w:t>
      </w:r>
      <w:r>
        <w:t>motorised</w:t>
      </w:r>
      <w:r>
        <w:rPr>
          <w:spacing w:val="-2"/>
        </w:rPr>
        <w:t xml:space="preserve"> </w:t>
      </w:r>
      <w:r>
        <w:t>scooter),</w:t>
      </w:r>
      <w:r>
        <w:rPr>
          <w:spacing w:val="-1"/>
        </w:rPr>
        <w:t xml:space="preserve"> </w:t>
      </w:r>
      <w:r>
        <w:t>catching</w:t>
      </w:r>
      <w:r>
        <w:rPr>
          <w:spacing w:val="-1"/>
        </w:rPr>
        <w:t xml:space="preserve"> </w:t>
      </w:r>
      <w:r>
        <w:t>a</w:t>
      </w:r>
      <w:r>
        <w:rPr>
          <w:spacing w:val="-1"/>
        </w:rPr>
        <w:t xml:space="preserve"> </w:t>
      </w:r>
      <w:r>
        <w:t>taxi</w:t>
      </w:r>
      <w:r>
        <w:rPr>
          <w:spacing w:val="-1"/>
        </w:rPr>
        <w:t xml:space="preserve"> or</w:t>
      </w:r>
      <w:r>
        <w:t xml:space="preserve"> ride</w:t>
      </w:r>
      <w:r>
        <w:rPr>
          <w:spacing w:val="-1"/>
        </w:rPr>
        <w:t xml:space="preserve"> </w:t>
      </w:r>
      <w:r>
        <w:t>share,</w:t>
      </w:r>
      <w:r>
        <w:rPr>
          <w:spacing w:val="-2"/>
        </w:rPr>
        <w:t xml:space="preserve"> </w:t>
      </w:r>
      <w:r>
        <w:rPr>
          <w:spacing w:val="-1"/>
        </w:rPr>
        <w:t>driving</w:t>
      </w:r>
      <w:r>
        <w:t xml:space="preserve"> a</w:t>
      </w:r>
      <w:r>
        <w:rPr>
          <w:spacing w:val="-1"/>
        </w:rPr>
        <w:t xml:space="preserve"> private</w:t>
      </w:r>
      <w:r>
        <w:t xml:space="preserve"> vehicle</w:t>
      </w:r>
      <w:r>
        <w:rPr>
          <w:spacing w:val="-1"/>
        </w:rPr>
        <w:t xml:space="preserve"> and</w:t>
      </w:r>
      <w:r>
        <w:t xml:space="preserve"> </w:t>
      </w:r>
      <w:r>
        <w:rPr>
          <w:spacing w:val="-1"/>
        </w:rPr>
        <w:t>parking</w:t>
      </w:r>
      <w:r>
        <w:t xml:space="preserve"> </w:t>
      </w:r>
      <w:r>
        <w:rPr>
          <w:spacing w:val="-1"/>
        </w:rPr>
        <w:t>at</w:t>
      </w:r>
      <w:r>
        <w:rPr>
          <w:spacing w:val="25"/>
          <w:w w:val="99"/>
        </w:rPr>
        <w:t xml:space="preserve"> </w:t>
      </w:r>
      <w:r>
        <w:t>the</w:t>
      </w:r>
      <w:r>
        <w:rPr>
          <w:spacing w:val="-2"/>
        </w:rPr>
        <w:t xml:space="preserve"> </w:t>
      </w:r>
      <w:r>
        <w:t>station,</w:t>
      </w:r>
      <w:r>
        <w:rPr>
          <w:spacing w:val="-1"/>
        </w:rPr>
        <w:t xml:space="preserve"> or</w:t>
      </w:r>
      <w:r>
        <w:t xml:space="preserve"> </w:t>
      </w:r>
      <w:r>
        <w:rPr>
          <w:spacing w:val="-1"/>
        </w:rPr>
        <w:t>being</w:t>
      </w:r>
      <w:r>
        <w:t xml:space="preserve"> </w:t>
      </w:r>
      <w:r>
        <w:rPr>
          <w:spacing w:val="-1"/>
        </w:rPr>
        <w:t xml:space="preserve">dropped </w:t>
      </w:r>
      <w:r>
        <w:rPr>
          <w:spacing w:val="-2"/>
        </w:rPr>
        <w:t>off</w:t>
      </w:r>
      <w:r>
        <w:t xml:space="preserve"> </w:t>
      </w:r>
      <w:r>
        <w:rPr>
          <w:spacing w:val="-1"/>
        </w:rPr>
        <w:t>by</w:t>
      </w:r>
      <w:r>
        <w:t xml:space="preserve"> </w:t>
      </w:r>
      <w:r>
        <w:rPr>
          <w:spacing w:val="-1"/>
        </w:rPr>
        <w:t>another</w:t>
      </w:r>
      <w:r>
        <w:t xml:space="preserve"> </w:t>
      </w:r>
      <w:r>
        <w:rPr>
          <w:spacing w:val="-1"/>
        </w:rPr>
        <w:t>person.</w:t>
      </w:r>
      <w:r w:rsidR="00A13C53">
        <w:rPr>
          <w:spacing w:val="-1"/>
        </w:rPr>
        <w:t xml:space="preserve"> </w:t>
      </w:r>
      <w:r>
        <w:rPr>
          <w:spacing w:val="-1"/>
        </w:rPr>
        <w:t>People</w:t>
      </w:r>
      <w:r>
        <w:t xml:space="preserve"> </w:t>
      </w:r>
      <w:r>
        <w:rPr>
          <w:spacing w:val="-1"/>
        </w:rPr>
        <w:t>with disability</w:t>
      </w:r>
      <w:r>
        <w:t xml:space="preserve"> </w:t>
      </w:r>
      <w:r>
        <w:rPr>
          <w:spacing w:val="-1"/>
        </w:rPr>
        <w:t>have</w:t>
      </w:r>
      <w:r>
        <w:t xml:space="preserve"> </w:t>
      </w:r>
      <w:r>
        <w:rPr>
          <w:spacing w:val="-1"/>
        </w:rPr>
        <w:t>highlighted</w:t>
      </w:r>
      <w:r>
        <w:rPr>
          <w:spacing w:val="20"/>
        </w:rPr>
        <w:t xml:space="preserve"> </w:t>
      </w:r>
      <w:r>
        <w:t>that</w:t>
      </w:r>
      <w:r>
        <w:rPr>
          <w:spacing w:val="-2"/>
        </w:rPr>
        <w:t xml:space="preserve"> </w:t>
      </w:r>
      <w:r>
        <w:t>the</w:t>
      </w:r>
      <w:r>
        <w:rPr>
          <w:spacing w:val="-2"/>
        </w:rPr>
        <w:t xml:space="preserve"> </w:t>
      </w:r>
      <w:r>
        <w:t>start</w:t>
      </w:r>
      <w:r>
        <w:rPr>
          <w:spacing w:val="-1"/>
        </w:rPr>
        <w:t xml:space="preserve"> and end of </w:t>
      </w:r>
      <w:r>
        <w:t>their</w:t>
      </w:r>
      <w:r>
        <w:rPr>
          <w:spacing w:val="-2"/>
        </w:rPr>
        <w:t xml:space="preserve"> </w:t>
      </w:r>
      <w:r>
        <w:rPr>
          <w:spacing w:val="-1"/>
        </w:rPr>
        <w:t>journey</w:t>
      </w:r>
      <w:r>
        <w:t xml:space="preserve"> can</w:t>
      </w:r>
      <w:r>
        <w:rPr>
          <w:spacing w:val="-2"/>
        </w:rPr>
        <w:t xml:space="preserve"> </w:t>
      </w:r>
      <w:r>
        <w:rPr>
          <w:spacing w:val="-1"/>
        </w:rPr>
        <w:t xml:space="preserve">often be problematic due </w:t>
      </w:r>
      <w:r>
        <w:t>to</w:t>
      </w:r>
      <w:r>
        <w:rPr>
          <w:spacing w:val="-2"/>
        </w:rPr>
        <w:t xml:space="preserve"> </w:t>
      </w:r>
      <w:r>
        <w:t>a</w:t>
      </w:r>
      <w:r>
        <w:rPr>
          <w:spacing w:val="-1"/>
        </w:rPr>
        <w:t xml:space="preserve"> lack of information</w:t>
      </w:r>
      <w:r>
        <w:rPr>
          <w:spacing w:val="20"/>
        </w:rPr>
        <w:t xml:space="preserve"> </w:t>
      </w:r>
      <w:r>
        <w:rPr>
          <w:spacing w:val="-1"/>
        </w:rPr>
        <w:t xml:space="preserve">about </w:t>
      </w:r>
      <w:r>
        <w:t>the</w:t>
      </w:r>
      <w:r>
        <w:rPr>
          <w:spacing w:val="-1"/>
        </w:rPr>
        <w:t xml:space="preserve"> environment</w:t>
      </w:r>
      <w:r>
        <w:t xml:space="preserve"> they</w:t>
      </w:r>
      <w:r>
        <w:rPr>
          <w:spacing w:val="-1"/>
        </w:rPr>
        <w:t xml:space="preserve"> are</w:t>
      </w:r>
      <w:r>
        <w:t xml:space="preserve"> </w:t>
      </w:r>
      <w:r>
        <w:rPr>
          <w:spacing w:val="-1"/>
        </w:rPr>
        <w:t>entering.</w:t>
      </w:r>
      <w:r>
        <w:rPr>
          <w:spacing w:val="-4"/>
        </w:rPr>
        <w:t xml:space="preserve"> </w:t>
      </w:r>
      <w:r>
        <w:t>This</w:t>
      </w:r>
      <w:r>
        <w:rPr>
          <w:spacing w:val="-1"/>
        </w:rPr>
        <w:t xml:space="preserve"> is also</w:t>
      </w:r>
      <w:r>
        <w:t xml:space="preserve"> a</w:t>
      </w:r>
      <w:r>
        <w:rPr>
          <w:spacing w:val="-1"/>
        </w:rPr>
        <w:t xml:space="preserve"> </w:t>
      </w:r>
      <w:r>
        <w:t>challenging</w:t>
      </w:r>
      <w:r>
        <w:rPr>
          <w:spacing w:val="-1"/>
        </w:rPr>
        <w:t xml:space="preserve"> part</w:t>
      </w:r>
      <w:r>
        <w:t xml:space="preserve"> </w:t>
      </w:r>
      <w:r>
        <w:rPr>
          <w:spacing w:val="-1"/>
        </w:rPr>
        <w:t>of</w:t>
      </w:r>
      <w:r>
        <w:t xml:space="preserve"> the</w:t>
      </w:r>
      <w:r>
        <w:rPr>
          <w:spacing w:val="-1"/>
        </w:rPr>
        <w:t xml:space="preserve"> journey</w:t>
      </w:r>
    </w:p>
    <w:p w:rsidR="00B01FAB" w:rsidRDefault="005944B7">
      <w:pPr>
        <w:pStyle w:val="BodyText"/>
        <w:kinsoku w:val="0"/>
        <w:overflowPunct w:val="0"/>
        <w:spacing w:before="1" w:line="269" w:lineRule="auto"/>
        <w:ind w:left="953" w:right="1339"/>
      </w:pPr>
      <w:r>
        <w:t>for</w:t>
      </w:r>
      <w:r>
        <w:rPr>
          <w:spacing w:val="-2"/>
        </w:rPr>
        <w:t xml:space="preserve"> </w:t>
      </w:r>
      <w:r>
        <w:t>transport</w:t>
      </w:r>
      <w:r>
        <w:rPr>
          <w:spacing w:val="-1"/>
        </w:rPr>
        <w:t xml:space="preserve"> operators</w:t>
      </w:r>
      <w:r>
        <w:t xml:space="preserve"> </w:t>
      </w:r>
      <w:r>
        <w:rPr>
          <w:spacing w:val="-1"/>
        </w:rPr>
        <w:t>and</w:t>
      </w:r>
      <w:r>
        <w:t xml:space="preserve"> service</w:t>
      </w:r>
      <w:r>
        <w:rPr>
          <w:spacing w:val="-2"/>
        </w:rPr>
        <w:t xml:space="preserve"> </w:t>
      </w:r>
      <w:r>
        <w:rPr>
          <w:spacing w:val="-1"/>
        </w:rPr>
        <w:t>providers</w:t>
      </w:r>
      <w:r>
        <w:t xml:space="preserve"> </w:t>
      </w:r>
      <w:r>
        <w:rPr>
          <w:spacing w:val="-1"/>
        </w:rPr>
        <w:t>because</w:t>
      </w:r>
      <w:r>
        <w:t xml:space="preserve"> they</w:t>
      </w:r>
      <w:r>
        <w:rPr>
          <w:spacing w:val="-1"/>
        </w:rPr>
        <w:t xml:space="preserve"> often have</w:t>
      </w:r>
      <w:r>
        <w:t xml:space="preserve"> </w:t>
      </w:r>
      <w:r>
        <w:rPr>
          <w:spacing w:val="-1"/>
        </w:rPr>
        <w:t>no</w:t>
      </w:r>
      <w:r>
        <w:t xml:space="preserve"> control</w:t>
      </w:r>
      <w:r>
        <w:rPr>
          <w:spacing w:val="-1"/>
        </w:rPr>
        <w:t xml:space="preserve"> over</w:t>
      </w:r>
      <w:r>
        <w:rPr>
          <w:spacing w:val="27"/>
        </w:rPr>
        <w:t xml:space="preserve"> </w:t>
      </w:r>
      <w:r>
        <w:t>conditions</w:t>
      </w:r>
      <w:r>
        <w:rPr>
          <w:spacing w:val="-1"/>
        </w:rPr>
        <w:t xml:space="preserve"> </w:t>
      </w:r>
      <w:r>
        <w:t>surrounding</w:t>
      </w:r>
      <w:r>
        <w:rPr>
          <w:spacing w:val="-1"/>
        </w:rPr>
        <w:t xml:space="preserve"> </w:t>
      </w:r>
      <w:r>
        <w:t>the</w:t>
      </w:r>
      <w:r>
        <w:rPr>
          <w:spacing w:val="-1"/>
        </w:rPr>
        <w:t xml:space="preserve"> public</w:t>
      </w:r>
      <w:r>
        <w:t xml:space="preserve"> transport</w:t>
      </w:r>
      <w:r>
        <w:rPr>
          <w:spacing w:val="-1"/>
        </w:rPr>
        <w:t xml:space="preserve"> infrastructure.</w:t>
      </w:r>
    </w:p>
    <w:p w:rsidR="00B01FAB" w:rsidRDefault="005944B7">
      <w:pPr>
        <w:pStyle w:val="BodyText"/>
        <w:kinsoku w:val="0"/>
        <w:overflowPunct w:val="0"/>
        <w:spacing w:line="269" w:lineRule="auto"/>
        <w:ind w:left="953" w:right="967"/>
      </w:pPr>
      <w:r>
        <w:t>The</w:t>
      </w:r>
      <w:r>
        <w:rPr>
          <w:spacing w:val="-2"/>
        </w:rPr>
        <w:t xml:space="preserve"> </w:t>
      </w:r>
      <w:r>
        <w:rPr>
          <w:spacing w:val="-1"/>
        </w:rPr>
        <w:t xml:space="preserve">journey </w:t>
      </w:r>
      <w:r>
        <w:t xml:space="preserve">start </w:t>
      </w:r>
      <w:r>
        <w:rPr>
          <w:spacing w:val="-1"/>
        </w:rPr>
        <w:t>and end is</w:t>
      </w:r>
      <w:r>
        <w:t xml:space="preserve"> managed</w:t>
      </w:r>
      <w:r>
        <w:rPr>
          <w:spacing w:val="-2"/>
        </w:rPr>
        <w:t xml:space="preserve"> </w:t>
      </w:r>
      <w:r>
        <w:rPr>
          <w:spacing w:val="-1"/>
        </w:rPr>
        <w:t>and</w:t>
      </w:r>
      <w:r>
        <w:t xml:space="preserve"> </w:t>
      </w:r>
      <w:r>
        <w:rPr>
          <w:spacing w:val="-1"/>
        </w:rPr>
        <w:t>affected</w:t>
      </w:r>
      <w:r>
        <w:rPr>
          <w:spacing w:val="-2"/>
        </w:rPr>
        <w:t xml:space="preserve"> </w:t>
      </w:r>
      <w:r>
        <w:rPr>
          <w:spacing w:val="-1"/>
        </w:rPr>
        <w:t xml:space="preserve">by </w:t>
      </w:r>
      <w:r>
        <w:t>a</w:t>
      </w:r>
      <w:r>
        <w:rPr>
          <w:spacing w:val="-1"/>
        </w:rPr>
        <w:t xml:space="preserve"> </w:t>
      </w:r>
      <w:r>
        <w:t>range</w:t>
      </w:r>
      <w:r>
        <w:rPr>
          <w:spacing w:val="-2"/>
        </w:rPr>
        <w:t xml:space="preserve"> </w:t>
      </w:r>
      <w:r>
        <w:rPr>
          <w:spacing w:val="-1"/>
        </w:rPr>
        <w:t xml:space="preserve">of </w:t>
      </w:r>
      <w:r>
        <w:t>stakeholders</w:t>
      </w:r>
      <w:r>
        <w:rPr>
          <w:spacing w:val="-1"/>
        </w:rPr>
        <w:t xml:space="preserve"> including</w:t>
      </w:r>
      <w:r>
        <w:rPr>
          <w:spacing w:val="20"/>
        </w:rPr>
        <w:t xml:space="preserve"> </w:t>
      </w:r>
      <w:r>
        <w:rPr>
          <w:spacing w:val="-1"/>
        </w:rPr>
        <w:t xml:space="preserve">local government, </w:t>
      </w:r>
      <w:r>
        <w:t xml:space="preserve">state </w:t>
      </w:r>
      <w:r>
        <w:rPr>
          <w:spacing w:val="-1"/>
        </w:rPr>
        <w:t xml:space="preserve">and </w:t>
      </w:r>
      <w:r>
        <w:t>territory</w:t>
      </w:r>
      <w:r>
        <w:rPr>
          <w:spacing w:val="-1"/>
        </w:rPr>
        <w:t xml:space="preserve"> government departments, private</w:t>
      </w:r>
      <w:r>
        <w:t xml:space="preserve"> </w:t>
      </w:r>
      <w:r>
        <w:rPr>
          <w:spacing w:val="-1"/>
        </w:rPr>
        <w:t>developers and</w:t>
      </w:r>
      <w:r>
        <w:rPr>
          <w:spacing w:val="27"/>
        </w:rPr>
        <w:t xml:space="preserve"> </w:t>
      </w:r>
      <w:r>
        <w:rPr>
          <w:spacing w:val="-1"/>
        </w:rPr>
        <w:t>landowners,</w:t>
      </w:r>
      <w:r>
        <w:t xml:space="preserve"> </w:t>
      </w:r>
      <w:r>
        <w:rPr>
          <w:spacing w:val="-1"/>
        </w:rPr>
        <w:t>and</w:t>
      </w:r>
      <w:r>
        <w:t xml:space="preserve"> </w:t>
      </w:r>
      <w:r>
        <w:rPr>
          <w:spacing w:val="-1"/>
        </w:rPr>
        <w:t>utility</w:t>
      </w:r>
      <w:r>
        <w:t xml:space="preserve"> </w:t>
      </w:r>
      <w:r>
        <w:rPr>
          <w:spacing w:val="-1"/>
        </w:rPr>
        <w:t>providers</w:t>
      </w:r>
      <w:r>
        <w:t xml:space="preserve"> (such</w:t>
      </w:r>
      <w:r>
        <w:rPr>
          <w:spacing w:val="-1"/>
        </w:rPr>
        <w:t xml:space="preserve"> as</w:t>
      </w:r>
      <w:r>
        <w:t xml:space="preserve"> telecommunications,</w:t>
      </w:r>
      <w:r>
        <w:rPr>
          <w:spacing w:val="-2"/>
        </w:rPr>
        <w:t xml:space="preserve"> </w:t>
      </w:r>
      <w:r>
        <w:rPr>
          <w:spacing w:val="-1"/>
        </w:rPr>
        <w:t>gas</w:t>
      </w:r>
      <w:r>
        <w:t xml:space="preserve"> </w:t>
      </w:r>
      <w:r>
        <w:rPr>
          <w:spacing w:val="-1"/>
        </w:rPr>
        <w:t>or</w:t>
      </w:r>
      <w:r>
        <w:t xml:space="preserve"> </w:t>
      </w:r>
      <w:r>
        <w:rPr>
          <w:spacing w:val="-1"/>
        </w:rPr>
        <w:t>water).</w:t>
      </w:r>
      <w:r>
        <w:t xml:space="preserve"> When</w:t>
      </w:r>
      <w:r>
        <w:rPr>
          <w:spacing w:val="-1"/>
        </w:rPr>
        <w:t xml:space="preserve"> issues</w:t>
      </w:r>
      <w:r>
        <w:rPr>
          <w:spacing w:val="28"/>
        </w:rPr>
        <w:t xml:space="preserve"> </w:t>
      </w:r>
      <w:r>
        <w:t xml:space="preserve">arise during this part of the journey it can be difficult for public transport users to work out </w:t>
      </w:r>
      <w:r>
        <w:rPr>
          <w:spacing w:val="-1"/>
        </w:rPr>
        <w:t xml:space="preserve">which organisation </w:t>
      </w:r>
      <w:r>
        <w:t>to</w:t>
      </w:r>
      <w:r>
        <w:rPr>
          <w:spacing w:val="-2"/>
        </w:rPr>
        <w:t xml:space="preserve"> </w:t>
      </w:r>
      <w:r>
        <w:t>contact</w:t>
      </w:r>
      <w:r>
        <w:rPr>
          <w:spacing w:val="-2"/>
        </w:rPr>
        <w:t xml:space="preserve"> </w:t>
      </w:r>
      <w:r>
        <w:t>for</w:t>
      </w:r>
      <w:r>
        <w:rPr>
          <w:spacing w:val="-2"/>
        </w:rPr>
        <w:t xml:space="preserve"> </w:t>
      </w:r>
      <w:r>
        <w:rPr>
          <w:spacing w:val="-1"/>
        </w:rPr>
        <w:t>assistance.</w:t>
      </w:r>
    </w:p>
    <w:p w:rsidR="00B01FAB" w:rsidRDefault="005944B7">
      <w:pPr>
        <w:pStyle w:val="BodyText"/>
        <w:kinsoku w:val="0"/>
        <w:overflowPunct w:val="0"/>
        <w:spacing w:line="269" w:lineRule="auto"/>
        <w:ind w:left="953" w:right="1014"/>
      </w:pPr>
      <w:r>
        <w:t>This</w:t>
      </w:r>
      <w:r>
        <w:rPr>
          <w:spacing w:val="-2"/>
        </w:rPr>
        <w:t xml:space="preserve"> </w:t>
      </w:r>
      <w:r>
        <w:rPr>
          <w:spacing w:val="-1"/>
        </w:rPr>
        <w:t>part</w:t>
      </w:r>
      <w:r>
        <w:t xml:space="preserve"> </w:t>
      </w:r>
      <w:r>
        <w:rPr>
          <w:spacing w:val="-1"/>
        </w:rPr>
        <w:t xml:space="preserve">of </w:t>
      </w:r>
      <w:r>
        <w:t>the</w:t>
      </w:r>
      <w:r>
        <w:rPr>
          <w:spacing w:val="-1"/>
        </w:rPr>
        <w:t xml:space="preserve"> journey</w:t>
      </w:r>
      <w:r>
        <w:t xml:space="preserve"> </w:t>
      </w:r>
      <w:r>
        <w:rPr>
          <w:spacing w:val="-1"/>
        </w:rPr>
        <w:t>is not</w:t>
      </w:r>
      <w:r>
        <w:t xml:space="preserve"> </w:t>
      </w:r>
      <w:r>
        <w:rPr>
          <w:spacing w:val="-1"/>
        </w:rPr>
        <w:t>addressed</w:t>
      </w:r>
      <w:r>
        <w:t xml:space="preserve"> </w:t>
      </w:r>
      <w:r>
        <w:rPr>
          <w:spacing w:val="-1"/>
        </w:rPr>
        <w:t xml:space="preserve">by </w:t>
      </w:r>
      <w:r>
        <w:t>the</w:t>
      </w:r>
      <w:r>
        <w:rPr>
          <w:spacing w:val="-5"/>
        </w:rPr>
        <w:t xml:space="preserve"> </w:t>
      </w:r>
      <w:r>
        <w:rPr>
          <w:spacing w:val="-1"/>
        </w:rPr>
        <w:t xml:space="preserve">Transport </w:t>
      </w:r>
      <w:r>
        <w:t>Standards,</w:t>
      </w:r>
      <w:r>
        <w:rPr>
          <w:spacing w:val="-2"/>
        </w:rPr>
        <w:t xml:space="preserve"> </w:t>
      </w:r>
      <w:r>
        <w:rPr>
          <w:spacing w:val="-1"/>
        </w:rPr>
        <w:t>but</w:t>
      </w:r>
      <w:r>
        <w:t xml:space="preserve"> </w:t>
      </w:r>
      <w:r>
        <w:rPr>
          <w:spacing w:val="-1"/>
        </w:rPr>
        <w:t xml:space="preserve">is </w:t>
      </w:r>
      <w:r>
        <w:t>subject</w:t>
      </w:r>
      <w:r>
        <w:rPr>
          <w:spacing w:val="-1"/>
        </w:rPr>
        <w:t xml:space="preserve"> </w:t>
      </w:r>
      <w:r>
        <w:t>to</w:t>
      </w:r>
      <w:r>
        <w:rPr>
          <w:spacing w:val="30"/>
          <w:w w:val="99"/>
        </w:rPr>
        <w:t xml:space="preserve"> </w:t>
      </w:r>
      <w:r>
        <w:rPr>
          <w:spacing w:val="-1"/>
        </w:rPr>
        <w:t>broader</w:t>
      </w:r>
      <w:r>
        <w:t xml:space="preserve"> </w:t>
      </w:r>
      <w:r>
        <w:rPr>
          <w:spacing w:val="-1"/>
        </w:rPr>
        <w:t>DDA</w:t>
      </w:r>
      <w:r>
        <w:rPr>
          <w:spacing w:val="-13"/>
        </w:rPr>
        <w:t xml:space="preserve"> </w:t>
      </w:r>
      <w:r>
        <w:t>requirements.</w:t>
      </w:r>
    </w:p>
    <w:p w:rsidR="001B518B" w:rsidRDefault="001B518B">
      <w:pPr>
        <w:pStyle w:val="BodyText"/>
        <w:kinsoku w:val="0"/>
        <w:overflowPunct w:val="0"/>
        <w:spacing w:line="269" w:lineRule="auto"/>
        <w:ind w:left="953" w:right="1014"/>
      </w:pPr>
    </w:p>
    <w:tbl>
      <w:tblPr>
        <w:tblStyle w:val="TableGrid"/>
        <w:tblW w:w="9594" w:type="dxa"/>
        <w:tblInd w:w="84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9594"/>
      </w:tblGrid>
      <w:tr w:rsidR="001B518B" w:rsidTr="001B518B">
        <w:tc>
          <w:tcPr>
            <w:tcW w:w="9594" w:type="dxa"/>
            <w:shd w:val="clear" w:color="auto" w:fill="DEEAF6" w:themeFill="accent1" w:themeFillTint="33"/>
          </w:tcPr>
          <w:p w:rsidR="001B518B" w:rsidRDefault="001B518B" w:rsidP="001B518B">
            <w:pPr>
              <w:pStyle w:val="BodyText"/>
              <w:kinsoku w:val="0"/>
              <w:overflowPunct w:val="0"/>
              <w:spacing w:before="120" w:after="120"/>
              <w:ind w:left="284"/>
              <w:rPr>
                <w:color w:val="000000"/>
              </w:rPr>
            </w:pPr>
            <w:r>
              <w:rPr>
                <w:sz w:val="20"/>
                <w:szCs w:val="20"/>
              </w:rPr>
              <w:br w:type="page"/>
            </w: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1B518B" w:rsidRDefault="001B518B" w:rsidP="001B518B">
            <w:pPr>
              <w:pStyle w:val="BodyText"/>
              <w:numPr>
                <w:ilvl w:val="0"/>
                <w:numId w:val="14"/>
              </w:numPr>
              <w:tabs>
                <w:tab w:val="left" w:pos="567"/>
              </w:tabs>
              <w:kinsoku w:val="0"/>
              <w:overflowPunct w:val="0"/>
              <w:spacing w:before="90"/>
              <w:ind w:hanging="283"/>
            </w:pPr>
            <w:r>
              <w:rPr>
                <w:spacing w:val="-1"/>
              </w:rPr>
              <w:t>Travelling</w:t>
            </w:r>
            <w:r>
              <w:t xml:space="preserve"> to and from public transport nodes is easy and efficient for people with</w:t>
            </w:r>
          </w:p>
          <w:p w:rsidR="001B518B" w:rsidRDefault="001B518B" w:rsidP="001B518B">
            <w:pPr>
              <w:pStyle w:val="BodyText"/>
              <w:kinsoku w:val="0"/>
              <w:overflowPunct w:val="0"/>
              <w:spacing w:before="34"/>
              <w:ind w:left="566"/>
            </w:pPr>
            <w:r>
              <w:rPr>
                <w:spacing w:val="-1"/>
              </w:rPr>
              <w:t>accessibility</w:t>
            </w:r>
            <w:r>
              <w:t xml:space="preserve"> requirements.</w:t>
            </w:r>
          </w:p>
          <w:p w:rsidR="001B518B" w:rsidRPr="00A42104" w:rsidRDefault="001B518B" w:rsidP="00A42104">
            <w:pPr>
              <w:pStyle w:val="BodyText"/>
              <w:numPr>
                <w:ilvl w:val="0"/>
                <w:numId w:val="14"/>
              </w:numPr>
              <w:tabs>
                <w:tab w:val="left" w:pos="567"/>
              </w:tabs>
              <w:kinsoku w:val="0"/>
              <w:overflowPunct w:val="0"/>
              <w:spacing w:before="90" w:after="240" w:line="269" w:lineRule="auto"/>
              <w:ind w:left="568" w:right="782"/>
            </w:pPr>
            <w:r>
              <w:t>Stakeholders</w:t>
            </w:r>
            <w:r>
              <w:rPr>
                <w:spacing w:val="-1"/>
              </w:rPr>
              <w:t xml:space="preserve"> involved</w:t>
            </w:r>
            <w:r>
              <w:t xml:space="preserve"> </w:t>
            </w:r>
            <w:r>
              <w:rPr>
                <w:spacing w:val="-1"/>
              </w:rPr>
              <w:t>in</w:t>
            </w:r>
            <w:r>
              <w:t xml:space="preserve"> managing</w:t>
            </w:r>
            <w:r>
              <w:rPr>
                <w:spacing w:val="-1"/>
              </w:rPr>
              <w:t xml:space="preserve"> </w:t>
            </w:r>
            <w:r>
              <w:t>the</w:t>
            </w:r>
            <w:r>
              <w:rPr>
                <w:spacing w:val="-1"/>
              </w:rPr>
              <w:t xml:space="preserve"> environment</w:t>
            </w:r>
            <w:r>
              <w:t xml:space="preserve"> surrounding</w:t>
            </w:r>
            <w:r>
              <w:rPr>
                <w:spacing w:val="-1"/>
              </w:rPr>
              <w:t xml:space="preserve"> </w:t>
            </w:r>
            <w:r>
              <w:t>the</w:t>
            </w:r>
            <w:r>
              <w:rPr>
                <w:spacing w:val="-1"/>
              </w:rPr>
              <w:t xml:space="preserve"> public</w:t>
            </w:r>
            <w:r>
              <w:rPr>
                <w:spacing w:val="23"/>
              </w:rPr>
              <w:t xml:space="preserve"> </w:t>
            </w:r>
            <w:r>
              <w:t>transport</w:t>
            </w:r>
            <w:r>
              <w:rPr>
                <w:spacing w:val="-1"/>
              </w:rPr>
              <w:t xml:space="preserve"> network</w:t>
            </w:r>
            <w:r>
              <w:t xml:space="preserve"> </w:t>
            </w:r>
            <w:r>
              <w:rPr>
                <w:spacing w:val="-1"/>
              </w:rPr>
              <w:t>understand</w:t>
            </w:r>
            <w:r>
              <w:t xml:space="preserve"> the</w:t>
            </w:r>
            <w:r>
              <w:rPr>
                <w:spacing w:val="-1"/>
              </w:rPr>
              <w:t xml:space="preserve"> impact</w:t>
            </w:r>
            <w:r>
              <w:t xml:space="preserve"> their</w:t>
            </w:r>
            <w:r>
              <w:rPr>
                <w:spacing w:val="-1"/>
              </w:rPr>
              <w:t xml:space="preserve"> actions</w:t>
            </w:r>
            <w:r>
              <w:t xml:space="preserve"> </w:t>
            </w:r>
            <w:r>
              <w:rPr>
                <w:spacing w:val="-1"/>
              </w:rPr>
              <w:t>have</w:t>
            </w:r>
            <w:r>
              <w:t xml:space="preserve"> </w:t>
            </w:r>
            <w:r>
              <w:rPr>
                <w:spacing w:val="-1"/>
              </w:rPr>
              <w:t>on</w:t>
            </w:r>
            <w:r>
              <w:t xml:space="preserve"> </w:t>
            </w:r>
            <w:r>
              <w:rPr>
                <w:spacing w:val="-1"/>
              </w:rPr>
              <w:t>public</w:t>
            </w:r>
            <w:r>
              <w:t xml:space="preserve"> transport</w:t>
            </w:r>
            <w:r>
              <w:rPr>
                <w:spacing w:val="28"/>
              </w:rPr>
              <w:t xml:space="preserve"> </w:t>
            </w:r>
            <w:r>
              <w:rPr>
                <w:spacing w:val="-1"/>
              </w:rPr>
              <w:t>users, and</w:t>
            </w:r>
            <w:r>
              <w:t xml:space="preserve"> </w:t>
            </w:r>
            <w:r>
              <w:rPr>
                <w:spacing w:val="-1"/>
              </w:rPr>
              <w:t>work</w:t>
            </w:r>
            <w:r>
              <w:t xml:space="preserve"> cooperatively</w:t>
            </w:r>
            <w:r>
              <w:rPr>
                <w:spacing w:val="-1"/>
              </w:rPr>
              <w:t xml:space="preserve"> </w:t>
            </w:r>
            <w:r>
              <w:t>to</w:t>
            </w:r>
            <w:r>
              <w:rPr>
                <w:spacing w:val="-2"/>
              </w:rPr>
              <w:t xml:space="preserve"> </w:t>
            </w:r>
            <w:r>
              <w:t>resolve</w:t>
            </w:r>
            <w:r>
              <w:rPr>
                <w:spacing w:val="-1"/>
              </w:rPr>
              <w:t xml:space="preserve"> issues</w:t>
            </w:r>
            <w:r>
              <w:t xml:space="preserve"> </w:t>
            </w:r>
            <w:r>
              <w:rPr>
                <w:spacing w:val="-1"/>
              </w:rPr>
              <w:t>and</w:t>
            </w:r>
            <w:r>
              <w:t xml:space="preserve"> </w:t>
            </w:r>
            <w:r>
              <w:rPr>
                <w:spacing w:val="-1"/>
              </w:rPr>
              <w:t>explore</w:t>
            </w:r>
            <w:r>
              <w:t xml:space="preserve"> </w:t>
            </w:r>
            <w:r>
              <w:rPr>
                <w:spacing w:val="-1"/>
              </w:rPr>
              <w:t>opportunities.</w:t>
            </w:r>
          </w:p>
        </w:tc>
      </w:tr>
    </w:tbl>
    <w:p w:rsidR="001B518B" w:rsidRDefault="001B518B">
      <w:pPr>
        <w:pStyle w:val="BodyText"/>
        <w:kinsoku w:val="0"/>
        <w:overflowPunct w:val="0"/>
        <w:spacing w:line="269" w:lineRule="auto"/>
        <w:ind w:left="953" w:right="1014"/>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line="200" w:lineRule="atLeast"/>
        <w:ind w:left="934"/>
        <w:rPr>
          <w:sz w:val="20"/>
          <w:szCs w:val="20"/>
        </w:rPr>
      </w:pPr>
    </w:p>
    <w:p w:rsidR="00B01FAB" w:rsidRDefault="00B01FAB">
      <w:pPr>
        <w:pStyle w:val="BodyText"/>
        <w:kinsoku w:val="0"/>
        <w:overflowPunct w:val="0"/>
        <w:spacing w:before="0" w:line="200" w:lineRule="atLeast"/>
        <w:ind w:left="934"/>
        <w:rPr>
          <w:sz w:val="20"/>
          <w:szCs w:val="20"/>
        </w:rPr>
        <w:sectPr w:rsidR="00B01FAB" w:rsidSect="008C619D">
          <w:footnotePr>
            <w:numStart w:val="22"/>
          </w:footnotePr>
          <w:type w:val="continuous"/>
          <w:pgSz w:w="11910" w:h="16840"/>
          <w:pgMar w:top="2280" w:right="160" w:bottom="660" w:left="180" w:header="283" w:footer="474" w:gutter="0"/>
          <w:cols w:space="720" w:equalWidth="0">
            <w:col w:w="11570"/>
          </w:cols>
          <w:noEndnote/>
        </w:sectPr>
      </w:pPr>
    </w:p>
    <w:p w:rsidR="00B01FAB" w:rsidRPr="00A42104" w:rsidRDefault="00B01FAB">
      <w:pPr>
        <w:pStyle w:val="BodyText"/>
        <w:kinsoku w:val="0"/>
        <w:overflowPunct w:val="0"/>
        <w:spacing w:before="10"/>
        <w:ind w:left="0"/>
        <w:rPr>
          <w:szCs w:val="10"/>
        </w:rPr>
      </w:pP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0" r="2540" b="6350"/>
                <wp:docPr id="268"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269" name="Freeform 241"/>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DC446" id="Group 240"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">
                <v:shape id="Freeform 241"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ind w:left="973" w:firstLine="0"/>
        <w:rPr>
          <w:color w:val="000000"/>
        </w:rPr>
      </w:pPr>
      <w:r>
        <w:rPr>
          <w:color w:val="007DC3"/>
        </w:rPr>
        <w:t>Excerpt</w:t>
      </w:r>
      <w:r>
        <w:rPr>
          <w:color w:val="007DC3"/>
          <w:spacing w:val="-2"/>
        </w:rPr>
        <w:t xml:space="preserve"> </w:t>
      </w:r>
      <w:r>
        <w:rPr>
          <w:color w:val="007DC3"/>
        </w:rPr>
        <w:t>from</w:t>
      </w:r>
      <w:r>
        <w:rPr>
          <w:color w:val="007DC3"/>
          <w:spacing w:val="-1"/>
        </w:rPr>
        <w:t xml:space="preserve"> </w:t>
      </w:r>
      <w:r>
        <w:rPr>
          <w:color w:val="007DC3"/>
        </w:rPr>
        <w:t>submission</w:t>
      </w:r>
      <w:r>
        <w:rPr>
          <w:color w:val="007DC3"/>
          <w:spacing w:val="-2"/>
        </w:rPr>
        <w:t xml:space="preserve"> </w:t>
      </w:r>
      <w:r>
        <w:rPr>
          <w:color w:val="007DC3"/>
        </w:rPr>
        <w:t>to</w:t>
      </w:r>
      <w:r>
        <w:rPr>
          <w:color w:val="007DC3"/>
          <w:spacing w:val="-1"/>
        </w:rPr>
        <w:t xml:space="preserve"> </w:t>
      </w:r>
      <w:r>
        <w:rPr>
          <w:color w:val="007DC3"/>
        </w:rPr>
        <w:t>the</w:t>
      </w:r>
      <w:r>
        <w:rPr>
          <w:color w:val="007DC3"/>
          <w:spacing w:val="-2"/>
        </w:rPr>
        <w:t xml:space="preserve"> </w:t>
      </w:r>
      <w:r>
        <w:rPr>
          <w:color w:val="007DC3"/>
          <w:spacing w:val="-1"/>
        </w:rPr>
        <w:t>2012</w:t>
      </w:r>
      <w:r>
        <w:rPr>
          <w:color w:val="007DC3"/>
          <w:spacing w:val="-5"/>
        </w:rPr>
        <w:t xml:space="preserve"> </w:t>
      </w:r>
      <w:r>
        <w:rPr>
          <w:color w:val="007DC3"/>
          <w:spacing w:val="-2"/>
        </w:rPr>
        <w:t xml:space="preserve">Transport </w:t>
      </w:r>
      <w:r>
        <w:rPr>
          <w:color w:val="007DC3"/>
        </w:rPr>
        <w:t>Standard</w:t>
      </w:r>
      <w:r>
        <w:rPr>
          <w:color w:val="007DC3"/>
          <w:spacing w:val="-1"/>
        </w:rPr>
        <w:t xml:space="preserve"> </w:t>
      </w:r>
      <w:r>
        <w:rPr>
          <w:color w:val="007DC3"/>
        </w:rPr>
        <w:t>review</w:t>
      </w:r>
      <w:r>
        <w:rPr>
          <w:color w:val="007DC3"/>
          <w:spacing w:val="-2"/>
        </w:rPr>
        <w:t xml:space="preserve"> </w:t>
      </w:r>
      <w:r>
        <w:rPr>
          <w:color w:val="007DC3"/>
        </w:rPr>
        <w:t>–</w:t>
      </w:r>
    </w:p>
    <w:p w:rsidR="00B01FAB" w:rsidRDefault="005944B7">
      <w:pPr>
        <w:pStyle w:val="BodyText"/>
        <w:kinsoku w:val="0"/>
        <w:overflowPunct w:val="0"/>
        <w:spacing w:before="38"/>
        <w:rPr>
          <w:color w:val="000000"/>
          <w:sz w:val="28"/>
          <w:szCs w:val="28"/>
        </w:rPr>
      </w:pPr>
      <w:r>
        <w:rPr>
          <w:color w:val="007DC3"/>
          <w:sz w:val="28"/>
          <w:szCs w:val="28"/>
        </w:rPr>
        <w:t>John</w:t>
      </w:r>
      <w:r>
        <w:rPr>
          <w:color w:val="007DC3"/>
          <w:spacing w:val="-1"/>
          <w:sz w:val="28"/>
          <w:szCs w:val="28"/>
        </w:rPr>
        <w:t xml:space="preserve"> </w:t>
      </w:r>
      <w:r>
        <w:rPr>
          <w:color w:val="007DC3"/>
          <w:sz w:val="28"/>
          <w:szCs w:val="28"/>
        </w:rPr>
        <w:t>McPherson</w:t>
      </w:r>
    </w:p>
    <w:p w:rsidR="00B01FAB" w:rsidRDefault="005944B7">
      <w:pPr>
        <w:pStyle w:val="Heading5"/>
        <w:kinsoku w:val="0"/>
        <w:overflowPunct w:val="0"/>
        <w:spacing w:before="139" w:line="260" w:lineRule="auto"/>
        <w:ind w:left="973" w:right="1534"/>
        <w:rPr>
          <w:b w:val="0"/>
          <w:bCs w:val="0"/>
          <w:color w:val="000000"/>
        </w:rPr>
      </w:pPr>
      <w:r>
        <w:rPr>
          <w:color w:val="58595B"/>
        </w:rPr>
        <w:t>“Unless</w:t>
      </w:r>
      <w:r>
        <w:rPr>
          <w:color w:val="58595B"/>
          <w:spacing w:val="-5"/>
        </w:rPr>
        <w:t xml:space="preserve"> </w:t>
      </w:r>
      <w:r>
        <w:rPr>
          <w:color w:val="58595B"/>
        </w:rPr>
        <w:t>the</w:t>
      </w:r>
      <w:r>
        <w:rPr>
          <w:color w:val="58595B"/>
          <w:spacing w:val="-4"/>
        </w:rPr>
        <w:t xml:space="preserve"> </w:t>
      </w:r>
      <w:r>
        <w:rPr>
          <w:color w:val="58595B"/>
        </w:rPr>
        <w:t>pedestrian</w:t>
      </w:r>
      <w:r>
        <w:rPr>
          <w:color w:val="58595B"/>
          <w:spacing w:val="-5"/>
        </w:rPr>
        <w:t xml:space="preserve"> </w:t>
      </w:r>
      <w:r>
        <w:rPr>
          <w:color w:val="58595B"/>
          <w:spacing w:val="-1"/>
        </w:rPr>
        <w:t>and</w:t>
      </w:r>
      <w:r>
        <w:rPr>
          <w:color w:val="58595B"/>
          <w:spacing w:val="-4"/>
        </w:rPr>
        <w:t xml:space="preserve"> </w:t>
      </w:r>
      <w:r>
        <w:rPr>
          <w:color w:val="58595B"/>
        </w:rPr>
        <w:t>transport</w:t>
      </w:r>
      <w:r>
        <w:rPr>
          <w:color w:val="58595B"/>
          <w:spacing w:val="-4"/>
        </w:rPr>
        <w:t xml:space="preserve"> </w:t>
      </w:r>
      <w:r>
        <w:rPr>
          <w:color w:val="58595B"/>
          <w:spacing w:val="-1"/>
        </w:rPr>
        <w:t>connections</w:t>
      </w:r>
      <w:r>
        <w:rPr>
          <w:color w:val="58595B"/>
          <w:spacing w:val="-4"/>
        </w:rPr>
        <w:t xml:space="preserve"> </w:t>
      </w:r>
      <w:r>
        <w:rPr>
          <w:color w:val="58595B"/>
        </w:rPr>
        <w:t>between</w:t>
      </w:r>
      <w:r>
        <w:rPr>
          <w:color w:val="58595B"/>
          <w:spacing w:val="-5"/>
        </w:rPr>
        <w:t xml:space="preserve"> </w:t>
      </w:r>
      <w:r>
        <w:rPr>
          <w:color w:val="58595B"/>
        </w:rPr>
        <w:t>transport</w:t>
      </w:r>
      <w:r>
        <w:rPr>
          <w:color w:val="58595B"/>
          <w:spacing w:val="-4"/>
        </w:rPr>
        <w:t xml:space="preserve"> </w:t>
      </w:r>
      <w:r>
        <w:rPr>
          <w:color w:val="58595B"/>
        </w:rPr>
        <w:t>nodes</w:t>
      </w:r>
      <w:r>
        <w:rPr>
          <w:color w:val="58595B"/>
          <w:spacing w:val="-5"/>
        </w:rPr>
        <w:t xml:space="preserve"> </w:t>
      </w:r>
      <w:r>
        <w:rPr>
          <w:color w:val="58595B"/>
          <w:spacing w:val="-1"/>
        </w:rPr>
        <w:t>are</w:t>
      </w:r>
      <w:r>
        <w:rPr>
          <w:color w:val="58595B"/>
          <w:spacing w:val="22"/>
        </w:rPr>
        <w:t xml:space="preserve"> </w:t>
      </w:r>
      <w:r>
        <w:rPr>
          <w:color w:val="58595B"/>
        </w:rPr>
        <w:t>fully</w:t>
      </w:r>
      <w:r>
        <w:rPr>
          <w:color w:val="58595B"/>
          <w:spacing w:val="-4"/>
        </w:rPr>
        <w:t xml:space="preserve"> </w:t>
      </w:r>
      <w:r>
        <w:rPr>
          <w:color w:val="58595B"/>
          <w:spacing w:val="-1"/>
        </w:rPr>
        <w:t>accessible,</w:t>
      </w:r>
      <w:r>
        <w:rPr>
          <w:color w:val="58595B"/>
          <w:spacing w:val="-3"/>
        </w:rPr>
        <w:t xml:space="preserve"> </w:t>
      </w:r>
      <w:r>
        <w:rPr>
          <w:color w:val="58595B"/>
        </w:rPr>
        <w:t>transport</w:t>
      </w:r>
      <w:r>
        <w:rPr>
          <w:color w:val="58595B"/>
          <w:spacing w:val="-4"/>
        </w:rPr>
        <w:t xml:space="preserve"> </w:t>
      </w:r>
      <w:r>
        <w:rPr>
          <w:color w:val="58595B"/>
        </w:rPr>
        <w:t>nodes</w:t>
      </w:r>
      <w:r>
        <w:rPr>
          <w:color w:val="58595B"/>
          <w:spacing w:val="-4"/>
        </w:rPr>
        <w:t xml:space="preserve"> </w:t>
      </w:r>
      <w:r>
        <w:rPr>
          <w:color w:val="58595B"/>
          <w:spacing w:val="-1"/>
        </w:rPr>
        <w:t>risk</w:t>
      </w:r>
      <w:r>
        <w:rPr>
          <w:color w:val="58595B"/>
          <w:spacing w:val="-3"/>
        </w:rPr>
        <w:t xml:space="preserve"> </w:t>
      </w:r>
      <w:r>
        <w:rPr>
          <w:color w:val="58595B"/>
        </w:rPr>
        <w:t>being</w:t>
      </w:r>
      <w:r>
        <w:rPr>
          <w:color w:val="58595B"/>
          <w:spacing w:val="-5"/>
        </w:rPr>
        <w:t xml:space="preserve"> </w:t>
      </w:r>
      <w:r>
        <w:rPr>
          <w:color w:val="58595B"/>
        </w:rPr>
        <w:t>no</w:t>
      </w:r>
      <w:r>
        <w:rPr>
          <w:color w:val="58595B"/>
          <w:spacing w:val="-3"/>
        </w:rPr>
        <w:t xml:space="preserve"> </w:t>
      </w:r>
      <w:r>
        <w:rPr>
          <w:color w:val="58595B"/>
          <w:spacing w:val="-1"/>
        </w:rPr>
        <w:t>more</w:t>
      </w:r>
      <w:r>
        <w:rPr>
          <w:color w:val="58595B"/>
          <w:spacing w:val="-3"/>
        </w:rPr>
        <w:t xml:space="preserve"> </w:t>
      </w:r>
      <w:r>
        <w:rPr>
          <w:color w:val="58595B"/>
        </w:rPr>
        <w:t>than</w:t>
      </w:r>
      <w:r>
        <w:rPr>
          <w:color w:val="58595B"/>
          <w:spacing w:val="-4"/>
        </w:rPr>
        <w:t xml:space="preserve"> </w:t>
      </w:r>
      <w:r>
        <w:rPr>
          <w:color w:val="58595B"/>
          <w:spacing w:val="-1"/>
        </w:rPr>
        <w:t>accessible</w:t>
      </w:r>
      <w:r>
        <w:rPr>
          <w:color w:val="58595B"/>
          <w:spacing w:val="-3"/>
        </w:rPr>
        <w:t xml:space="preserve"> </w:t>
      </w:r>
      <w:r>
        <w:rPr>
          <w:color w:val="58595B"/>
        </w:rPr>
        <w:t>islands</w:t>
      </w:r>
      <w:r>
        <w:rPr>
          <w:color w:val="58595B"/>
          <w:spacing w:val="-4"/>
        </w:rPr>
        <w:t xml:space="preserve"> </w:t>
      </w:r>
      <w:r>
        <w:rPr>
          <w:color w:val="58595B"/>
        </w:rPr>
        <w:t>in</w:t>
      </w:r>
      <w:r>
        <w:rPr>
          <w:color w:val="58595B"/>
          <w:spacing w:val="25"/>
          <w:w w:val="99"/>
        </w:rPr>
        <w:t xml:space="preserve"> </w:t>
      </w:r>
      <w:r>
        <w:rPr>
          <w:color w:val="58595B"/>
          <w:spacing w:val="-1"/>
        </w:rPr>
        <w:t>an</w:t>
      </w:r>
      <w:r>
        <w:rPr>
          <w:color w:val="58595B"/>
          <w:spacing w:val="-3"/>
        </w:rPr>
        <w:t xml:space="preserve"> </w:t>
      </w:r>
      <w:r>
        <w:rPr>
          <w:color w:val="58595B"/>
        </w:rPr>
        <w:t>inaccessible</w:t>
      </w:r>
      <w:r>
        <w:rPr>
          <w:color w:val="58595B"/>
          <w:spacing w:val="-4"/>
        </w:rPr>
        <w:t xml:space="preserve"> </w:t>
      </w:r>
      <w:r>
        <w:rPr>
          <w:color w:val="58595B"/>
        </w:rPr>
        <w:t>ocean.</w:t>
      </w:r>
      <w:r>
        <w:rPr>
          <w:color w:val="58595B"/>
          <w:spacing w:val="-3"/>
        </w:rPr>
        <w:t xml:space="preserve"> </w:t>
      </w:r>
      <w:r>
        <w:rPr>
          <w:color w:val="58595B"/>
        </w:rPr>
        <w:t>Large</w:t>
      </w:r>
      <w:r>
        <w:rPr>
          <w:color w:val="58595B"/>
          <w:spacing w:val="-4"/>
        </w:rPr>
        <w:t xml:space="preserve"> </w:t>
      </w:r>
      <w:r>
        <w:rPr>
          <w:color w:val="58595B"/>
          <w:spacing w:val="-1"/>
        </w:rPr>
        <w:t>areas</w:t>
      </w:r>
      <w:r>
        <w:rPr>
          <w:color w:val="58595B"/>
          <w:spacing w:val="-3"/>
        </w:rPr>
        <w:t xml:space="preserve"> </w:t>
      </w:r>
      <w:r>
        <w:rPr>
          <w:color w:val="58595B"/>
        </w:rPr>
        <w:t>of</w:t>
      </w:r>
      <w:r>
        <w:rPr>
          <w:color w:val="58595B"/>
          <w:spacing w:val="-3"/>
        </w:rPr>
        <w:t xml:space="preserve"> </w:t>
      </w:r>
      <w:r>
        <w:rPr>
          <w:color w:val="58595B"/>
        </w:rPr>
        <w:t>both</w:t>
      </w:r>
      <w:r>
        <w:rPr>
          <w:color w:val="58595B"/>
          <w:spacing w:val="-4"/>
        </w:rPr>
        <w:t xml:space="preserve"> </w:t>
      </w:r>
      <w:r>
        <w:rPr>
          <w:color w:val="58595B"/>
        </w:rPr>
        <w:t>urban</w:t>
      </w:r>
      <w:r>
        <w:rPr>
          <w:color w:val="58595B"/>
          <w:spacing w:val="-3"/>
        </w:rPr>
        <w:t xml:space="preserve"> </w:t>
      </w:r>
      <w:r>
        <w:rPr>
          <w:color w:val="58595B"/>
          <w:spacing w:val="-1"/>
        </w:rPr>
        <w:t>and</w:t>
      </w:r>
      <w:r>
        <w:rPr>
          <w:color w:val="58595B"/>
          <w:spacing w:val="-3"/>
        </w:rPr>
        <w:t xml:space="preserve"> </w:t>
      </w:r>
      <w:r>
        <w:rPr>
          <w:color w:val="58595B"/>
          <w:spacing w:val="-1"/>
        </w:rPr>
        <w:t>rural</w:t>
      </w:r>
      <w:r>
        <w:rPr>
          <w:color w:val="58595B"/>
          <w:spacing w:val="-3"/>
        </w:rPr>
        <w:t xml:space="preserve"> </w:t>
      </w:r>
      <w:r>
        <w:rPr>
          <w:color w:val="58595B"/>
        </w:rPr>
        <w:t>landscape</w:t>
      </w:r>
      <w:r>
        <w:rPr>
          <w:color w:val="58595B"/>
          <w:spacing w:val="-3"/>
        </w:rPr>
        <w:t xml:space="preserve"> </w:t>
      </w:r>
      <w:r>
        <w:rPr>
          <w:color w:val="58595B"/>
          <w:spacing w:val="-1"/>
        </w:rPr>
        <w:t>currently</w:t>
      </w:r>
    </w:p>
    <w:p w:rsidR="00B01FAB" w:rsidRPr="00A42104" w:rsidRDefault="005944B7" w:rsidP="00A42104">
      <w:pPr>
        <w:pStyle w:val="BodyText"/>
        <w:kinsoku w:val="0"/>
        <w:overflowPunct w:val="0"/>
        <w:spacing w:before="0" w:after="160" w:line="264" w:lineRule="auto"/>
        <w:ind w:left="975" w:right="1089"/>
        <w:rPr>
          <w:rFonts w:ascii="Arial Bold" w:hAnsi="Arial Bold"/>
          <w:color w:val="000000"/>
        </w:rPr>
      </w:pPr>
      <w:r>
        <w:rPr>
          <w:b/>
          <w:bCs/>
          <w:color w:val="58595B"/>
        </w:rPr>
        <w:t>feature</w:t>
      </w:r>
      <w:r>
        <w:rPr>
          <w:b/>
          <w:bCs/>
          <w:color w:val="58595B"/>
          <w:spacing w:val="-6"/>
        </w:rPr>
        <w:t xml:space="preserve"> </w:t>
      </w:r>
      <w:r>
        <w:rPr>
          <w:b/>
          <w:bCs/>
          <w:color w:val="58595B"/>
        </w:rPr>
        <w:t>these</w:t>
      </w:r>
      <w:r>
        <w:rPr>
          <w:b/>
          <w:bCs/>
          <w:color w:val="58595B"/>
          <w:spacing w:val="-6"/>
        </w:rPr>
        <w:t xml:space="preserve"> </w:t>
      </w:r>
      <w:r>
        <w:rPr>
          <w:b/>
          <w:bCs/>
          <w:color w:val="58595B"/>
          <w:spacing w:val="-1"/>
        </w:rPr>
        <w:t>archipelagos</w:t>
      </w:r>
      <w:r>
        <w:rPr>
          <w:b/>
          <w:bCs/>
          <w:color w:val="58595B"/>
          <w:spacing w:val="-5"/>
        </w:rPr>
        <w:t xml:space="preserve"> </w:t>
      </w:r>
      <w:r>
        <w:rPr>
          <w:b/>
          <w:bCs/>
          <w:color w:val="58595B"/>
        </w:rPr>
        <w:t>of</w:t>
      </w:r>
      <w:r>
        <w:rPr>
          <w:b/>
          <w:bCs/>
          <w:color w:val="58595B"/>
          <w:spacing w:val="-6"/>
        </w:rPr>
        <w:t xml:space="preserve"> </w:t>
      </w:r>
      <w:r>
        <w:rPr>
          <w:b/>
          <w:bCs/>
          <w:color w:val="58595B"/>
          <w:spacing w:val="-3"/>
        </w:rPr>
        <w:t>accessibility,</w:t>
      </w:r>
      <w:r>
        <w:rPr>
          <w:b/>
          <w:bCs/>
          <w:color w:val="58595B"/>
          <w:spacing w:val="-5"/>
        </w:rPr>
        <w:t xml:space="preserve"> </w:t>
      </w:r>
      <w:r>
        <w:rPr>
          <w:b/>
          <w:bCs/>
          <w:color w:val="58595B"/>
        </w:rPr>
        <w:t>with</w:t>
      </w:r>
      <w:r>
        <w:rPr>
          <w:b/>
          <w:bCs/>
          <w:color w:val="58595B"/>
          <w:spacing w:val="-5"/>
        </w:rPr>
        <w:t xml:space="preserve"> </w:t>
      </w:r>
      <w:r>
        <w:rPr>
          <w:b/>
          <w:bCs/>
          <w:color w:val="58595B"/>
        </w:rPr>
        <w:t>their</w:t>
      </w:r>
      <w:r>
        <w:rPr>
          <w:b/>
          <w:bCs/>
          <w:color w:val="58595B"/>
          <w:spacing w:val="-5"/>
        </w:rPr>
        <w:t xml:space="preserve"> </w:t>
      </w:r>
      <w:r>
        <w:rPr>
          <w:b/>
          <w:bCs/>
          <w:color w:val="58595B"/>
          <w:spacing w:val="-1"/>
        </w:rPr>
        <w:t>scattered</w:t>
      </w:r>
      <w:r>
        <w:rPr>
          <w:b/>
          <w:bCs/>
          <w:color w:val="58595B"/>
          <w:spacing w:val="-5"/>
        </w:rPr>
        <w:t xml:space="preserve"> </w:t>
      </w:r>
      <w:r>
        <w:rPr>
          <w:b/>
          <w:bCs/>
          <w:color w:val="58595B"/>
          <w:spacing w:val="-1"/>
        </w:rPr>
        <w:t>stops,</w:t>
      </w:r>
      <w:r>
        <w:rPr>
          <w:b/>
          <w:bCs/>
          <w:color w:val="58595B"/>
          <w:spacing w:val="-5"/>
        </w:rPr>
        <w:t xml:space="preserve"> </w:t>
      </w:r>
      <w:r>
        <w:rPr>
          <w:b/>
          <w:bCs/>
          <w:color w:val="58595B"/>
          <w:spacing w:val="-1"/>
        </w:rPr>
        <w:t>stations</w:t>
      </w:r>
      <w:r>
        <w:rPr>
          <w:b/>
          <w:bCs/>
          <w:color w:val="58595B"/>
          <w:spacing w:val="-5"/>
        </w:rPr>
        <w:t xml:space="preserve"> </w:t>
      </w:r>
      <w:r>
        <w:rPr>
          <w:b/>
          <w:bCs/>
          <w:color w:val="58595B"/>
          <w:spacing w:val="-1"/>
        </w:rPr>
        <w:t>and</w:t>
      </w:r>
      <w:r>
        <w:rPr>
          <w:b/>
          <w:bCs/>
          <w:color w:val="58595B"/>
          <w:spacing w:val="32"/>
          <w:w w:val="99"/>
        </w:rPr>
        <w:t xml:space="preserve"> </w:t>
      </w:r>
      <w:r>
        <w:rPr>
          <w:b/>
          <w:bCs/>
          <w:color w:val="58595B"/>
        </w:rPr>
        <w:t xml:space="preserve">terminals embedded in a matrix of difficult access paths and poorly coordinated </w:t>
      </w:r>
      <w:r>
        <w:rPr>
          <w:b/>
          <w:bCs/>
          <w:color w:val="58595B"/>
          <w:spacing w:val="-1"/>
        </w:rPr>
        <w:t>multimodal</w:t>
      </w:r>
      <w:r>
        <w:rPr>
          <w:b/>
          <w:bCs/>
          <w:color w:val="58595B"/>
          <w:spacing w:val="-11"/>
        </w:rPr>
        <w:t xml:space="preserve"> </w:t>
      </w:r>
      <w:r>
        <w:rPr>
          <w:b/>
          <w:bCs/>
          <w:color w:val="58595B"/>
        </w:rPr>
        <w:t>transport</w:t>
      </w:r>
      <w:r>
        <w:rPr>
          <w:b/>
          <w:bCs/>
          <w:color w:val="58595B"/>
          <w:spacing w:val="-11"/>
        </w:rPr>
        <w:t xml:space="preserve"> </w:t>
      </w:r>
      <w:r>
        <w:rPr>
          <w:b/>
          <w:bCs/>
          <w:color w:val="58595B"/>
          <w:spacing w:val="-1"/>
        </w:rPr>
        <w:t>routes.”</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3175" r="2540" b="3175"/>
                <wp:docPr id="266"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267" name="Freeform 243"/>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3C65EB" id="Group 242"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">
                <v:shape id="Freeform 243"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" path="m,l9637,e" filled="f" strokecolor="#b6cbea" strokeweight="2.5pt">
                  <v:path arrowok="t" o:connecttype="custom" o:connectlocs="0,0;9637,0" o:connectangles="0,0"/>
                </v:shape>
                <w10:anchorlock/>
              </v:group>
            </w:pict>
          </mc:Fallback>
        </mc:AlternateContent>
      </w:r>
    </w:p>
    <w:p w:rsidR="00B01FAB" w:rsidRDefault="005944B7" w:rsidP="00A42104">
      <w:pPr>
        <w:pStyle w:val="BodyText"/>
        <w:kinsoku w:val="0"/>
        <w:overflowPunct w:val="0"/>
        <w:spacing w:before="240"/>
        <w:ind w:left="975"/>
        <w:rPr>
          <w:color w:val="000000"/>
          <w:sz w:val="30"/>
          <w:szCs w:val="30"/>
        </w:rPr>
      </w:pPr>
      <w:r>
        <w:rPr>
          <w:i/>
          <w:iCs/>
          <w:color w:val="002B5C"/>
          <w:spacing w:val="-3"/>
          <w:sz w:val="30"/>
          <w:szCs w:val="30"/>
        </w:rPr>
        <w:t>How</w:t>
      </w:r>
      <w:r>
        <w:rPr>
          <w:i/>
          <w:iCs/>
          <w:color w:val="002B5C"/>
          <w:spacing w:val="-4"/>
          <w:sz w:val="30"/>
          <w:szCs w:val="30"/>
        </w:rPr>
        <w:t xml:space="preserve"> </w:t>
      </w:r>
      <w:r>
        <w:rPr>
          <w:i/>
          <w:iCs/>
          <w:color w:val="002B5C"/>
          <w:spacing w:val="-3"/>
          <w:sz w:val="30"/>
          <w:szCs w:val="30"/>
        </w:rPr>
        <w:t>can</w:t>
      </w:r>
      <w:r>
        <w:rPr>
          <w:i/>
          <w:iCs/>
          <w:color w:val="002B5C"/>
          <w:spacing w:val="-4"/>
          <w:sz w:val="30"/>
          <w:szCs w:val="30"/>
        </w:rPr>
        <w:t xml:space="preserve"> we </w:t>
      </w:r>
      <w:r>
        <w:rPr>
          <w:i/>
          <w:iCs/>
          <w:color w:val="002B5C"/>
          <w:spacing w:val="-5"/>
          <w:sz w:val="30"/>
          <w:szCs w:val="30"/>
        </w:rPr>
        <w:t>achieve</w:t>
      </w:r>
      <w:r>
        <w:rPr>
          <w:i/>
          <w:iCs/>
          <w:color w:val="002B5C"/>
          <w:spacing w:val="-4"/>
          <w:sz w:val="30"/>
          <w:szCs w:val="30"/>
        </w:rPr>
        <w:t xml:space="preserve"> </w:t>
      </w:r>
      <w:r>
        <w:rPr>
          <w:i/>
          <w:iCs/>
          <w:color w:val="002B5C"/>
          <w:spacing w:val="-7"/>
          <w:sz w:val="30"/>
          <w:szCs w:val="30"/>
        </w:rPr>
        <w:t>t</w:t>
      </w:r>
      <w:r>
        <w:rPr>
          <w:i/>
          <w:iCs/>
          <w:color w:val="002B5C"/>
          <w:spacing w:val="-6"/>
          <w:sz w:val="30"/>
          <w:szCs w:val="30"/>
        </w:rPr>
        <w:t>his?</w:t>
      </w:r>
    </w:p>
    <w:p w:rsidR="00B01FAB" w:rsidRDefault="005944B7">
      <w:pPr>
        <w:pStyle w:val="BodyText"/>
        <w:numPr>
          <w:ilvl w:val="2"/>
          <w:numId w:val="13"/>
        </w:numPr>
        <w:tabs>
          <w:tab w:val="left" w:pos="1768"/>
        </w:tabs>
        <w:kinsoku w:val="0"/>
        <w:overflowPunct w:val="0"/>
        <w:spacing w:before="164"/>
        <w:rPr>
          <w:color w:val="000000"/>
          <w:sz w:val="28"/>
          <w:szCs w:val="28"/>
        </w:rPr>
      </w:pPr>
      <w:r>
        <w:rPr>
          <w:color w:val="002B5C"/>
          <w:spacing w:val="-25"/>
          <w:sz w:val="28"/>
          <w:szCs w:val="28"/>
        </w:rPr>
        <w:t>T</w:t>
      </w:r>
      <w:r>
        <w:rPr>
          <w:color w:val="002B5C"/>
          <w:spacing w:val="1"/>
          <w:sz w:val="28"/>
          <w:szCs w:val="28"/>
        </w:rPr>
        <w:t>r</w:t>
      </w:r>
      <w:r>
        <w:rPr>
          <w:color w:val="002B5C"/>
          <w:sz w:val="28"/>
          <w:szCs w:val="28"/>
        </w:rPr>
        <w:t>anspar</w:t>
      </w:r>
      <w:r>
        <w:rPr>
          <w:color w:val="002B5C"/>
          <w:spacing w:val="1"/>
          <w:sz w:val="28"/>
          <w:szCs w:val="28"/>
        </w:rPr>
        <w:t>e</w:t>
      </w:r>
      <w:r>
        <w:rPr>
          <w:color w:val="002B5C"/>
          <w:spacing w:val="-2"/>
          <w:sz w:val="28"/>
          <w:szCs w:val="28"/>
        </w:rPr>
        <w:t>n</w:t>
      </w:r>
      <w:r>
        <w:rPr>
          <w:color w:val="002B5C"/>
          <w:sz w:val="28"/>
          <w:szCs w:val="28"/>
        </w:rPr>
        <w:t>t</w:t>
      </w:r>
      <w:r>
        <w:rPr>
          <w:color w:val="002B5C"/>
          <w:spacing w:val="2"/>
          <w:sz w:val="28"/>
          <w:szCs w:val="28"/>
        </w:rPr>
        <w:t xml:space="preserve"> </w:t>
      </w:r>
      <w:r>
        <w:rPr>
          <w:color w:val="002B5C"/>
          <w:sz w:val="28"/>
          <w:szCs w:val="28"/>
        </w:rPr>
        <w:t>information</w:t>
      </w:r>
      <w:r>
        <w:rPr>
          <w:color w:val="002B5C"/>
          <w:spacing w:val="2"/>
          <w:sz w:val="28"/>
          <w:szCs w:val="28"/>
        </w:rPr>
        <w:t xml:space="preserve"> </w:t>
      </w:r>
      <w:r>
        <w:rPr>
          <w:color w:val="002B5C"/>
          <w:sz w:val="28"/>
          <w:szCs w:val="28"/>
        </w:rPr>
        <w:t>about</w:t>
      </w:r>
      <w:r>
        <w:rPr>
          <w:color w:val="002B5C"/>
          <w:spacing w:val="3"/>
          <w:sz w:val="28"/>
          <w:szCs w:val="28"/>
        </w:rPr>
        <w:t xml:space="preserve"> </w:t>
      </w:r>
      <w:r>
        <w:rPr>
          <w:color w:val="002B5C"/>
          <w:spacing w:val="1"/>
          <w:sz w:val="28"/>
          <w:szCs w:val="28"/>
        </w:rPr>
        <w:t>accessing</w:t>
      </w:r>
      <w:r>
        <w:rPr>
          <w:color w:val="002B5C"/>
          <w:spacing w:val="2"/>
          <w:sz w:val="28"/>
          <w:szCs w:val="28"/>
        </w:rPr>
        <w:t xml:space="preserve"> </w:t>
      </w:r>
      <w:r>
        <w:rPr>
          <w:color w:val="002B5C"/>
          <w:sz w:val="28"/>
          <w:szCs w:val="28"/>
        </w:rPr>
        <w:t>stops/stations/terminals</w:t>
      </w:r>
    </w:p>
    <w:p w:rsidR="00B01FAB" w:rsidRDefault="005944B7">
      <w:pPr>
        <w:pStyle w:val="BodyText"/>
        <w:kinsoku w:val="0"/>
        <w:overflowPunct w:val="0"/>
        <w:spacing w:before="139" w:line="264" w:lineRule="auto"/>
        <w:ind w:right="1086"/>
      </w:pPr>
      <w:r>
        <w:rPr>
          <w:spacing w:val="-1"/>
        </w:rPr>
        <w:t xml:space="preserve">Having </w:t>
      </w:r>
      <w:r>
        <w:t>a</w:t>
      </w:r>
      <w:r>
        <w:rPr>
          <w:spacing w:val="-1"/>
        </w:rPr>
        <w:t xml:space="preserve"> </w:t>
      </w:r>
      <w:r>
        <w:t>stop,</w:t>
      </w:r>
      <w:r>
        <w:rPr>
          <w:spacing w:val="-1"/>
        </w:rPr>
        <w:t xml:space="preserve"> </w:t>
      </w:r>
      <w:r>
        <w:t>station</w:t>
      </w:r>
      <w:r>
        <w:rPr>
          <w:spacing w:val="-2"/>
        </w:rPr>
        <w:t xml:space="preserve"> </w:t>
      </w:r>
      <w:r>
        <w:rPr>
          <w:spacing w:val="-1"/>
        </w:rPr>
        <w:t xml:space="preserve">or </w:t>
      </w:r>
      <w:r>
        <w:t>terminal</w:t>
      </w:r>
      <w:r>
        <w:rPr>
          <w:spacing w:val="-2"/>
        </w:rPr>
        <w:t xml:space="preserve"> </w:t>
      </w:r>
      <w:r>
        <w:t>that</w:t>
      </w:r>
      <w:r>
        <w:rPr>
          <w:spacing w:val="-2"/>
        </w:rPr>
        <w:t xml:space="preserve"> </w:t>
      </w:r>
      <w:r>
        <w:t>complies</w:t>
      </w:r>
      <w:r>
        <w:rPr>
          <w:spacing w:val="-2"/>
        </w:rPr>
        <w:t xml:space="preserve"> </w:t>
      </w:r>
      <w:r>
        <w:rPr>
          <w:spacing w:val="-1"/>
        </w:rPr>
        <w:t>with</w:t>
      </w:r>
      <w:r>
        <w:rPr>
          <w:spacing w:val="-4"/>
        </w:rPr>
        <w:t xml:space="preserve"> </w:t>
      </w:r>
      <w:r>
        <w:rPr>
          <w:spacing w:val="-1"/>
        </w:rPr>
        <w:t>Transport</w:t>
      </w:r>
      <w:r>
        <w:rPr>
          <w:spacing w:val="-2"/>
        </w:rPr>
        <w:t xml:space="preserve"> </w:t>
      </w:r>
      <w:r>
        <w:t>Standards</w:t>
      </w:r>
      <w:r>
        <w:rPr>
          <w:spacing w:val="-2"/>
        </w:rPr>
        <w:t xml:space="preserve"> </w:t>
      </w:r>
      <w:r>
        <w:rPr>
          <w:spacing w:val="-1"/>
        </w:rPr>
        <w:t>does not</w:t>
      </w:r>
      <w:r>
        <w:rPr>
          <w:spacing w:val="24"/>
        </w:rPr>
        <w:t xml:space="preserve"> </w:t>
      </w:r>
      <w:r>
        <w:rPr>
          <w:spacing w:val="-1"/>
        </w:rPr>
        <w:t>automatically</w:t>
      </w:r>
      <w:r>
        <w:t xml:space="preserve"> make</w:t>
      </w:r>
      <w:r>
        <w:rPr>
          <w:spacing w:val="-1"/>
        </w:rPr>
        <w:t xml:space="preserve"> </w:t>
      </w:r>
      <w:r>
        <w:t>the</w:t>
      </w:r>
      <w:r>
        <w:rPr>
          <w:spacing w:val="-1"/>
        </w:rPr>
        <w:t xml:space="preserve"> infrastructure</w:t>
      </w:r>
      <w:r>
        <w:t xml:space="preserve"> </w:t>
      </w:r>
      <w:r>
        <w:rPr>
          <w:spacing w:val="-1"/>
        </w:rPr>
        <w:t>accessible.</w:t>
      </w:r>
      <w:r>
        <w:t xml:space="preserve"> Issues</w:t>
      </w:r>
      <w:r>
        <w:rPr>
          <w:spacing w:val="-1"/>
        </w:rPr>
        <w:t xml:space="preserve"> </w:t>
      </w:r>
      <w:r>
        <w:t>such</w:t>
      </w:r>
      <w:r>
        <w:rPr>
          <w:spacing w:val="-1"/>
        </w:rPr>
        <w:t xml:space="preserve"> as</w:t>
      </w:r>
      <w:r>
        <w:t xml:space="preserve"> topography</w:t>
      </w:r>
      <w:r>
        <w:rPr>
          <w:spacing w:val="-1"/>
        </w:rPr>
        <w:t xml:space="preserve"> in</w:t>
      </w:r>
      <w:r>
        <w:t xml:space="preserve"> the</w:t>
      </w:r>
      <w:r>
        <w:rPr>
          <w:spacing w:val="-1"/>
        </w:rPr>
        <w:t xml:space="preserve"> </w:t>
      </w:r>
      <w:r>
        <w:t>vicinity</w:t>
      </w:r>
      <w:r>
        <w:rPr>
          <w:spacing w:val="26"/>
        </w:rPr>
        <w:t xml:space="preserve"> </w:t>
      </w:r>
      <w:r>
        <w:rPr>
          <w:spacing w:val="-1"/>
        </w:rPr>
        <w:t xml:space="preserve">of </w:t>
      </w:r>
      <w:r>
        <w:t>transport</w:t>
      </w:r>
      <w:r>
        <w:rPr>
          <w:spacing w:val="-1"/>
        </w:rPr>
        <w:t xml:space="preserve"> infrastructure</w:t>
      </w:r>
      <w:r>
        <w:t xml:space="preserve"> </w:t>
      </w:r>
      <w:r>
        <w:rPr>
          <w:spacing w:val="-1"/>
        </w:rPr>
        <w:t>and</w:t>
      </w:r>
      <w:r>
        <w:t xml:space="preserve"> </w:t>
      </w:r>
      <w:r>
        <w:rPr>
          <w:spacing w:val="-1"/>
        </w:rPr>
        <w:t>legacy</w:t>
      </w:r>
      <w:r>
        <w:t xml:space="preserve"> streetscape</w:t>
      </w:r>
      <w:r>
        <w:rPr>
          <w:spacing w:val="-2"/>
        </w:rPr>
        <w:t xml:space="preserve"> </w:t>
      </w:r>
      <w:r>
        <w:t>features</w:t>
      </w:r>
      <w:r>
        <w:rPr>
          <w:spacing w:val="-1"/>
        </w:rPr>
        <w:t xml:space="preserve"> are</w:t>
      </w:r>
      <w:r>
        <w:t xml:space="preserve"> </w:t>
      </w:r>
      <w:r>
        <w:rPr>
          <w:spacing w:val="-1"/>
        </w:rPr>
        <w:t>not</w:t>
      </w:r>
      <w:r>
        <w:t xml:space="preserve"> </w:t>
      </w:r>
      <w:r>
        <w:rPr>
          <w:spacing w:val="-1"/>
        </w:rPr>
        <w:t>easily</w:t>
      </w:r>
      <w:r>
        <w:t xml:space="preserve"> resolved.</w:t>
      </w:r>
    </w:p>
    <w:p w:rsidR="00B01FAB" w:rsidRDefault="005944B7">
      <w:pPr>
        <w:pStyle w:val="BodyText"/>
        <w:kinsoku w:val="0"/>
        <w:overflowPunct w:val="0"/>
        <w:spacing w:line="265" w:lineRule="auto"/>
        <w:ind w:right="1178"/>
      </w:pPr>
      <w:r>
        <w:t>Therefore,</w:t>
      </w:r>
      <w:r>
        <w:rPr>
          <w:spacing w:val="-2"/>
        </w:rPr>
        <w:t xml:space="preserve"> </w:t>
      </w:r>
      <w:r>
        <w:rPr>
          <w:spacing w:val="-1"/>
        </w:rPr>
        <w:t>information</w:t>
      </w:r>
      <w:r>
        <w:t xml:space="preserve"> </w:t>
      </w:r>
      <w:r>
        <w:rPr>
          <w:spacing w:val="-1"/>
        </w:rPr>
        <w:t>needs</w:t>
      </w:r>
      <w:r>
        <w:t xml:space="preserve"> to</w:t>
      </w:r>
      <w:r>
        <w:rPr>
          <w:spacing w:val="-1"/>
        </w:rPr>
        <w:t xml:space="preserve"> be</w:t>
      </w:r>
      <w:r>
        <w:t xml:space="preserve"> made</w:t>
      </w:r>
      <w:r>
        <w:rPr>
          <w:spacing w:val="-2"/>
        </w:rPr>
        <w:t xml:space="preserve"> </w:t>
      </w:r>
      <w:r>
        <w:rPr>
          <w:spacing w:val="-1"/>
        </w:rPr>
        <w:t>available</w:t>
      </w:r>
      <w:r>
        <w:t xml:space="preserve"> </w:t>
      </w:r>
      <w:r>
        <w:rPr>
          <w:spacing w:val="-1"/>
        </w:rPr>
        <w:t>about</w:t>
      </w:r>
      <w:r>
        <w:t xml:space="preserve"> the</w:t>
      </w:r>
      <w:r>
        <w:rPr>
          <w:spacing w:val="-1"/>
        </w:rPr>
        <w:t xml:space="preserve"> environment</w:t>
      </w:r>
      <w:r>
        <w:t xml:space="preserve"> surrounding</w:t>
      </w:r>
      <w:r>
        <w:rPr>
          <w:spacing w:val="27"/>
        </w:rPr>
        <w:t xml:space="preserve"> </w:t>
      </w:r>
      <w:r>
        <w:rPr>
          <w:spacing w:val="-1"/>
        </w:rPr>
        <w:t xml:space="preserve">public </w:t>
      </w:r>
      <w:r>
        <w:t>transport</w:t>
      </w:r>
      <w:r>
        <w:rPr>
          <w:spacing w:val="-1"/>
        </w:rPr>
        <w:t xml:space="preserve"> infrastructure.</w:t>
      </w:r>
      <w:r>
        <w:rPr>
          <w:spacing w:val="-4"/>
        </w:rPr>
        <w:t xml:space="preserve"> </w:t>
      </w:r>
      <w:r>
        <w:t>This</w:t>
      </w:r>
      <w:r>
        <w:rPr>
          <w:spacing w:val="-1"/>
        </w:rPr>
        <w:t xml:space="preserve"> would</w:t>
      </w:r>
      <w:r>
        <w:t xml:space="preserve"> </w:t>
      </w:r>
      <w:r>
        <w:rPr>
          <w:spacing w:val="-1"/>
        </w:rPr>
        <w:t>enable</w:t>
      </w:r>
      <w:r>
        <w:t xml:space="preserve"> </w:t>
      </w:r>
      <w:r>
        <w:rPr>
          <w:spacing w:val="-1"/>
        </w:rPr>
        <w:t xml:space="preserve">people </w:t>
      </w:r>
      <w:r>
        <w:t>to</w:t>
      </w:r>
      <w:r>
        <w:rPr>
          <w:spacing w:val="-1"/>
        </w:rPr>
        <w:t xml:space="preserve"> plan</w:t>
      </w:r>
      <w:r>
        <w:t xml:space="preserve"> their</w:t>
      </w:r>
      <w:r>
        <w:rPr>
          <w:spacing w:val="-1"/>
        </w:rPr>
        <w:t xml:space="preserve"> journey</w:t>
      </w:r>
      <w:r>
        <w:t xml:space="preserve"> </w:t>
      </w:r>
      <w:r>
        <w:rPr>
          <w:spacing w:val="-1"/>
        </w:rPr>
        <w:t>based</w:t>
      </w:r>
      <w:r>
        <w:t xml:space="preserve"> </w:t>
      </w:r>
      <w:r>
        <w:rPr>
          <w:spacing w:val="-1"/>
        </w:rPr>
        <w:t>on</w:t>
      </w:r>
      <w:r>
        <w:rPr>
          <w:spacing w:val="28"/>
        </w:rPr>
        <w:t xml:space="preserve"> </w:t>
      </w:r>
      <w:r>
        <w:t>their</w:t>
      </w:r>
      <w:r>
        <w:rPr>
          <w:spacing w:val="-2"/>
        </w:rPr>
        <w:t xml:space="preserve"> </w:t>
      </w:r>
      <w:r>
        <w:rPr>
          <w:spacing w:val="-1"/>
        </w:rPr>
        <w:t>individual</w:t>
      </w:r>
      <w:r>
        <w:t xml:space="preserve"> </w:t>
      </w:r>
      <w:r>
        <w:rPr>
          <w:spacing w:val="-1"/>
        </w:rPr>
        <w:t>needs</w:t>
      </w:r>
      <w:r>
        <w:t xml:space="preserve"> </w:t>
      </w:r>
      <w:r>
        <w:rPr>
          <w:spacing w:val="-1"/>
        </w:rPr>
        <w:t>and be</w:t>
      </w:r>
      <w:r>
        <w:t xml:space="preserve"> </w:t>
      </w:r>
      <w:r>
        <w:rPr>
          <w:spacing w:val="-1"/>
        </w:rPr>
        <w:t>directed</w:t>
      </w:r>
      <w:r>
        <w:t xml:space="preserve"> to</w:t>
      </w:r>
      <w:r>
        <w:rPr>
          <w:spacing w:val="-2"/>
        </w:rPr>
        <w:t xml:space="preserve"> </w:t>
      </w:r>
      <w:r>
        <w:rPr>
          <w:spacing w:val="-1"/>
        </w:rPr>
        <w:t>use</w:t>
      </w:r>
      <w:r>
        <w:t xml:space="preserve"> suitable</w:t>
      </w:r>
      <w:r>
        <w:rPr>
          <w:spacing w:val="-1"/>
        </w:rPr>
        <w:t xml:space="preserve"> </w:t>
      </w:r>
      <w:r>
        <w:t>routes</w:t>
      </w:r>
      <w:r>
        <w:rPr>
          <w:spacing w:val="-2"/>
        </w:rPr>
        <w:t xml:space="preserve"> </w:t>
      </w:r>
      <w:r>
        <w:t>to</w:t>
      </w:r>
      <w:r>
        <w:rPr>
          <w:spacing w:val="-1"/>
        </w:rPr>
        <w:t xml:space="preserve"> public</w:t>
      </w:r>
      <w:r>
        <w:t xml:space="preserve"> transport</w:t>
      </w:r>
      <w:r>
        <w:rPr>
          <w:spacing w:val="-1"/>
        </w:rPr>
        <w:t xml:space="preserve"> nodes.</w:t>
      </w:r>
      <w:r>
        <w:rPr>
          <w:spacing w:val="27"/>
        </w:rPr>
        <w:t xml:space="preserve"> </w:t>
      </w:r>
      <w:r>
        <w:t>This</w:t>
      </w:r>
      <w:r>
        <w:rPr>
          <w:spacing w:val="-2"/>
        </w:rPr>
        <w:t xml:space="preserve"> </w:t>
      </w:r>
      <w:r>
        <w:rPr>
          <w:spacing w:val="-1"/>
        </w:rPr>
        <w:t>is</w:t>
      </w:r>
      <w:r>
        <w:t xml:space="preserve"> </w:t>
      </w:r>
      <w:r>
        <w:rPr>
          <w:spacing w:val="-1"/>
        </w:rPr>
        <w:t>especially</w:t>
      </w:r>
      <w:r>
        <w:t xml:space="preserve"> relevant</w:t>
      </w:r>
      <w:r>
        <w:rPr>
          <w:spacing w:val="-1"/>
        </w:rPr>
        <w:t xml:space="preserve"> </w:t>
      </w:r>
      <w:r>
        <w:t>to</w:t>
      </w:r>
      <w:r>
        <w:rPr>
          <w:spacing w:val="-2"/>
        </w:rPr>
        <w:t xml:space="preserve"> </w:t>
      </w:r>
      <w:r>
        <w:t>footpath</w:t>
      </w:r>
      <w:r>
        <w:rPr>
          <w:spacing w:val="-1"/>
        </w:rPr>
        <w:t xml:space="preserve"> gradients,</w:t>
      </w:r>
      <w:r>
        <w:t xml:space="preserve"> </w:t>
      </w:r>
      <w:r>
        <w:rPr>
          <w:spacing w:val="-1"/>
        </w:rPr>
        <w:t>quality</w:t>
      </w:r>
      <w:r>
        <w:t xml:space="preserve"> </w:t>
      </w:r>
      <w:r>
        <w:rPr>
          <w:spacing w:val="-1"/>
        </w:rPr>
        <w:t>and</w:t>
      </w:r>
      <w:r>
        <w:t xml:space="preserve"> </w:t>
      </w:r>
      <w:r>
        <w:rPr>
          <w:spacing w:val="-2"/>
        </w:rPr>
        <w:t>continuity,</w:t>
      </w:r>
      <w:r>
        <w:rPr>
          <w:spacing w:val="-1"/>
        </w:rPr>
        <w:t xml:space="preserve"> and</w:t>
      </w:r>
      <w:r>
        <w:t xml:space="preserve"> the</w:t>
      </w:r>
      <w:r>
        <w:rPr>
          <w:spacing w:val="-1"/>
        </w:rPr>
        <w:t xml:space="preserve"> availability</w:t>
      </w:r>
      <w:r>
        <w:rPr>
          <w:spacing w:val="20"/>
        </w:rPr>
        <w:t xml:space="preserve"> </w:t>
      </w:r>
      <w:r>
        <w:rPr>
          <w:spacing w:val="-1"/>
        </w:rPr>
        <w:t xml:space="preserve">and </w:t>
      </w:r>
      <w:r>
        <w:t>suitability</w:t>
      </w:r>
      <w:r>
        <w:rPr>
          <w:spacing w:val="-1"/>
        </w:rPr>
        <w:t xml:space="preserve"> of </w:t>
      </w:r>
      <w:r>
        <w:t>kerb</w:t>
      </w:r>
      <w:r>
        <w:rPr>
          <w:spacing w:val="-1"/>
        </w:rPr>
        <w:t xml:space="preserve"> </w:t>
      </w:r>
      <w:r>
        <w:t>ramps.</w:t>
      </w:r>
    </w:p>
    <w:p w:rsidR="00B01FAB" w:rsidRDefault="005944B7">
      <w:pPr>
        <w:pStyle w:val="Heading4"/>
        <w:numPr>
          <w:ilvl w:val="2"/>
          <w:numId w:val="13"/>
        </w:numPr>
        <w:tabs>
          <w:tab w:val="left" w:pos="1768"/>
        </w:tabs>
        <w:kinsoku w:val="0"/>
        <w:overflowPunct w:val="0"/>
        <w:spacing w:before="176"/>
        <w:rPr>
          <w:color w:val="000000"/>
        </w:rPr>
      </w:pPr>
      <w:r>
        <w:rPr>
          <w:color w:val="002B5C"/>
          <w:spacing w:val="-2"/>
        </w:rPr>
        <w:t>Pathway</w:t>
      </w:r>
      <w:r>
        <w:rPr>
          <w:color w:val="002B5C"/>
          <w:spacing w:val="2"/>
        </w:rPr>
        <w:t xml:space="preserve"> </w:t>
      </w:r>
      <w:r>
        <w:rPr>
          <w:color w:val="002B5C"/>
        </w:rPr>
        <w:t>quality</w:t>
      </w:r>
    </w:p>
    <w:p w:rsidR="00B01FAB" w:rsidRDefault="005944B7">
      <w:pPr>
        <w:pStyle w:val="BodyText"/>
        <w:kinsoku w:val="0"/>
        <w:overflowPunct w:val="0"/>
        <w:spacing w:before="139" w:line="264" w:lineRule="auto"/>
        <w:ind w:right="1387"/>
      </w:pPr>
      <w:r>
        <w:t>Pathways</w:t>
      </w:r>
      <w:r>
        <w:rPr>
          <w:spacing w:val="-2"/>
        </w:rPr>
        <w:t xml:space="preserve"> </w:t>
      </w:r>
      <w:r>
        <w:rPr>
          <w:spacing w:val="-1"/>
        </w:rPr>
        <w:t>leading</w:t>
      </w:r>
      <w:r>
        <w:t xml:space="preserve"> to</w:t>
      </w:r>
      <w:r>
        <w:rPr>
          <w:spacing w:val="-1"/>
        </w:rPr>
        <w:t xml:space="preserve"> public </w:t>
      </w:r>
      <w:r>
        <w:t>transport</w:t>
      </w:r>
      <w:r>
        <w:rPr>
          <w:spacing w:val="-1"/>
        </w:rPr>
        <w:t xml:space="preserve"> nodes</w:t>
      </w:r>
      <w:r>
        <w:t xml:space="preserve"> should</w:t>
      </w:r>
      <w:r>
        <w:rPr>
          <w:spacing w:val="-2"/>
        </w:rPr>
        <w:t xml:space="preserve"> </w:t>
      </w:r>
      <w:r>
        <w:rPr>
          <w:spacing w:val="-1"/>
        </w:rPr>
        <w:t>be</w:t>
      </w:r>
      <w:r>
        <w:t xml:space="preserve"> </w:t>
      </w:r>
      <w:r>
        <w:rPr>
          <w:spacing w:val="-1"/>
        </w:rPr>
        <w:t>maintained</w:t>
      </w:r>
      <w:r>
        <w:t xml:space="preserve"> to</w:t>
      </w:r>
      <w:r>
        <w:rPr>
          <w:spacing w:val="-2"/>
        </w:rPr>
        <w:t xml:space="preserve"> </w:t>
      </w:r>
      <w:r>
        <w:t>a</w:t>
      </w:r>
      <w:r>
        <w:rPr>
          <w:spacing w:val="-1"/>
        </w:rPr>
        <w:t xml:space="preserve"> high</w:t>
      </w:r>
      <w:r>
        <w:t xml:space="preserve"> standard </w:t>
      </w:r>
      <w:r>
        <w:rPr>
          <w:spacing w:val="-1"/>
        </w:rPr>
        <w:t xml:space="preserve">by </w:t>
      </w:r>
      <w:r>
        <w:t>the</w:t>
      </w:r>
      <w:r>
        <w:rPr>
          <w:spacing w:val="-2"/>
        </w:rPr>
        <w:t xml:space="preserve"> </w:t>
      </w:r>
      <w:r>
        <w:t>relevant</w:t>
      </w:r>
      <w:r>
        <w:rPr>
          <w:spacing w:val="-1"/>
        </w:rPr>
        <w:t xml:space="preserve"> </w:t>
      </w:r>
      <w:r>
        <w:rPr>
          <w:spacing w:val="-3"/>
        </w:rPr>
        <w:t>authority.</w:t>
      </w:r>
      <w:r>
        <w:rPr>
          <w:spacing w:val="-6"/>
        </w:rPr>
        <w:t xml:space="preserve"> </w:t>
      </w:r>
      <w:r>
        <w:t>This</w:t>
      </w:r>
      <w:r>
        <w:rPr>
          <w:spacing w:val="-1"/>
        </w:rPr>
        <w:t xml:space="preserve"> will </w:t>
      </w:r>
      <w:r>
        <w:t>make</w:t>
      </w:r>
      <w:r>
        <w:rPr>
          <w:spacing w:val="-1"/>
        </w:rPr>
        <w:t xml:space="preserve"> </w:t>
      </w:r>
      <w:r>
        <w:t>this</w:t>
      </w:r>
      <w:r>
        <w:rPr>
          <w:spacing w:val="-2"/>
        </w:rPr>
        <w:t xml:space="preserve"> </w:t>
      </w:r>
      <w:r>
        <w:rPr>
          <w:spacing w:val="-1"/>
        </w:rPr>
        <w:t>part</w:t>
      </w:r>
      <w:r>
        <w:t xml:space="preserve"> </w:t>
      </w:r>
      <w:r>
        <w:rPr>
          <w:spacing w:val="-1"/>
        </w:rPr>
        <w:t xml:space="preserve">of </w:t>
      </w:r>
      <w:r>
        <w:t>the</w:t>
      </w:r>
      <w:r>
        <w:rPr>
          <w:spacing w:val="-1"/>
        </w:rPr>
        <w:t xml:space="preserve"> journey as</w:t>
      </w:r>
      <w:r>
        <w:t xml:space="preserve"> safe,</w:t>
      </w:r>
      <w:r>
        <w:rPr>
          <w:spacing w:val="-1"/>
        </w:rPr>
        <w:t xml:space="preserve"> </w:t>
      </w:r>
      <w:r>
        <w:t>convenient</w:t>
      </w:r>
      <w:r>
        <w:rPr>
          <w:spacing w:val="-1"/>
        </w:rPr>
        <w:t xml:space="preserve"> and</w:t>
      </w:r>
      <w:r>
        <w:rPr>
          <w:spacing w:val="20"/>
        </w:rPr>
        <w:t xml:space="preserve"> </w:t>
      </w:r>
      <w:r>
        <w:t>comfortable</w:t>
      </w:r>
      <w:r>
        <w:rPr>
          <w:spacing w:val="-2"/>
        </w:rPr>
        <w:t xml:space="preserve"> </w:t>
      </w:r>
      <w:r>
        <w:rPr>
          <w:spacing w:val="-1"/>
        </w:rPr>
        <w:t>as</w:t>
      </w:r>
      <w:r>
        <w:t xml:space="preserve"> </w:t>
      </w:r>
      <w:r>
        <w:rPr>
          <w:spacing w:val="-1"/>
        </w:rPr>
        <w:t>possible</w:t>
      </w:r>
      <w:r>
        <w:t xml:space="preserve"> for</w:t>
      </w:r>
      <w:r>
        <w:rPr>
          <w:spacing w:val="-2"/>
        </w:rPr>
        <w:t xml:space="preserve"> </w:t>
      </w:r>
      <w:r>
        <w:t>those</w:t>
      </w:r>
      <w:r>
        <w:rPr>
          <w:spacing w:val="-1"/>
        </w:rPr>
        <w:t xml:space="preserve"> with</w:t>
      </w:r>
      <w:r>
        <w:t xml:space="preserve"> </w:t>
      </w:r>
      <w:r>
        <w:rPr>
          <w:spacing w:val="-1"/>
        </w:rPr>
        <w:t xml:space="preserve">accessibility </w:t>
      </w:r>
      <w:r>
        <w:t>requirements.</w:t>
      </w:r>
      <w:r>
        <w:rPr>
          <w:spacing w:val="-1"/>
        </w:rPr>
        <w:t xml:space="preserve"> </w:t>
      </w:r>
      <w:r>
        <w:t>Improving</w:t>
      </w:r>
      <w:r>
        <w:rPr>
          <w:spacing w:val="-1"/>
        </w:rPr>
        <w:t xml:space="preserve"> pathways</w:t>
      </w:r>
    </w:p>
    <w:p w:rsidR="00B01FAB" w:rsidRDefault="005944B7">
      <w:pPr>
        <w:pStyle w:val="BodyText"/>
        <w:kinsoku w:val="0"/>
        <w:overflowPunct w:val="0"/>
        <w:spacing w:before="0"/>
      </w:pPr>
      <w:r>
        <w:t>means fixing broken pavements, maintaining levels, managing street clutter and avoiding</w:t>
      </w:r>
    </w:p>
    <w:p w:rsidR="00B01FAB" w:rsidRDefault="005944B7">
      <w:pPr>
        <w:pStyle w:val="BodyText"/>
        <w:kinsoku w:val="0"/>
        <w:overflowPunct w:val="0"/>
        <w:spacing w:before="28"/>
      </w:pPr>
      <w:r>
        <w:t>trip</w:t>
      </w:r>
      <w:r>
        <w:rPr>
          <w:spacing w:val="-1"/>
        </w:rPr>
        <w:t xml:space="preserve"> hazards.</w:t>
      </w:r>
    </w:p>
    <w:p w:rsidR="00B01FAB" w:rsidRDefault="005944B7">
      <w:pPr>
        <w:pStyle w:val="BodyText"/>
        <w:kinsoku w:val="0"/>
        <w:overflowPunct w:val="0"/>
        <w:spacing w:before="169" w:line="264" w:lineRule="auto"/>
        <w:ind w:right="1086"/>
      </w:pPr>
      <w:r>
        <w:t>The</w:t>
      </w:r>
      <w:r>
        <w:rPr>
          <w:spacing w:val="-3"/>
        </w:rPr>
        <w:t xml:space="preserve"> </w:t>
      </w:r>
      <w:r>
        <w:rPr>
          <w:spacing w:val="-2"/>
        </w:rPr>
        <w:t>Western</w:t>
      </w:r>
      <w:r>
        <w:rPr>
          <w:spacing w:val="-13"/>
        </w:rPr>
        <w:t xml:space="preserve"> </w:t>
      </w:r>
      <w:r>
        <w:t>Australian</w:t>
      </w:r>
      <w:r>
        <w:rPr>
          <w:spacing w:val="-3"/>
        </w:rPr>
        <w:t xml:space="preserve"> </w:t>
      </w:r>
      <w:r>
        <w:rPr>
          <w:spacing w:val="-1"/>
        </w:rPr>
        <w:t>Department of</w:t>
      </w:r>
      <w:r>
        <w:rPr>
          <w:spacing w:val="-6"/>
        </w:rPr>
        <w:t xml:space="preserve"> </w:t>
      </w:r>
      <w:r>
        <w:rPr>
          <w:spacing w:val="-1"/>
        </w:rPr>
        <w:t>Transport</w:t>
      </w:r>
      <w:r>
        <w:rPr>
          <w:spacing w:val="-2"/>
        </w:rPr>
        <w:t xml:space="preserve"> </w:t>
      </w:r>
      <w:r>
        <w:rPr>
          <w:spacing w:val="-1"/>
        </w:rPr>
        <w:t xml:space="preserve">has </w:t>
      </w:r>
      <w:r>
        <w:t>collaborated</w:t>
      </w:r>
      <w:r>
        <w:rPr>
          <w:spacing w:val="-2"/>
        </w:rPr>
        <w:t xml:space="preserve"> </w:t>
      </w:r>
      <w:r>
        <w:rPr>
          <w:spacing w:val="-1"/>
        </w:rPr>
        <w:t xml:space="preserve">with </w:t>
      </w:r>
      <w:r>
        <w:t>a</w:t>
      </w:r>
      <w:r>
        <w:rPr>
          <w:spacing w:val="-2"/>
        </w:rPr>
        <w:t xml:space="preserve"> </w:t>
      </w:r>
      <w:r>
        <w:rPr>
          <w:spacing w:val="-1"/>
        </w:rPr>
        <w:t xml:space="preserve">number of </w:t>
      </w:r>
      <w:r>
        <w:t>state</w:t>
      </w:r>
      <w:r>
        <w:rPr>
          <w:spacing w:val="21"/>
          <w:w w:val="99"/>
        </w:rPr>
        <w:t xml:space="preserve"> </w:t>
      </w:r>
      <w:r>
        <w:rPr>
          <w:spacing w:val="-1"/>
        </w:rPr>
        <w:t>government authorities,</w:t>
      </w:r>
      <w:r>
        <w:t xml:space="preserve"> </w:t>
      </w:r>
      <w:r>
        <w:rPr>
          <w:spacing w:val="-1"/>
        </w:rPr>
        <w:t>local</w:t>
      </w:r>
      <w:r>
        <w:t xml:space="preserve"> </w:t>
      </w:r>
      <w:r>
        <w:rPr>
          <w:spacing w:val="-1"/>
        </w:rPr>
        <w:t>bodies</w:t>
      </w:r>
      <w:r>
        <w:t xml:space="preserve"> </w:t>
      </w:r>
      <w:r>
        <w:rPr>
          <w:spacing w:val="-1"/>
        </w:rPr>
        <w:t>and organisations</w:t>
      </w:r>
      <w:r>
        <w:t xml:space="preserve"> to</w:t>
      </w:r>
      <w:r>
        <w:rPr>
          <w:spacing w:val="-1"/>
        </w:rPr>
        <w:t xml:space="preserve"> develop</w:t>
      </w:r>
      <w:r>
        <w:t xml:space="preserve"> the</w:t>
      </w:r>
      <w:r>
        <w:rPr>
          <w:spacing w:val="-1"/>
        </w:rPr>
        <w:t xml:space="preserve"> </w:t>
      </w:r>
      <w:r>
        <w:t>comprehensive</w:t>
      </w:r>
      <w:r>
        <w:rPr>
          <w:spacing w:val="28"/>
        </w:rPr>
        <w:t xml:space="preserve"> </w:t>
      </w:r>
      <w:r>
        <w:t>Planning</w:t>
      </w:r>
      <w:r>
        <w:rPr>
          <w:spacing w:val="-2"/>
        </w:rPr>
        <w:t xml:space="preserve"> </w:t>
      </w:r>
      <w:r>
        <w:rPr>
          <w:spacing w:val="-1"/>
        </w:rPr>
        <w:t>and</w:t>
      </w:r>
      <w:r>
        <w:t xml:space="preserve"> </w:t>
      </w:r>
      <w:r>
        <w:rPr>
          <w:spacing w:val="-1"/>
        </w:rPr>
        <w:t xml:space="preserve">Designing </w:t>
      </w:r>
      <w:r>
        <w:t>for</w:t>
      </w:r>
      <w:r>
        <w:rPr>
          <w:spacing w:val="-1"/>
        </w:rPr>
        <w:t xml:space="preserve"> </w:t>
      </w:r>
      <w:r>
        <w:t>Pedestrians:</w:t>
      </w:r>
      <w:r>
        <w:rPr>
          <w:spacing w:val="-1"/>
        </w:rPr>
        <w:t xml:space="preserve"> </w:t>
      </w:r>
      <w:r>
        <w:t>Guidelines</w:t>
      </w:r>
      <w:r>
        <w:rPr>
          <w:spacing w:val="-2"/>
        </w:rPr>
        <w:t xml:space="preserve"> </w:t>
      </w:r>
      <w:r>
        <w:rPr>
          <w:spacing w:val="-1"/>
        </w:rPr>
        <w:t>publication.</w:t>
      </w:r>
      <w:r>
        <w:rPr>
          <w:spacing w:val="-3"/>
        </w:rPr>
        <w:t xml:space="preserve"> </w:t>
      </w:r>
      <w:r>
        <w:t>This</w:t>
      </w:r>
      <w:r>
        <w:rPr>
          <w:spacing w:val="-1"/>
        </w:rPr>
        <w:t xml:space="preserve"> encompasses</w:t>
      </w:r>
      <w:r>
        <w:rPr>
          <w:spacing w:val="23"/>
        </w:rPr>
        <w:t xml:space="preserve"> </w:t>
      </w:r>
      <w:r>
        <w:rPr>
          <w:spacing w:val="-1"/>
        </w:rPr>
        <w:t xml:space="preserve">disability </w:t>
      </w:r>
      <w:r>
        <w:t>standards.</w:t>
      </w:r>
      <w:r>
        <w:rPr>
          <w:spacing w:val="-1"/>
        </w:rPr>
        <w:t xml:space="preserve"> </w:t>
      </w:r>
      <w:r>
        <w:t>It</w:t>
      </w:r>
      <w:r>
        <w:rPr>
          <w:spacing w:val="-1"/>
        </w:rPr>
        <w:t xml:space="preserve"> was</w:t>
      </w:r>
      <w:r>
        <w:t xml:space="preserve"> rolled</w:t>
      </w:r>
      <w:r>
        <w:rPr>
          <w:spacing w:val="-1"/>
        </w:rPr>
        <w:t xml:space="preserve"> out </w:t>
      </w:r>
      <w:r>
        <w:t>to</w:t>
      </w:r>
      <w:r>
        <w:rPr>
          <w:spacing w:val="-1"/>
        </w:rPr>
        <w:t xml:space="preserve"> local government</w:t>
      </w:r>
      <w:r>
        <w:t xml:space="preserve"> </w:t>
      </w:r>
      <w:r>
        <w:rPr>
          <w:spacing w:val="-1"/>
        </w:rPr>
        <w:t>with</w:t>
      </w:r>
      <w:r>
        <w:t xml:space="preserve"> a</w:t>
      </w:r>
      <w:r>
        <w:rPr>
          <w:spacing w:val="-2"/>
        </w:rPr>
        <w:t xml:space="preserve"> </w:t>
      </w:r>
      <w:r>
        <w:t>series</w:t>
      </w:r>
      <w:r>
        <w:rPr>
          <w:spacing w:val="-1"/>
        </w:rPr>
        <w:t xml:space="preserve"> of</w:t>
      </w:r>
      <w:r>
        <w:t xml:space="preserve"> </w:t>
      </w:r>
      <w:r>
        <w:rPr>
          <w:spacing w:val="-1"/>
        </w:rPr>
        <w:t>workshops in</w:t>
      </w:r>
      <w:r>
        <w:rPr>
          <w:spacing w:val="28"/>
        </w:rPr>
        <w:t xml:space="preserve"> </w:t>
      </w:r>
      <w:r>
        <w:rPr>
          <w:spacing w:val="-1"/>
        </w:rPr>
        <w:t>2012 and</w:t>
      </w:r>
      <w:r>
        <w:t xml:space="preserve"> </w:t>
      </w:r>
      <w:r>
        <w:rPr>
          <w:spacing w:val="-1"/>
        </w:rPr>
        <w:t>was</w:t>
      </w:r>
      <w:r>
        <w:t xml:space="preserve"> reviewed</w:t>
      </w:r>
      <w:r>
        <w:rPr>
          <w:spacing w:val="-1"/>
        </w:rPr>
        <w:t xml:space="preserve"> in</w:t>
      </w:r>
      <w:r>
        <w:t xml:space="preserve"> </w:t>
      </w:r>
      <w:r>
        <w:rPr>
          <w:spacing w:val="-1"/>
        </w:rPr>
        <w:t>2016</w:t>
      </w:r>
      <w:r>
        <w:rPr>
          <w:spacing w:val="-1"/>
          <w:position w:val="8"/>
          <w:sz w:val="14"/>
          <w:szCs w:val="14"/>
        </w:rPr>
        <w:t>25</w:t>
      </w:r>
      <w:r>
        <w:rPr>
          <w:spacing w:val="-1"/>
        </w:rPr>
        <w:t>.</w:t>
      </w:r>
    </w:p>
    <w:p w:rsidR="00B01FAB" w:rsidRDefault="005944B7">
      <w:pPr>
        <w:pStyle w:val="BodyText"/>
        <w:kinsoku w:val="0"/>
        <w:overflowPunct w:val="0"/>
        <w:spacing w:line="264" w:lineRule="auto"/>
        <w:ind w:right="1112"/>
      </w:pPr>
      <w:r>
        <w:t>When</w:t>
      </w:r>
      <w:r>
        <w:rPr>
          <w:spacing w:val="-2"/>
        </w:rPr>
        <w:t xml:space="preserve"> </w:t>
      </w:r>
      <w:r>
        <w:rPr>
          <w:spacing w:val="-1"/>
        </w:rPr>
        <w:t>designing</w:t>
      </w:r>
      <w:r>
        <w:t xml:space="preserve"> </w:t>
      </w:r>
      <w:r>
        <w:rPr>
          <w:spacing w:val="-1"/>
        </w:rPr>
        <w:t>journeys,</w:t>
      </w:r>
      <w:r>
        <w:t xml:space="preserve"> </w:t>
      </w:r>
      <w:r>
        <w:rPr>
          <w:spacing w:val="-1"/>
        </w:rPr>
        <w:t>approaches</w:t>
      </w:r>
      <w:r>
        <w:t xml:space="preserve"> </w:t>
      </w:r>
      <w:r>
        <w:rPr>
          <w:spacing w:val="-1"/>
        </w:rPr>
        <w:t>and</w:t>
      </w:r>
      <w:r>
        <w:t xml:space="preserve"> </w:t>
      </w:r>
      <w:r>
        <w:rPr>
          <w:spacing w:val="-1"/>
        </w:rPr>
        <w:t>pathways,</w:t>
      </w:r>
      <w:r>
        <w:t xml:space="preserve"> </w:t>
      </w:r>
      <w:r>
        <w:rPr>
          <w:spacing w:val="-1"/>
        </w:rPr>
        <w:t>it is</w:t>
      </w:r>
      <w:r>
        <w:t xml:space="preserve"> </w:t>
      </w:r>
      <w:r>
        <w:rPr>
          <w:spacing w:val="-1"/>
        </w:rPr>
        <w:t>desirable</w:t>
      </w:r>
      <w:r>
        <w:t xml:space="preserve"> to</w:t>
      </w:r>
      <w:r>
        <w:rPr>
          <w:spacing w:val="-1"/>
        </w:rPr>
        <w:t xml:space="preserve"> </w:t>
      </w:r>
      <w:r>
        <w:t>take</w:t>
      </w:r>
      <w:r>
        <w:rPr>
          <w:spacing w:val="-1"/>
        </w:rPr>
        <w:t xml:space="preserve"> into</w:t>
      </w:r>
      <w:r>
        <w:t xml:space="preserve"> </w:t>
      </w:r>
      <w:r>
        <w:rPr>
          <w:spacing w:val="-1"/>
        </w:rPr>
        <w:t>account</w:t>
      </w:r>
      <w:r>
        <w:rPr>
          <w:spacing w:val="29"/>
        </w:rPr>
        <w:t xml:space="preserve"> </w:t>
      </w:r>
      <w:r>
        <w:t>the</w:t>
      </w:r>
      <w:r>
        <w:rPr>
          <w:spacing w:val="-2"/>
        </w:rPr>
        <w:t xml:space="preserve"> </w:t>
      </w:r>
      <w:r>
        <w:t>relationship</w:t>
      </w:r>
      <w:r>
        <w:rPr>
          <w:spacing w:val="-1"/>
        </w:rPr>
        <w:t xml:space="preserve"> between</w:t>
      </w:r>
      <w:r>
        <w:t xml:space="preserve"> </w:t>
      </w:r>
      <w:r>
        <w:rPr>
          <w:spacing w:val="-1"/>
        </w:rPr>
        <w:t>pedestrian</w:t>
      </w:r>
      <w:r>
        <w:t xml:space="preserve"> movement</w:t>
      </w:r>
      <w:r>
        <w:rPr>
          <w:spacing w:val="-1"/>
        </w:rPr>
        <w:t xml:space="preserve"> patterns and</w:t>
      </w:r>
      <w:r>
        <w:t xml:space="preserve"> the</w:t>
      </w:r>
      <w:r>
        <w:rPr>
          <w:spacing w:val="-1"/>
        </w:rPr>
        <w:t xml:space="preserve"> path</w:t>
      </w:r>
      <w:r>
        <w:t xml:space="preserve"> </w:t>
      </w:r>
      <w:r>
        <w:rPr>
          <w:spacing w:val="-1"/>
        </w:rPr>
        <w:t>of</w:t>
      </w:r>
      <w:r>
        <w:t xml:space="preserve"> the</w:t>
      </w:r>
      <w:r>
        <w:rPr>
          <w:spacing w:val="-1"/>
        </w:rPr>
        <w:t xml:space="preserve"> </w:t>
      </w:r>
      <w:r>
        <w:t>sun</w:t>
      </w:r>
    </w:p>
    <w:p w:rsidR="00B01FAB" w:rsidRDefault="005944B7">
      <w:pPr>
        <w:pStyle w:val="BodyText"/>
        <w:kinsoku w:val="0"/>
        <w:overflowPunct w:val="0"/>
        <w:spacing w:before="6"/>
      </w:pPr>
      <w:r>
        <w:t>(daily</w:t>
      </w:r>
      <w:r>
        <w:rPr>
          <w:spacing w:val="-2"/>
        </w:rPr>
        <w:t xml:space="preserve"> </w:t>
      </w:r>
      <w:r>
        <w:rPr>
          <w:spacing w:val="-1"/>
        </w:rPr>
        <w:t>and annual)</w:t>
      </w:r>
      <w:r>
        <w:t xml:space="preserve"> to</w:t>
      </w:r>
      <w:r>
        <w:rPr>
          <w:spacing w:val="-2"/>
        </w:rPr>
        <w:t xml:space="preserve"> </w:t>
      </w:r>
      <w:r>
        <w:t>maximise</w:t>
      </w:r>
      <w:r>
        <w:rPr>
          <w:spacing w:val="-1"/>
        </w:rPr>
        <w:t xml:space="preserve"> </w:t>
      </w:r>
      <w:r>
        <w:t>shade</w:t>
      </w:r>
      <w:r>
        <w:rPr>
          <w:spacing w:val="-1"/>
        </w:rPr>
        <w:t xml:space="preserve"> during </w:t>
      </w:r>
      <w:r>
        <w:t>the</w:t>
      </w:r>
      <w:r>
        <w:rPr>
          <w:spacing w:val="-1"/>
        </w:rPr>
        <w:t xml:space="preserve"> day</w:t>
      </w:r>
      <w:r>
        <w:t xml:space="preserve"> </w:t>
      </w:r>
      <w:r>
        <w:rPr>
          <w:spacing w:val="-1"/>
        </w:rPr>
        <w:t xml:space="preserve">when </w:t>
      </w:r>
      <w:r>
        <w:t xml:space="preserve">most </w:t>
      </w:r>
      <w:r>
        <w:rPr>
          <w:spacing w:val="-1"/>
        </w:rPr>
        <w:t>people</w:t>
      </w:r>
      <w:r>
        <w:t xml:space="preserve"> </w:t>
      </w:r>
      <w:r>
        <w:rPr>
          <w:spacing w:val="-1"/>
        </w:rPr>
        <w:t xml:space="preserve">use </w:t>
      </w:r>
      <w:r>
        <w:t>the</w:t>
      </w:r>
      <w:r>
        <w:rPr>
          <w:spacing w:val="-1"/>
        </w:rPr>
        <w:t xml:space="preserve"> route</w:t>
      </w:r>
      <w:r>
        <w:rPr>
          <w:spacing w:val="-1"/>
          <w:position w:val="8"/>
          <w:sz w:val="14"/>
          <w:szCs w:val="14"/>
        </w:rPr>
        <w:t>26</w:t>
      </w:r>
      <w:r>
        <w:rPr>
          <w:spacing w:val="-1"/>
        </w:rPr>
        <w:t>.</w:t>
      </w:r>
    </w:p>
    <w:p w:rsidR="00B01FAB" w:rsidRDefault="00B01FAB">
      <w:pPr>
        <w:pStyle w:val="BodyText"/>
        <w:kinsoku w:val="0"/>
        <w:overflowPunct w:val="0"/>
        <w:spacing w:before="7"/>
        <w:ind w:left="0"/>
        <w:rPr>
          <w:sz w:val="9"/>
          <w:szCs w:val="9"/>
        </w:rPr>
      </w:pP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2540" r="1270" b="3810"/>
                <wp:docPr id="26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65" name="Freeform 245"/>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8CCE20" id="Group 244"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">
                <v:shape id="Freeform 245"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rPr>
          <w:color w:val="000000"/>
          <w:sz w:val="20"/>
          <w:szCs w:val="20"/>
        </w:rPr>
      </w:pPr>
      <w:r>
        <w:rPr>
          <w:color w:val="414042"/>
          <w:position w:val="7"/>
          <w:sz w:val="11"/>
          <w:szCs w:val="11"/>
        </w:rPr>
        <w:t xml:space="preserve">25   </w:t>
      </w:r>
      <w:r>
        <w:rPr>
          <w:color w:val="414042"/>
          <w:spacing w:val="-2"/>
          <w:sz w:val="20"/>
          <w:szCs w:val="20"/>
        </w:rPr>
        <w:t>Western</w:t>
      </w:r>
      <w:r>
        <w:rPr>
          <w:color w:val="414042"/>
          <w:spacing w:val="-11"/>
          <w:sz w:val="20"/>
          <w:szCs w:val="20"/>
        </w:rPr>
        <w:t xml:space="preserve"> </w:t>
      </w:r>
      <w:r>
        <w:rPr>
          <w:color w:val="414042"/>
          <w:sz w:val="20"/>
          <w:szCs w:val="20"/>
        </w:rPr>
        <w:t>Australian</w:t>
      </w:r>
      <w:r>
        <w:rPr>
          <w:color w:val="414042"/>
          <w:spacing w:val="-1"/>
          <w:sz w:val="20"/>
          <w:szCs w:val="20"/>
        </w:rPr>
        <w:t xml:space="preserve"> Local</w:t>
      </w:r>
      <w:r>
        <w:rPr>
          <w:color w:val="414042"/>
          <w:sz w:val="20"/>
          <w:szCs w:val="20"/>
        </w:rPr>
        <w:t xml:space="preserve"> </w:t>
      </w:r>
      <w:r>
        <w:rPr>
          <w:color w:val="414042"/>
          <w:spacing w:val="-1"/>
          <w:sz w:val="20"/>
          <w:szCs w:val="20"/>
        </w:rPr>
        <w:t>Government</w:t>
      </w:r>
      <w:r>
        <w:rPr>
          <w:color w:val="414042"/>
          <w:spacing w:val="-11"/>
          <w:sz w:val="20"/>
          <w:szCs w:val="20"/>
        </w:rPr>
        <w:t xml:space="preserve"> </w:t>
      </w:r>
      <w:r>
        <w:rPr>
          <w:color w:val="414042"/>
          <w:sz w:val="20"/>
          <w:szCs w:val="20"/>
        </w:rPr>
        <w:t>Association</w:t>
      </w:r>
      <w:r>
        <w:rPr>
          <w:color w:val="414042"/>
          <w:spacing w:val="-1"/>
          <w:sz w:val="20"/>
          <w:szCs w:val="20"/>
        </w:rPr>
        <w:t xml:space="preserve"> submission</w:t>
      </w:r>
      <w:r>
        <w:rPr>
          <w:color w:val="414042"/>
          <w:sz w:val="20"/>
          <w:szCs w:val="20"/>
        </w:rPr>
        <w:t xml:space="preserve"> </w:t>
      </w:r>
      <w:r>
        <w:rPr>
          <w:color w:val="414042"/>
          <w:spacing w:val="-1"/>
          <w:sz w:val="20"/>
          <w:szCs w:val="20"/>
        </w:rPr>
        <w:t>on</w:t>
      </w:r>
      <w:r>
        <w:rPr>
          <w:color w:val="414042"/>
          <w:sz w:val="20"/>
          <w:szCs w:val="20"/>
        </w:rPr>
        <w:t xml:space="preserve"> the</w:t>
      </w:r>
      <w:r>
        <w:rPr>
          <w:color w:val="414042"/>
          <w:spacing w:val="-1"/>
          <w:sz w:val="20"/>
          <w:szCs w:val="20"/>
        </w:rPr>
        <w:t xml:space="preserve"> draft</w:t>
      </w:r>
      <w:r>
        <w:rPr>
          <w:color w:val="414042"/>
          <w:sz w:val="20"/>
          <w:szCs w:val="20"/>
        </w:rPr>
        <w:t xml:space="preserve"> Guide.</w:t>
      </w:r>
    </w:p>
    <w:p w:rsidR="00B01FAB" w:rsidRDefault="005944B7">
      <w:pPr>
        <w:pStyle w:val="BodyText"/>
        <w:kinsoku w:val="0"/>
        <w:overflowPunct w:val="0"/>
        <w:spacing w:before="30" w:line="271" w:lineRule="auto"/>
        <w:ind w:left="1257" w:right="971" w:hanging="284"/>
        <w:jc w:val="both"/>
        <w:rPr>
          <w:color w:val="000000"/>
          <w:sz w:val="20"/>
          <w:szCs w:val="20"/>
        </w:rPr>
      </w:pPr>
      <w:r>
        <w:rPr>
          <w:color w:val="414042"/>
          <w:position w:val="7"/>
          <w:sz w:val="11"/>
          <w:szCs w:val="11"/>
        </w:rPr>
        <w:t>26</w:t>
      </w:r>
      <w:r>
        <w:rPr>
          <w:color w:val="414042"/>
          <w:spacing w:val="29"/>
          <w:position w:val="7"/>
          <w:sz w:val="11"/>
          <w:szCs w:val="11"/>
        </w:rPr>
        <w:t xml:space="preserve"> </w:t>
      </w:r>
      <w:r>
        <w:rPr>
          <w:color w:val="414042"/>
          <w:spacing w:val="-1"/>
          <w:sz w:val="20"/>
          <w:szCs w:val="20"/>
        </w:rPr>
        <w:t>Royal</w:t>
      </w:r>
      <w:r>
        <w:rPr>
          <w:color w:val="414042"/>
          <w:spacing w:val="8"/>
          <w:sz w:val="20"/>
          <w:szCs w:val="20"/>
        </w:rPr>
        <w:t xml:space="preserve"> </w:t>
      </w:r>
      <w:r>
        <w:rPr>
          <w:color w:val="414042"/>
          <w:sz w:val="20"/>
          <w:szCs w:val="20"/>
        </w:rPr>
        <w:t>Australian</w:t>
      </w:r>
      <w:r>
        <w:rPr>
          <w:color w:val="414042"/>
          <w:spacing w:val="18"/>
          <w:sz w:val="20"/>
          <w:szCs w:val="20"/>
        </w:rPr>
        <w:t xml:space="preserve"> </w:t>
      </w:r>
      <w:r>
        <w:rPr>
          <w:color w:val="414042"/>
          <w:sz w:val="20"/>
          <w:szCs w:val="20"/>
        </w:rPr>
        <w:t>Institute</w:t>
      </w:r>
      <w:r>
        <w:rPr>
          <w:color w:val="414042"/>
          <w:spacing w:val="18"/>
          <w:sz w:val="20"/>
          <w:szCs w:val="20"/>
        </w:rPr>
        <w:t xml:space="preserve"> </w:t>
      </w:r>
      <w:r>
        <w:rPr>
          <w:color w:val="414042"/>
          <w:spacing w:val="-1"/>
          <w:sz w:val="20"/>
          <w:szCs w:val="20"/>
        </w:rPr>
        <w:t>of</w:t>
      </w:r>
      <w:r>
        <w:rPr>
          <w:color w:val="414042"/>
          <w:spacing w:val="8"/>
          <w:sz w:val="20"/>
          <w:szCs w:val="20"/>
        </w:rPr>
        <w:t xml:space="preserve"> </w:t>
      </w:r>
      <w:r>
        <w:rPr>
          <w:color w:val="414042"/>
          <w:sz w:val="20"/>
          <w:szCs w:val="20"/>
        </w:rPr>
        <w:t>Architect</w:t>
      </w:r>
      <w:r>
        <w:rPr>
          <w:color w:val="414042"/>
          <w:spacing w:val="18"/>
          <w:sz w:val="20"/>
          <w:szCs w:val="20"/>
        </w:rPr>
        <w:t xml:space="preserve"> </w:t>
      </w:r>
      <w:r>
        <w:rPr>
          <w:color w:val="414042"/>
          <w:sz w:val="20"/>
          <w:szCs w:val="20"/>
        </w:rPr>
        <w:t>submission</w:t>
      </w:r>
      <w:r>
        <w:rPr>
          <w:color w:val="414042"/>
          <w:spacing w:val="19"/>
          <w:sz w:val="20"/>
          <w:szCs w:val="20"/>
        </w:rPr>
        <w:t xml:space="preserve"> </w:t>
      </w:r>
      <w:r>
        <w:rPr>
          <w:color w:val="414042"/>
          <w:spacing w:val="-1"/>
          <w:sz w:val="20"/>
          <w:szCs w:val="20"/>
        </w:rPr>
        <w:t>on</w:t>
      </w:r>
      <w:r>
        <w:rPr>
          <w:color w:val="414042"/>
          <w:spacing w:val="18"/>
          <w:sz w:val="20"/>
          <w:szCs w:val="20"/>
        </w:rPr>
        <w:t xml:space="preserve"> </w:t>
      </w:r>
      <w:r>
        <w:rPr>
          <w:color w:val="414042"/>
          <w:sz w:val="20"/>
          <w:szCs w:val="20"/>
        </w:rPr>
        <w:t>the</w:t>
      </w:r>
      <w:r>
        <w:rPr>
          <w:color w:val="414042"/>
          <w:spacing w:val="19"/>
          <w:sz w:val="20"/>
          <w:szCs w:val="20"/>
        </w:rPr>
        <w:t xml:space="preserve"> </w:t>
      </w:r>
      <w:r>
        <w:rPr>
          <w:color w:val="414042"/>
          <w:spacing w:val="-1"/>
          <w:sz w:val="20"/>
          <w:szCs w:val="20"/>
        </w:rPr>
        <w:t>draft</w:t>
      </w:r>
      <w:r>
        <w:rPr>
          <w:color w:val="414042"/>
          <w:spacing w:val="19"/>
          <w:sz w:val="20"/>
          <w:szCs w:val="20"/>
        </w:rPr>
        <w:t xml:space="preserve"> </w:t>
      </w:r>
      <w:r>
        <w:rPr>
          <w:color w:val="414042"/>
          <w:spacing w:val="-1"/>
          <w:sz w:val="20"/>
          <w:szCs w:val="20"/>
        </w:rPr>
        <w:t>guide</w:t>
      </w:r>
      <w:r>
        <w:rPr>
          <w:color w:val="414042"/>
          <w:spacing w:val="18"/>
          <w:sz w:val="20"/>
          <w:szCs w:val="20"/>
        </w:rPr>
        <w:t xml:space="preserve"> </w:t>
      </w:r>
      <w:r>
        <w:rPr>
          <w:color w:val="414042"/>
          <w:spacing w:val="-1"/>
          <w:sz w:val="20"/>
          <w:szCs w:val="20"/>
        </w:rPr>
        <w:t>with</w:t>
      </w:r>
      <w:r>
        <w:rPr>
          <w:color w:val="414042"/>
          <w:spacing w:val="19"/>
          <w:sz w:val="20"/>
          <w:szCs w:val="20"/>
        </w:rPr>
        <w:t xml:space="preserve"> </w:t>
      </w:r>
      <w:r>
        <w:rPr>
          <w:color w:val="414042"/>
          <w:sz w:val="20"/>
          <w:szCs w:val="20"/>
        </w:rPr>
        <w:t>references</w:t>
      </w:r>
      <w:r>
        <w:rPr>
          <w:color w:val="414042"/>
          <w:spacing w:val="18"/>
          <w:sz w:val="20"/>
          <w:szCs w:val="20"/>
        </w:rPr>
        <w:t xml:space="preserve"> </w:t>
      </w:r>
      <w:r>
        <w:rPr>
          <w:color w:val="414042"/>
          <w:sz w:val="20"/>
          <w:szCs w:val="20"/>
        </w:rPr>
        <w:t>to</w:t>
      </w:r>
      <w:r>
        <w:rPr>
          <w:color w:val="414042"/>
          <w:spacing w:val="19"/>
          <w:sz w:val="20"/>
          <w:szCs w:val="20"/>
        </w:rPr>
        <w:t xml:space="preserve"> </w:t>
      </w:r>
      <w:r>
        <w:rPr>
          <w:color w:val="414042"/>
          <w:sz w:val="20"/>
          <w:szCs w:val="20"/>
        </w:rPr>
        <w:t>Kennedy</w:t>
      </w:r>
      <w:r>
        <w:rPr>
          <w:color w:val="414042"/>
          <w:spacing w:val="18"/>
          <w:sz w:val="20"/>
          <w:szCs w:val="20"/>
        </w:rPr>
        <w:t xml:space="preserve"> </w:t>
      </w:r>
      <w:r>
        <w:rPr>
          <w:color w:val="414042"/>
          <w:sz w:val="20"/>
          <w:szCs w:val="20"/>
        </w:rPr>
        <w:t>(2010),</w:t>
      </w:r>
      <w:r>
        <w:rPr>
          <w:color w:val="414042"/>
          <w:spacing w:val="27"/>
          <w:sz w:val="20"/>
          <w:szCs w:val="20"/>
        </w:rPr>
        <w:t xml:space="preserve"> </w:t>
      </w:r>
      <w:r>
        <w:rPr>
          <w:color w:val="414042"/>
          <w:sz w:val="20"/>
          <w:szCs w:val="20"/>
        </w:rPr>
        <w:t>Subtropical</w:t>
      </w:r>
      <w:r>
        <w:rPr>
          <w:color w:val="414042"/>
          <w:spacing w:val="-9"/>
          <w:sz w:val="20"/>
          <w:szCs w:val="20"/>
        </w:rPr>
        <w:t xml:space="preserve"> </w:t>
      </w:r>
      <w:r>
        <w:rPr>
          <w:color w:val="414042"/>
          <w:spacing w:val="-1"/>
          <w:sz w:val="20"/>
          <w:szCs w:val="20"/>
        </w:rPr>
        <w:t>Design</w:t>
      </w:r>
      <w:r>
        <w:rPr>
          <w:color w:val="414042"/>
          <w:spacing w:val="-9"/>
          <w:sz w:val="20"/>
          <w:szCs w:val="20"/>
        </w:rPr>
        <w:t xml:space="preserve"> </w:t>
      </w:r>
      <w:r>
        <w:rPr>
          <w:color w:val="414042"/>
          <w:spacing w:val="-1"/>
          <w:sz w:val="20"/>
          <w:szCs w:val="20"/>
        </w:rPr>
        <w:t>in</w:t>
      </w:r>
      <w:r>
        <w:rPr>
          <w:color w:val="414042"/>
          <w:spacing w:val="-8"/>
          <w:sz w:val="20"/>
          <w:szCs w:val="20"/>
        </w:rPr>
        <w:t xml:space="preserve"> </w:t>
      </w:r>
      <w:r>
        <w:rPr>
          <w:color w:val="414042"/>
          <w:sz w:val="20"/>
          <w:szCs w:val="20"/>
        </w:rPr>
        <w:t>South</w:t>
      </w:r>
      <w:r>
        <w:rPr>
          <w:color w:val="414042"/>
          <w:spacing w:val="-9"/>
          <w:sz w:val="20"/>
          <w:szCs w:val="20"/>
        </w:rPr>
        <w:t xml:space="preserve"> </w:t>
      </w:r>
      <w:r>
        <w:rPr>
          <w:color w:val="414042"/>
          <w:sz w:val="20"/>
          <w:szCs w:val="20"/>
        </w:rPr>
        <w:t>East</w:t>
      </w:r>
      <w:r>
        <w:rPr>
          <w:color w:val="414042"/>
          <w:spacing w:val="-8"/>
          <w:sz w:val="20"/>
          <w:szCs w:val="20"/>
        </w:rPr>
        <w:t xml:space="preserve"> </w:t>
      </w:r>
      <w:r>
        <w:rPr>
          <w:color w:val="414042"/>
          <w:sz w:val="20"/>
          <w:szCs w:val="20"/>
        </w:rPr>
        <w:t>Queensland:</w:t>
      </w:r>
      <w:r>
        <w:rPr>
          <w:color w:val="414042"/>
          <w:spacing w:val="-21"/>
          <w:sz w:val="20"/>
          <w:szCs w:val="20"/>
        </w:rPr>
        <w:t xml:space="preserve"> </w:t>
      </w:r>
      <w:r>
        <w:rPr>
          <w:color w:val="414042"/>
          <w:sz w:val="20"/>
          <w:szCs w:val="20"/>
        </w:rPr>
        <w:t>A</w:t>
      </w:r>
      <w:r>
        <w:rPr>
          <w:color w:val="414042"/>
          <w:spacing w:val="-19"/>
          <w:sz w:val="20"/>
          <w:szCs w:val="20"/>
        </w:rPr>
        <w:t xml:space="preserve"> </w:t>
      </w:r>
      <w:r>
        <w:rPr>
          <w:color w:val="414042"/>
          <w:spacing w:val="-1"/>
          <w:sz w:val="20"/>
          <w:szCs w:val="20"/>
        </w:rPr>
        <w:t>handbook</w:t>
      </w:r>
      <w:r>
        <w:rPr>
          <w:color w:val="414042"/>
          <w:spacing w:val="-8"/>
          <w:sz w:val="20"/>
          <w:szCs w:val="20"/>
        </w:rPr>
        <w:t xml:space="preserve"> </w:t>
      </w:r>
      <w:r>
        <w:rPr>
          <w:color w:val="414042"/>
          <w:sz w:val="20"/>
          <w:szCs w:val="20"/>
        </w:rPr>
        <w:t>for</w:t>
      </w:r>
      <w:r>
        <w:rPr>
          <w:color w:val="414042"/>
          <w:spacing w:val="-8"/>
          <w:sz w:val="20"/>
          <w:szCs w:val="20"/>
        </w:rPr>
        <w:t xml:space="preserve"> </w:t>
      </w:r>
      <w:r>
        <w:rPr>
          <w:color w:val="414042"/>
          <w:sz w:val="20"/>
          <w:szCs w:val="20"/>
        </w:rPr>
        <w:t>Planners,</w:t>
      </w:r>
      <w:r>
        <w:rPr>
          <w:color w:val="414042"/>
          <w:spacing w:val="-9"/>
          <w:sz w:val="20"/>
          <w:szCs w:val="20"/>
        </w:rPr>
        <w:t xml:space="preserve"> </w:t>
      </w:r>
      <w:r>
        <w:rPr>
          <w:color w:val="414042"/>
          <w:spacing w:val="-1"/>
          <w:sz w:val="20"/>
          <w:szCs w:val="20"/>
        </w:rPr>
        <w:t>Developers</w:t>
      </w:r>
      <w:r>
        <w:rPr>
          <w:color w:val="414042"/>
          <w:spacing w:val="-7"/>
          <w:sz w:val="20"/>
          <w:szCs w:val="20"/>
        </w:rPr>
        <w:t xml:space="preserve"> </w:t>
      </w:r>
      <w:r>
        <w:rPr>
          <w:color w:val="414042"/>
          <w:spacing w:val="-1"/>
          <w:sz w:val="20"/>
          <w:szCs w:val="20"/>
        </w:rPr>
        <w:t>and</w:t>
      </w:r>
      <w:r>
        <w:rPr>
          <w:color w:val="414042"/>
          <w:spacing w:val="-9"/>
          <w:sz w:val="20"/>
          <w:szCs w:val="20"/>
        </w:rPr>
        <w:t xml:space="preserve"> </w:t>
      </w:r>
      <w:r>
        <w:rPr>
          <w:color w:val="414042"/>
          <w:spacing w:val="-1"/>
          <w:sz w:val="20"/>
          <w:szCs w:val="20"/>
        </w:rPr>
        <w:t>Decision</w:t>
      </w:r>
      <w:r>
        <w:rPr>
          <w:color w:val="414042"/>
          <w:spacing w:val="-8"/>
          <w:sz w:val="20"/>
          <w:szCs w:val="20"/>
        </w:rPr>
        <w:t xml:space="preserve"> </w:t>
      </w:r>
      <w:r>
        <w:rPr>
          <w:color w:val="414042"/>
          <w:sz w:val="20"/>
          <w:szCs w:val="20"/>
        </w:rPr>
        <w:t>Makers,</w:t>
      </w:r>
      <w:r>
        <w:rPr>
          <w:color w:val="414042"/>
          <w:spacing w:val="27"/>
          <w:sz w:val="20"/>
          <w:szCs w:val="20"/>
        </w:rPr>
        <w:t xml:space="preserve"> </w:t>
      </w:r>
      <w:r>
        <w:rPr>
          <w:color w:val="414042"/>
          <w:spacing w:val="-3"/>
          <w:sz w:val="20"/>
          <w:szCs w:val="20"/>
        </w:rPr>
        <w:t>QUTe-prints,</w:t>
      </w:r>
      <w:r>
        <w:rPr>
          <w:color w:val="414042"/>
          <w:spacing w:val="-2"/>
          <w:sz w:val="20"/>
          <w:szCs w:val="20"/>
        </w:rPr>
        <w:t xml:space="preserve"> </w:t>
      </w:r>
      <w:r>
        <w:rPr>
          <w:color w:val="414042"/>
          <w:spacing w:val="-1"/>
          <w:sz w:val="20"/>
          <w:szCs w:val="20"/>
        </w:rPr>
        <w:t>p.29.</w:t>
      </w:r>
    </w:p>
    <w:p w:rsidR="00B01FAB" w:rsidRDefault="00B01FAB">
      <w:pPr>
        <w:pStyle w:val="BodyText"/>
        <w:kinsoku w:val="0"/>
        <w:overflowPunct w:val="0"/>
        <w:spacing w:before="30" w:line="271" w:lineRule="auto"/>
        <w:ind w:left="1257" w:right="971" w:hanging="284"/>
        <w:jc w:val="both"/>
        <w:rPr>
          <w:color w:val="000000"/>
          <w:sz w:val="20"/>
          <w:szCs w:val="20"/>
        </w:rPr>
        <w:sectPr w:rsidR="00B01FAB" w:rsidSect="008C619D">
          <w:footerReference w:type="even" r:id="rId77"/>
          <w:footerReference w:type="default" r:id="rId78"/>
          <w:pgSz w:w="11910" w:h="16840"/>
          <w:pgMar w:top="2280" w:right="160" w:bottom="660" w:left="160" w:header="280" w:footer="474" w:gutter="0"/>
          <w:cols w:space="720" w:equalWidth="0">
            <w:col w:w="11590"/>
          </w:cols>
          <w:noEndnote/>
        </w:sectPr>
      </w:pPr>
    </w:p>
    <w:p w:rsidR="00B01FAB" w:rsidRDefault="005944B7" w:rsidP="00A42104">
      <w:pPr>
        <w:pStyle w:val="BodyText"/>
        <w:kinsoku w:val="0"/>
        <w:overflowPunct w:val="0"/>
        <w:spacing w:before="720" w:line="269" w:lineRule="auto"/>
        <w:ind w:left="953" w:right="1259"/>
      </w:pPr>
      <w:r>
        <w:t>In</w:t>
      </w:r>
      <w:r>
        <w:rPr>
          <w:spacing w:val="-2"/>
        </w:rPr>
        <w:t xml:space="preserve"> </w:t>
      </w:r>
      <w:r>
        <w:t>regional</w:t>
      </w:r>
      <w:r>
        <w:rPr>
          <w:spacing w:val="-1"/>
        </w:rPr>
        <w:t xml:space="preserve"> and</w:t>
      </w:r>
      <w:r>
        <w:t xml:space="preserve"> rural</w:t>
      </w:r>
      <w:r>
        <w:rPr>
          <w:spacing w:val="-1"/>
        </w:rPr>
        <w:t xml:space="preserve"> areas,</w:t>
      </w:r>
      <w:r>
        <w:t xml:space="preserve"> </w:t>
      </w:r>
      <w:r>
        <w:rPr>
          <w:spacing w:val="-1"/>
        </w:rPr>
        <w:t>not</w:t>
      </w:r>
      <w:r>
        <w:t xml:space="preserve"> </w:t>
      </w:r>
      <w:r>
        <w:rPr>
          <w:spacing w:val="-1"/>
        </w:rPr>
        <w:t>all</w:t>
      </w:r>
      <w:r>
        <w:t xml:space="preserve"> footpaths</w:t>
      </w:r>
      <w:r>
        <w:rPr>
          <w:spacing w:val="-1"/>
        </w:rPr>
        <w:t xml:space="preserve"> will be</w:t>
      </w:r>
      <w:r>
        <w:t xml:space="preserve"> </w:t>
      </w:r>
      <w:r>
        <w:rPr>
          <w:spacing w:val="-1"/>
        </w:rPr>
        <w:t>paved</w:t>
      </w:r>
      <w:r>
        <w:t xml:space="preserve"> </w:t>
      </w:r>
      <w:r>
        <w:rPr>
          <w:spacing w:val="-1"/>
        </w:rPr>
        <w:t>or</w:t>
      </w:r>
      <w:r>
        <w:t xml:space="preserve"> sealed.</w:t>
      </w:r>
      <w:r>
        <w:rPr>
          <w:spacing w:val="-13"/>
        </w:rPr>
        <w:t xml:space="preserve"> </w:t>
      </w:r>
      <w:r>
        <w:t>Areas</w:t>
      </w:r>
      <w:r>
        <w:rPr>
          <w:spacing w:val="-1"/>
        </w:rPr>
        <w:t xml:space="preserve"> in</w:t>
      </w:r>
      <w:r>
        <w:t xml:space="preserve"> the</w:t>
      </w:r>
      <w:r>
        <w:rPr>
          <w:spacing w:val="-1"/>
        </w:rPr>
        <w:t xml:space="preserve"> </w:t>
      </w:r>
      <w:r>
        <w:t>vicinity</w:t>
      </w:r>
      <w:r>
        <w:rPr>
          <w:spacing w:val="30"/>
        </w:rPr>
        <w:t xml:space="preserve"> </w:t>
      </w:r>
      <w:r>
        <w:rPr>
          <w:spacing w:val="-1"/>
        </w:rPr>
        <w:t>of</w:t>
      </w:r>
      <w:r>
        <w:rPr>
          <w:spacing w:val="-2"/>
        </w:rPr>
        <w:t xml:space="preserve"> </w:t>
      </w:r>
      <w:r>
        <w:rPr>
          <w:spacing w:val="-1"/>
        </w:rPr>
        <w:t xml:space="preserve">public </w:t>
      </w:r>
      <w:r>
        <w:t>transport</w:t>
      </w:r>
      <w:r>
        <w:rPr>
          <w:spacing w:val="-2"/>
        </w:rPr>
        <w:t xml:space="preserve"> </w:t>
      </w:r>
      <w:r>
        <w:rPr>
          <w:spacing w:val="-1"/>
        </w:rPr>
        <w:t xml:space="preserve">infrastructure </w:t>
      </w:r>
      <w:r>
        <w:t>should</w:t>
      </w:r>
      <w:r>
        <w:rPr>
          <w:spacing w:val="-2"/>
        </w:rPr>
        <w:t xml:space="preserve"> </w:t>
      </w:r>
      <w:r>
        <w:rPr>
          <w:spacing w:val="-1"/>
        </w:rPr>
        <w:t>be</w:t>
      </w:r>
      <w:r>
        <w:rPr>
          <w:spacing w:val="-2"/>
        </w:rPr>
        <w:t xml:space="preserve"> </w:t>
      </w:r>
      <w:r>
        <w:rPr>
          <w:spacing w:val="-1"/>
        </w:rPr>
        <w:t xml:space="preserve">prioritised </w:t>
      </w:r>
      <w:r>
        <w:t>for</w:t>
      </w:r>
      <w:r>
        <w:rPr>
          <w:spacing w:val="-2"/>
        </w:rPr>
        <w:t xml:space="preserve"> </w:t>
      </w:r>
      <w:r>
        <w:t>this</w:t>
      </w:r>
      <w:r>
        <w:rPr>
          <w:spacing w:val="-2"/>
        </w:rPr>
        <w:t xml:space="preserve"> </w:t>
      </w:r>
      <w:r>
        <w:t>treatment.</w:t>
      </w:r>
      <w:r>
        <w:rPr>
          <w:spacing w:val="-2"/>
        </w:rPr>
        <w:t xml:space="preserve"> </w:t>
      </w:r>
      <w:r>
        <w:t>Where</w:t>
      </w:r>
      <w:r>
        <w:rPr>
          <w:spacing w:val="-3"/>
        </w:rPr>
        <w:t xml:space="preserve"> </w:t>
      </w:r>
      <w:r>
        <w:t>this</w:t>
      </w:r>
      <w:r>
        <w:rPr>
          <w:spacing w:val="-2"/>
        </w:rPr>
        <w:t xml:space="preserve"> </w:t>
      </w:r>
      <w:r>
        <w:rPr>
          <w:spacing w:val="-1"/>
        </w:rPr>
        <w:t>is not</w:t>
      </w:r>
      <w:r>
        <w:rPr>
          <w:spacing w:val="26"/>
        </w:rPr>
        <w:t xml:space="preserve"> </w:t>
      </w:r>
      <w:r>
        <w:rPr>
          <w:spacing w:val="-1"/>
        </w:rPr>
        <w:t xml:space="preserve">possible, </w:t>
      </w:r>
      <w:r>
        <w:t>measures</w:t>
      </w:r>
      <w:r>
        <w:rPr>
          <w:spacing w:val="-1"/>
        </w:rPr>
        <w:t xml:space="preserve"> </w:t>
      </w:r>
      <w:r>
        <w:t>should</w:t>
      </w:r>
      <w:r>
        <w:rPr>
          <w:spacing w:val="-1"/>
        </w:rPr>
        <w:t xml:space="preserve"> be</w:t>
      </w:r>
      <w:r>
        <w:t xml:space="preserve"> considered</w:t>
      </w:r>
      <w:r>
        <w:rPr>
          <w:spacing w:val="-1"/>
        </w:rPr>
        <w:t xml:space="preserve"> </w:t>
      </w:r>
      <w:r>
        <w:t>such</w:t>
      </w:r>
      <w:r>
        <w:rPr>
          <w:spacing w:val="-1"/>
        </w:rPr>
        <w:t xml:space="preserve"> as </w:t>
      </w:r>
      <w:r>
        <w:t>compacting</w:t>
      </w:r>
      <w:r>
        <w:rPr>
          <w:spacing w:val="-1"/>
        </w:rPr>
        <w:t xml:space="preserve"> </w:t>
      </w:r>
      <w:r>
        <w:t>the</w:t>
      </w:r>
      <w:r>
        <w:rPr>
          <w:spacing w:val="-1"/>
        </w:rPr>
        <w:t xml:space="preserve"> existing</w:t>
      </w:r>
      <w:r>
        <w:t xml:space="preserve"> soil</w:t>
      </w:r>
      <w:r>
        <w:rPr>
          <w:spacing w:val="-1"/>
        </w:rPr>
        <w:t xml:space="preserve"> </w:t>
      </w:r>
      <w:r>
        <w:t>to</w:t>
      </w:r>
      <w:r>
        <w:rPr>
          <w:spacing w:val="-1"/>
        </w:rPr>
        <w:t xml:space="preserve"> </w:t>
      </w:r>
      <w:r>
        <w:t>create</w:t>
      </w:r>
      <w:r>
        <w:rPr>
          <w:spacing w:val="25"/>
        </w:rPr>
        <w:t xml:space="preserve"> </w:t>
      </w:r>
      <w:r>
        <w:t>a</w:t>
      </w:r>
      <w:r>
        <w:rPr>
          <w:spacing w:val="-2"/>
        </w:rPr>
        <w:t xml:space="preserve"> </w:t>
      </w:r>
      <w:r>
        <w:t>smooth</w:t>
      </w:r>
      <w:r>
        <w:rPr>
          <w:spacing w:val="-1"/>
        </w:rPr>
        <w:t xml:space="preserve"> </w:t>
      </w:r>
      <w:r>
        <w:t>surface,</w:t>
      </w:r>
      <w:r>
        <w:rPr>
          <w:spacing w:val="-1"/>
        </w:rPr>
        <w:t xml:space="preserve"> </w:t>
      </w:r>
      <w:r>
        <w:t>rather</w:t>
      </w:r>
      <w:r>
        <w:rPr>
          <w:spacing w:val="-2"/>
        </w:rPr>
        <w:t xml:space="preserve"> </w:t>
      </w:r>
      <w:r>
        <w:t>than</w:t>
      </w:r>
      <w:r>
        <w:rPr>
          <w:spacing w:val="-1"/>
        </w:rPr>
        <w:t xml:space="preserve"> using</w:t>
      </w:r>
      <w:r>
        <w:t xml:space="preserve"> materials</w:t>
      </w:r>
      <w:r>
        <w:rPr>
          <w:spacing w:val="-1"/>
        </w:rPr>
        <w:t xml:space="preserve"> </w:t>
      </w:r>
      <w:r>
        <w:t>that</w:t>
      </w:r>
      <w:r>
        <w:rPr>
          <w:spacing w:val="-2"/>
        </w:rPr>
        <w:t xml:space="preserve"> </w:t>
      </w:r>
      <w:r>
        <w:t>could</w:t>
      </w:r>
      <w:r>
        <w:rPr>
          <w:spacing w:val="-1"/>
        </w:rPr>
        <w:t xml:space="preserve"> be</w:t>
      </w:r>
      <w:r>
        <w:t xml:space="preserve"> </w:t>
      </w:r>
      <w:r>
        <w:rPr>
          <w:spacing w:val="-1"/>
        </w:rPr>
        <w:t>uneven or</w:t>
      </w:r>
      <w:r>
        <w:t xml:space="preserve"> </w:t>
      </w:r>
      <w:r>
        <w:rPr>
          <w:spacing w:val="-1"/>
        </w:rPr>
        <w:t>unstable,</w:t>
      </w:r>
      <w:r>
        <w:t xml:space="preserve"> such</w:t>
      </w:r>
      <w:r>
        <w:rPr>
          <w:spacing w:val="-1"/>
        </w:rPr>
        <w:t xml:space="preserve"> as</w:t>
      </w:r>
      <w:r>
        <w:rPr>
          <w:spacing w:val="25"/>
        </w:rPr>
        <w:t xml:space="preserve"> </w:t>
      </w:r>
      <w:r>
        <w:rPr>
          <w:spacing w:val="-1"/>
        </w:rPr>
        <w:t xml:space="preserve">gravel. </w:t>
      </w:r>
      <w:r>
        <w:t>In</w:t>
      </w:r>
      <w:r>
        <w:rPr>
          <w:spacing w:val="-1"/>
        </w:rPr>
        <w:t xml:space="preserve"> </w:t>
      </w:r>
      <w:r>
        <w:t>some</w:t>
      </w:r>
      <w:r>
        <w:rPr>
          <w:spacing w:val="-2"/>
        </w:rPr>
        <w:t xml:space="preserve"> </w:t>
      </w:r>
      <w:r>
        <w:rPr>
          <w:spacing w:val="-1"/>
        </w:rPr>
        <w:t>instances,</w:t>
      </w:r>
      <w:r>
        <w:t xml:space="preserve"> </w:t>
      </w:r>
      <w:r>
        <w:rPr>
          <w:spacing w:val="-1"/>
        </w:rPr>
        <w:t>an alternative</w:t>
      </w:r>
      <w:r>
        <w:t xml:space="preserve"> stop</w:t>
      </w:r>
      <w:r>
        <w:rPr>
          <w:spacing w:val="-2"/>
        </w:rPr>
        <w:t xml:space="preserve"> </w:t>
      </w:r>
      <w:r>
        <w:rPr>
          <w:spacing w:val="-1"/>
        </w:rPr>
        <w:t>location</w:t>
      </w:r>
      <w:r>
        <w:t xml:space="preserve"> could</w:t>
      </w:r>
      <w:r>
        <w:rPr>
          <w:spacing w:val="-2"/>
        </w:rPr>
        <w:t xml:space="preserve"> </w:t>
      </w:r>
      <w:r>
        <w:rPr>
          <w:spacing w:val="-1"/>
        </w:rPr>
        <w:t>be</w:t>
      </w:r>
      <w:r>
        <w:t xml:space="preserve"> considered</w:t>
      </w:r>
      <w:r>
        <w:rPr>
          <w:spacing w:val="-2"/>
        </w:rPr>
        <w:t xml:space="preserve"> </w:t>
      </w:r>
      <w:r>
        <w:t>that</w:t>
      </w:r>
      <w:r>
        <w:rPr>
          <w:spacing w:val="-1"/>
        </w:rPr>
        <w:t xml:space="preserve"> </w:t>
      </w:r>
      <w:r>
        <w:t>might</w:t>
      </w:r>
      <w:r>
        <w:rPr>
          <w:spacing w:val="27"/>
        </w:rPr>
        <w:t xml:space="preserve"> </w:t>
      </w:r>
      <w:r>
        <w:rPr>
          <w:spacing w:val="-1"/>
        </w:rPr>
        <w:t>achieve</w:t>
      </w:r>
      <w:r>
        <w:t xml:space="preserve"> a</w:t>
      </w:r>
      <w:r>
        <w:rPr>
          <w:spacing w:val="-1"/>
        </w:rPr>
        <w:t xml:space="preserve"> better</w:t>
      </w:r>
      <w:r>
        <w:t xml:space="preserve"> result.</w:t>
      </w:r>
    </w:p>
    <w:p w:rsidR="00B01FAB" w:rsidRDefault="005944B7">
      <w:pPr>
        <w:pStyle w:val="Heading4"/>
        <w:numPr>
          <w:ilvl w:val="2"/>
          <w:numId w:val="13"/>
        </w:numPr>
        <w:tabs>
          <w:tab w:val="left" w:pos="1748"/>
        </w:tabs>
        <w:kinsoku w:val="0"/>
        <w:overflowPunct w:val="0"/>
        <w:ind w:left="1747"/>
        <w:rPr>
          <w:color w:val="000000"/>
        </w:rPr>
      </w:pPr>
      <w:r>
        <w:rPr>
          <w:color w:val="002B5C"/>
          <w:spacing w:val="1"/>
        </w:rPr>
        <w:t>Obstructions</w:t>
      </w:r>
    </w:p>
    <w:p w:rsidR="00B01FAB" w:rsidRDefault="005944B7">
      <w:pPr>
        <w:pStyle w:val="BodyText"/>
        <w:kinsoku w:val="0"/>
        <w:overflowPunct w:val="0"/>
        <w:spacing w:before="195" w:line="269" w:lineRule="auto"/>
        <w:ind w:left="953" w:right="1014"/>
        <w:rPr>
          <w:color w:val="000000"/>
        </w:rPr>
      </w:pPr>
      <w:r>
        <w:t>People with disability have highlighted significant issues that impact access to public transport.</w:t>
      </w:r>
      <w:r>
        <w:rPr>
          <w:spacing w:val="-8"/>
        </w:rPr>
        <w:t xml:space="preserve"> </w:t>
      </w:r>
      <w:r>
        <w:t>These</w:t>
      </w:r>
      <w:r>
        <w:rPr>
          <w:spacing w:val="-3"/>
        </w:rPr>
        <w:t xml:space="preserve"> </w:t>
      </w:r>
      <w:r>
        <w:rPr>
          <w:spacing w:val="-1"/>
        </w:rPr>
        <w:t xml:space="preserve">include </w:t>
      </w:r>
      <w:r>
        <w:t>temporary</w:t>
      </w:r>
      <w:r>
        <w:rPr>
          <w:spacing w:val="-3"/>
        </w:rPr>
        <w:t xml:space="preserve"> </w:t>
      </w:r>
      <w:r>
        <w:t>signage</w:t>
      </w:r>
      <w:r>
        <w:rPr>
          <w:spacing w:val="-3"/>
        </w:rPr>
        <w:t xml:space="preserve"> </w:t>
      </w:r>
      <w:r>
        <w:t>(such</w:t>
      </w:r>
      <w:r>
        <w:rPr>
          <w:spacing w:val="-2"/>
        </w:rPr>
        <w:t xml:space="preserve"> </w:t>
      </w:r>
      <w:r>
        <w:rPr>
          <w:spacing w:val="-1"/>
        </w:rPr>
        <w:t>as</w:t>
      </w:r>
      <w:r>
        <w:rPr>
          <w:spacing w:val="-15"/>
        </w:rPr>
        <w:t xml:space="preserve"> </w:t>
      </w:r>
      <w:r>
        <w:t>A-frames),</w:t>
      </w:r>
      <w:r>
        <w:rPr>
          <w:spacing w:val="-2"/>
        </w:rPr>
        <w:t xml:space="preserve"> </w:t>
      </w:r>
      <w:r>
        <w:rPr>
          <w:spacing w:val="-1"/>
        </w:rPr>
        <w:t>parked</w:t>
      </w:r>
      <w:r>
        <w:rPr>
          <w:spacing w:val="-2"/>
        </w:rPr>
        <w:t xml:space="preserve"> </w:t>
      </w:r>
      <w:r>
        <w:t>cars,</w:t>
      </w:r>
      <w:r>
        <w:rPr>
          <w:spacing w:val="-2"/>
        </w:rPr>
        <w:t xml:space="preserve"> </w:t>
      </w:r>
      <w:r>
        <w:t>retractable</w:t>
      </w:r>
      <w:r>
        <w:rPr>
          <w:spacing w:val="24"/>
        </w:rPr>
        <w:t xml:space="preserve"> </w:t>
      </w:r>
      <w:r>
        <w:rPr>
          <w:spacing w:val="-1"/>
        </w:rPr>
        <w:t>barriers,</w:t>
      </w:r>
      <w:r>
        <w:t xml:space="preserve"> </w:t>
      </w:r>
      <w:r>
        <w:rPr>
          <w:spacing w:val="-1"/>
        </w:rPr>
        <w:t>low</w:t>
      </w:r>
      <w:r>
        <w:t xml:space="preserve"> </w:t>
      </w:r>
      <w:r>
        <w:rPr>
          <w:spacing w:val="-1"/>
        </w:rPr>
        <w:t>hanging</w:t>
      </w:r>
      <w:r>
        <w:t xml:space="preserve"> </w:t>
      </w:r>
      <w:r>
        <w:rPr>
          <w:spacing w:val="-1"/>
        </w:rPr>
        <w:t>branches,</w:t>
      </w:r>
      <w:r>
        <w:t xml:space="preserve"> commercial</w:t>
      </w:r>
      <w:r>
        <w:rPr>
          <w:spacing w:val="-1"/>
        </w:rPr>
        <w:t xml:space="preserve"> activity</w:t>
      </w:r>
      <w:r>
        <w:t xml:space="preserve"> such</w:t>
      </w:r>
      <w:r>
        <w:rPr>
          <w:spacing w:val="-1"/>
        </w:rPr>
        <w:t xml:space="preserve"> as</w:t>
      </w:r>
      <w:r>
        <w:t xml:space="preserve"> café</w:t>
      </w:r>
      <w:r>
        <w:rPr>
          <w:spacing w:val="-1"/>
        </w:rPr>
        <w:t xml:space="preserve"> or</w:t>
      </w:r>
      <w:r>
        <w:t xml:space="preserve"> retail</w:t>
      </w:r>
      <w:r>
        <w:rPr>
          <w:spacing w:val="-1"/>
        </w:rPr>
        <w:t xml:space="preserve"> display</w:t>
      </w:r>
      <w:r>
        <w:t xml:space="preserve"> stands,</w:t>
      </w:r>
      <w:r>
        <w:rPr>
          <w:spacing w:val="29"/>
        </w:rPr>
        <w:t xml:space="preserve"> </w:t>
      </w:r>
      <w:r>
        <w:t>construction</w:t>
      </w:r>
      <w:r>
        <w:rPr>
          <w:spacing w:val="-1"/>
        </w:rPr>
        <w:t xml:space="preserve"> works</w:t>
      </w:r>
      <w:r>
        <w:t xml:space="preserve"> </w:t>
      </w:r>
      <w:r>
        <w:rPr>
          <w:spacing w:val="-1"/>
        </w:rPr>
        <w:t>and</w:t>
      </w:r>
      <w:r>
        <w:t xml:space="preserve"> </w:t>
      </w:r>
      <w:r>
        <w:rPr>
          <w:spacing w:val="-1"/>
        </w:rPr>
        <w:t>other</w:t>
      </w:r>
      <w:r>
        <w:t xml:space="preserve"> </w:t>
      </w:r>
      <w:r>
        <w:rPr>
          <w:spacing w:val="-1"/>
        </w:rPr>
        <w:t>obstructions</w:t>
      </w:r>
      <w:r>
        <w:t xml:space="preserve"> </w:t>
      </w:r>
      <w:r>
        <w:rPr>
          <w:spacing w:val="-1"/>
        </w:rPr>
        <w:t>along</w:t>
      </w:r>
      <w:r>
        <w:t xml:space="preserve"> </w:t>
      </w:r>
      <w:r>
        <w:rPr>
          <w:spacing w:val="-1"/>
        </w:rPr>
        <w:t>pedestrian</w:t>
      </w:r>
      <w:r>
        <w:t xml:space="preserve"> </w:t>
      </w:r>
      <w:r>
        <w:rPr>
          <w:spacing w:val="-1"/>
        </w:rPr>
        <w:t>pathways.</w:t>
      </w:r>
      <w:r>
        <w:rPr>
          <w:spacing w:val="-4"/>
        </w:rPr>
        <w:t xml:space="preserve"> </w:t>
      </w:r>
      <w:r>
        <w:t>The</w:t>
      </w:r>
      <w:r>
        <w:rPr>
          <w:spacing w:val="-14"/>
        </w:rPr>
        <w:t xml:space="preserve"> </w:t>
      </w:r>
      <w:r>
        <w:t>Australian</w:t>
      </w:r>
      <w:r>
        <w:rPr>
          <w:spacing w:val="28"/>
        </w:rPr>
        <w:t xml:space="preserve"> </w:t>
      </w:r>
      <w:r>
        <w:rPr>
          <w:spacing w:val="-1"/>
        </w:rPr>
        <w:t>Human</w:t>
      </w:r>
      <w:r>
        <w:t xml:space="preserve"> </w:t>
      </w:r>
      <w:r>
        <w:rPr>
          <w:spacing w:val="-1"/>
        </w:rPr>
        <w:t>Rights</w:t>
      </w:r>
      <w:r>
        <w:t xml:space="preserve"> </w:t>
      </w:r>
      <w:r>
        <w:rPr>
          <w:spacing w:val="-1"/>
        </w:rPr>
        <w:t>Commission</w:t>
      </w:r>
      <w:r>
        <w:t xml:space="preserve"> </w:t>
      </w:r>
      <w:r>
        <w:rPr>
          <w:spacing w:val="-1"/>
        </w:rPr>
        <w:t>has</w:t>
      </w:r>
      <w:r>
        <w:t xml:space="preserve"> </w:t>
      </w:r>
      <w:r>
        <w:rPr>
          <w:spacing w:val="-1"/>
        </w:rPr>
        <w:t>provided</w:t>
      </w:r>
      <w:r>
        <w:t xml:space="preserve"> </w:t>
      </w:r>
      <w:r>
        <w:rPr>
          <w:spacing w:val="-1"/>
        </w:rPr>
        <w:t>guidance</w:t>
      </w:r>
      <w:r>
        <w:t xml:space="preserve"> </w:t>
      </w:r>
      <w:r>
        <w:rPr>
          <w:spacing w:val="-1"/>
        </w:rPr>
        <w:t>on</w:t>
      </w:r>
      <w:r>
        <w:t xml:space="preserve"> </w:t>
      </w:r>
      <w:hyperlink r:id="rId79" w:history="1">
        <w:r>
          <w:rPr>
            <w:color w:val="3A53A4"/>
            <w:u w:val="single"/>
          </w:rPr>
          <w:t>footpath</w:t>
        </w:r>
        <w:r>
          <w:rPr>
            <w:color w:val="3A53A4"/>
            <w:spacing w:val="-2"/>
            <w:u w:val="single"/>
          </w:rPr>
          <w:t xml:space="preserve"> </w:t>
        </w:r>
        <w:r>
          <w:rPr>
            <w:color w:val="3A53A4"/>
            <w:spacing w:val="-1"/>
            <w:u w:val="single"/>
          </w:rPr>
          <w:t>and access</w:t>
        </w:r>
        <w:r>
          <w:rPr>
            <w:color w:val="3A53A4"/>
            <w:u w:val="single"/>
          </w:rPr>
          <w:t xml:space="preserve"> </w:t>
        </w:r>
        <w:r>
          <w:rPr>
            <w:color w:val="3A53A4"/>
            <w:spacing w:val="-1"/>
            <w:u w:val="single"/>
          </w:rPr>
          <w:t>requirements</w:t>
        </w:r>
      </w:hyperlink>
      <w:r>
        <w:rPr>
          <w:color w:val="000000"/>
          <w:spacing w:val="-1"/>
          <w:position w:val="8"/>
          <w:sz w:val="14"/>
          <w:szCs w:val="14"/>
        </w:rPr>
        <w:t>27</w:t>
      </w:r>
      <w:r>
        <w:rPr>
          <w:color w:val="000000"/>
          <w:spacing w:val="38"/>
          <w:position w:val="8"/>
          <w:sz w:val="14"/>
          <w:szCs w:val="14"/>
        </w:rPr>
        <w:t xml:space="preserve"> </w:t>
      </w:r>
      <w:r>
        <w:rPr>
          <w:color w:val="000000"/>
          <w:spacing w:val="-1"/>
        </w:rPr>
        <w:t xml:space="preserve">as part of </w:t>
      </w:r>
      <w:r>
        <w:rPr>
          <w:color w:val="000000"/>
        </w:rPr>
        <w:t>the</w:t>
      </w:r>
      <w:r>
        <w:rPr>
          <w:color w:val="000000"/>
          <w:spacing w:val="-2"/>
        </w:rPr>
        <w:t xml:space="preserve"> </w:t>
      </w:r>
      <w:r>
        <w:rPr>
          <w:i/>
          <w:iCs/>
          <w:color w:val="000000"/>
          <w:spacing w:val="-1"/>
        </w:rPr>
        <w:t>Disability Discrimination</w:t>
      </w:r>
      <w:r>
        <w:rPr>
          <w:i/>
          <w:iCs/>
          <w:color w:val="000000"/>
          <w:spacing w:val="-9"/>
        </w:rPr>
        <w:t xml:space="preserve"> </w:t>
      </w:r>
      <w:r>
        <w:rPr>
          <w:i/>
          <w:iCs/>
          <w:color w:val="000000"/>
        </w:rPr>
        <w:t>Act</w:t>
      </w:r>
      <w:r>
        <w:rPr>
          <w:i/>
          <w:iCs/>
          <w:color w:val="000000"/>
          <w:spacing w:val="-1"/>
        </w:rPr>
        <w:t xml:space="preserve"> 1992</w:t>
      </w:r>
      <w:r>
        <w:rPr>
          <w:color w:val="000000"/>
          <w:spacing w:val="-1"/>
        </w:rPr>
        <w:t>.</w:t>
      </w:r>
    </w:p>
    <w:p w:rsidR="00B01FAB" w:rsidRDefault="005944B7">
      <w:pPr>
        <w:pStyle w:val="BodyText"/>
        <w:kinsoku w:val="0"/>
        <w:overflowPunct w:val="0"/>
        <w:spacing w:line="269" w:lineRule="auto"/>
        <w:ind w:left="953" w:right="1339"/>
      </w:pPr>
      <w:r>
        <w:t>Increasing</w:t>
      </w:r>
      <w:r>
        <w:rPr>
          <w:spacing w:val="-2"/>
        </w:rPr>
        <w:t xml:space="preserve"> </w:t>
      </w:r>
      <w:r>
        <w:rPr>
          <w:spacing w:val="-1"/>
        </w:rPr>
        <w:t>awareness</w:t>
      </w:r>
      <w:r>
        <w:t xml:space="preserve"> </w:t>
      </w:r>
      <w:r>
        <w:rPr>
          <w:spacing w:val="-1"/>
        </w:rPr>
        <w:t>of</w:t>
      </w:r>
      <w:r>
        <w:t xml:space="preserve"> these</w:t>
      </w:r>
      <w:r>
        <w:rPr>
          <w:spacing w:val="-2"/>
        </w:rPr>
        <w:t xml:space="preserve"> </w:t>
      </w:r>
      <w:r>
        <w:rPr>
          <w:spacing w:val="-1"/>
        </w:rPr>
        <w:t>issues</w:t>
      </w:r>
      <w:r>
        <w:t xml:space="preserve"> </w:t>
      </w:r>
      <w:r>
        <w:rPr>
          <w:spacing w:val="-1"/>
        </w:rPr>
        <w:t>within</w:t>
      </w:r>
      <w:r>
        <w:t xml:space="preserve"> the</w:t>
      </w:r>
      <w:r>
        <w:rPr>
          <w:spacing w:val="-2"/>
        </w:rPr>
        <w:t xml:space="preserve"> </w:t>
      </w:r>
      <w:r>
        <w:t>community</w:t>
      </w:r>
      <w:r>
        <w:rPr>
          <w:spacing w:val="-1"/>
        </w:rPr>
        <w:t xml:space="preserve"> will</w:t>
      </w:r>
      <w:r>
        <w:t xml:space="preserve"> </w:t>
      </w:r>
      <w:r>
        <w:rPr>
          <w:spacing w:val="-1"/>
        </w:rPr>
        <w:t>improve access</w:t>
      </w:r>
      <w:r>
        <w:t xml:space="preserve"> to</w:t>
      </w:r>
      <w:r>
        <w:rPr>
          <w:spacing w:val="-1"/>
        </w:rPr>
        <w:t xml:space="preserve"> </w:t>
      </w:r>
      <w:r>
        <w:t>the</w:t>
      </w:r>
      <w:r>
        <w:rPr>
          <w:spacing w:val="28"/>
        </w:rPr>
        <w:t xml:space="preserve"> </w:t>
      </w:r>
      <w:r>
        <w:rPr>
          <w:spacing w:val="-1"/>
        </w:rPr>
        <w:t>public</w:t>
      </w:r>
      <w:r>
        <w:rPr>
          <w:spacing w:val="-5"/>
        </w:rPr>
        <w:t xml:space="preserve"> </w:t>
      </w:r>
      <w:r>
        <w:t>transport</w:t>
      </w:r>
      <w:r>
        <w:rPr>
          <w:spacing w:val="-5"/>
        </w:rPr>
        <w:t xml:space="preserve"> </w:t>
      </w:r>
      <w:r>
        <w:t>system.</w:t>
      </w:r>
    </w:p>
    <w:p w:rsidR="00B01FAB" w:rsidRDefault="005944B7">
      <w:pPr>
        <w:pStyle w:val="BodyText"/>
        <w:kinsoku w:val="0"/>
        <w:overflowPunct w:val="0"/>
        <w:spacing w:line="269" w:lineRule="auto"/>
        <w:ind w:left="953" w:right="1014"/>
      </w:pPr>
      <w:r>
        <w:t>Where</w:t>
      </w:r>
      <w:r>
        <w:rPr>
          <w:spacing w:val="-1"/>
        </w:rPr>
        <w:t xml:space="preserve"> </w:t>
      </w:r>
      <w:r>
        <w:t>required,</w:t>
      </w:r>
      <w:r>
        <w:rPr>
          <w:spacing w:val="-1"/>
        </w:rPr>
        <w:t xml:space="preserve"> </w:t>
      </w:r>
      <w:r>
        <w:t>those</w:t>
      </w:r>
      <w:r>
        <w:rPr>
          <w:spacing w:val="-1"/>
        </w:rPr>
        <w:t xml:space="preserve"> with</w:t>
      </w:r>
      <w:r>
        <w:t xml:space="preserve"> </w:t>
      </w:r>
      <w:r>
        <w:rPr>
          <w:spacing w:val="-1"/>
        </w:rPr>
        <w:t>enforcement</w:t>
      </w:r>
      <w:r>
        <w:t xml:space="preserve"> </w:t>
      </w:r>
      <w:r>
        <w:rPr>
          <w:spacing w:val="-1"/>
        </w:rPr>
        <w:t>powers</w:t>
      </w:r>
      <w:r>
        <w:t xml:space="preserve"> such</w:t>
      </w:r>
      <w:r>
        <w:rPr>
          <w:spacing w:val="-1"/>
        </w:rPr>
        <w:t xml:space="preserve"> as</w:t>
      </w:r>
      <w:r>
        <w:t xml:space="preserve"> </w:t>
      </w:r>
      <w:r>
        <w:rPr>
          <w:spacing w:val="-1"/>
        </w:rPr>
        <w:t>local</w:t>
      </w:r>
      <w:r>
        <w:t xml:space="preserve"> </w:t>
      </w:r>
      <w:r>
        <w:rPr>
          <w:spacing w:val="-1"/>
        </w:rPr>
        <w:t>government,</w:t>
      </w:r>
      <w:r>
        <w:t xml:space="preserve"> should</w:t>
      </w:r>
      <w:r>
        <w:rPr>
          <w:spacing w:val="-1"/>
        </w:rPr>
        <w:t xml:space="preserve"> work</w:t>
      </w:r>
      <w:r>
        <w:rPr>
          <w:spacing w:val="26"/>
        </w:rPr>
        <w:t xml:space="preserve"> </w:t>
      </w:r>
      <w:r>
        <w:rPr>
          <w:spacing w:val="-1"/>
        </w:rPr>
        <w:t xml:space="preserve">with </w:t>
      </w:r>
      <w:r>
        <w:t>stakeholders</w:t>
      </w:r>
      <w:r>
        <w:rPr>
          <w:spacing w:val="-1"/>
        </w:rPr>
        <w:t xml:space="preserve"> </w:t>
      </w:r>
      <w:r>
        <w:t>to</w:t>
      </w:r>
      <w:r>
        <w:rPr>
          <w:spacing w:val="-2"/>
        </w:rPr>
        <w:t xml:space="preserve"> </w:t>
      </w:r>
      <w:r>
        <w:t>maintain</w:t>
      </w:r>
      <w:r>
        <w:rPr>
          <w:spacing w:val="-1"/>
        </w:rPr>
        <w:t xml:space="preserve"> unobstructed</w:t>
      </w:r>
      <w:r>
        <w:t xml:space="preserve"> </w:t>
      </w:r>
      <w:r>
        <w:rPr>
          <w:spacing w:val="-1"/>
        </w:rPr>
        <w:t>paths, especially</w:t>
      </w:r>
      <w:r>
        <w:t xml:space="preserve"> </w:t>
      </w:r>
      <w:r>
        <w:rPr>
          <w:spacing w:val="-1"/>
        </w:rPr>
        <w:t>in</w:t>
      </w:r>
      <w:r>
        <w:t xml:space="preserve"> the</w:t>
      </w:r>
      <w:r>
        <w:rPr>
          <w:spacing w:val="-2"/>
        </w:rPr>
        <w:t xml:space="preserve"> </w:t>
      </w:r>
      <w:r>
        <w:t>vicinity</w:t>
      </w:r>
      <w:r>
        <w:rPr>
          <w:spacing w:val="-1"/>
        </w:rPr>
        <w:t xml:space="preserve"> of</w:t>
      </w:r>
      <w:r>
        <w:t xml:space="preserve"> </w:t>
      </w:r>
      <w:r>
        <w:rPr>
          <w:spacing w:val="-1"/>
        </w:rPr>
        <w:t>public</w:t>
      </w:r>
      <w:r>
        <w:rPr>
          <w:spacing w:val="26"/>
        </w:rPr>
        <w:t xml:space="preserve"> </w:t>
      </w:r>
      <w:r>
        <w:t>transport</w:t>
      </w:r>
      <w:r>
        <w:rPr>
          <w:spacing w:val="-1"/>
        </w:rPr>
        <w:t xml:space="preserve"> infrastructure.</w:t>
      </w:r>
    </w:p>
    <w:p w:rsidR="00B01FAB" w:rsidRDefault="005944B7">
      <w:pPr>
        <w:pStyle w:val="BodyText"/>
        <w:kinsoku w:val="0"/>
        <w:overflowPunct w:val="0"/>
        <w:spacing w:line="269" w:lineRule="auto"/>
        <w:ind w:left="953" w:right="1339"/>
        <w:rPr>
          <w:color w:val="000000"/>
        </w:rPr>
      </w:pPr>
      <w:r>
        <w:t>For</w:t>
      </w:r>
      <w:r>
        <w:rPr>
          <w:spacing w:val="-2"/>
        </w:rPr>
        <w:t xml:space="preserve"> </w:t>
      </w:r>
      <w:r>
        <w:rPr>
          <w:spacing w:val="-1"/>
        </w:rPr>
        <w:t>example,</w:t>
      </w:r>
      <w:r>
        <w:t xml:space="preserve"> to</w:t>
      </w:r>
      <w:r>
        <w:rPr>
          <w:spacing w:val="-2"/>
        </w:rPr>
        <w:t xml:space="preserve"> </w:t>
      </w:r>
      <w:r>
        <w:rPr>
          <w:spacing w:val="-1"/>
        </w:rPr>
        <w:t>ensure</w:t>
      </w:r>
      <w:r>
        <w:t xml:space="preserve"> </w:t>
      </w:r>
      <w:r>
        <w:rPr>
          <w:spacing w:val="-1"/>
        </w:rPr>
        <w:t>effective</w:t>
      </w:r>
      <w:r>
        <w:rPr>
          <w:spacing w:val="-2"/>
        </w:rPr>
        <w:t xml:space="preserve"> </w:t>
      </w:r>
      <w:r>
        <w:t>collaboration</w:t>
      </w:r>
      <w:r>
        <w:rPr>
          <w:spacing w:val="-1"/>
        </w:rPr>
        <w:t xml:space="preserve"> between </w:t>
      </w:r>
      <w:r>
        <w:t>stakeholders,</w:t>
      </w:r>
      <w:r>
        <w:rPr>
          <w:spacing w:val="-1"/>
        </w:rPr>
        <w:t xml:space="preserve"> </w:t>
      </w:r>
      <w:r>
        <w:t>the</w:t>
      </w:r>
      <w:r>
        <w:rPr>
          <w:spacing w:val="-5"/>
        </w:rPr>
        <w:t xml:space="preserve"> </w:t>
      </w:r>
      <w:r>
        <w:rPr>
          <w:spacing w:val="-6"/>
        </w:rPr>
        <w:t>Y</w:t>
      </w:r>
      <w:r>
        <w:rPr>
          <w:spacing w:val="-5"/>
        </w:rPr>
        <w:t>arra</w:t>
      </w:r>
      <w:r>
        <w:t xml:space="preserve"> </w:t>
      </w:r>
      <w:r>
        <w:rPr>
          <w:spacing w:val="-1"/>
        </w:rPr>
        <w:t>and</w:t>
      </w:r>
      <w:r>
        <w:rPr>
          <w:spacing w:val="20"/>
        </w:rPr>
        <w:t xml:space="preserve"> </w:t>
      </w:r>
      <w:r>
        <w:t>Melbourne</w:t>
      </w:r>
      <w:r>
        <w:rPr>
          <w:spacing w:val="-2"/>
        </w:rPr>
        <w:t xml:space="preserve"> </w:t>
      </w:r>
      <w:r>
        <w:t>councils</w:t>
      </w:r>
      <w:r>
        <w:rPr>
          <w:spacing w:val="-1"/>
        </w:rPr>
        <w:t xml:space="preserve"> in</w:t>
      </w:r>
      <w:r>
        <w:t xml:space="preserve"> </w:t>
      </w:r>
      <w:r>
        <w:rPr>
          <w:spacing w:val="-2"/>
        </w:rPr>
        <w:t>Victoria</w:t>
      </w:r>
      <w:r>
        <w:rPr>
          <w:spacing w:val="-1"/>
        </w:rPr>
        <w:t xml:space="preserve"> have</w:t>
      </w:r>
      <w:r>
        <w:t xml:space="preserve"> </w:t>
      </w:r>
      <w:r>
        <w:rPr>
          <w:spacing w:val="-1"/>
        </w:rPr>
        <w:t>helped</w:t>
      </w:r>
      <w:r>
        <w:t xml:space="preserve"> </w:t>
      </w:r>
      <w:r>
        <w:rPr>
          <w:spacing w:val="-1"/>
        </w:rPr>
        <w:t xml:space="preserve">develop </w:t>
      </w:r>
      <w:r>
        <w:rPr>
          <w:color w:val="3A53A4"/>
          <w:spacing w:val="-1"/>
          <w:u w:val="single"/>
        </w:rPr>
        <w:t>f</w:t>
      </w:r>
      <w:hyperlink r:id="rId80" w:history="1">
        <w:r>
          <w:rPr>
            <w:color w:val="3A53A4"/>
            <w:spacing w:val="-1"/>
            <w:u w:val="single"/>
          </w:rPr>
          <w:t>ootpath use policies</w:t>
        </w:r>
      </w:hyperlink>
      <w:r>
        <w:rPr>
          <w:color w:val="000000"/>
          <w:spacing w:val="-1"/>
          <w:position w:val="8"/>
          <w:sz w:val="14"/>
          <w:szCs w:val="14"/>
        </w:rPr>
        <w:t>28</w:t>
      </w:r>
      <w:r>
        <w:rPr>
          <w:color w:val="000000"/>
          <w:spacing w:val="-1"/>
        </w:rPr>
        <w:t>.</w:t>
      </w:r>
    </w:p>
    <w:p w:rsidR="00B01FAB" w:rsidRDefault="005944B7">
      <w:pPr>
        <w:pStyle w:val="Heading4"/>
        <w:numPr>
          <w:ilvl w:val="2"/>
          <w:numId w:val="13"/>
        </w:numPr>
        <w:tabs>
          <w:tab w:val="left" w:pos="1748"/>
        </w:tabs>
        <w:kinsoku w:val="0"/>
        <w:overflowPunct w:val="0"/>
        <w:ind w:left="1747"/>
        <w:rPr>
          <w:color w:val="000000"/>
        </w:rPr>
      </w:pPr>
      <w:r>
        <w:rPr>
          <w:color w:val="002B5C"/>
        </w:rPr>
        <w:t>Precinct</w:t>
      </w:r>
      <w:r>
        <w:rPr>
          <w:color w:val="002B5C"/>
          <w:spacing w:val="3"/>
        </w:rPr>
        <w:t xml:space="preserve"> </w:t>
      </w:r>
      <w:r>
        <w:rPr>
          <w:color w:val="002B5C"/>
        </w:rPr>
        <w:t>planning</w:t>
      </w:r>
      <w:r>
        <w:rPr>
          <w:color w:val="002B5C"/>
          <w:spacing w:val="4"/>
        </w:rPr>
        <w:t xml:space="preserve"> </w:t>
      </w:r>
      <w:r>
        <w:rPr>
          <w:color w:val="002B5C"/>
        </w:rPr>
        <w:t>and</w:t>
      </w:r>
      <w:r>
        <w:rPr>
          <w:color w:val="002B5C"/>
          <w:spacing w:val="4"/>
        </w:rPr>
        <w:t xml:space="preserve"> </w:t>
      </w:r>
      <w:r>
        <w:rPr>
          <w:color w:val="002B5C"/>
          <w:spacing w:val="1"/>
        </w:rPr>
        <w:t>coordination</w:t>
      </w:r>
    </w:p>
    <w:p w:rsidR="00B01FAB" w:rsidRDefault="005944B7">
      <w:pPr>
        <w:pStyle w:val="BodyText"/>
        <w:kinsoku w:val="0"/>
        <w:overflowPunct w:val="0"/>
        <w:spacing w:before="195" w:line="269" w:lineRule="auto"/>
        <w:ind w:left="953" w:right="1457"/>
        <w:jc w:val="both"/>
      </w:pPr>
      <w:r>
        <w:t>Stations</w:t>
      </w:r>
      <w:r>
        <w:rPr>
          <w:spacing w:val="-2"/>
        </w:rPr>
        <w:t xml:space="preserve"> </w:t>
      </w:r>
      <w:r>
        <w:rPr>
          <w:spacing w:val="-1"/>
        </w:rPr>
        <w:t>often</w:t>
      </w:r>
      <w:r>
        <w:t xml:space="preserve"> function</w:t>
      </w:r>
      <w:r>
        <w:rPr>
          <w:spacing w:val="-1"/>
        </w:rPr>
        <w:t xml:space="preserve"> as</w:t>
      </w:r>
      <w:r>
        <w:t xml:space="preserve"> the</w:t>
      </w:r>
      <w:r>
        <w:rPr>
          <w:spacing w:val="-1"/>
        </w:rPr>
        <w:t xml:space="preserve"> </w:t>
      </w:r>
      <w:r>
        <w:t>centre</w:t>
      </w:r>
      <w:r>
        <w:rPr>
          <w:spacing w:val="-1"/>
        </w:rPr>
        <w:t xml:space="preserve"> of </w:t>
      </w:r>
      <w:r>
        <w:t>many</w:t>
      </w:r>
      <w:r>
        <w:rPr>
          <w:spacing w:val="-1"/>
        </w:rPr>
        <w:t xml:space="preserve"> </w:t>
      </w:r>
      <w:r>
        <w:t>communities,</w:t>
      </w:r>
      <w:r>
        <w:rPr>
          <w:spacing w:val="-1"/>
        </w:rPr>
        <w:t xml:space="preserve"> and</w:t>
      </w:r>
      <w:r>
        <w:t xml:space="preserve"> </w:t>
      </w:r>
      <w:r>
        <w:rPr>
          <w:spacing w:val="-1"/>
        </w:rPr>
        <w:t>are</w:t>
      </w:r>
      <w:r>
        <w:t xml:space="preserve"> </w:t>
      </w:r>
      <w:r>
        <w:rPr>
          <w:spacing w:val="-1"/>
        </w:rPr>
        <w:t>important</w:t>
      </w:r>
      <w:r>
        <w:t xml:space="preserve"> </w:t>
      </w:r>
      <w:r>
        <w:rPr>
          <w:spacing w:val="-1"/>
        </w:rPr>
        <w:t>nodes</w:t>
      </w:r>
      <w:r>
        <w:t xml:space="preserve"> </w:t>
      </w:r>
      <w:r>
        <w:rPr>
          <w:spacing w:val="-1"/>
        </w:rPr>
        <w:t>in</w:t>
      </w:r>
      <w:r>
        <w:rPr>
          <w:spacing w:val="27"/>
        </w:rPr>
        <w:t xml:space="preserve"> </w:t>
      </w:r>
      <w:r>
        <w:t>a</w:t>
      </w:r>
      <w:r>
        <w:rPr>
          <w:spacing w:val="-2"/>
        </w:rPr>
        <w:t xml:space="preserve"> </w:t>
      </w:r>
      <w:r>
        <w:rPr>
          <w:spacing w:val="-1"/>
        </w:rPr>
        <w:t>neighbourhood.</w:t>
      </w:r>
      <w:r>
        <w:rPr>
          <w:spacing w:val="-13"/>
        </w:rPr>
        <w:t xml:space="preserve"> </w:t>
      </w:r>
      <w:r>
        <w:t>A</w:t>
      </w:r>
      <w:r>
        <w:rPr>
          <w:spacing w:val="-14"/>
        </w:rPr>
        <w:t xml:space="preserve"> </w:t>
      </w:r>
      <w:r>
        <w:t>series</w:t>
      </w:r>
      <w:r>
        <w:rPr>
          <w:spacing w:val="-2"/>
        </w:rPr>
        <w:t xml:space="preserve"> </w:t>
      </w:r>
      <w:r>
        <w:rPr>
          <w:spacing w:val="-1"/>
        </w:rPr>
        <w:t>of</w:t>
      </w:r>
      <w:r>
        <w:t xml:space="preserve"> </w:t>
      </w:r>
      <w:r>
        <w:rPr>
          <w:spacing w:val="-1"/>
        </w:rPr>
        <w:t>activities at</w:t>
      </w:r>
      <w:r>
        <w:t xml:space="preserve"> stations</w:t>
      </w:r>
      <w:r>
        <w:rPr>
          <w:spacing w:val="-1"/>
        </w:rPr>
        <w:t xml:space="preserve"> </w:t>
      </w:r>
      <w:r>
        <w:t>can</w:t>
      </w:r>
      <w:r>
        <w:rPr>
          <w:spacing w:val="-2"/>
        </w:rPr>
        <w:t xml:space="preserve"> </w:t>
      </w:r>
      <w:r>
        <w:t>transform</w:t>
      </w:r>
      <w:r>
        <w:rPr>
          <w:spacing w:val="-1"/>
        </w:rPr>
        <w:t xml:space="preserve"> </w:t>
      </w:r>
      <w:r>
        <w:t>a</w:t>
      </w:r>
      <w:r>
        <w:rPr>
          <w:spacing w:val="-1"/>
        </w:rPr>
        <w:t xml:space="preserve"> </w:t>
      </w:r>
      <w:r>
        <w:t>station</w:t>
      </w:r>
      <w:r>
        <w:rPr>
          <w:spacing w:val="-2"/>
        </w:rPr>
        <w:t xml:space="preserve"> </w:t>
      </w:r>
      <w:r>
        <w:rPr>
          <w:spacing w:val="-1"/>
        </w:rPr>
        <w:t>or</w:t>
      </w:r>
      <w:r>
        <w:t xml:space="preserve"> stop</w:t>
      </w:r>
      <w:r>
        <w:rPr>
          <w:spacing w:val="-1"/>
        </w:rPr>
        <w:t xml:space="preserve"> into </w:t>
      </w:r>
      <w:r>
        <w:t>a</w:t>
      </w:r>
      <w:r>
        <w:rPr>
          <w:spacing w:val="27"/>
        </w:rPr>
        <w:t xml:space="preserve"> </w:t>
      </w:r>
      <w:r>
        <w:rPr>
          <w:spacing w:val="-1"/>
        </w:rPr>
        <w:t>multi-use</w:t>
      </w:r>
      <w:r>
        <w:t xml:space="preserve"> </w:t>
      </w:r>
      <w:r>
        <w:rPr>
          <w:spacing w:val="-1"/>
        </w:rPr>
        <w:t>destination.</w:t>
      </w:r>
    </w:p>
    <w:p w:rsidR="00B01FAB" w:rsidRDefault="005944B7">
      <w:pPr>
        <w:pStyle w:val="BodyText"/>
        <w:kinsoku w:val="0"/>
        <w:overflowPunct w:val="0"/>
        <w:spacing w:line="269" w:lineRule="auto"/>
        <w:ind w:left="953" w:right="1014"/>
      </w:pPr>
      <w:r>
        <w:t>Where</w:t>
      </w:r>
      <w:r>
        <w:rPr>
          <w:spacing w:val="-1"/>
        </w:rPr>
        <w:t xml:space="preserve"> public</w:t>
      </w:r>
      <w:r>
        <w:t xml:space="preserve"> transport</w:t>
      </w:r>
      <w:r>
        <w:rPr>
          <w:spacing w:val="-1"/>
        </w:rPr>
        <w:t xml:space="preserve"> nodes</w:t>
      </w:r>
      <w:r>
        <w:t xml:space="preserve"> sit </w:t>
      </w:r>
      <w:r>
        <w:rPr>
          <w:spacing w:val="-1"/>
        </w:rPr>
        <w:t>within</w:t>
      </w:r>
      <w:r>
        <w:t xml:space="preserve"> a</w:t>
      </w:r>
      <w:r>
        <w:rPr>
          <w:spacing w:val="-1"/>
        </w:rPr>
        <w:t xml:space="preserve"> precinct––such</w:t>
      </w:r>
      <w:r>
        <w:t xml:space="preserve"> </w:t>
      </w:r>
      <w:r>
        <w:rPr>
          <w:spacing w:val="-1"/>
        </w:rPr>
        <w:t>as</w:t>
      </w:r>
      <w:r>
        <w:t xml:space="preserve"> a</w:t>
      </w:r>
      <w:r>
        <w:rPr>
          <w:spacing w:val="-1"/>
        </w:rPr>
        <w:t xml:space="preserve"> </w:t>
      </w:r>
      <w:r>
        <w:t>retail,</w:t>
      </w:r>
      <w:r>
        <w:rPr>
          <w:spacing w:val="-1"/>
        </w:rPr>
        <w:t xml:space="preserve"> health,</w:t>
      </w:r>
      <w:r>
        <w:t xml:space="preserve"> </w:t>
      </w:r>
      <w:r>
        <w:rPr>
          <w:spacing w:val="-1"/>
        </w:rPr>
        <w:t>education</w:t>
      </w:r>
      <w:r>
        <w:t xml:space="preserve"> </w:t>
      </w:r>
      <w:r>
        <w:rPr>
          <w:spacing w:val="-1"/>
        </w:rPr>
        <w:t>or</w:t>
      </w:r>
      <w:r>
        <w:rPr>
          <w:spacing w:val="27"/>
        </w:rPr>
        <w:t xml:space="preserve"> </w:t>
      </w:r>
      <w:r>
        <w:t>sporting</w:t>
      </w:r>
      <w:r>
        <w:rPr>
          <w:spacing w:val="-1"/>
        </w:rPr>
        <w:t xml:space="preserve"> </w:t>
      </w:r>
      <w:r>
        <w:t>facility</w:t>
      </w:r>
      <w:r>
        <w:rPr>
          <w:spacing w:val="-1"/>
        </w:rPr>
        <w:t xml:space="preserve"> or</w:t>
      </w:r>
      <w:r>
        <w:t xml:space="preserve"> </w:t>
      </w:r>
      <w:r>
        <w:rPr>
          <w:spacing w:val="-1"/>
        </w:rPr>
        <w:t>airport</w:t>
      </w:r>
      <w:r>
        <w:t xml:space="preserve"> terminal––planners</w:t>
      </w:r>
      <w:r>
        <w:rPr>
          <w:spacing w:val="-2"/>
        </w:rPr>
        <w:t xml:space="preserve"> </w:t>
      </w:r>
      <w:r>
        <w:rPr>
          <w:spacing w:val="-1"/>
        </w:rPr>
        <w:t>and</w:t>
      </w:r>
      <w:r>
        <w:t xml:space="preserve"> managers</w:t>
      </w:r>
      <w:r>
        <w:rPr>
          <w:spacing w:val="-1"/>
        </w:rPr>
        <w:t xml:space="preserve"> </w:t>
      </w:r>
      <w:r>
        <w:t>should</w:t>
      </w:r>
      <w:r>
        <w:rPr>
          <w:spacing w:val="-1"/>
        </w:rPr>
        <w:t xml:space="preserve"> </w:t>
      </w:r>
      <w:r>
        <w:t>consider</w:t>
      </w:r>
      <w:r>
        <w:rPr>
          <w:spacing w:val="-1"/>
        </w:rPr>
        <w:t xml:space="preserve"> how</w:t>
      </w:r>
      <w:r>
        <w:t xml:space="preserve"> </w:t>
      </w:r>
      <w:r>
        <w:rPr>
          <w:spacing w:val="-1"/>
        </w:rPr>
        <w:t>activities</w:t>
      </w:r>
      <w:r>
        <w:rPr>
          <w:spacing w:val="24"/>
        </w:rPr>
        <w:t xml:space="preserve"> </w:t>
      </w:r>
      <w:r>
        <w:rPr>
          <w:spacing w:val="-1"/>
        </w:rPr>
        <w:t xml:space="preserve">within </w:t>
      </w:r>
      <w:r>
        <w:t>the</w:t>
      </w:r>
      <w:r>
        <w:rPr>
          <w:spacing w:val="-1"/>
        </w:rPr>
        <w:t xml:space="preserve"> precinct impact</w:t>
      </w:r>
      <w:r>
        <w:t xml:space="preserve"> </w:t>
      </w:r>
      <w:r>
        <w:rPr>
          <w:spacing w:val="-1"/>
        </w:rPr>
        <w:t>access</w:t>
      </w:r>
      <w:r>
        <w:t xml:space="preserve"> to</w:t>
      </w:r>
      <w:r>
        <w:rPr>
          <w:spacing w:val="-2"/>
        </w:rPr>
        <w:t xml:space="preserve"> </w:t>
      </w:r>
      <w:r>
        <w:rPr>
          <w:spacing w:val="-1"/>
        </w:rPr>
        <w:t>public</w:t>
      </w:r>
      <w:r>
        <w:t xml:space="preserve"> transport,</w:t>
      </w:r>
      <w:r>
        <w:rPr>
          <w:spacing w:val="-2"/>
        </w:rPr>
        <w:t xml:space="preserve"> </w:t>
      </w:r>
      <w:r>
        <w:rPr>
          <w:spacing w:val="-1"/>
        </w:rPr>
        <w:t>especially</w:t>
      </w:r>
      <w:r>
        <w:t xml:space="preserve"> for</w:t>
      </w:r>
      <w:r>
        <w:rPr>
          <w:spacing w:val="-1"/>
        </w:rPr>
        <w:t xml:space="preserve"> </w:t>
      </w:r>
      <w:r>
        <w:t>those</w:t>
      </w:r>
      <w:r>
        <w:rPr>
          <w:spacing w:val="-2"/>
        </w:rPr>
        <w:t xml:space="preserve"> </w:t>
      </w:r>
      <w:r>
        <w:rPr>
          <w:spacing w:val="-1"/>
        </w:rPr>
        <w:t>with</w:t>
      </w:r>
      <w:r>
        <w:t xml:space="preserve"> </w:t>
      </w:r>
      <w:r>
        <w:rPr>
          <w:spacing w:val="-1"/>
        </w:rPr>
        <w:t>accessibility</w:t>
      </w:r>
      <w:r>
        <w:rPr>
          <w:spacing w:val="27"/>
        </w:rPr>
        <w:t xml:space="preserve"> </w:t>
      </w:r>
      <w:r>
        <w:t>requirements.</w:t>
      </w: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1"/>
        <w:ind w:left="0"/>
        <w:rPr>
          <w:sz w:val="18"/>
          <w:szCs w:val="18"/>
        </w:rPr>
      </w:pP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5715" r="1270" b="635"/>
                <wp:docPr id="262"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63" name="Freeform 247"/>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68EB92" id="Group 246"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">
                <v:shape id="Freeform 247"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B01FAB" w:rsidRPr="004032B6" w:rsidRDefault="005944B7">
      <w:pPr>
        <w:pStyle w:val="BodyText"/>
        <w:kinsoku w:val="0"/>
        <w:overflowPunct w:val="0"/>
        <w:spacing w:before="48"/>
        <w:ind w:left="953"/>
        <w:rPr>
          <w:rStyle w:val="Hyperlink"/>
          <w:sz w:val="20"/>
          <w:szCs w:val="20"/>
        </w:rPr>
      </w:pPr>
      <w:r>
        <w:rPr>
          <w:color w:val="414042"/>
          <w:position w:val="7"/>
          <w:sz w:val="11"/>
          <w:szCs w:val="11"/>
        </w:rPr>
        <w:t xml:space="preserve">27   </w:t>
      </w:r>
      <w:r>
        <w:rPr>
          <w:color w:val="414042"/>
          <w:spacing w:val="24"/>
          <w:position w:val="7"/>
          <w:sz w:val="11"/>
          <w:szCs w:val="11"/>
        </w:rPr>
        <w:t xml:space="preserve"> </w:t>
      </w:r>
      <w:r>
        <w:rPr>
          <w:color w:val="414042"/>
          <w:spacing w:val="1"/>
          <w:sz w:val="20"/>
          <w:szCs w:val="20"/>
        </w:rPr>
        <w:t>https://</w:t>
      </w:r>
      <w:r w:rsidR="004032B6">
        <w:rPr>
          <w:color w:val="414042"/>
          <w:spacing w:val="1"/>
          <w:sz w:val="20"/>
          <w:szCs w:val="20"/>
        </w:rPr>
        <w:fldChar w:fldCharType="begin"/>
      </w:r>
      <w:r w:rsidR="004032B6">
        <w:rPr>
          <w:color w:val="414042"/>
          <w:spacing w:val="1"/>
          <w:sz w:val="20"/>
          <w:szCs w:val="20"/>
        </w:rPr>
        <w:instrText xml:space="preserve"> HYPERLINK "https://www.humanrights.gov.au/our-work/disability-rights/publications/advisory-note-streetscape-public-outdoor-areas-fixtures" </w:instrText>
      </w:r>
      <w:r w:rsidR="004032B6">
        <w:rPr>
          <w:color w:val="414042"/>
          <w:spacing w:val="1"/>
          <w:sz w:val="20"/>
          <w:szCs w:val="20"/>
        </w:rPr>
        <w:fldChar w:fldCharType="separate"/>
      </w:r>
      <w:r w:rsidRPr="004032B6">
        <w:rPr>
          <w:rStyle w:val="Hyperlink"/>
          <w:spacing w:val="1"/>
          <w:sz w:val="20"/>
          <w:szCs w:val="20"/>
        </w:rPr>
        <w:t>www.humanrights.gov.au/our-work/disability-rights/publications/advisory-note-streetscape-public-</w:t>
      </w:r>
    </w:p>
    <w:p w:rsidR="00B01FAB" w:rsidRDefault="005944B7">
      <w:pPr>
        <w:pStyle w:val="BodyText"/>
        <w:kinsoku w:val="0"/>
        <w:overflowPunct w:val="0"/>
        <w:spacing w:before="30"/>
        <w:ind w:left="1237"/>
        <w:rPr>
          <w:color w:val="414042"/>
          <w:sz w:val="20"/>
          <w:szCs w:val="20"/>
        </w:rPr>
      </w:pPr>
      <w:r w:rsidRPr="004032B6">
        <w:rPr>
          <w:rStyle w:val="Hyperlink"/>
          <w:sz w:val="20"/>
          <w:szCs w:val="20"/>
        </w:rPr>
        <w:t>outdoor-areas-fixtures</w:t>
      </w:r>
      <w:r w:rsidR="004032B6">
        <w:rPr>
          <w:color w:val="414042"/>
          <w:spacing w:val="1"/>
          <w:sz w:val="20"/>
          <w:szCs w:val="20"/>
        </w:rPr>
        <w:fldChar w:fldCharType="end"/>
      </w:r>
    </w:p>
    <w:p w:rsidR="00B01FAB" w:rsidRDefault="005944B7">
      <w:pPr>
        <w:pStyle w:val="BodyText"/>
        <w:kinsoku w:val="0"/>
        <w:overflowPunct w:val="0"/>
        <w:spacing w:before="30" w:line="271" w:lineRule="auto"/>
        <w:ind w:left="1237" w:right="1014" w:hanging="284"/>
        <w:rPr>
          <w:color w:val="000000"/>
          <w:sz w:val="20"/>
          <w:szCs w:val="20"/>
        </w:rPr>
      </w:pPr>
      <w:r>
        <w:rPr>
          <w:color w:val="414042"/>
          <w:position w:val="7"/>
          <w:sz w:val="11"/>
          <w:szCs w:val="11"/>
        </w:rPr>
        <w:t xml:space="preserve">28     </w:t>
      </w:r>
      <w:r>
        <w:rPr>
          <w:color w:val="414042"/>
          <w:spacing w:val="2"/>
          <w:sz w:val="20"/>
          <w:szCs w:val="20"/>
        </w:rPr>
        <w:t>https:/</w:t>
      </w:r>
      <w:hyperlink r:id="rId81" w:history="1">
        <w:r>
          <w:rPr>
            <w:color w:val="414042"/>
            <w:spacing w:val="2"/>
            <w:sz w:val="20"/>
            <w:szCs w:val="20"/>
          </w:rPr>
          <w:t>/www.yarracity</w:t>
        </w:r>
      </w:hyperlink>
      <w:r>
        <w:rPr>
          <w:color w:val="414042"/>
          <w:spacing w:val="2"/>
          <w:sz w:val="20"/>
          <w:szCs w:val="20"/>
        </w:rPr>
        <w:t>.</w:t>
      </w:r>
      <w:hyperlink r:id="rId82" w:history="1">
        <w:r>
          <w:rPr>
            <w:color w:val="414042"/>
            <w:spacing w:val="2"/>
            <w:sz w:val="20"/>
            <w:szCs w:val="20"/>
          </w:rPr>
          <w:t>vic.gov.au/services/business-in-yarra/business-permits-and-regulations/footpath-</w:t>
        </w:r>
      </w:hyperlink>
      <w:r>
        <w:rPr>
          <w:color w:val="414042"/>
          <w:spacing w:val="125"/>
          <w:sz w:val="20"/>
          <w:szCs w:val="20"/>
        </w:rPr>
        <w:t xml:space="preserve"> </w:t>
      </w:r>
      <w:r>
        <w:rPr>
          <w:color w:val="414042"/>
          <w:sz w:val="20"/>
          <w:szCs w:val="20"/>
        </w:rPr>
        <w:t>trading</w:t>
      </w:r>
    </w:p>
    <w:p w:rsidR="00B01FAB" w:rsidRDefault="00B01FAB">
      <w:pPr>
        <w:pStyle w:val="BodyText"/>
        <w:kinsoku w:val="0"/>
        <w:overflowPunct w:val="0"/>
        <w:spacing w:before="30" w:line="271" w:lineRule="auto"/>
        <w:ind w:left="1237" w:right="1014" w:hanging="284"/>
        <w:rPr>
          <w:color w:val="000000"/>
          <w:sz w:val="20"/>
          <w:szCs w:val="20"/>
        </w:rPr>
        <w:sectPr w:rsidR="00B01FAB" w:rsidSect="008C619D">
          <w:pgSz w:w="11910" w:h="16840"/>
          <w:pgMar w:top="2280" w:right="160" w:bottom="660" w:left="180" w:header="280" w:footer="474" w:gutter="0"/>
          <w:cols w:space="720" w:equalWidth="0">
            <w:col w:w="11570"/>
          </w:cols>
          <w:noEndnote/>
        </w:sectPr>
      </w:pPr>
    </w:p>
    <w:p w:rsidR="00B01FAB" w:rsidRDefault="005944B7" w:rsidP="00FF3B84">
      <w:pPr>
        <w:pStyle w:val="BodyText"/>
        <w:kinsoku w:val="0"/>
        <w:overflowPunct w:val="0"/>
        <w:spacing w:before="720" w:line="269" w:lineRule="auto"/>
        <w:ind w:left="975" w:right="1004"/>
      </w:pPr>
      <w:r>
        <w:t>From</w:t>
      </w:r>
      <w:r>
        <w:rPr>
          <w:spacing w:val="-1"/>
        </w:rPr>
        <w:t xml:space="preserve"> </w:t>
      </w:r>
      <w:r>
        <w:t>a</w:t>
      </w:r>
      <w:r>
        <w:rPr>
          <w:spacing w:val="-1"/>
        </w:rPr>
        <w:t xml:space="preserve"> planning</w:t>
      </w:r>
      <w:r>
        <w:t xml:space="preserve"> </w:t>
      </w:r>
      <w:r>
        <w:rPr>
          <w:spacing w:val="-1"/>
        </w:rPr>
        <w:t>perspective,</w:t>
      </w:r>
      <w:r>
        <w:t xml:space="preserve"> </w:t>
      </w:r>
      <w:r>
        <w:rPr>
          <w:spacing w:val="-1"/>
        </w:rPr>
        <w:t>precincts</w:t>
      </w:r>
      <w:r>
        <w:t xml:space="preserve"> should</w:t>
      </w:r>
      <w:r>
        <w:rPr>
          <w:spacing w:val="-1"/>
        </w:rPr>
        <w:t xml:space="preserve"> be</w:t>
      </w:r>
      <w:r>
        <w:t xml:space="preserve"> </w:t>
      </w:r>
      <w:r>
        <w:rPr>
          <w:spacing w:val="-1"/>
        </w:rPr>
        <w:t>designed</w:t>
      </w:r>
      <w:r>
        <w:t xml:space="preserve"> </w:t>
      </w:r>
      <w:r>
        <w:rPr>
          <w:spacing w:val="-1"/>
        </w:rPr>
        <w:t>with</w:t>
      </w:r>
      <w:r>
        <w:t xml:space="preserve"> their</w:t>
      </w:r>
      <w:r>
        <w:rPr>
          <w:spacing w:val="-1"/>
        </w:rPr>
        <w:t xml:space="preserve"> </w:t>
      </w:r>
      <w:r>
        <w:t>role</w:t>
      </w:r>
      <w:r>
        <w:rPr>
          <w:spacing w:val="-1"/>
        </w:rPr>
        <w:t xml:space="preserve"> as</w:t>
      </w:r>
      <w:r>
        <w:t xml:space="preserve"> a</w:t>
      </w:r>
      <w:r>
        <w:rPr>
          <w:spacing w:val="-1"/>
        </w:rPr>
        <w:t xml:space="preserve"> </w:t>
      </w:r>
      <w:r>
        <w:t>conduit</w:t>
      </w:r>
      <w:r>
        <w:rPr>
          <w:spacing w:val="-1"/>
        </w:rPr>
        <w:t xml:space="preserve"> and</w:t>
      </w:r>
      <w:r>
        <w:rPr>
          <w:spacing w:val="27"/>
        </w:rPr>
        <w:t xml:space="preserve"> </w:t>
      </w:r>
      <w:r>
        <w:t>supporter</w:t>
      </w:r>
      <w:r>
        <w:rPr>
          <w:spacing w:val="-2"/>
        </w:rPr>
        <w:t xml:space="preserve"> </w:t>
      </w:r>
      <w:r>
        <w:rPr>
          <w:spacing w:val="-1"/>
        </w:rPr>
        <w:t>of</w:t>
      </w:r>
      <w:r>
        <w:t xml:space="preserve"> </w:t>
      </w:r>
      <w:r>
        <w:rPr>
          <w:spacing w:val="-1"/>
        </w:rPr>
        <w:t>public</w:t>
      </w:r>
      <w:r>
        <w:t xml:space="preserve"> transport</w:t>
      </w:r>
      <w:r>
        <w:rPr>
          <w:spacing w:val="-1"/>
        </w:rPr>
        <w:t xml:space="preserve"> infrastructure</w:t>
      </w:r>
      <w:r>
        <w:t xml:space="preserve"> </w:t>
      </w:r>
      <w:r>
        <w:rPr>
          <w:spacing w:val="-1"/>
        </w:rPr>
        <w:t xml:space="preserve">in </w:t>
      </w:r>
      <w:r>
        <w:t>mind.</w:t>
      </w:r>
      <w:r>
        <w:rPr>
          <w:spacing w:val="-4"/>
        </w:rPr>
        <w:t xml:space="preserve"> </w:t>
      </w:r>
      <w:r>
        <w:t>This</w:t>
      </w:r>
      <w:r>
        <w:rPr>
          <w:spacing w:val="-1"/>
        </w:rPr>
        <w:t xml:space="preserve"> </w:t>
      </w:r>
      <w:r>
        <w:t>may</w:t>
      </w:r>
      <w:r>
        <w:rPr>
          <w:spacing w:val="-1"/>
        </w:rPr>
        <w:t xml:space="preserve"> involve</w:t>
      </w:r>
      <w:r>
        <w:t xml:space="preserve"> </w:t>
      </w:r>
      <w:r>
        <w:rPr>
          <w:spacing w:val="-1"/>
        </w:rPr>
        <w:t>integrating</w:t>
      </w:r>
      <w:r>
        <w:t xml:space="preserve"> seating,</w:t>
      </w:r>
      <w:r>
        <w:rPr>
          <w:spacing w:val="27"/>
        </w:rPr>
        <w:t xml:space="preserve"> </w:t>
      </w:r>
      <w:r>
        <w:t xml:space="preserve">clear wayfinding information and cues, shade and other supporting infrastructure into the </w:t>
      </w:r>
      <w:r>
        <w:rPr>
          <w:spacing w:val="-1"/>
        </w:rPr>
        <w:t>area.</w:t>
      </w:r>
      <w:r>
        <w:rPr>
          <w:spacing w:val="-14"/>
        </w:rPr>
        <w:t xml:space="preserve"> </w:t>
      </w:r>
      <w:r>
        <w:t>An</w:t>
      </w:r>
      <w:r>
        <w:rPr>
          <w:spacing w:val="-1"/>
        </w:rPr>
        <w:t xml:space="preserve"> example of </w:t>
      </w:r>
      <w:r>
        <w:t>the</w:t>
      </w:r>
      <w:r>
        <w:rPr>
          <w:spacing w:val="-1"/>
        </w:rPr>
        <w:t xml:space="preserve"> effective</w:t>
      </w:r>
      <w:r>
        <w:rPr>
          <w:spacing w:val="-2"/>
        </w:rPr>
        <w:t xml:space="preserve"> </w:t>
      </w:r>
      <w:r>
        <w:rPr>
          <w:spacing w:val="-1"/>
        </w:rPr>
        <w:t>delivery</w:t>
      </w:r>
      <w:r>
        <w:t xml:space="preserve"> </w:t>
      </w:r>
      <w:r>
        <w:rPr>
          <w:spacing w:val="-1"/>
        </w:rPr>
        <w:t xml:space="preserve">of </w:t>
      </w:r>
      <w:r>
        <w:t>a</w:t>
      </w:r>
      <w:r>
        <w:rPr>
          <w:spacing w:val="-1"/>
        </w:rPr>
        <w:t xml:space="preserve"> precinct plan</w:t>
      </w:r>
      <w:r>
        <w:t xml:space="preserve"> </w:t>
      </w:r>
      <w:r>
        <w:rPr>
          <w:spacing w:val="-1"/>
        </w:rPr>
        <w:t xml:space="preserve">is </w:t>
      </w:r>
      <w:r>
        <w:t>the</w:t>
      </w:r>
      <w:r>
        <w:rPr>
          <w:spacing w:val="-1"/>
        </w:rPr>
        <w:t xml:space="preserve"> extensive network</w:t>
      </w:r>
      <w:r>
        <w:t xml:space="preserve"> </w:t>
      </w:r>
      <w:r>
        <w:rPr>
          <w:spacing w:val="-1"/>
        </w:rPr>
        <w:t>of</w:t>
      </w:r>
      <w:r>
        <w:rPr>
          <w:spacing w:val="26"/>
          <w:w w:val="99"/>
        </w:rPr>
        <w:t xml:space="preserve"> </w:t>
      </w:r>
      <w:r>
        <w:t>signage</w:t>
      </w:r>
      <w:r>
        <w:rPr>
          <w:spacing w:val="-2"/>
        </w:rPr>
        <w:t xml:space="preserve"> </w:t>
      </w:r>
      <w:r>
        <w:rPr>
          <w:spacing w:val="-1"/>
        </w:rPr>
        <w:t>established</w:t>
      </w:r>
      <w:r>
        <w:t xml:space="preserve"> </w:t>
      </w:r>
      <w:r>
        <w:rPr>
          <w:spacing w:val="-1"/>
        </w:rPr>
        <w:t xml:space="preserve">by </w:t>
      </w:r>
      <w:r>
        <w:t>the</w:t>
      </w:r>
      <w:r>
        <w:rPr>
          <w:spacing w:val="-1"/>
        </w:rPr>
        <w:t xml:space="preserve"> City</w:t>
      </w:r>
      <w:r>
        <w:t xml:space="preserve"> </w:t>
      </w:r>
      <w:r>
        <w:rPr>
          <w:spacing w:val="-1"/>
        </w:rPr>
        <w:t xml:space="preserve">of </w:t>
      </w:r>
      <w:r>
        <w:t>Sydney</w:t>
      </w:r>
      <w:r>
        <w:rPr>
          <w:spacing w:val="-1"/>
        </w:rPr>
        <w:t xml:space="preserve"> and</w:t>
      </w:r>
      <w:r>
        <w:t xml:space="preserve"> Brisbane</w:t>
      </w:r>
      <w:r>
        <w:rPr>
          <w:spacing w:val="-2"/>
        </w:rPr>
        <w:t xml:space="preserve"> </w:t>
      </w:r>
      <w:r>
        <w:rPr>
          <w:spacing w:val="-1"/>
        </w:rPr>
        <w:t>City</w:t>
      </w:r>
      <w:r>
        <w:t xml:space="preserve"> </w:t>
      </w:r>
      <w:r>
        <w:rPr>
          <w:spacing w:val="-1"/>
        </w:rPr>
        <w:t>Council</w:t>
      </w:r>
      <w:r>
        <w:t xml:space="preserve"> for</w:t>
      </w:r>
      <w:r>
        <w:rPr>
          <w:spacing w:val="-2"/>
        </w:rPr>
        <w:t xml:space="preserve"> </w:t>
      </w:r>
      <w:r>
        <w:rPr>
          <w:spacing w:val="-1"/>
        </w:rPr>
        <w:t>people</w:t>
      </w:r>
      <w:r>
        <w:t xml:space="preserve"> </w:t>
      </w:r>
      <w:r>
        <w:rPr>
          <w:spacing w:val="-1"/>
        </w:rPr>
        <w:t>who</w:t>
      </w:r>
      <w:r>
        <w:t xml:space="preserve"> </w:t>
      </w:r>
      <w:r>
        <w:rPr>
          <w:spacing w:val="-1"/>
        </w:rPr>
        <w:t>are</w:t>
      </w:r>
      <w:r>
        <w:rPr>
          <w:spacing w:val="29"/>
        </w:rPr>
        <w:t xml:space="preserve"> </w:t>
      </w:r>
      <w:r>
        <w:rPr>
          <w:spacing w:val="-1"/>
        </w:rPr>
        <w:t>blind or</w:t>
      </w:r>
      <w:r>
        <w:t xml:space="preserve"> </w:t>
      </w:r>
      <w:r>
        <w:rPr>
          <w:spacing w:val="-1"/>
        </w:rPr>
        <w:t>who have</w:t>
      </w:r>
      <w:r>
        <w:t xml:space="preserve"> </w:t>
      </w:r>
      <w:r>
        <w:rPr>
          <w:spacing w:val="-1"/>
        </w:rPr>
        <w:t>low</w:t>
      </w:r>
      <w:r>
        <w:t xml:space="preserve"> vision.</w:t>
      </w:r>
      <w:r>
        <w:rPr>
          <w:spacing w:val="-5"/>
        </w:rPr>
        <w:t xml:space="preserve"> </w:t>
      </w:r>
      <w:r>
        <w:t>These</w:t>
      </w:r>
      <w:r>
        <w:rPr>
          <w:spacing w:val="-1"/>
        </w:rPr>
        <w:t xml:space="preserve"> networks use</w:t>
      </w:r>
      <w:r>
        <w:t xml:space="preserve"> Braille</w:t>
      </w:r>
      <w:r>
        <w:rPr>
          <w:spacing w:val="-1"/>
        </w:rPr>
        <w:t xml:space="preserve"> and </w:t>
      </w:r>
      <w:r>
        <w:t>tactile</w:t>
      </w:r>
      <w:r>
        <w:rPr>
          <w:spacing w:val="-1"/>
        </w:rPr>
        <w:t xml:space="preserve"> </w:t>
      </w:r>
      <w:r>
        <w:t>street</w:t>
      </w:r>
      <w:r>
        <w:rPr>
          <w:spacing w:val="-1"/>
        </w:rPr>
        <w:t xml:space="preserve"> </w:t>
      </w:r>
      <w:r>
        <w:t>signs</w:t>
      </w:r>
      <w:r>
        <w:rPr>
          <w:spacing w:val="-1"/>
        </w:rPr>
        <w:t xml:space="preserve"> on</w:t>
      </w:r>
      <w:r>
        <w:t xml:space="preserve"> the</w:t>
      </w:r>
      <w:r>
        <w:rPr>
          <w:spacing w:val="30"/>
        </w:rPr>
        <w:t xml:space="preserve"> </w:t>
      </w:r>
      <w:r>
        <w:t>mast</w:t>
      </w:r>
      <w:r>
        <w:rPr>
          <w:spacing w:val="-1"/>
        </w:rPr>
        <w:t xml:space="preserve"> </w:t>
      </w:r>
      <w:r>
        <w:t xml:space="preserve">of traffic signals that feature audio tactile pedestrian crossing </w:t>
      </w:r>
      <w:r>
        <w:rPr>
          <w:spacing w:val="-1"/>
        </w:rPr>
        <w:t>controls</w:t>
      </w:r>
      <w:r>
        <w:rPr>
          <w:spacing w:val="-1"/>
          <w:position w:val="8"/>
          <w:sz w:val="14"/>
          <w:szCs w:val="14"/>
        </w:rPr>
        <w:t>29</w:t>
      </w:r>
      <w:r>
        <w:rPr>
          <w:spacing w:val="-1"/>
        </w:rPr>
        <w:t>.</w:t>
      </w:r>
    </w:p>
    <w:p w:rsidR="00B01FAB" w:rsidRDefault="005944B7">
      <w:pPr>
        <w:pStyle w:val="BodyText"/>
        <w:kinsoku w:val="0"/>
        <w:overflowPunct w:val="0"/>
        <w:spacing w:line="269" w:lineRule="auto"/>
        <w:ind w:right="1112"/>
      </w:pPr>
      <w:r>
        <w:t>From</w:t>
      </w:r>
      <w:r>
        <w:rPr>
          <w:spacing w:val="-1"/>
        </w:rPr>
        <w:t xml:space="preserve"> </w:t>
      </w:r>
      <w:r>
        <w:t>a</w:t>
      </w:r>
      <w:r>
        <w:rPr>
          <w:spacing w:val="-1"/>
        </w:rPr>
        <w:t xml:space="preserve"> </w:t>
      </w:r>
      <w:r>
        <w:t>management</w:t>
      </w:r>
      <w:r>
        <w:rPr>
          <w:spacing w:val="-1"/>
        </w:rPr>
        <w:t xml:space="preserve"> perspective,</w:t>
      </w:r>
      <w:r>
        <w:t xml:space="preserve"> the</w:t>
      </w:r>
      <w:r>
        <w:rPr>
          <w:spacing w:val="-1"/>
        </w:rPr>
        <w:t xml:space="preserve"> </w:t>
      </w:r>
      <w:r>
        <w:rPr>
          <w:spacing w:val="-2"/>
        </w:rPr>
        <w:t>area’s</w:t>
      </w:r>
      <w:r>
        <w:t xml:space="preserve"> role</w:t>
      </w:r>
      <w:r>
        <w:rPr>
          <w:spacing w:val="-1"/>
        </w:rPr>
        <w:t xml:space="preserve"> in</w:t>
      </w:r>
      <w:r>
        <w:t xml:space="preserve"> </w:t>
      </w:r>
      <w:r>
        <w:rPr>
          <w:spacing w:val="-1"/>
        </w:rPr>
        <w:t>public</w:t>
      </w:r>
      <w:r>
        <w:t xml:space="preserve"> transport</w:t>
      </w:r>
      <w:r>
        <w:rPr>
          <w:spacing w:val="-1"/>
        </w:rPr>
        <w:t xml:space="preserve"> journeys</w:t>
      </w:r>
      <w:r>
        <w:t xml:space="preserve"> should</w:t>
      </w:r>
      <w:r>
        <w:rPr>
          <w:spacing w:val="-1"/>
        </w:rPr>
        <w:t xml:space="preserve"> be</w:t>
      </w:r>
      <w:r>
        <w:rPr>
          <w:spacing w:val="28"/>
        </w:rPr>
        <w:t xml:space="preserve"> </w:t>
      </w:r>
      <w:r>
        <w:rPr>
          <w:spacing w:val="-1"/>
        </w:rPr>
        <w:t>acknowledged and</w:t>
      </w:r>
      <w:r>
        <w:t xml:space="preserve"> respected</w:t>
      </w:r>
      <w:r>
        <w:rPr>
          <w:spacing w:val="-2"/>
        </w:rPr>
        <w:t xml:space="preserve"> </w:t>
      </w:r>
      <w:r>
        <w:t>through</w:t>
      </w:r>
      <w:r>
        <w:rPr>
          <w:spacing w:val="-1"/>
        </w:rPr>
        <w:t xml:space="preserve"> day-to-day precinct</w:t>
      </w:r>
      <w:r>
        <w:t xml:space="preserve"> management.</w:t>
      </w:r>
      <w:r>
        <w:rPr>
          <w:spacing w:val="-14"/>
        </w:rPr>
        <w:t xml:space="preserve"> </w:t>
      </w:r>
      <w:r>
        <w:t>Actions</w:t>
      </w:r>
      <w:r>
        <w:rPr>
          <w:spacing w:val="-1"/>
        </w:rPr>
        <w:t xml:space="preserve"> </w:t>
      </w:r>
      <w:r>
        <w:t>that</w:t>
      </w:r>
      <w:r>
        <w:rPr>
          <w:spacing w:val="-1"/>
        </w:rPr>
        <w:t xml:space="preserve"> </w:t>
      </w:r>
      <w:r>
        <w:t>take</w:t>
      </w:r>
      <w:r>
        <w:rPr>
          <w:spacing w:val="25"/>
        </w:rPr>
        <w:t xml:space="preserve"> </w:t>
      </w:r>
      <w:r>
        <w:rPr>
          <w:spacing w:val="-1"/>
        </w:rPr>
        <w:t>place in</w:t>
      </w:r>
      <w:r>
        <w:t xml:space="preserve"> the</w:t>
      </w:r>
      <w:r>
        <w:rPr>
          <w:spacing w:val="-1"/>
        </w:rPr>
        <w:t xml:space="preserve"> precinct</w:t>
      </w:r>
      <w:r>
        <w:t xml:space="preserve"> </w:t>
      </w:r>
      <w:r>
        <w:rPr>
          <w:spacing w:val="-1"/>
        </w:rPr>
        <w:t>have</w:t>
      </w:r>
      <w:r>
        <w:t xml:space="preserve"> the</w:t>
      </w:r>
      <w:r>
        <w:rPr>
          <w:spacing w:val="-1"/>
        </w:rPr>
        <w:t xml:space="preserve"> potential </w:t>
      </w:r>
      <w:r>
        <w:t>to</w:t>
      </w:r>
      <w:r>
        <w:rPr>
          <w:spacing w:val="-1"/>
        </w:rPr>
        <w:t xml:space="preserve"> impact</w:t>
      </w:r>
      <w:r>
        <w:t xml:space="preserve"> </w:t>
      </w:r>
      <w:r>
        <w:rPr>
          <w:spacing w:val="-2"/>
        </w:rPr>
        <w:t>people’s</w:t>
      </w:r>
      <w:r>
        <w:t xml:space="preserve"> </w:t>
      </w:r>
      <w:r>
        <w:rPr>
          <w:spacing w:val="-1"/>
        </w:rPr>
        <w:t>public</w:t>
      </w:r>
      <w:r>
        <w:t xml:space="preserve"> transport</w:t>
      </w:r>
      <w:r>
        <w:rPr>
          <w:spacing w:val="-1"/>
        </w:rPr>
        <w:t xml:space="preserve"> journeys.</w:t>
      </w:r>
    </w:p>
    <w:p w:rsidR="00B01FAB" w:rsidRDefault="005944B7">
      <w:pPr>
        <w:pStyle w:val="BodyText"/>
        <w:kinsoku w:val="0"/>
        <w:overflowPunct w:val="0"/>
        <w:spacing w:line="269" w:lineRule="auto"/>
        <w:ind w:right="1730"/>
        <w:rPr>
          <w:color w:val="000000"/>
        </w:rPr>
      </w:pPr>
      <w:r>
        <w:t>An</w:t>
      </w:r>
      <w:r>
        <w:rPr>
          <w:spacing w:val="-2"/>
        </w:rPr>
        <w:t xml:space="preserve"> </w:t>
      </w:r>
      <w:r>
        <w:rPr>
          <w:spacing w:val="-1"/>
        </w:rPr>
        <w:t>example</w:t>
      </w:r>
      <w:r>
        <w:t xml:space="preserve"> </w:t>
      </w:r>
      <w:r>
        <w:rPr>
          <w:spacing w:val="-1"/>
        </w:rPr>
        <w:t>is</w:t>
      </w:r>
      <w:r>
        <w:t xml:space="preserve"> the</w:t>
      </w:r>
      <w:r>
        <w:rPr>
          <w:spacing w:val="-14"/>
        </w:rPr>
        <w:t xml:space="preserve"> </w:t>
      </w:r>
      <w:r>
        <w:t>Australian</w:t>
      </w:r>
      <w:r>
        <w:rPr>
          <w:spacing w:val="-5"/>
        </w:rPr>
        <w:t xml:space="preserve"> </w:t>
      </w:r>
      <w:r>
        <w:rPr>
          <w:spacing w:val="-9"/>
        </w:rPr>
        <w:t>T</w:t>
      </w:r>
      <w:r>
        <w:rPr>
          <w:spacing w:val="-8"/>
        </w:rPr>
        <w:t>axi</w:t>
      </w:r>
      <w:r>
        <w:rPr>
          <w:spacing w:val="-1"/>
        </w:rPr>
        <w:t xml:space="preserve"> </w:t>
      </w:r>
      <w:r>
        <w:t>Industry</w:t>
      </w:r>
      <w:r>
        <w:rPr>
          <w:spacing w:val="-14"/>
        </w:rPr>
        <w:t xml:space="preserve"> </w:t>
      </w:r>
      <w:r>
        <w:t>Association,</w:t>
      </w:r>
      <w:r>
        <w:rPr>
          <w:spacing w:val="-1"/>
        </w:rPr>
        <w:t xml:space="preserve"> which</w:t>
      </w:r>
      <w:r>
        <w:t xml:space="preserve"> </w:t>
      </w:r>
      <w:r>
        <w:rPr>
          <w:spacing w:val="-1"/>
        </w:rPr>
        <w:t xml:space="preserve">has </w:t>
      </w:r>
      <w:r>
        <w:t>sought</w:t>
      </w:r>
      <w:r>
        <w:rPr>
          <w:spacing w:val="-1"/>
        </w:rPr>
        <w:t xml:space="preserve"> </w:t>
      </w:r>
      <w:r>
        <w:t>to</w:t>
      </w:r>
      <w:r>
        <w:rPr>
          <w:spacing w:val="-1"/>
        </w:rPr>
        <w:t xml:space="preserve"> address</w:t>
      </w:r>
      <w:r>
        <w:rPr>
          <w:spacing w:val="27"/>
        </w:rPr>
        <w:t xml:space="preserve"> </w:t>
      </w:r>
      <w:r>
        <w:t>this</w:t>
      </w:r>
      <w:r>
        <w:rPr>
          <w:spacing w:val="-2"/>
        </w:rPr>
        <w:t xml:space="preserve"> </w:t>
      </w:r>
      <w:r>
        <w:rPr>
          <w:spacing w:val="-1"/>
        </w:rPr>
        <w:t>need</w:t>
      </w:r>
      <w:r>
        <w:t xml:space="preserve"> through</w:t>
      </w:r>
      <w:r>
        <w:rPr>
          <w:spacing w:val="-1"/>
        </w:rPr>
        <w:t xml:space="preserve"> its</w:t>
      </w:r>
      <w:r>
        <w:rPr>
          <w:spacing w:val="-4"/>
        </w:rPr>
        <w:t xml:space="preserve"> </w:t>
      </w:r>
      <w:hyperlink r:id="rId83" w:history="1">
        <w:r>
          <w:rPr>
            <w:color w:val="3A53A4"/>
            <w:spacing w:val="-7"/>
            <w:u w:val="single"/>
          </w:rPr>
          <w:t>Taxi</w:t>
        </w:r>
        <w:r>
          <w:rPr>
            <w:color w:val="3A53A4"/>
            <w:spacing w:val="-1"/>
            <w:u w:val="single"/>
          </w:rPr>
          <w:t xml:space="preserve"> </w:t>
        </w:r>
        <w:r>
          <w:rPr>
            <w:color w:val="3A53A4"/>
            <w:u w:val="single"/>
          </w:rPr>
          <w:t xml:space="preserve">Rank Design </w:t>
        </w:r>
        <w:r>
          <w:rPr>
            <w:color w:val="3A53A4"/>
            <w:spacing w:val="-1"/>
            <w:u w:val="single"/>
          </w:rPr>
          <w:t>Specification</w:t>
        </w:r>
      </w:hyperlink>
      <w:r>
        <w:rPr>
          <w:color w:val="000000"/>
          <w:spacing w:val="-1"/>
          <w:position w:val="8"/>
          <w:sz w:val="14"/>
          <w:szCs w:val="14"/>
        </w:rPr>
        <w:t>30</w:t>
      </w:r>
      <w:r>
        <w:rPr>
          <w:color w:val="000000"/>
          <w:spacing w:val="-1"/>
        </w:rPr>
        <w:t>.</w:t>
      </w:r>
      <w:r>
        <w:rPr>
          <w:color w:val="000000"/>
          <w:spacing w:val="-5"/>
        </w:rPr>
        <w:t xml:space="preserve"> </w:t>
      </w:r>
      <w:r>
        <w:rPr>
          <w:color w:val="000000"/>
        </w:rPr>
        <w:t>This</w:t>
      </w:r>
      <w:r>
        <w:rPr>
          <w:color w:val="000000"/>
          <w:spacing w:val="-1"/>
        </w:rPr>
        <w:t xml:space="preserve"> guides </w:t>
      </w:r>
      <w:r>
        <w:rPr>
          <w:color w:val="000000"/>
        </w:rPr>
        <w:t>the</w:t>
      </w:r>
      <w:r>
        <w:rPr>
          <w:color w:val="000000"/>
          <w:spacing w:val="-1"/>
        </w:rPr>
        <w:t xml:space="preserve"> process</w:t>
      </w:r>
      <w:r>
        <w:rPr>
          <w:color w:val="000000"/>
        </w:rPr>
        <w:t xml:space="preserve"> </w:t>
      </w:r>
      <w:r>
        <w:rPr>
          <w:color w:val="000000"/>
          <w:spacing w:val="-1"/>
        </w:rPr>
        <w:t>of</w:t>
      </w:r>
      <w:r>
        <w:rPr>
          <w:color w:val="000000"/>
          <w:spacing w:val="40"/>
          <w:w w:val="99"/>
        </w:rPr>
        <w:t xml:space="preserve"> </w:t>
      </w:r>
      <w:r>
        <w:rPr>
          <w:color w:val="000000"/>
          <w:spacing w:val="-1"/>
        </w:rPr>
        <w:t>designing accessible</w:t>
      </w:r>
      <w:r>
        <w:rPr>
          <w:color w:val="000000"/>
        </w:rPr>
        <w:t xml:space="preserve"> taxi</w:t>
      </w:r>
      <w:r>
        <w:rPr>
          <w:color w:val="000000"/>
          <w:spacing w:val="-1"/>
        </w:rPr>
        <w:t xml:space="preserve"> </w:t>
      </w:r>
      <w:r>
        <w:rPr>
          <w:color w:val="000000"/>
        </w:rPr>
        <w:t>ranks</w:t>
      </w:r>
      <w:r>
        <w:rPr>
          <w:color w:val="000000"/>
          <w:spacing w:val="-1"/>
        </w:rPr>
        <w:t xml:space="preserve"> </w:t>
      </w:r>
      <w:r>
        <w:rPr>
          <w:color w:val="000000"/>
        </w:rPr>
        <w:t>for</w:t>
      </w:r>
      <w:r>
        <w:rPr>
          <w:color w:val="000000"/>
          <w:spacing w:val="-2"/>
        </w:rPr>
        <w:t xml:space="preserve"> </w:t>
      </w:r>
      <w:r>
        <w:rPr>
          <w:color w:val="000000"/>
        </w:rPr>
        <w:t>various</w:t>
      </w:r>
      <w:r>
        <w:rPr>
          <w:color w:val="000000"/>
          <w:spacing w:val="-1"/>
        </w:rPr>
        <w:t xml:space="preserve"> </w:t>
      </w:r>
      <w:r>
        <w:rPr>
          <w:color w:val="000000"/>
        </w:rPr>
        <w:t>facility</w:t>
      </w:r>
      <w:r>
        <w:rPr>
          <w:color w:val="000000"/>
          <w:spacing w:val="-1"/>
        </w:rPr>
        <w:t xml:space="preserve"> </w:t>
      </w:r>
      <w:r>
        <w:rPr>
          <w:color w:val="000000"/>
        </w:rPr>
        <w:t>types</w:t>
      </w:r>
      <w:r>
        <w:rPr>
          <w:color w:val="000000"/>
          <w:spacing w:val="-2"/>
        </w:rPr>
        <w:t xml:space="preserve"> </w:t>
      </w:r>
      <w:r>
        <w:rPr>
          <w:color w:val="000000"/>
          <w:spacing w:val="-1"/>
        </w:rPr>
        <w:t>located</w:t>
      </w:r>
      <w:r>
        <w:rPr>
          <w:color w:val="000000"/>
        </w:rPr>
        <w:t xml:space="preserve"> </w:t>
      </w:r>
      <w:r>
        <w:rPr>
          <w:color w:val="000000"/>
          <w:spacing w:val="-1"/>
        </w:rPr>
        <w:t>in</w:t>
      </w:r>
      <w:r>
        <w:rPr>
          <w:color w:val="000000"/>
        </w:rPr>
        <w:t xml:space="preserve"> </w:t>
      </w:r>
      <w:r>
        <w:rPr>
          <w:color w:val="000000"/>
          <w:spacing w:val="-1"/>
        </w:rPr>
        <w:t>urban</w:t>
      </w:r>
      <w:r>
        <w:rPr>
          <w:color w:val="000000"/>
        </w:rPr>
        <w:t xml:space="preserve"> centres.</w:t>
      </w:r>
    </w:p>
    <w:p w:rsidR="00B01FAB" w:rsidRDefault="002B51C0">
      <w:pPr>
        <w:pStyle w:val="BodyText"/>
        <w:kinsoku w:val="0"/>
        <w:overflowPunct w:val="0"/>
        <w:spacing w:before="1" w:line="269" w:lineRule="auto"/>
        <w:ind w:right="1112"/>
        <w:rPr>
          <w:color w:val="000000"/>
        </w:rPr>
      </w:pPr>
      <w:r>
        <w:rPr>
          <w:noProof/>
        </w:rPr>
        <mc:AlternateContent>
          <mc:Choice Requires="wps">
            <w:drawing>
              <wp:anchor distT="0" distB="0" distL="114300" distR="114300" simplePos="0" relativeHeight="251629056" behindDoc="1" locked="0" layoutInCell="0" allowOverlap="1">
                <wp:simplePos x="0" y="0"/>
                <wp:positionH relativeFrom="page">
                  <wp:posOffset>719455</wp:posOffset>
                </wp:positionH>
                <wp:positionV relativeFrom="paragraph">
                  <wp:posOffset>156210</wp:posOffset>
                </wp:positionV>
                <wp:extent cx="1600835" cy="12700"/>
                <wp:effectExtent l="0" t="0" r="0" b="0"/>
                <wp:wrapNone/>
                <wp:docPr id="261"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835" cy="12700"/>
                        </a:xfrm>
                        <a:custGeom>
                          <a:avLst/>
                          <a:gdLst>
                            <a:gd name="T0" fmla="*/ 0 w 2521"/>
                            <a:gd name="T1" fmla="*/ 0 h 20"/>
                            <a:gd name="T2" fmla="*/ 2520 w 2521"/>
                            <a:gd name="T3" fmla="*/ 0 h 20"/>
                          </a:gdLst>
                          <a:ahLst/>
                          <a:cxnLst>
                            <a:cxn ang="0">
                              <a:pos x="T0" y="T1"/>
                            </a:cxn>
                            <a:cxn ang="0">
                              <a:pos x="T2" y="T3"/>
                            </a:cxn>
                          </a:cxnLst>
                          <a:rect l="0" t="0" r="r" b="b"/>
                          <a:pathLst>
                            <a:path w="2521" h="20">
                              <a:moveTo>
                                <a:pt x="0" y="0"/>
                              </a:moveTo>
                              <a:lnTo>
                                <a:pt x="2520"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ABA3D0" id="Freeform 250" o:spid="_x0000_s1026" style="position:absolute;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12.3pt,182.65pt,12.3pt" coordsize="25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" o:allowincell="f" filled="f" strokecolor="#3a53a4" strokeweight=".31008mm">
                <v:path arrowok="t" o:connecttype="custom" o:connectlocs="0,0;1600200,0" o:connectangles="0,0"/>
                <w10:wrap anchorx="page"/>
              </v:polyline>
            </w:pict>
          </mc:Fallback>
        </mc:AlternateContent>
      </w:r>
      <w:hyperlink r:id="rId84" w:history="1">
        <w:r w:rsidR="005944B7">
          <w:rPr>
            <w:color w:val="3A53A4"/>
            <w:spacing w:val="-9"/>
          </w:rPr>
          <w:t>T</w:t>
        </w:r>
        <w:r w:rsidR="005944B7">
          <w:rPr>
            <w:color w:val="3A53A4"/>
            <w:spacing w:val="-8"/>
          </w:rPr>
          <w:t>axi</w:t>
        </w:r>
        <w:r w:rsidR="005944B7">
          <w:rPr>
            <w:color w:val="3A53A4"/>
            <w:spacing w:val="-1"/>
          </w:rPr>
          <w:t xml:space="preserve"> Rank</w:t>
        </w:r>
        <w:r w:rsidR="005944B7">
          <w:rPr>
            <w:color w:val="3A53A4"/>
          </w:rPr>
          <w:t xml:space="preserve"> Master </w:t>
        </w:r>
        <w:r w:rsidR="005944B7">
          <w:rPr>
            <w:color w:val="3A53A4"/>
            <w:spacing w:val="-1"/>
          </w:rPr>
          <w:t>Plans</w:t>
        </w:r>
      </w:hyperlink>
      <w:r w:rsidR="005944B7">
        <w:rPr>
          <w:color w:val="000000"/>
          <w:spacing w:val="-1"/>
          <w:position w:val="8"/>
          <w:sz w:val="14"/>
          <w:szCs w:val="14"/>
        </w:rPr>
        <w:t>31</w:t>
      </w:r>
      <w:r w:rsidR="005944B7">
        <w:rPr>
          <w:color w:val="000000"/>
          <w:spacing w:val="26"/>
          <w:position w:val="8"/>
          <w:sz w:val="14"/>
          <w:szCs w:val="14"/>
        </w:rPr>
        <w:t xml:space="preserve"> </w:t>
      </w:r>
      <w:r w:rsidR="005944B7">
        <w:rPr>
          <w:color w:val="000000"/>
          <w:spacing w:val="-1"/>
        </w:rPr>
        <w:t>have</w:t>
      </w:r>
      <w:r w:rsidR="005944B7">
        <w:rPr>
          <w:color w:val="000000"/>
        </w:rPr>
        <w:t xml:space="preserve"> </w:t>
      </w:r>
      <w:r w:rsidR="005944B7">
        <w:rPr>
          <w:color w:val="000000"/>
          <w:spacing w:val="-1"/>
        </w:rPr>
        <w:t>been developed</w:t>
      </w:r>
      <w:r w:rsidR="005944B7">
        <w:rPr>
          <w:color w:val="000000"/>
        </w:rPr>
        <w:t xml:space="preserve"> for</w:t>
      </w:r>
      <w:r w:rsidR="005944B7">
        <w:rPr>
          <w:color w:val="000000"/>
          <w:spacing w:val="-14"/>
        </w:rPr>
        <w:t xml:space="preserve"> </w:t>
      </w:r>
      <w:r w:rsidR="005944B7">
        <w:rPr>
          <w:color w:val="000000"/>
        </w:rPr>
        <w:t>Adelaide,</w:t>
      </w:r>
      <w:r w:rsidR="005944B7">
        <w:rPr>
          <w:color w:val="000000"/>
          <w:spacing w:val="-1"/>
        </w:rPr>
        <w:t xml:space="preserve"> </w:t>
      </w:r>
      <w:r w:rsidR="005944B7">
        <w:rPr>
          <w:color w:val="000000"/>
        </w:rPr>
        <w:t>Brisbane,</w:t>
      </w:r>
      <w:r w:rsidR="005944B7">
        <w:rPr>
          <w:color w:val="000000"/>
          <w:spacing w:val="-2"/>
        </w:rPr>
        <w:t xml:space="preserve"> </w:t>
      </w:r>
      <w:r w:rsidR="005944B7">
        <w:rPr>
          <w:color w:val="000000"/>
          <w:spacing w:val="-1"/>
        </w:rPr>
        <w:t>Canberra,</w:t>
      </w:r>
      <w:r w:rsidR="005944B7">
        <w:rPr>
          <w:color w:val="000000"/>
          <w:spacing w:val="26"/>
        </w:rPr>
        <w:t xml:space="preserve"> </w:t>
      </w:r>
      <w:r w:rsidR="005944B7">
        <w:rPr>
          <w:color w:val="000000"/>
        </w:rPr>
        <w:t>Melbourne</w:t>
      </w:r>
      <w:r w:rsidR="005944B7">
        <w:rPr>
          <w:color w:val="000000"/>
          <w:spacing w:val="-2"/>
        </w:rPr>
        <w:t xml:space="preserve"> </w:t>
      </w:r>
      <w:r w:rsidR="005944B7">
        <w:rPr>
          <w:color w:val="000000"/>
          <w:spacing w:val="-1"/>
        </w:rPr>
        <w:t>and</w:t>
      </w:r>
      <w:r w:rsidR="005944B7">
        <w:rPr>
          <w:color w:val="000000"/>
        </w:rPr>
        <w:t xml:space="preserve"> </w:t>
      </w:r>
      <w:r w:rsidR="005944B7">
        <w:rPr>
          <w:color w:val="000000"/>
          <w:spacing w:val="-3"/>
        </w:rPr>
        <w:t>Sydney.</w:t>
      </w:r>
    </w:p>
    <w:p w:rsidR="00B01FAB" w:rsidRDefault="005944B7">
      <w:pPr>
        <w:pStyle w:val="Heading4"/>
        <w:numPr>
          <w:ilvl w:val="2"/>
          <w:numId w:val="13"/>
        </w:numPr>
        <w:tabs>
          <w:tab w:val="left" w:pos="1768"/>
        </w:tabs>
        <w:kinsoku w:val="0"/>
        <w:overflowPunct w:val="0"/>
        <w:rPr>
          <w:color w:val="000000"/>
        </w:rPr>
      </w:pPr>
      <w:r>
        <w:rPr>
          <w:color w:val="002B5C"/>
          <w:spacing w:val="-25"/>
        </w:rPr>
        <w:t>T</w:t>
      </w:r>
      <w:r>
        <w:rPr>
          <w:color w:val="002B5C"/>
          <w:spacing w:val="1"/>
        </w:rPr>
        <w:t>e</w:t>
      </w:r>
      <w:r>
        <w:rPr>
          <w:color w:val="002B5C"/>
        </w:rPr>
        <w:t>m</w:t>
      </w:r>
      <w:r>
        <w:rPr>
          <w:color w:val="002B5C"/>
          <w:spacing w:val="2"/>
        </w:rPr>
        <w:t>p</w:t>
      </w:r>
      <w:r>
        <w:rPr>
          <w:color w:val="002B5C"/>
          <w:spacing w:val="1"/>
        </w:rPr>
        <w:t>or</w:t>
      </w:r>
      <w:r>
        <w:rPr>
          <w:color w:val="002B5C"/>
        </w:rPr>
        <w:t>a</w:t>
      </w:r>
      <w:r>
        <w:rPr>
          <w:color w:val="002B5C"/>
          <w:spacing w:val="11"/>
        </w:rPr>
        <w:t>r</w:t>
      </w:r>
      <w:r>
        <w:rPr>
          <w:color w:val="002B5C"/>
        </w:rPr>
        <w:t>y</w:t>
      </w:r>
      <w:r>
        <w:rPr>
          <w:color w:val="002B5C"/>
          <w:spacing w:val="4"/>
        </w:rPr>
        <w:t xml:space="preserve"> </w:t>
      </w:r>
      <w:r>
        <w:rPr>
          <w:color w:val="002B5C"/>
          <w:spacing w:val="-1"/>
        </w:rPr>
        <w:t>w</w:t>
      </w:r>
      <w:r>
        <w:rPr>
          <w:color w:val="002B5C"/>
          <w:spacing w:val="1"/>
        </w:rPr>
        <w:t>o</w:t>
      </w:r>
      <w:r>
        <w:rPr>
          <w:color w:val="002B5C"/>
          <w:spacing w:val="5"/>
        </w:rPr>
        <w:t>r</w:t>
      </w:r>
      <w:r>
        <w:rPr>
          <w:color w:val="002B5C"/>
          <w:spacing w:val="-2"/>
        </w:rPr>
        <w:t>k</w:t>
      </w:r>
      <w:r>
        <w:rPr>
          <w:color w:val="002B5C"/>
        </w:rPr>
        <w:t>s</w:t>
      </w:r>
    </w:p>
    <w:p w:rsidR="00B01FAB" w:rsidRDefault="005944B7">
      <w:pPr>
        <w:pStyle w:val="BodyText"/>
        <w:kinsoku w:val="0"/>
        <w:overflowPunct w:val="0"/>
        <w:spacing w:before="195" w:line="266" w:lineRule="auto"/>
        <w:ind w:right="1232"/>
      </w:pPr>
      <w:r>
        <w:t>Pedestrian</w:t>
      </w:r>
      <w:r>
        <w:rPr>
          <w:spacing w:val="-1"/>
        </w:rPr>
        <w:t xml:space="preserve"> </w:t>
      </w:r>
      <w:r>
        <w:t>movement</w:t>
      </w:r>
      <w:r>
        <w:rPr>
          <w:spacing w:val="-1"/>
        </w:rPr>
        <w:t xml:space="preserve"> and</w:t>
      </w:r>
      <w:r>
        <w:t xml:space="preserve"> </w:t>
      </w:r>
      <w:r>
        <w:rPr>
          <w:spacing w:val="-1"/>
        </w:rPr>
        <w:t>informal</w:t>
      </w:r>
      <w:r>
        <w:t xml:space="preserve"> </w:t>
      </w:r>
      <w:r>
        <w:rPr>
          <w:spacing w:val="-1"/>
        </w:rPr>
        <w:t>desire</w:t>
      </w:r>
      <w:r>
        <w:t xml:space="preserve"> </w:t>
      </w:r>
      <w:r>
        <w:rPr>
          <w:spacing w:val="-1"/>
        </w:rPr>
        <w:t>lines</w:t>
      </w:r>
      <w:r>
        <w:t xml:space="preserve"> should</w:t>
      </w:r>
      <w:r>
        <w:rPr>
          <w:spacing w:val="-1"/>
        </w:rPr>
        <w:t xml:space="preserve"> be</w:t>
      </w:r>
      <w:r>
        <w:t xml:space="preserve"> considered</w:t>
      </w:r>
      <w:r>
        <w:rPr>
          <w:spacing w:val="-1"/>
        </w:rPr>
        <w:t xml:space="preserve"> when</w:t>
      </w:r>
      <w:r>
        <w:t xml:space="preserve"> there</w:t>
      </w:r>
      <w:r>
        <w:rPr>
          <w:spacing w:val="-1"/>
        </w:rPr>
        <w:t xml:space="preserve"> are</w:t>
      </w:r>
      <w:r>
        <w:rPr>
          <w:spacing w:val="26"/>
        </w:rPr>
        <w:t xml:space="preserve"> </w:t>
      </w:r>
      <w:r>
        <w:t>temporary</w:t>
      </w:r>
      <w:r>
        <w:rPr>
          <w:spacing w:val="-2"/>
        </w:rPr>
        <w:t xml:space="preserve"> </w:t>
      </w:r>
      <w:r>
        <w:rPr>
          <w:spacing w:val="-1"/>
        </w:rPr>
        <w:t>works in</w:t>
      </w:r>
      <w:r>
        <w:t xml:space="preserve"> the</w:t>
      </w:r>
      <w:r>
        <w:rPr>
          <w:spacing w:val="-2"/>
        </w:rPr>
        <w:t xml:space="preserve"> </w:t>
      </w:r>
      <w:r>
        <w:t>vicinity</w:t>
      </w:r>
      <w:r>
        <w:rPr>
          <w:spacing w:val="-1"/>
        </w:rPr>
        <w:t xml:space="preserve"> of public</w:t>
      </w:r>
      <w:r>
        <w:t xml:space="preserve"> transport</w:t>
      </w:r>
      <w:r>
        <w:rPr>
          <w:spacing w:val="-2"/>
        </w:rPr>
        <w:t xml:space="preserve"> </w:t>
      </w:r>
      <w:r>
        <w:rPr>
          <w:spacing w:val="-1"/>
        </w:rPr>
        <w:t>infrastructure</w:t>
      </w:r>
      <w:r>
        <w:t xml:space="preserve"> that</w:t>
      </w:r>
      <w:r>
        <w:rPr>
          <w:spacing w:val="-2"/>
        </w:rPr>
        <w:t xml:space="preserve"> </w:t>
      </w:r>
      <w:r>
        <w:rPr>
          <w:spacing w:val="-1"/>
        </w:rPr>
        <w:t>impact</w:t>
      </w:r>
      <w:r>
        <w:t xml:space="preserve"> </w:t>
      </w:r>
      <w:r>
        <w:rPr>
          <w:spacing w:val="-1"/>
        </w:rPr>
        <w:t>pathways,</w:t>
      </w:r>
      <w:r>
        <w:rPr>
          <w:spacing w:val="26"/>
        </w:rPr>
        <w:t xml:space="preserve"> </w:t>
      </w:r>
      <w:r>
        <w:t>kerb</w:t>
      </w:r>
      <w:r>
        <w:rPr>
          <w:spacing w:val="-2"/>
        </w:rPr>
        <w:t xml:space="preserve"> </w:t>
      </w:r>
      <w:r>
        <w:t>ramps</w:t>
      </w:r>
      <w:r>
        <w:rPr>
          <w:spacing w:val="-1"/>
        </w:rPr>
        <w:t xml:space="preserve"> and pedestrian</w:t>
      </w:r>
      <w:r>
        <w:t xml:space="preserve"> crossings.</w:t>
      </w:r>
      <w:r>
        <w:rPr>
          <w:spacing w:val="-1"/>
        </w:rPr>
        <w:t xml:space="preserve"> </w:t>
      </w:r>
      <w:r>
        <w:t>For</w:t>
      </w:r>
      <w:r>
        <w:rPr>
          <w:spacing w:val="-2"/>
        </w:rPr>
        <w:t xml:space="preserve"> </w:t>
      </w:r>
      <w:r>
        <w:rPr>
          <w:spacing w:val="-1"/>
        </w:rPr>
        <w:t>example,</w:t>
      </w:r>
      <w:r>
        <w:t xml:space="preserve"> </w:t>
      </w:r>
      <w:r>
        <w:rPr>
          <w:spacing w:val="-1"/>
        </w:rPr>
        <w:t xml:space="preserve">organisations </w:t>
      </w:r>
      <w:r>
        <w:t>that</w:t>
      </w:r>
      <w:r>
        <w:rPr>
          <w:spacing w:val="-1"/>
        </w:rPr>
        <w:t xml:space="preserve"> approve</w:t>
      </w:r>
      <w:r>
        <w:t xml:space="preserve"> </w:t>
      </w:r>
      <w:r>
        <w:rPr>
          <w:spacing w:val="-1"/>
        </w:rPr>
        <w:t>works</w:t>
      </w:r>
      <w:r>
        <w:rPr>
          <w:spacing w:val="25"/>
        </w:rPr>
        <w:t xml:space="preserve"> </w:t>
      </w:r>
      <w:r>
        <w:rPr>
          <w:spacing w:val="-1"/>
        </w:rPr>
        <w:t xml:space="preserve">and </w:t>
      </w:r>
      <w:r>
        <w:t>management</w:t>
      </w:r>
      <w:r>
        <w:rPr>
          <w:spacing w:val="-1"/>
        </w:rPr>
        <w:t xml:space="preserve"> plans</w:t>
      </w:r>
      <w:r>
        <w:t xml:space="preserve"> should</w:t>
      </w:r>
      <w:r>
        <w:rPr>
          <w:spacing w:val="-2"/>
        </w:rPr>
        <w:t xml:space="preserve"> </w:t>
      </w:r>
      <w:r>
        <w:t>require</w:t>
      </w:r>
      <w:r>
        <w:rPr>
          <w:spacing w:val="-1"/>
        </w:rPr>
        <w:t xml:space="preserve"> </w:t>
      </w:r>
      <w:r>
        <w:t>that</w:t>
      </w:r>
      <w:r>
        <w:rPr>
          <w:spacing w:val="-1"/>
        </w:rPr>
        <w:t xml:space="preserve"> provisions </w:t>
      </w:r>
      <w:r>
        <w:t>such</w:t>
      </w:r>
      <w:r>
        <w:rPr>
          <w:spacing w:val="-1"/>
        </w:rPr>
        <w:t xml:space="preserve"> as</w:t>
      </w:r>
      <w:r>
        <w:t xml:space="preserve"> temporary</w:t>
      </w:r>
      <w:r>
        <w:rPr>
          <w:spacing w:val="-2"/>
        </w:rPr>
        <w:t xml:space="preserve"> </w:t>
      </w:r>
      <w:r>
        <w:t>kerb</w:t>
      </w:r>
      <w:r>
        <w:rPr>
          <w:spacing w:val="-1"/>
        </w:rPr>
        <w:t xml:space="preserve"> </w:t>
      </w:r>
      <w:r>
        <w:t>ramps</w:t>
      </w:r>
      <w:r>
        <w:rPr>
          <w:spacing w:val="-1"/>
        </w:rPr>
        <w:t xml:space="preserve"> be</w:t>
      </w:r>
      <w:r>
        <w:rPr>
          <w:spacing w:val="24"/>
        </w:rPr>
        <w:t xml:space="preserve"> </w:t>
      </w:r>
      <w:r>
        <w:rPr>
          <w:spacing w:val="-1"/>
        </w:rPr>
        <w:t>included</w:t>
      </w:r>
      <w:r>
        <w:rPr>
          <w:spacing w:val="-2"/>
        </w:rPr>
        <w:t xml:space="preserve"> </w:t>
      </w:r>
      <w:r>
        <w:rPr>
          <w:spacing w:val="-1"/>
        </w:rPr>
        <w:t xml:space="preserve">where no other </w:t>
      </w:r>
      <w:r>
        <w:t>safe,</w:t>
      </w:r>
      <w:r>
        <w:rPr>
          <w:spacing w:val="-1"/>
        </w:rPr>
        <w:t xml:space="preserve"> </w:t>
      </w:r>
      <w:r>
        <w:t>convenient</w:t>
      </w:r>
      <w:r>
        <w:rPr>
          <w:spacing w:val="-3"/>
        </w:rPr>
        <w:t xml:space="preserve"> </w:t>
      </w:r>
      <w:r>
        <w:rPr>
          <w:spacing w:val="-1"/>
        </w:rPr>
        <w:t>and accessible options exist.</w:t>
      </w:r>
    </w:p>
    <w:p w:rsidR="00B01FAB" w:rsidRDefault="005944B7">
      <w:pPr>
        <w:pStyle w:val="BodyText"/>
        <w:kinsoku w:val="0"/>
        <w:overflowPunct w:val="0"/>
        <w:spacing w:line="266" w:lineRule="auto"/>
        <w:ind w:right="1343"/>
      </w:pPr>
      <w:r>
        <w:t>People</w:t>
      </w:r>
      <w:r>
        <w:rPr>
          <w:spacing w:val="-2"/>
        </w:rPr>
        <w:t xml:space="preserve"> </w:t>
      </w:r>
      <w:r>
        <w:rPr>
          <w:spacing w:val="-1"/>
        </w:rPr>
        <w:t>who</w:t>
      </w:r>
      <w:r>
        <w:t xml:space="preserve"> </w:t>
      </w:r>
      <w:r>
        <w:rPr>
          <w:spacing w:val="-1"/>
        </w:rPr>
        <w:t>are blind</w:t>
      </w:r>
      <w:r>
        <w:t xml:space="preserve"> </w:t>
      </w:r>
      <w:r>
        <w:rPr>
          <w:spacing w:val="-1"/>
        </w:rPr>
        <w:t>or</w:t>
      </w:r>
      <w:r>
        <w:t xml:space="preserve"> </w:t>
      </w:r>
      <w:r>
        <w:rPr>
          <w:spacing w:val="-1"/>
        </w:rPr>
        <w:t>who have</w:t>
      </w:r>
      <w:r>
        <w:t xml:space="preserve"> </w:t>
      </w:r>
      <w:r>
        <w:rPr>
          <w:spacing w:val="-1"/>
        </w:rPr>
        <w:t>low</w:t>
      </w:r>
      <w:r>
        <w:t xml:space="preserve"> vision</w:t>
      </w:r>
      <w:r>
        <w:rPr>
          <w:spacing w:val="-2"/>
        </w:rPr>
        <w:t xml:space="preserve"> </w:t>
      </w:r>
      <w:r>
        <w:t>say</w:t>
      </w:r>
      <w:r>
        <w:rPr>
          <w:spacing w:val="-1"/>
        </w:rPr>
        <w:t xml:space="preserve"> </w:t>
      </w:r>
      <w:r>
        <w:t>that</w:t>
      </w:r>
      <w:r>
        <w:rPr>
          <w:spacing w:val="-2"/>
        </w:rPr>
        <w:t xml:space="preserve"> </w:t>
      </w:r>
      <w:r>
        <w:t>they</w:t>
      </w:r>
      <w:r>
        <w:rPr>
          <w:spacing w:val="-1"/>
        </w:rPr>
        <w:t xml:space="preserve"> </w:t>
      </w:r>
      <w:r>
        <w:t>struggle</w:t>
      </w:r>
      <w:r>
        <w:rPr>
          <w:spacing w:val="-1"/>
        </w:rPr>
        <w:t xml:space="preserve"> with </w:t>
      </w:r>
      <w:r>
        <w:t>these</w:t>
      </w:r>
      <w:r>
        <w:rPr>
          <w:spacing w:val="-1"/>
        </w:rPr>
        <w:t xml:space="preserve"> </w:t>
      </w:r>
      <w:r>
        <w:t>types</w:t>
      </w:r>
      <w:r>
        <w:rPr>
          <w:spacing w:val="-1"/>
        </w:rPr>
        <w:t xml:space="preserve"> of</w:t>
      </w:r>
      <w:r>
        <w:rPr>
          <w:spacing w:val="28"/>
          <w:w w:val="99"/>
        </w:rPr>
        <w:t xml:space="preserve"> </w:t>
      </w:r>
      <w:r>
        <w:t>temporary</w:t>
      </w:r>
      <w:r>
        <w:rPr>
          <w:spacing w:val="-2"/>
        </w:rPr>
        <w:t xml:space="preserve"> </w:t>
      </w:r>
      <w:r>
        <w:rPr>
          <w:spacing w:val="-1"/>
        </w:rPr>
        <w:t>works</w:t>
      </w:r>
      <w:r>
        <w:t xml:space="preserve"> </w:t>
      </w:r>
      <w:r>
        <w:rPr>
          <w:spacing w:val="-1"/>
        </w:rPr>
        <w:t>as</w:t>
      </w:r>
      <w:r>
        <w:t xml:space="preserve"> signage</w:t>
      </w:r>
      <w:r>
        <w:rPr>
          <w:spacing w:val="-2"/>
        </w:rPr>
        <w:t xml:space="preserve"> </w:t>
      </w:r>
      <w:r>
        <w:rPr>
          <w:spacing w:val="-1"/>
        </w:rPr>
        <w:t>is</w:t>
      </w:r>
      <w:r>
        <w:t xml:space="preserve"> </w:t>
      </w:r>
      <w:r>
        <w:rPr>
          <w:spacing w:val="-1"/>
        </w:rPr>
        <w:t>often</w:t>
      </w:r>
      <w:r>
        <w:t xml:space="preserve"> </w:t>
      </w:r>
      <w:r>
        <w:rPr>
          <w:spacing w:val="-1"/>
        </w:rPr>
        <w:t xml:space="preserve">used </w:t>
      </w:r>
      <w:r>
        <w:t>to</w:t>
      </w:r>
      <w:r>
        <w:rPr>
          <w:spacing w:val="-1"/>
        </w:rPr>
        <w:t xml:space="preserve"> direct</w:t>
      </w:r>
      <w:r>
        <w:t xml:space="preserve"> </w:t>
      </w:r>
      <w:r>
        <w:rPr>
          <w:spacing w:val="-1"/>
        </w:rPr>
        <w:t xml:space="preserve">people </w:t>
      </w:r>
      <w:r>
        <w:t>to</w:t>
      </w:r>
      <w:r>
        <w:rPr>
          <w:spacing w:val="-1"/>
        </w:rPr>
        <w:t xml:space="preserve"> detours.</w:t>
      </w:r>
      <w:r>
        <w:rPr>
          <w:spacing w:val="-13"/>
        </w:rPr>
        <w:t xml:space="preserve"> </w:t>
      </w:r>
      <w:r>
        <w:t>Alternative</w:t>
      </w:r>
      <w:r>
        <w:rPr>
          <w:spacing w:val="-1"/>
        </w:rPr>
        <w:t xml:space="preserve"> ways</w:t>
      </w:r>
      <w:r>
        <w:rPr>
          <w:spacing w:val="28"/>
        </w:rPr>
        <w:t xml:space="preserve"> </w:t>
      </w:r>
      <w:r>
        <w:t>to</w:t>
      </w:r>
      <w:r>
        <w:rPr>
          <w:spacing w:val="-2"/>
        </w:rPr>
        <w:t xml:space="preserve"> </w:t>
      </w:r>
      <w:r>
        <w:t>communicate</w:t>
      </w:r>
      <w:r>
        <w:rPr>
          <w:spacing w:val="-1"/>
        </w:rPr>
        <w:t xml:space="preserve"> </w:t>
      </w:r>
      <w:r>
        <w:t>changes</w:t>
      </w:r>
      <w:r>
        <w:rPr>
          <w:spacing w:val="-1"/>
        </w:rPr>
        <w:t xml:space="preserve"> and detours,</w:t>
      </w:r>
      <w:r>
        <w:t xml:space="preserve"> </w:t>
      </w:r>
      <w:r>
        <w:rPr>
          <w:spacing w:val="-1"/>
        </w:rPr>
        <w:t>or</w:t>
      </w:r>
      <w:r>
        <w:t xml:space="preserve"> a</w:t>
      </w:r>
      <w:r>
        <w:rPr>
          <w:spacing w:val="-2"/>
        </w:rPr>
        <w:t xml:space="preserve"> </w:t>
      </w:r>
      <w:r>
        <w:t>combination</w:t>
      </w:r>
      <w:r>
        <w:rPr>
          <w:spacing w:val="-1"/>
        </w:rPr>
        <w:t xml:space="preserve"> of</w:t>
      </w:r>
      <w:r>
        <w:t xml:space="preserve"> measures,</w:t>
      </w:r>
      <w:r>
        <w:rPr>
          <w:spacing w:val="-2"/>
        </w:rPr>
        <w:t xml:space="preserve"> </w:t>
      </w:r>
      <w:r>
        <w:t>should</w:t>
      </w:r>
      <w:r>
        <w:rPr>
          <w:spacing w:val="-1"/>
        </w:rPr>
        <w:t xml:space="preserve"> also</w:t>
      </w:r>
      <w:r>
        <w:t xml:space="preserve"> </w:t>
      </w:r>
      <w:r>
        <w:rPr>
          <w:spacing w:val="-1"/>
        </w:rPr>
        <w:t>be</w:t>
      </w:r>
      <w:r>
        <w:rPr>
          <w:spacing w:val="25"/>
        </w:rPr>
        <w:t xml:space="preserve"> </w:t>
      </w:r>
      <w:r>
        <w:t>considered,</w:t>
      </w:r>
      <w:r>
        <w:rPr>
          <w:spacing w:val="-2"/>
        </w:rPr>
        <w:t xml:space="preserve"> </w:t>
      </w:r>
      <w:r>
        <w:t>for</w:t>
      </w:r>
      <w:r>
        <w:rPr>
          <w:spacing w:val="-2"/>
        </w:rPr>
        <w:t xml:space="preserve"> </w:t>
      </w:r>
      <w:r>
        <w:rPr>
          <w:spacing w:val="-1"/>
        </w:rPr>
        <w:t>example</w:t>
      </w:r>
      <w:r>
        <w:t xml:space="preserve"> temporary</w:t>
      </w:r>
      <w:r>
        <w:rPr>
          <w:spacing w:val="-2"/>
        </w:rPr>
        <w:t xml:space="preserve"> </w:t>
      </w:r>
      <w:r>
        <w:t>fencing</w:t>
      </w:r>
      <w:r>
        <w:rPr>
          <w:spacing w:val="-1"/>
        </w:rPr>
        <w:t xml:space="preserve"> in place of</w:t>
      </w:r>
      <w:r>
        <w:t xml:space="preserve"> </w:t>
      </w:r>
      <w:r>
        <w:rPr>
          <w:spacing w:val="-1"/>
        </w:rPr>
        <w:t>bollards.</w:t>
      </w:r>
    </w:p>
    <w:p w:rsidR="00B01FAB" w:rsidRDefault="005944B7">
      <w:pPr>
        <w:pStyle w:val="BodyText"/>
        <w:kinsoku w:val="0"/>
        <w:overflowPunct w:val="0"/>
        <w:spacing w:line="266" w:lineRule="auto"/>
        <w:ind w:right="1112"/>
      </w:pPr>
      <w:r>
        <w:rPr>
          <w:spacing w:val="-1"/>
        </w:rPr>
        <w:t xml:space="preserve">Consideration </w:t>
      </w:r>
      <w:r>
        <w:t>should</w:t>
      </w:r>
      <w:r>
        <w:rPr>
          <w:spacing w:val="-1"/>
        </w:rPr>
        <w:t xml:space="preserve"> also</w:t>
      </w:r>
      <w:r>
        <w:t xml:space="preserve"> </w:t>
      </w:r>
      <w:r>
        <w:rPr>
          <w:spacing w:val="-1"/>
        </w:rPr>
        <w:t>be</w:t>
      </w:r>
      <w:r>
        <w:t xml:space="preserve"> </w:t>
      </w:r>
      <w:r>
        <w:rPr>
          <w:spacing w:val="-1"/>
        </w:rPr>
        <w:t>given</w:t>
      </w:r>
      <w:r>
        <w:t xml:space="preserve"> to</w:t>
      </w:r>
      <w:r>
        <w:rPr>
          <w:spacing w:val="-2"/>
        </w:rPr>
        <w:t xml:space="preserve"> </w:t>
      </w:r>
      <w:r>
        <w:rPr>
          <w:spacing w:val="-1"/>
        </w:rPr>
        <w:t>how</w:t>
      </w:r>
      <w:r>
        <w:t xml:space="preserve"> temporary</w:t>
      </w:r>
      <w:r>
        <w:rPr>
          <w:spacing w:val="-1"/>
        </w:rPr>
        <w:t xml:space="preserve"> </w:t>
      </w:r>
      <w:r>
        <w:t>changes</w:t>
      </w:r>
      <w:r>
        <w:rPr>
          <w:spacing w:val="-1"/>
        </w:rPr>
        <w:t xml:space="preserve"> and</w:t>
      </w:r>
      <w:r>
        <w:t xml:space="preserve"> </w:t>
      </w:r>
      <w:r>
        <w:rPr>
          <w:spacing w:val="-1"/>
        </w:rPr>
        <w:t>diversions</w:t>
      </w:r>
      <w:r>
        <w:t xml:space="preserve"> </w:t>
      </w:r>
      <w:r>
        <w:rPr>
          <w:spacing w:val="-1"/>
        </w:rPr>
        <w:t>are</w:t>
      </w:r>
      <w:r>
        <w:rPr>
          <w:spacing w:val="27"/>
        </w:rPr>
        <w:t xml:space="preserve"> </w:t>
      </w:r>
      <w:r>
        <w:t>communicated</w:t>
      </w:r>
      <w:r>
        <w:rPr>
          <w:spacing w:val="-2"/>
        </w:rPr>
        <w:t xml:space="preserve"> </w:t>
      </w:r>
      <w:r>
        <w:t>so</w:t>
      </w:r>
      <w:r>
        <w:rPr>
          <w:spacing w:val="-2"/>
        </w:rPr>
        <w:t xml:space="preserve"> </w:t>
      </w:r>
      <w:r>
        <w:rPr>
          <w:spacing w:val="-1"/>
        </w:rPr>
        <w:t xml:space="preserve">people </w:t>
      </w:r>
      <w:r>
        <w:t>can</w:t>
      </w:r>
      <w:r>
        <w:rPr>
          <w:spacing w:val="-2"/>
        </w:rPr>
        <w:t xml:space="preserve"> </w:t>
      </w:r>
      <w:r>
        <w:rPr>
          <w:spacing w:val="-1"/>
        </w:rPr>
        <w:t xml:space="preserve">be informed about </w:t>
      </w:r>
      <w:r>
        <w:t>changes</w:t>
      </w:r>
      <w:r>
        <w:rPr>
          <w:spacing w:val="-2"/>
        </w:rPr>
        <w:t xml:space="preserve"> </w:t>
      </w:r>
      <w:r>
        <w:t>that</w:t>
      </w:r>
      <w:r>
        <w:rPr>
          <w:spacing w:val="-1"/>
        </w:rPr>
        <w:t xml:space="preserve"> </w:t>
      </w:r>
      <w:r>
        <w:t>may</w:t>
      </w:r>
      <w:r>
        <w:rPr>
          <w:spacing w:val="-2"/>
        </w:rPr>
        <w:t xml:space="preserve"> </w:t>
      </w:r>
      <w:r>
        <w:rPr>
          <w:spacing w:val="-1"/>
        </w:rPr>
        <w:t>affect</w:t>
      </w:r>
      <w:r>
        <w:rPr>
          <w:spacing w:val="-2"/>
        </w:rPr>
        <w:t xml:space="preserve"> </w:t>
      </w:r>
      <w:r>
        <w:t>their</w:t>
      </w:r>
      <w:r>
        <w:rPr>
          <w:spacing w:val="-2"/>
        </w:rPr>
        <w:t xml:space="preserve"> </w:t>
      </w:r>
      <w:r>
        <w:rPr>
          <w:spacing w:val="-3"/>
        </w:rPr>
        <w:t>journey.</w:t>
      </w:r>
    </w:p>
    <w:p w:rsidR="00B01FAB" w:rsidRDefault="005944B7" w:rsidP="00FF3B84">
      <w:pPr>
        <w:pStyle w:val="BodyText"/>
        <w:kinsoku w:val="0"/>
        <w:overflowPunct w:val="0"/>
        <w:spacing w:after="1440" w:line="266" w:lineRule="auto"/>
        <w:ind w:left="975" w:right="1111"/>
      </w:pPr>
      <w:r>
        <w:rPr>
          <w:spacing w:val="-1"/>
        </w:rPr>
        <w:t>Utility owners</w:t>
      </w:r>
      <w:r>
        <w:t xml:space="preserve"> should</w:t>
      </w:r>
      <w:r>
        <w:rPr>
          <w:spacing w:val="-1"/>
        </w:rPr>
        <w:t xml:space="preserve"> </w:t>
      </w:r>
      <w:r>
        <w:t>consider</w:t>
      </w:r>
      <w:r>
        <w:rPr>
          <w:spacing w:val="-1"/>
        </w:rPr>
        <w:t xml:space="preserve"> </w:t>
      </w:r>
      <w:r>
        <w:t>the</w:t>
      </w:r>
      <w:r>
        <w:rPr>
          <w:spacing w:val="-2"/>
        </w:rPr>
        <w:t xml:space="preserve"> </w:t>
      </w:r>
      <w:r>
        <w:rPr>
          <w:spacing w:val="-1"/>
        </w:rPr>
        <w:t>impact</w:t>
      </w:r>
      <w:r>
        <w:t xml:space="preserve"> </w:t>
      </w:r>
      <w:r>
        <w:rPr>
          <w:spacing w:val="-1"/>
        </w:rPr>
        <w:t>of</w:t>
      </w:r>
      <w:r>
        <w:t xml:space="preserve"> their</w:t>
      </w:r>
      <w:r>
        <w:rPr>
          <w:spacing w:val="-1"/>
        </w:rPr>
        <w:t xml:space="preserve"> work</w:t>
      </w:r>
      <w:r>
        <w:t xml:space="preserve"> </w:t>
      </w:r>
      <w:r>
        <w:rPr>
          <w:spacing w:val="-1"/>
        </w:rPr>
        <w:t xml:space="preserve">on </w:t>
      </w:r>
      <w:r>
        <w:rPr>
          <w:spacing w:val="-3"/>
        </w:rPr>
        <w:t>accessibility,</w:t>
      </w:r>
      <w:r>
        <w:t xml:space="preserve"> </w:t>
      </w:r>
      <w:r>
        <w:rPr>
          <w:spacing w:val="-1"/>
        </w:rPr>
        <w:t>especially</w:t>
      </w:r>
      <w:r>
        <w:t xml:space="preserve"> </w:t>
      </w:r>
      <w:r>
        <w:rPr>
          <w:spacing w:val="-1"/>
        </w:rPr>
        <w:t>in</w:t>
      </w:r>
      <w:r>
        <w:rPr>
          <w:spacing w:val="40"/>
        </w:rPr>
        <w:t xml:space="preserve"> </w:t>
      </w:r>
      <w:r>
        <w:t>relation</w:t>
      </w:r>
      <w:r>
        <w:rPr>
          <w:spacing w:val="-2"/>
        </w:rPr>
        <w:t xml:space="preserve"> </w:t>
      </w:r>
      <w:r>
        <w:t>to</w:t>
      </w:r>
      <w:r>
        <w:rPr>
          <w:spacing w:val="-1"/>
        </w:rPr>
        <w:t xml:space="preserve"> </w:t>
      </w:r>
      <w:r>
        <w:t>temporary</w:t>
      </w:r>
      <w:r>
        <w:rPr>
          <w:spacing w:val="-1"/>
        </w:rPr>
        <w:t xml:space="preserve"> works and</w:t>
      </w:r>
      <w:r>
        <w:t xml:space="preserve"> reinstating</w:t>
      </w:r>
      <w:r>
        <w:rPr>
          <w:spacing w:val="-1"/>
        </w:rPr>
        <w:t xml:space="preserve"> pavements, particularly</w:t>
      </w:r>
      <w:r>
        <w:t xml:space="preserve"> </w:t>
      </w:r>
      <w:r>
        <w:rPr>
          <w:spacing w:val="-1"/>
        </w:rPr>
        <w:t>in</w:t>
      </w:r>
      <w:r>
        <w:t xml:space="preserve"> the</w:t>
      </w:r>
      <w:r>
        <w:rPr>
          <w:spacing w:val="-2"/>
        </w:rPr>
        <w:t xml:space="preserve"> </w:t>
      </w:r>
      <w:r>
        <w:t>vicinity</w:t>
      </w:r>
      <w:r>
        <w:rPr>
          <w:spacing w:val="-1"/>
        </w:rPr>
        <w:t xml:space="preserve"> of</w:t>
      </w:r>
      <w:r>
        <w:t xml:space="preserve"> </w:t>
      </w:r>
      <w:r>
        <w:rPr>
          <w:spacing w:val="-1"/>
        </w:rPr>
        <w:t>public</w:t>
      </w:r>
      <w:r>
        <w:rPr>
          <w:spacing w:val="26"/>
        </w:rPr>
        <w:t xml:space="preserve"> </w:t>
      </w:r>
      <w:r>
        <w:t>transport</w:t>
      </w:r>
      <w:r>
        <w:rPr>
          <w:spacing w:val="-14"/>
        </w:rPr>
        <w:t xml:space="preserve"> </w:t>
      </w:r>
      <w:r>
        <w:rPr>
          <w:spacing w:val="-1"/>
        </w:rPr>
        <w:t>infrastructure.</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1905" r="1270" b="4445"/>
                <wp:docPr id="259"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60" name="Freeform 252"/>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2171AE" id="Group 251"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">
                <v:shape id="Freeform 252"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29</w:t>
      </w:r>
      <w:r>
        <w:rPr>
          <w:color w:val="414042"/>
          <w:position w:val="7"/>
          <w:sz w:val="11"/>
          <w:szCs w:val="11"/>
        </w:rPr>
        <w:tab/>
      </w:r>
      <w:r>
        <w:rPr>
          <w:color w:val="414042"/>
          <w:sz w:val="20"/>
          <w:szCs w:val="20"/>
        </w:rPr>
        <w:t>John</w:t>
      </w:r>
      <w:r>
        <w:rPr>
          <w:color w:val="414042"/>
          <w:spacing w:val="-2"/>
          <w:sz w:val="20"/>
          <w:szCs w:val="20"/>
        </w:rPr>
        <w:t xml:space="preserve"> </w:t>
      </w:r>
      <w:r>
        <w:rPr>
          <w:color w:val="414042"/>
          <w:sz w:val="20"/>
          <w:szCs w:val="20"/>
        </w:rPr>
        <w:t>McPherson</w:t>
      </w:r>
      <w:r>
        <w:rPr>
          <w:color w:val="414042"/>
          <w:spacing w:val="-2"/>
          <w:sz w:val="20"/>
          <w:szCs w:val="20"/>
        </w:rPr>
        <w:t xml:space="preserve"> </w:t>
      </w:r>
      <w:r>
        <w:rPr>
          <w:color w:val="414042"/>
          <w:spacing w:val="-1"/>
          <w:sz w:val="20"/>
          <w:szCs w:val="20"/>
        </w:rPr>
        <w:t>submission</w:t>
      </w:r>
      <w:r>
        <w:rPr>
          <w:color w:val="414042"/>
          <w:sz w:val="20"/>
          <w:szCs w:val="20"/>
        </w:rPr>
        <w:t xml:space="preserve"> </w:t>
      </w:r>
      <w:r>
        <w:rPr>
          <w:color w:val="414042"/>
          <w:spacing w:val="-1"/>
          <w:sz w:val="20"/>
          <w:szCs w:val="20"/>
        </w:rPr>
        <w:t xml:space="preserve">on </w:t>
      </w:r>
      <w:r>
        <w:rPr>
          <w:color w:val="414042"/>
          <w:sz w:val="20"/>
          <w:szCs w:val="20"/>
        </w:rPr>
        <w:t>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5944B7">
      <w:pPr>
        <w:pStyle w:val="BodyText"/>
        <w:tabs>
          <w:tab w:val="left" w:pos="1312"/>
        </w:tabs>
        <w:kinsoku w:val="0"/>
        <w:overflowPunct w:val="0"/>
        <w:spacing w:before="30"/>
        <w:rPr>
          <w:color w:val="000000"/>
          <w:sz w:val="20"/>
          <w:szCs w:val="20"/>
        </w:rPr>
      </w:pPr>
      <w:r>
        <w:rPr>
          <w:color w:val="414042"/>
          <w:w w:val="105"/>
          <w:position w:val="7"/>
          <w:sz w:val="11"/>
          <w:szCs w:val="11"/>
        </w:rPr>
        <w:t>30</w:t>
      </w:r>
      <w:r>
        <w:rPr>
          <w:color w:val="414042"/>
          <w:w w:val="105"/>
          <w:position w:val="7"/>
          <w:sz w:val="11"/>
          <w:szCs w:val="11"/>
        </w:rPr>
        <w:tab/>
      </w:r>
      <w:hyperlink r:id="rId85" w:history="1">
        <w:r>
          <w:rPr>
            <w:color w:val="414042"/>
            <w:w w:val="105"/>
            <w:sz w:val="20"/>
            <w:szCs w:val="20"/>
          </w:rPr>
          <w:t>http://ww</w:t>
        </w:r>
        <w:r>
          <w:rPr>
            <w:color w:val="414042"/>
            <w:spacing w:val="-13"/>
            <w:w w:val="105"/>
            <w:sz w:val="20"/>
            <w:szCs w:val="20"/>
          </w:rPr>
          <w:t>w</w:t>
        </w:r>
        <w:r>
          <w:rPr>
            <w:color w:val="414042"/>
            <w:w w:val="105"/>
            <w:sz w:val="20"/>
            <w:szCs w:val="20"/>
          </w:rPr>
          <w:t>.atia.com.au/wp-content/uploads/Generic-</w:t>
        </w:r>
        <w:r>
          <w:rPr>
            <w:color w:val="414042"/>
            <w:spacing w:val="-24"/>
            <w:w w:val="105"/>
            <w:sz w:val="20"/>
            <w:szCs w:val="20"/>
          </w:rPr>
          <w:t>T</w:t>
        </w:r>
        <w:r>
          <w:rPr>
            <w:color w:val="414042"/>
            <w:w w:val="105"/>
            <w:sz w:val="20"/>
            <w:szCs w:val="20"/>
          </w:rPr>
          <w:t>axi-Rank-design-specification.pdf</w:t>
        </w:r>
      </w:hyperlink>
    </w:p>
    <w:p w:rsidR="00B01FAB" w:rsidRDefault="005944B7">
      <w:pPr>
        <w:pStyle w:val="BodyText"/>
        <w:tabs>
          <w:tab w:val="left" w:pos="1312"/>
        </w:tabs>
        <w:kinsoku w:val="0"/>
        <w:overflowPunct w:val="0"/>
        <w:spacing w:before="30"/>
        <w:rPr>
          <w:color w:val="000000"/>
          <w:sz w:val="20"/>
          <w:szCs w:val="20"/>
        </w:rPr>
      </w:pPr>
      <w:r>
        <w:rPr>
          <w:color w:val="414042"/>
          <w:w w:val="105"/>
          <w:position w:val="7"/>
          <w:sz w:val="11"/>
          <w:szCs w:val="11"/>
        </w:rPr>
        <w:t>31</w:t>
      </w:r>
      <w:r>
        <w:rPr>
          <w:color w:val="414042"/>
          <w:w w:val="105"/>
          <w:position w:val="7"/>
          <w:sz w:val="11"/>
          <w:szCs w:val="11"/>
        </w:rPr>
        <w:tab/>
      </w:r>
      <w:hyperlink r:id="rId86" w:history="1">
        <w:r>
          <w:rPr>
            <w:color w:val="414042"/>
            <w:spacing w:val="-2"/>
            <w:w w:val="105"/>
            <w:sz w:val="20"/>
            <w:szCs w:val="20"/>
          </w:rPr>
          <w:t>http://www.atia.com.au/publications/taxi-rank-master-plans/</w:t>
        </w:r>
      </w:hyperlink>
    </w:p>
    <w:p w:rsidR="00B01FAB" w:rsidRDefault="00B01FAB">
      <w:pPr>
        <w:pStyle w:val="BodyText"/>
        <w:tabs>
          <w:tab w:val="left" w:pos="1312"/>
        </w:tabs>
        <w:kinsoku w:val="0"/>
        <w:overflowPunct w:val="0"/>
        <w:spacing w:before="30"/>
        <w:rPr>
          <w:color w:val="000000"/>
          <w:sz w:val="20"/>
          <w:szCs w:val="20"/>
        </w:rPr>
        <w:sectPr w:rsidR="00B01FAB" w:rsidSect="008C619D">
          <w:footerReference w:type="even" r:id="rId87"/>
          <w:footerReference w:type="default" r:id="rId88"/>
          <w:pgSz w:w="11910" w:h="16840"/>
          <w:pgMar w:top="2280" w:right="160" w:bottom="660" w:left="160" w:header="280" w:footer="474" w:gutter="0"/>
          <w:pgNumType w:start="22"/>
          <w:cols w:space="720" w:equalWidth="0">
            <w:col w:w="1159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tbl>
      <w:tblPr>
        <w:tblStyle w:val="TableGrid"/>
        <w:tblW w:w="9695" w:type="dxa"/>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7"/>
        <w:gridCol w:w="4428"/>
      </w:tblGrid>
      <w:tr w:rsidR="00203783" w:rsidRPr="003B2EEC" w:rsidTr="00795CA3">
        <w:tc>
          <w:tcPr>
            <w:tcW w:w="5351" w:type="dxa"/>
            <w:shd w:val="clear" w:color="auto" w:fill="DEEAF6" w:themeFill="accent1" w:themeFillTint="33"/>
          </w:tcPr>
          <w:p w:rsidR="00502B33" w:rsidRDefault="00502B33" w:rsidP="00502B33">
            <w:pPr>
              <w:pStyle w:val="TableParagraph"/>
              <w:kinsoku w:val="0"/>
              <w:overflowPunct w:val="0"/>
              <w:spacing w:before="94"/>
              <w:ind w:left="170"/>
              <w:rPr>
                <w:rFonts w:ascii="Arial" w:hAnsi="Arial" w:cs="Arial"/>
                <w:color w:val="000000"/>
              </w:rPr>
            </w:pPr>
            <w:r>
              <w:rPr>
                <w:sz w:val="20"/>
                <w:szCs w:val="20"/>
              </w:rPr>
              <w:br w:type="page"/>
            </w:r>
            <w:r>
              <w:rPr>
                <w:rFonts w:ascii="Arial" w:hAnsi="Arial" w:cs="Arial"/>
                <w:b/>
                <w:bCs/>
                <w:color w:val="002B5C"/>
                <w:spacing w:val="-1"/>
              </w:rPr>
              <w:t>Clarifying</w:t>
            </w:r>
            <w:r>
              <w:rPr>
                <w:rFonts w:ascii="Arial" w:hAnsi="Arial" w:cs="Arial"/>
                <w:b/>
                <w:bCs/>
                <w:color w:val="002B5C"/>
                <w:spacing w:val="-29"/>
              </w:rPr>
              <w:t xml:space="preserve"> </w:t>
            </w:r>
            <w:r>
              <w:rPr>
                <w:rFonts w:ascii="Arial" w:hAnsi="Arial" w:cs="Arial"/>
                <w:b/>
                <w:bCs/>
                <w:color w:val="002B5C"/>
                <w:spacing w:val="-1"/>
              </w:rPr>
              <w:t>responsibilities</w:t>
            </w:r>
          </w:p>
          <w:p w:rsidR="00502B33" w:rsidRPr="00203783" w:rsidRDefault="00502B33" w:rsidP="00203783">
            <w:pPr>
              <w:pStyle w:val="TableParagraph"/>
              <w:kinsoku w:val="0"/>
              <w:overflowPunct w:val="0"/>
              <w:spacing w:before="146" w:line="275" w:lineRule="auto"/>
              <w:ind w:left="170" w:right="265"/>
              <w:rPr>
                <w:rFonts w:ascii="Arial" w:hAnsi="Arial" w:cs="Arial"/>
                <w:sz w:val="22"/>
                <w:szCs w:val="22"/>
              </w:rPr>
            </w:pPr>
            <w:r>
              <w:rPr>
                <w:rFonts w:ascii="Arial" w:hAnsi="Arial" w:cs="Arial"/>
                <w:spacing w:val="-2"/>
                <w:sz w:val="22"/>
                <w:szCs w:val="22"/>
              </w:rPr>
              <w:t>Western</w:t>
            </w:r>
            <w:r>
              <w:rPr>
                <w:rFonts w:ascii="Arial" w:hAnsi="Arial" w:cs="Arial"/>
                <w:spacing w:val="-13"/>
                <w:sz w:val="22"/>
                <w:szCs w:val="22"/>
              </w:rPr>
              <w:t xml:space="preserve"> </w:t>
            </w:r>
            <w:r>
              <w:rPr>
                <w:rFonts w:ascii="Arial" w:hAnsi="Arial" w:cs="Arial"/>
                <w:spacing w:val="-1"/>
                <w:sz w:val="22"/>
                <w:szCs w:val="22"/>
              </w:rPr>
              <w:t>Australia’s</w:t>
            </w:r>
            <w:r>
              <w:rPr>
                <w:rFonts w:ascii="Arial" w:hAnsi="Arial" w:cs="Arial"/>
                <w:spacing w:val="-2"/>
                <w:sz w:val="22"/>
                <w:szCs w:val="22"/>
              </w:rPr>
              <w:t xml:space="preserve"> </w:t>
            </w:r>
            <w:r>
              <w:rPr>
                <w:rFonts w:ascii="Arial" w:hAnsi="Arial" w:cs="Arial"/>
                <w:sz w:val="22"/>
                <w:szCs w:val="22"/>
              </w:rPr>
              <w:t>Public</w:t>
            </w:r>
            <w:r>
              <w:rPr>
                <w:rFonts w:ascii="Arial" w:hAnsi="Arial" w:cs="Arial"/>
                <w:spacing w:val="-6"/>
                <w:sz w:val="22"/>
                <w:szCs w:val="22"/>
              </w:rPr>
              <w:t xml:space="preserve"> </w:t>
            </w:r>
            <w:r>
              <w:rPr>
                <w:rFonts w:ascii="Arial" w:hAnsi="Arial" w:cs="Arial"/>
                <w:spacing w:val="-1"/>
                <w:sz w:val="22"/>
                <w:szCs w:val="22"/>
              </w:rPr>
              <w:t>Transport</w:t>
            </w:r>
            <w:r>
              <w:rPr>
                <w:rFonts w:ascii="Arial" w:hAnsi="Arial" w:cs="Arial"/>
                <w:spacing w:val="-13"/>
                <w:sz w:val="22"/>
                <w:szCs w:val="22"/>
              </w:rPr>
              <w:t xml:space="preserve"> </w:t>
            </w:r>
            <w:r>
              <w:rPr>
                <w:rFonts w:ascii="Arial" w:hAnsi="Arial" w:cs="Arial"/>
                <w:sz w:val="22"/>
                <w:szCs w:val="22"/>
              </w:rPr>
              <w:t>Authority</w:t>
            </w:r>
            <w:r>
              <w:rPr>
                <w:rFonts w:ascii="Arial" w:hAnsi="Arial" w:cs="Arial"/>
                <w:spacing w:val="-2"/>
                <w:sz w:val="22"/>
                <w:szCs w:val="22"/>
              </w:rPr>
              <w:t xml:space="preserve"> </w:t>
            </w:r>
            <w:r>
              <w:rPr>
                <w:rFonts w:ascii="Arial" w:hAnsi="Arial" w:cs="Arial"/>
                <w:spacing w:val="-1"/>
                <w:sz w:val="22"/>
                <w:szCs w:val="22"/>
              </w:rPr>
              <w:t>has</w:t>
            </w:r>
            <w:r>
              <w:rPr>
                <w:rFonts w:ascii="Arial" w:hAnsi="Arial" w:cs="Arial"/>
                <w:spacing w:val="24"/>
                <w:sz w:val="22"/>
                <w:szCs w:val="22"/>
              </w:rPr>
              <w:t xml:space="preserve"> </w:t>
            </w:r>
            <w:r>
              <w:rPr>
                <w:rFonts w:ascii="Arial" w:hAnsi="Arial" w:cs="Arial"/>
                <w:spacing w:val="-1"/>
                <w:sz w:val="22"/>
                <w:szCs w:val="22"/>
              </w:rPr>
              <w:t xml:space="preserve">worked </w:t>
            </w:r>
            <w:r>
              <w:rPr>
                <w:rFonts w:ascii="Arial" w:hAnsi="Arial" w:cs="Arial"/>
                <w:sz w:val="22"/>
                <w:szCs w:val="22"/>
              </w:rPr>
              <w:t>closely</w:t>
            </w:r>
            <w:r>
              <w:rPr>
                <w:rFonts w:ascii="Arial" w:hAnsi="Arial" w:cs="Arial"/>
                <w:spacing w:val="-1"/>
                <w:sz w:val="22"/>
                <w:szCs w:val="22"/>
              </w:rPr>
              <w:t xml:space="preserve"> with</w:t>
            </w:r>
            <w:r>
              <w:rPr>
                <w:rFonts w:ascii="Arial" w:hAnsi="Arial" w:cs="Arial"/>
                <w:sz w:val="22"/>
                <w:szCs w:val="22"/>
              </w:rPr>
              <w:t xml:space="preserve"> </w:t>
            </w:r>
            <w:r>
              <w:rPr>
                <w:rFonts w:ascii="Arial" w:hAnsi="Arial" w:cs="Arial"/>
                <w:spacing w:val="-1"/>
                <w:sz w:val="22"/>
                <w:szCs w:val="22"/>
              </w:rPr>
              <w:t>local government</w:t>
            </w:r>
            <w:r>
              <w:rPr>
                <w:rFonts w:ascii="Arial" w:hAnsi="Arial" w:cs="Arial"/>
                <w:sz w:val="22"/>
                <w:szCs w:val="22"/>
              </w:rPr>
              <w:t xml:space="preserve"> to</w:t>
            </w:r>
            <w:r>
              <w:rPr>
                <w:rFonts w:ascii="Arial" w:hAnsi="Arial" w:cs="Arial"/>
                <w:spacing w:val="-1"/>
                <w:sz w:val="22"/>
                <w:szCs w:val="22"/>
              </w:rPr>
              <w:t xml:space="preserve"> </w:t>
            </w:r>
            <w:r>
              <w:rPr>
                <w:rFonts w:ascii="Arial" w:hAnsi="Arial" w:cs="Arial"/>
                <w:sz w:val="22"/>
                <w:szCs w:val="22"/>
              </w:rPr>
              <w:t>clarify</w:t>
            </w:r>
            <w:r>
              <w:rPr>
                <w:rFonts w:ascii="Arial" w:hAnsi="Arial" w:cs="Arial"/>
                <w:spacing w:val="-1"/>
                <w:sz w:val="22"/>
                <w:szCs w:val="22"/>
              </w:rPr>
              <w:t xml:space="preserve"> </w:t>
            </w:r>
            <w:r>
              <w:rPr>
                <w:rFonts w:ascii="Arial" w:hAnsi="Arial" w:cs="Arial"/>
                <w:sz w:val="22"/>
                <w:szCs w:val="22"/>
              </w:rPr>
              <w:t>roles</w:t>
            </w:r>
            <w:r>
              <w:rPr>
                <w:rFonts w:ascii="Arial" w:hAnsi="Arial" w:cs="Arial"/>
                <w:spacing w:val="25"/>
                <w:sz w:val="22"/>
                <w:szCs w:val="22"/>
              </w:rPr>
              <w:t xml:space="preserve"> </w:t>
            </w:r>
            <w:r>
              <w:rPr>
                <w:rFonts w:ascii="Arial" w:hAnsi="Arial" w:cs="Arial"/>
                <w:spacing w:val="-1"/>
                <w:sz w:val="22"/>
                <w:szCs w:val="22"/>
              </w:rPr>
              <w:t xml:space="preserve">and </w:t>
            </w:r>
            <w:r>
              <w:rPr>
                <w:rFonts w:ascii="Arial" w:hAnsi="Arial" w:cs="Arial"/>
                <w:sz w:val="22"/>
                <w:szCs w:val="22"/>
              </w:rPr>
              <w:t>responsibilities</w:t>
            </w:r>
            <w:r>
              <w:rPr>
                <w:rFonts w:ascii="Arial" w:hAnsi="Arial" w:cs="Arial"/>
                <w:spacing w:val="-2"/>
                <w:sz w:val="22"/>
                <w:szCs w:val="22"/>
              </w:rPr>
              <w:t xml:space="preserve"> </w:t>
            </w:r>
            <w:r>
              <w:rPr>
                <w:rFonts w:ascii="Arial" w:hAnsi="Arial" w:cs="Arial"/>
                <w:sz w:val="22"/>
                <w:szCs w:val="22"/>
              </w:rPr>
              <w:t>for</w:t>
            </w:r>
            <w:r>
              <w:rPr>
                <w:rFonts w:ascii="Arial" w:hAnsi="Arial" w:cs="Arial"/>
                <w:spacing w:val="-1"/>
                <w:sz w:val="22"/>
                <w:szCs w:val="22"/>
              </w:rPr>
              <w:t xml:space="preserve"> planning and</w:t>
            </w:r>
            <w:r>
              <w:rPr>
                <w:rFonts w:ascii="Arial" w:hAnsi="Arial" w:cs="Arial"/>
                <w:sz w:val="22"/>
                <w:szCs w:val="22"/>
              </w:rPr>
              <w:t xml:space="preserve"> </w:t>
            </w:r>
            <w:r>
              <w:rPr>
                <w:rFonts w:ascii="Arial" w:hAnsi="Arial" w:cs="Arial"/>
                <w:spacing w:val="-1"/>
                <w:sz w:val="22"/>
                <w:szCs w:val="22"/>
              </w:rPr>
              <w:t>designing</w:t>
            </w:r>
            <w:r>
              <w:rPr>
                <w:rFonts w:ascii="Arial" w:hAnsi="Arial" w:cs="Arial"/>
                <w:spacing w:val="23"/>
                <w:sz w:val="22"/>
                <w:szCs w:val="22"/>
              </w:rPr>
              <w:t xml:space="preserve"> </w:t>
            </w:r>
            <w:r>
              <w:rPr>
                <w:rFonts w:ascii="Arial" w:hAnsi="Arial" w:cs="Arial"/>
                <w:spacing w:val="-1"/>
                <w:sz w:val="22"/>
                <w:szCs w:val="22"/>
              </w:rPr>
              <w:t>public</w:t>
            </w:r>
            <w:r>
              <w:rPr>
                <w:rFonts w:ascii="Arial" w:hAnsi="Arial" w:cs="Arial"/>
                <w:sz w:val="22"/>
                <w:szCs w:val="22"/>
              </w:rPr>
              <w:t xml:space="preserve"> transport</w:t>
            </w:r>
            <w:r>
              <w:rPr>
                <w:rFonts w:ascii="Arial" w:hAnsi="Arial" w:cs="Arial"/>
                <w:spacing w:val="-1"/>
                <w:sz w:val="22"/>
                <w:szCs w:val="22"/>
              </w:rPr>
              <w:t xml:space="preserve"> infrastructure.</w:t>
            </w:r>
            <w:r>
              <w:rPr>
                <w:rFonts w:ascii="Arial" w:hAnsi="Arial" w:cs="Arial"/>
                <w:spacing w:val="-3"/>
                <w:sz w:val="22"/>
                <w:szCs w:val="22"/>
              </w:rPr>
              <w:t xml:space="preserve"> </w:t>
            </w:r>
            <w:r>
              <w:rPr>
                <w:rFonts w:ascii="Arial" w:hAnsi="Arial" w:cs="Arial"/>
                <w:sz w:val="22"/>
                <w:szCs w:val="22"/>
              </w:rPr>
              <w:t>The</w:t>
            </w:r>
            <w:r>
              <w:rPr>
                <w:rFonts w:ascii="Arial" w:hAnsi="Arial" w:cs="Arial"/>
                <w:spacing w:val="-1"/>
                <w:sz w:val="22"/>
                <w:szCs w:val="22"/>
              </w:rPr>
              <w:t xml:space="preserve"> authority</w:t>
            </w:r>
            <w:r>
              <w:rPr>
                <w:rFonts w:ascii="Arial" w:hAnsi="Arial" w:cs="Arial"/>
                <w:sz w:val="22"/>
                <w:szCs w:val="22"/>
              </w:rPr>
              <w:t xml:space="preserve"> sought</w:t>
            </w:r>
            <w:r>
              <w:rPr>
                <w:rFonts w:ascii="Arial" w:hAnsi="Arial" w:cs="Arial"/>
                <w:spacing w:val="24"/>
                <w:sz w:val="22"/>
                <w:szCs w:val="22"/>
              </w:rPr>
              <w:t xml:space="preserve"> </w:t>
            </w:r>
            <w:r>
              <w:rPr>
                <w:rFonts w:ascii="Arial" w:hAnsi="Arial" w:cs="Arial"/>
                <w:sz w:val="22"/>
                <w:szCs w:val="22"/>
              </w:rPr>
              <w:t>legal clarification to ensure that it understood its responsibilities</w:t>
            </w:r>
            <w:r>
              <w:rPr>
                <w:rFonts w:ascii="Arial" w:hAnsi="Arial" w:cs="Arial"/>
                <w:spacing w:val="-3"/>
                <w:sz w:val="22"/>
                <w:szCs w:val="22"/>
              </w:rPr>
              <w:t xml:space="preserve"> </w:t>
            </w:r>
            <w:r>
              <w:rPr>
                <w:rFonts w:ascii="Arial" w:hAnsi="Arial" w:cs="Arial"/>
                <w:spacing w:val="-1"/>
                <w:sz w:val="22"/>
                <w:szCs w:val="22"/>
              </w:rPr>
              <w:t xml:space="preserve">and </w:t>
            </w:r>
            <w:r>
              <w:rPr>
                <w:rFonts w:ascii="Arial" w:hAnsi="Arial" w:cs="Arial"/>
                <w:sz w:val="22"/>
                <w:szCs w:val="22"/>
              </w:rPr>
              <w:t>that</w:t>
            </w:r>
            <w:r>
              <w:rPr>
                <w:rFonts w:ascii="Arial" w:hAnsi="Arial" w:cs="Arial"/>
                <w:spacing w:val="-2"/>
                <w:sz w:val="22"/>
                <w:szCs w:val="22"/>
              </w:rPr>
              <w:t xml:space="preserve"> </w:t>
            </w:r>
            <w:r>
              <w:rPr>
                <w:rFonts w:ascii="Arial" w:hAnsi="Arial" w:cs="Arial"/>
                <w:spacing w:val="-1"/>
                <w:sz w:val="22"/>
                <w:szCs w:val="22"/>
              </w:rPr>
              <w:t>staff</w:t>
            </w:r>
            <w:r>
              <w:rPr>
                <w:rFonts w:ascii="Arial" w:hAnsi="Arial" w:cs="Arial"/>
                <w:spacing w:val="-2"/>
                <w:sz w:val="22"/>
                <w:szCs w:val="22"/>
              </w:rPr>
              <w:t xml:space="preserve"> </w:t>
            </w:r>
            <w:r>
              <w:rPr>
                <w:rFonts w:ascii="Arial" w:hAnsi="Arial" w:cs="Arial"/>
                <w:spacing w:val="-1"/>
                <w:sz w:val="22"/>
                <w:szCs w:val="22"/>
              </w:rPr>
              <w:t>were better informed</w:t>
            </w:r>
            <w:r>
              <w:rPr>
                <w:rFonts w:ascii="Arial" w:hAnsi="Arial" w:cs="Arial"/>
                <w:spacing w:val="24"/>
                <w:sz w:val="22"/>
                <w:szCs w:val="22"/>
              </w:rPr>
              <w:t xml:space="preserve"> </w:t>
            </w:r>
            <w:r>
              <w:rPr>
                <w:rFonts w:ascii="Arial" w:hAnsi="Arial" w:cs="Arial"/>
                <w:spacing w:val="-1"/>
                <w:sz w:val="22"/>
                <w:szCs w:val="22"/>
              </w:rPr>
              <w:t>where</w:t>
            </w:r>
            <w:r>
              <w:rPr>
                <w:rFonts w:ascii="Arial" w:hAnsi="Arial" w:cs="Arial"/>
                <w:sz w:val="22"/>
                <w:szCs w:val="22"/>
              </w:rPr>
              <w:t xml:space="preserve"> </w:t>
            </w:r>
            <w:r>
              <w:rPr>
                <w:rFonts w:ascii="Arial" w:hAnsi="Arial" w:cs="Arial"/>
                <w:spacing w:val="-1"/>
                <w:sz w:val="22"/>
                <w:szCs w:val="22"/>
              </w:rPr>
              <w:t>planning,</w:t>
            </w:r>
            <w:r>
              <w:rPr>
                <w:rFonts w:ascii="Arial" w:hAnsi="Arial" w:cs="Arial"/>
                <w:sz w:val="22"/>
                <w:szCs w:val="22"/>
              </w:rPr>
              <w:t xml:space="preserve"> maintenance,</w:t>
            </w:r>
            <w:r>
              <w:rPr>
                <w:rFonts w:ascii="Arial" w:hAnsi="Arial" w:cs="Arial"/>
                <w:spacing w:val="-1"/>
                <w:sz w:val="22"/>
                <w:szCs w:val="22"/>
              </w:rPr>
              <w:t xml:space="preserve"> and</w:t>
            </w:r>
            <w:r>
              <w:rPr>
                <w:rFonts w:ascii="Arial" w:hAnsi="Arial" w:cs="Arial"/>
                <w:sz w:val="22"/>
                <w:szCs w:val="22"/>
              </w:rPr>
              <w:t xml:space="preserve"> </w:t>
            </w:r>
            <w:r>
              <w:rPr>
                <w:rFonts w:ascii="Arial" w:hAnsi="Arial" w:cs="Arial"/>
                <w:spacing w:val="-1"/>
                <w:sz w:val="22"/>
                <w:szCs w:val="22"/>
              </w:rPr>
              <w:t>upgrades</w:t>
            </w:r>
            <w:r w:rsidR="00203783">
              <w:rPr>
                <w:rFonts w:ascii="Arial" w:hAnsi="Arial" w:cs="Arial"/>
                <w:sz w:val="22"/>
                <w:szCs w:val="22"/>
              </w:rPr>
              <w:t xml:space="preserve"> </w:t>
            </w:r>
            <w:r>
              <w:rPr>
                <w:rFonts w:ascii="Arial" w:hAnsi="Arial" w:cs="Arial"/>
                <w:spacing w:val="-1"/>
                <w:sz w:val="22"/>
                <w:szCs w:val="22"/>
              </w:rPr>
              <w:t xml:space="preserve">were </w:t>
            </w:r>
            <w:r>
              <w:rPr>
                <w:rFonts w:ascii="Arial" w:hAnsi="Arial" w:cs="Arial"/>
                <w:sz w:val="22"/>
                <w:szCs w:val="22"/>
              </w:rPr>
              <w:t>required</w:t>
            </w:r>
            <w:r>
              <w:rPr>
                <w:rFonts w:ascii="Arial" w:hAnsi="Arial" w:cs="Arial"/>
                <w:spacing w:val="-1"/>
                <w:sz w:val="22"/>
                <w:szCs w:val="22"/>
              </w:rPr>
              <w:t xml:space="preserve"> </w:t>
            </w:r>
            <w:r>
              <w:rPr>
                <w:rFonts w:ascii="Arial" w:hAnsi="Arial" w:cs="Arial"/>
                <w:sz w:val="22"/>
                <w:szCs w:val="22"/>
              </w:rPr>
              <w:t>to</w:t>
            </w:r>
            <w:r>
              <w:rPr>
                <w:rFonts w:ascii="Arial" w:hAnsi="Arial" w:cs="Arial"/>
                <w:spacing w:val="-1"/>
                <w:sz w:val="22"/>
                <w:szCs w:val="22"/>
              </w:rPr>
              <w:t xml:space="preserve"> </w:t>
            </w:r>
            <w:r>
              <w:rPr>
                <w:rFonts w:ascii="Arial" w:hAnsi="Arial" w:cs="Arial"/>
                <w:sz w:val="22"/>
                <w:szCs w:val="22"/>
              </w:rPr>
              <w:t>the</w:t>
            </w:r>
            <w:r>
              <w:rPr>
                <w:rFonts w:ascii="Arial" w:hAnsi="Arial" w:cs="Arial"/>
                <w:spacing w:val="-1"/>
                <w:sz w:val="22"/>
                <w:szCs w:val="22"/>
              </w:rPr>
              <w:t xml:space="preserve"> network.</w:t>
            </w:r>
            <w:r>
              <w:rPr>
                <w:rFonts w:ascii="Arial" w:hAnsi="Arial" w:cs="Arial"/>
                <w:spacing w:val="-5"/>
                <w:sz w:val="22"/>
                <w:szCs w:val="22"/>
              </w:rPr>
              <w:t xml:space="preserve"> </w:t>
            </w:r>
            <w:r>
              <w:rPr>
                <w:rFonts w:ascii="Arial" w:hAnsi="Arial" w:cs="Arial"/>
                <w:sz w:val="22"/>
                <w:szCs w:val="22"/>
              </w:rPr>
              <w:t>This</w:t>
            </w:r>
            <w:r>
              <w:rPr>
                <w:rFonts w:ascii="Arial" w:hAnsi="Arial" w:cs="Arial"/>
                <w:spacing w:val="-1"/>
                <w:sz w:val="22"/>
                <w:szCs w:val="22"/>
              </w:rPr>
              <w:t xml:space="preserve"> also</w:t>
            </w:r>
            <w:r>
              <w:rPr>
                <w:rFonts w:ascii="Arial" w:hAnsi="Arial" w:cs="Arial"/>
                <w:sz w:val="22"/>
                <w:szCs w:val="22"/>
              </w:rPr>
              <w:t xml:space="preserve"> </w:t>
            </w:r>
            <w:r>
              <w:rPr>
                <w:rFonts w:ascii="Arial" w:hAnsi="Arial" w:cs="Arial"/>
                <w:spacing w:val="-1"/>
                <w:sz w:val="22"/>
                <w:szCs w:val="22"/>
              </w:rPr>
              <w:t>gave</w:t>
            </w:r>
            <w:r>
              <w:rPr>
                <w:rFonts w:ascii="Arial" w:hAnsi="Arial" w:cs="Arial"/>
                <w:sz w:val="22"/>
                <w:szCs w:val="22"/>
              </w:rPr>
              <w:t xml:space="preserve"> </w:t>
            </w:r>
            <w:r>
              <w:rPr>
                <w:rFonts w:ascii="Arial" w:hAnsi="Arial" w:cs="Arial"/>
                <w:spacing w:val="-1"/>
                <w:sz w:val="22"/>
                <w:szCs w:val="22"/>
              </w:rPr>
              <w:t>local</w:t>
            </w:r>
            <w:r>
              <w:rPr>
                <w:rFonts w:ascii="Arial" w:hAnsi="Arial" w:cs="Arial"/>
                <w:spacing w:val="24"/>
                <w:sz w:val="22"/>
                <w:szCs w:val="22"/>
              </w:rPr>
              <w:t xml:space="preserve"> </w:t>
            </w:r>
            <w:r>
              <w:rPr>
                <w:rFonts w:ascii="Arial" w:hAnsi="Arial" w:cs="Arial"/>
                <w:sz w:val="22"/>
                <w:szCs w:val="22"/>
              </w:rPr>
              <w:t xml:space="preserve">government confidence in what its scope entailed, </w:t>
            </w:r>
            <w:r>
              <w:rPr>
                <w:rFonts w:ascii="Arial" w:hAnsi="Arial" w:cs="Arial"/>
                <w:spacing w:val="-1"/>
                <w:sz w:val="22"/>
                <w:szCs w:val="22"/>
              </w:rPr>
              <w:t>and</w:t>
            </w:r>
            <w:r>
              <w:rPr>
                <w:rFonts w:ascii="Arial" w:hAnsi="Arial" w:cs="Arial"/>
                <w:sz w:val="22"/>
                <w:szCs w:val="22"/>
              </w:rPr>
              <w:t xml:space="preserve"> </w:t>
            </w:r>
            <w:r>
              <w:rPr>
                <w:rFonts w:ascii="Arial" w:hAnsi="Arial" w:cs="Arial"/>
                <w:spacing w:val="-1"/>
                <w:sz w:val="22"/>
                <w:szCs w:val="22"/>
              </w:rPr>
              <w:t>enabled</w:t>
            </w:r>
            <w:r>
              <w:rPr>
                <w:rFonts w:ascii="Arial" w:hAnsi="Arial" w:cs="Arial"/>
                <w:sz w:val="22"/>
                <w:szCs w:val="22"/>
              </w:rPr>
              <w:t xml:space="preserve"> more</w:t>
            </w:r>
            <w:r>
              <w:rPr>
                <w:rFonts w:ascii="Arial" w:hAnsi="Arial" w:cs="Arial"/>
                <w:spacing w:val="-1"/>
                <w:sz w:val="22"/>
                <w:szCs w:val="22"/>
              </w:rPr>
              <w:t xml:space="preserve"> open</w:t>
            </w:r>
            <w:r>
              <w:rPr>
                <w:rFonts w:ascii="Arial" w:hAnsi="Arial" w:cs="Arial"/>
                <w:sz w:val="22"/>
                <w:szCs w:val="22"/>
              </w:rPr>
              <w:t xml:space="preserve"> </w:t>
            </w:r>
            <w:r>
              <w:rPr>
                <w:rFonts w:ascii="Arial" w:hAnsi="Arial" w:cs="Arial"/>
                <w:spacing w:val="-1"/>
                <w:sz w:val="22"/>
                <w:szCs w:val="22"/>
              </w:rPr>
              <w:t>dialogue</w:t>
            </w:r>
            <w:r>
              <w:rPr>
                <w:rFonts w:ascii="Arial" w:hAnsi="Arial" w:cs="Arial"/>
                <w:sz w:val="22"/>
                <w:szCs w:val="22"/>
              </w:rPr>
              <w:t xml:space="preserve"> </w:t>
            </w:r>
            <w:r>
              <w:rPr>
                <w:rFonts w:ascii="Arial" w:hAnsi="Arial" w:cs="Arial"/>
                <w:spacing w:val="-1"/>
                <w:sz w:val="22"/>
                <w:szCs w:val="22"/>
              </w:rPr>
              <w:t>where</w:t>
            </w:r>
            <w:r>
              <w:rPr>
                <w:rFonts w:ascii="Arial" w:hAnsi="Arial" w:cs="Arial"/>
                <w:sz w:val="22"/>
                <w:szCs w:val="22"/>
              </w:rPr>
              <w:t xml:space="preserve"> funding</w:t>
            </w:r>
            <w:r>
              <w:rPr>
                <w:rFonts w:ascii="Arial" w:hAnsi="Arial" w:cs="Arial"/>
                <w:spacing w:val="-1"/>
                <w:sz w:val="22"/>
                <w:szCs w:val="22"/>
              </w:rPr>
              <w:t xml:space="preserve"> was</w:t>
            </w:r>
            <w:r>
              <w:rPr>
                <w:rFonts w:ascii="Arial" w:hAnsi="Arial" w:cs="Arial"/>
                <w:spacing w:val="25"/>
                <w:sz w:val="22"/>
                <w:szCs w:val="22"/>
              </w:rPr>
              <w:t xml:space="preserve"> </w:t>
            </w:r>
            <w:r>
              <w:rPr>
                <w:rFonts w:ascii="Arial" w:hAnsi="Arial" w:cs="Arial"/>
                <w:sz w:val="22"/>
                <w:szCs w:val="22"/>
              </w:rPr>
              <w:t>required</w:t>
            </w:r>
            <w:r>
              <w:rPr>
                <w:rFonts w:ascii="Arial" w:hAnsi="Arial" w:cs="Arial"/>
                <w:spacing w:val="-2"/>
                <w:sz w:val="22"/>
                <w:szCs w:val="22"/>
              </w:rPr>
              <w:t xml:space="preserve"> </w:t>
            </w:r>
            <w:r>
              <w:rPr>
                <w:rFonts w:ascii="Arial" w:hAnsi="Arial" w:cs="Arial"/>
                <w:sz w:val="22"/>
                <w:szCs w:val="22"/>
              </w:rPr>
              <w:t>to</w:t>
            </w:r>
            <w:r>
              <w:rPr>
                <w:rFonts w:ascii="Arial" w:hAnsi="Arial" w:cs="Arial"/>
                <w:spacing w:val="-1"/>
                <w:sz w:val="22"/>
                <w:szCs w:val="22"/>
              </w:rPr>
              <w:t xml:space="preserve"> </w:t>
            </w:r>
            <w:r>
              <w:rPr>
                <w:rFonts w:ascii="Arial" w:hAnsi="Arial" w:cs="Arial"/>
                <w:sz w:val="22"/>
                <w:szCs w:val="22"/>
              </w:rPr>
              <w:t>support</w:t>
            </w:r>
            <w:r>
              <w:rPr>
                <w:rFonts w:ascii="Arial" w:hAnsi="Arial" w:cs="Arial"/>
                <w:spacing w:val="-2"/>
                <w:sz w:val="22"/>
                <w:szCs w:val="22"/>
              </w:rPr>
              <w:t xml:space="preserve"> </w:t>
            </w:r>
            <w:r>
              <w:rPr>
                <w:rFonts w:ascii="Arial" w:hAnsi="Arial" w:cs="Arial"/>
                <w:spacing w:val="-1"/>
                <w:sz w:val="22"/>
                <w:szCs w:val="22"/>
              </w:rPr>
              <w:t>accessible</w:t>
            </w:r>
            <w:r>
              <w:rPr>
                <w:rFonts w:ascii="Arial" w:hAnsi="Arial" w:cs="Arial"/>
                <w:sz w:val="22"/>
                <w:szCs w:val="22"/>
              </w:rPr>
              <w:t xml:space="preserve"> </w:t>
            </w:r>
            <w:r>
              <w:rPr>
                <w:rFonts w:ascii="Arial" w:hAnsi="Arial" w:cs="Arial"/>
                <w:spacing w:val="-1"/>
                <w:sz w:val="22"/>
                <w:szCs w:val="22"/>
              </w:rPr>
              <w:t>upgrades.</w:t>
            </w:r>
          </w:p>
        </w:tc>
        <w:tc>
          <w:tcPr>
            <w:tcW w:w="4344" w:type="dxa"/>
            <w:shd w:val="clear" w:color="auto" w:fill="DEEAF6" w:themeFill="accent1" w:themeFillTint="33"/>
          </w:tcPr>
          <w:p w:rsidR="00203783" w:rsidRPr="00203783" w:rsidRDefault="00203783" w:rsidP="00C87144">
            <w:pPr>
              <w:pStyle w:val="TableParagraph"/>
              <w:kinsoku w:val="0"/>
              <w:overflowPunct w:val="0"/>
              <w:spacing w:before="162" w:after="800"/>
              <w:ind w:left="41"/>
              <w:rPr>
                <w:rFonts w:ascii="Arial" w:hAnsi="Arial" w:cs="Arial"/>
                <w:sz w:val="20"/>
                <w:szCs w:val="20"/>
              </w:rPr>
            </w:pPr>
            <w:r w:rsidRPr="00D126AC">
              <w:rPr>
                <w:rFonts w:ascii="Arial" w:hAnsi="Arial" w:cs="Arial"/>
                <w:noProof/>
                <w:sz w:val="22"/>
              </w:rPr>
              <w:drawing>
                <wp:inline distT="0" distB="0" distL="0" distR="0" wp14:anchorId="7F1BBA61" wp14:editId="65CA19F1">
                  <wp:extent cx="2440927" cy="1633492"/>
                  <wp:effectExtent l="0" t="0" r="0" b="5080"/>
                  <wp:docPr id="301" name="Picture 301" descr="Image of person using a wheelchair boarding a bus." title="Figure 4 – Blue Cat Bus in Pe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90222" cy="1666480"/>
                          </a:xfrm>
                          <a:prstGeom prst="rect">
                            <a:avLst/>
                          </a:prstGeom>
                          <a:noFill/>
                          <a:ln>
                            <a:noFill/>
                          </a:ln>
                        </pic:spPr>
                      </pic:pic>
                    </a:graphicData>
                  </a:graphic>
                </wp:inline>
              </w:drawing>
            </w:r>
            <w:r w:rsidR="00502B33" w:rsidRPr="009E182A">
              <w:rPr>
                <w:rFonts w:ascii="Arial" w:hAnsi="Arial" w:cs="Arial"/>
              </w:rPr>
              <w:t xml:space="preserve"> </w:t>
            </w:r>
            <w:r>
              <w:rPr>
                <w:rFonts w:ascii="Arial" w:hAnsi="Arial" w:cs="Arial"/>
                <w:sz w:val="20"/>
                <w:szCs w:val="20"/>
              </w:rPr>
              <w:t>Figure</w:t>
            </w:r>
            <w:r>
              <w:rPr>
                <w:rFonts w:ascii="Arial" w:hAnsi="Arial" w:cs="Arial"/>
                <w:spacing w:val="-1"/>
                <w:sz w:val="20"/>
                <w:szCs w:val="20"/>
              </w:rPr>
              <w:t xml:space="preserve"> </w:t>
            </w:r>
            <w:r>
              <w:rPr>
                <w:rFonts w:ascii="Arial" w:hAnsi="Arial" w:cs="Arial"/>
                <w:sz w:val="20"/>
                <w:szCs w:val="20"/>
              </w:rPr>
              <w:t>4</w:t>
            </w:r>
            <w:r>
              <w:rPr>
                <w:rFonts w:ascii="Arial" w:hAnsi="Arial" w:cs="Arial"/>
                <w:spacing w:val="-1"/>
                <w:sz w:val="20"/>
                <w:szCs w:val="20"/>
              </w:rPr>
              <w:t xml:space="preserve"> </w:t>
            </w:r>
            <w:r>
              <w:rPr>
                <w:rFonts w:ascii="Arial" w:hAnsi="Arial" w:cs="Arial"/>
                <w:sz w:val="20"/>
                <w:szCs w:val="20"/>
              </w:rPr>
              <w:t>–</w:t>
            </w:r>
            <w:r>
              <w:rPr>
                <w:rFonts w:ascii="Arial" w:hAnsi="Arial" w:cs="Arial"/>
                <w:spacing w:val="-1"/>
                <w:sz w:val="20"/>
                <w:szCs w:val="20"/>
              </w:rPr>
              <w:t xml:space="preserve"> </w:t>
            </w:r>
            <w:r>
              <w:rPr>
                <w:rFonts w:ascii="Arial" w:hAnsi="Arial" w:cs="Arial"/>
                <w:sz w:val="20"/>
                <w:szCs w:val="20"/>
              </w:rPr>
              <w:t>Blue</w:t>
            </w:r>
            <w:r>
              <w:rPr>
                <w:rFonts w:ascii="Arial" w:hAnsi="Arial" w:cs="Arial"/>
                <w:spacing w:val="-1"/>
                <w:sz w:val="20"/>
                <w:szCs w:val="20"/>
              </w:rPr>
              <w:t xml:space="preserve"> Cat</w:t>
            </w:r>
            <w:r>
              <w:rPr>
                <w:rFonts w:ascii="Arial" w:hAnsi="Arial" w:cs="Arial"/>
                <w:sz w:val="20"/>
                <w:szCs w:val="20"/>
              </w:rPr>
              <w:t xml:space="preserve"> Bus</w:t>
            </w:r>
            <w:r>
              <w:rPr>
                <w:rFonts w:ascii="Arial" w:hAnsi="Arial" w:cs="Arial"/>
                <w:spacing w:val="-1"/>
                <w:sz w:val="20"/>
                <w:szCs w:val="20"/>
              </w:rPr>
              <w:t xml:space="preserve"> in</w:t>
            </w:r>
            <w:r>
              <w:rPr>
                <w:rFonts w:ascii="Arial" w:hAnsi="Arial" w:cs="Arial"/>
                <w:sz w:val="20"/>
                <w:szCs w:val="20"/>
              </w:rPr>
              <w:t xml:space="preserve"> Perth ©</w:t>
            </w:r>
            <w:r>
              <w:rPr>
                <w:rFonts w:ascii="Arial" w:hAnsi="Arial" w:cs="Arial"/>
                <w:spacing w:val="-2"/>
                <w:sz w:val="20"/>
                <w:szCs w:val="20"/>
              </w:rPr>
              <w:t xml:space="preserve"> </w:t>
            </w:r>
            <w:r>
              <w:rPr>
                <w:rFonts w:ascii="Arial" w:hAnsi="Arial" w:cs="Arial"/>
                <w:sz w:val="20"/>
                <w:szCs w:val="20"/>
              </w:rPr>
              <w:t>Public</w:t>
            </w:r>
            <w:r>
              <w:rPr>
                <w:rFonts w:ascii="Arial" w:hAnsi="Arial" w:cs="Arial"/>
                <w:spacing w:val="-5"/>
                <w:sz w:val="20"/>
                <w:szCs w:val="20"/>
              </w:rPr>
              <w:t xml:space="preserve"> </w:t>
            </w:r>
            <w:r>
              <w:rPr>
                <w:rFonts w:ascii="Arial" w:hAnsi="Arial" w:cs="Arial"/>
                <w:spacing w:val="-1"/>
                <w:sz w:val="20"/>
                <w:szCs w:val="20"/>
              </w:rPr>
              <w:t>Transport</w:t>
            </w:r>
            <w:r>
              <w:rPr>
                <w:rFonts w:ascii="Arial" w:hAnsi="Arial" w:cs="Arial"/>
                <w:spacing w:val="-13"/>
                <w:sz w:val="20"/>
                <w:szCs w:val="20"/>
              </w:rPr>
              <w:t xml:space="preserve"> </w:t>
            </w:r>
            <w:r>
              <w:rPr>
                <w:rFonts w:ascii="Arial" w:hAnsi="Arial" w:cs="Arial"/>
                <w:sz w:val="20"/>
                <w:szCs w:val="20"/>
              </w:rPr>
              <w:t>Authority</w:t>
            </w:r>
            <w:r>
              <w:rPr>
                <w:rFonts w:ascii="Arial" w:hAnsi="Arial" w:cs="Arial"/>
                <w:spacing w:val="-2"/>
                <w:sz w:val="20"/>
                <w:szCs w:val="20"/>
              </w:rPr>
              <w:t xml:space="preserve"> </w:t>
            </w:r>
            <w:r>
              <w:rPr>
                <w:rFonts w:ascii="Arial" w:hAnsi="Arial" w:cs="Arial"/>
                <w:spacing w:val="-1"/>
                <w:sz w:val="20"/>
                <w:szCs w:val="20"/>
              </w:rPr>
              <w:t>of</w:t>
            </w:r>
            <w:r>
              <w:rPr>
                <w:rFonts w:ascii="Arial" w:hAnsi="Arial" w:cs="Arial"/>
                <w:spacing w:val="21"/>
                <w:w w:val="99"/>
                <w:sz w:val="20"/>
                <w:szCs w:val="20"/>
              </w:rPr>
              <w:t xml:space="preserve"> </w:t>
            </w:r>
            <w:r>
              <w:rPr>
                <w:rFonts w:ascii="Arial" w:hAnsi="Arial" w:cs="Arial"/>
                <w:spacing w:val="-2"/>
                <w:sz w:val="20"/>
                <w:szCs w:val="20"/>
              </w:rPr>
              <w:t>Western</w:t>
            </w:r>
            <w:r>
              <w:rPr>
                <w:rFonts w:ascii="Arial" w:hAnsi="Arial" w:cs="Arial"/>
                <w:spacing w:val="-13"/>
                <w:sz w:val="20"/>
                <w:szCs w:val="20"/>
              </w:rPr>
              <w:t xml:space="preserve"> </w:t>
            </w:r>
            <w:r>
              <w:rPr>
                <w:rFonts w:ascii="Arial" w:hAnsi="Arial" w:cs="Arial"/>
                <w:sz w:val="20"/>
                <w:szCs w:val="20"/>
              </w:rPr>
              <w:t>Australia</w:t>
            </w:r>
          </w:p>
        </w:tc>
      </w:tr>
      <w:tr w:rsidR="00203783" w:rsidRPr="002F0384" w:rsidTr="00795CA3">
        <w:tc>
          <w:tcPr>
            <w:tcW w:w="5351" w:type="dxa"/>
            <w:shd w:val="clear" w:color="auto" w:fill="DEEAF6" w:themeFill="accent1" w:themeFillTint="33"/>
          </w:tcPr>
          <w:p w:rsidR="00502B33" w:rsidRDefault="00502B33" w:rsidP="00502B33">
            <w:pPr>
              <w:pStyle w:val="TableParagraph"/>
              <w:kinsoku w:val="0"/>
              <w:overflowPunct w:val="0"/>
              <w:spacing w:before="94" w:line="269" w:lineRule="auto"/>
              <w:ind w:left="170" w:right="633"/>
              <w:rPr>
                <w:rFonts w:ascii="Arial" w:hAnsi="Arial" w:cs="Arial"/>
                <w:color w:val="000000"/>
              </w:rPr>
            </w:pPr>
            <w:r>
              <w:rPr>
                <w:rFonts w:ascii="Arial" w:hAnsi="Arial" w:cs="Arial"/>
                <w:b/>
                <w:bCs/>
                <w:color w:val="002B5C"/>
                <w:spacing w:val="-1"/>
              </w:rPr>
              <w:t>Complete</w:t>
            </w:r>
            <w:r>
              <w:rPr>
                <w:rFonts w:ascii="Arial" w:hAnsi="Arial" w:cs="Arial"/>
                <w:b/>
                <w:bCs/>
                <w:color w:val="002B5C"/>
                <w:spacing w:val="-6"/>
              </w:rPr>
              <w:t xml:space="preserve"> </w:t>
            </w:r>
            <w:r>
              <w:rPr>
                <w:rFonts w:ascii="Arial" w:hAnsi="Arial" w:cs="Arial"/>
                <w:b/>
                <w:bCs/>
                <w:color w:val="002B5C"/>
                <w:spacing w:val="-1"/>
              </w:rPr>
              <w:t>streets</w:t>
            </w:r>
            <w:r>
              <w:rPr>
                <w:rFonts w:ascii="Arial" w:hAnsi="Arial" w:cs="Arial"/>
                <w:b/>
                <w:bCs/>
                <w:color w:val="002B5C"/>
                <w:spacing w:val="-6"/>
              </w:rPr>
              <w:t xml:space="preserve"> </w:t>
            </w:r>
            <w:r>
              <w:rPr>
                <w:rFonts w:ascii="Arial" w:hAnsi="Arial" w:cs="Arial"/>
                <w:b/>
                <w:bCs/>
                <w:color w:val="002B5C"/>
                <w:spacing w:val="-1"/>
              </w:rPr>
              <w:t>approach</w:t>
            </w:r>
            <w:r>
              <w:rPr>
                <w:rFonts w:ascii="Arial" w:hAnsi="Arial" w:cs="Arial"/>
                <w:b/>
                <w:bCs/>
                <w:color w:val="002B5C"/>
                <w:spacing w:val="-5"/>
              </w:rPr>
              <w:t xml:space="preserve"> </w:t>
            </w:r>
            <w:r>
              <w:rPr>
                <w:rFonts w:ascii="Arial" w:hAnsi="Arial" w:cs="Arial"/>
                <w:b/>
                <w:bCs/>
                <w:color w:val="002B5C"/>
              </w:rPr>
              <w:t>for</w:t>
            </w:r>
            <w:r>
              <w:rPr>
                <w:rFonts w:ascii="Arial" w:hAnsi="Arial" w:cs="Arial"/>
                <w:b/>
                <w:bCs/>
                <w:color w:val="002B5C"/>
                <w:spacing w:val="-6"/>
              </w:rPr>
              <w:t xml:space="preserve"> </w:t>
            </w:r>
            <w:r>
              <w:rPr>
                <w:rFonts w:ascii="Arial" w:hAnsi="Arial" w:cs="Arial"/>
                <w:b/>
                <w:bCs/>
                <w:color w:val="002B5C"/>
              </w:rPr>
              <w:t>designing</w:t>
            </w:r>
            <w:r>
              <w:rPr>
                <w:rFonts w:ascii="Arial" w:hAnsi="Arial" w:cs="Arial"/>
                <w:b/>
                <w:bCs/>
                <w:color w:val="002B5C"/>
                <w:spacing w:val="24"/>
                <w:w w:val="99"/>
              </w:rPr>
              <w:t xml:space="preserve"> </w:t>
            </w:r>
            <w:r>
              <w:rPr>
                <w:rFonts w:ascii="Arial" w:hAnsi="Arial" w:cs="Arial"/>
                <w:b/>
                <w:bCs/>
                <w:color w:val="002B5C"/>
                <w:spacing w:val="-1"/>
              </w:rPr>
              <w:t xml:space="preserve">safe access </w:t>
            </w:r>
            <w:r>
              <w:rPr>
                <w:rFonts w:ascii="Arial" w:hAnsi="Arial" w:cs="Arial"/>
                <w:b/>
                <w:bCs/>
                <w:color w:val="002B5C"/>
              </w:rPr>
              <w:t xml:space="preserve">for </w:t>
            </w:r>
            <w:r>
              <w:rPr>
                <w:rFonts w:ascii="Arial" w:hAnsi="Arial" w:cs="Arial"/>
                <w:b/>
                <w:bCs/>
                <w:color w:val="002B5C"/>
                <w:spacing w:val="-1"/>
              </w:rPr>
              <w:t xml:space="preserve">all </w:t>
            </w:r>
            <w:r>
              <w:rPr>
                <w:rFonts w:ascii="Arial" w:hAnsi="Arial" w:cs="Arial"/>
                <w:b/>
                <w:bCs/>
                <w:color w:val="002B5C"/>
              </w:rPr>
              <w:t>users</w:t>
            </w:r>
          </w:p>
          <w:p w:rsidR="00502B33" w:rsidRPr="003B2EEC" w:rsidRDefault="00502B33" w:rsidP="00502B33">
            <w:pPr>
              <w:pStyle w:val="TableParagraph"/>
              <w:kinsoku w:val="0"/>
              <w:overflowPunct w:val="0"/>
              <w:spacing w:before="113" w:line="275" w:lineRule="auto"/>
              <w:ind w:left="138"/>
              <w:rPr>
                <w:rFonts w:ascii="Arial" w:hAnsi="Arial" w:cs="Arial"/>
                <w:spacing w:val="-1"/>
                <w:sz w:val="22"/>
                <w:szCs w:val="22"/>
              </w:rPr>
            </w:pPr>
            <w:r>
              <w:rPr>
                <w:rFonts w:ascii="Arial" w:hAnsi="Arial" w:cs="Arial"/>
                <w:sz w:val="22"/>
                <w:szCs w:val="22"/>
              </w:rPr>
              <w:t>The</w:t>
            </w:r>
            <w:r>
              <w:rPr>
                <w:rFonts w:ascii="Arial" w:hAnsi="Arial" w:cs="Arial"/>
                <w:spacing w:val="-4"/>
                <w:sz w:val="22"/>
                <w:szCs w:val="22"/>
              </w:rPr>
              <w:t xml:space="preserve"> </w:t>
            </w:r>
            <w:r>
              <w:rPr>
                <w:rFonts w:ascii="Arial" w:hAnsi="Arial" w:cs="Arial"/>
                <w:sz w:val="22"/>
                <w:szCs w:val="22"/>
              </w:rPr>
              <w:t>complete</w:t>
            </w:r>
            <w:r>
              <w:rPr>
                <w:rFonts w:ascii="Arial" w:hAnsi="Arial" w:cs="Arial"/>
                <w:spacing w:val="-3"/>
                <w:sz w:val="22"/>
                <w:szCs w:val="22"/>
              </w:rPr>
              <w:t xml:space="preserve"> </w:t>
            </w:r>
            <w:r>
              <w:rPr>
                <w:rFonts w:ascii="Arial" w:hAnsi="Arial" w:cs="Arial"/>
                <w:sz w:val="22"/>
                <w:szCs w:val="22"/>
              </w:rPr>
              <w:t>streets</w:t>
            </w:r>
            <w:r>
              <w:rPr>
                <w:rFonts w:ascii="Arial" w:hAnsi="Arial" w:cs="Arial"/>
                <w:spacing w:val="-2"/>
                <w:sz w:val="22"/>
                <w:szCs w:val="22"/>
              </w:rPr>
              <w:t xml:space="preserve"> </w:t>
            </w:r>
            <w:r>
              <w:rPr>
                <w:rFonts w:ascii="Arial" w:hAnsi="Arial" w:cs="Arial"/>
                <w:spacing w:val="-1"/>
                <w:sz w:val="22"/>
                <w:szCs w:val="22"/>
              </w:rPr>
              <w:t>approach</w:t>
            </w:r>
            <w:r>
              <w:rPr>
                <w:rFonts w:ascii="Arial" w:hAnsi="Arial" w:cs="Arial"/>
                <w:spacing w:val="-2"/>
                <w:sz w:val="22"/>
                <w:szCs w:val="22"/>
              </w:rPr>
              <w:t xml:space="preserve"> </w:t>
            </w:r>
            <w:r>
              <w:rPr>
                <w:rFonts w:ascii="Arial" w:hAnsi="Arial" w:cs="Arial"/>
                <w:sz w:val="22"/>
                <w:szCs w:val="22"/>
              </w:rPr>
              <w:t>recognises</w:t>
            </w:r>
            <w:r>
              <w:rPr>
                <w:rFonts w:ascii="Arial" w:hAnsi="Arial" w:cs="Arial"/>
                <w:spacing w:val="-3"/>
                <w:sz w:val="22"/>
                <w:szCs w:val="22"/>
              </w:rPr>
              <w:t xml:space="preserve"> </w:t>
            </w:r>
            <w:r>
              <w:rPr>
                <w:rFonts w:ascii="Arial" w:hAnsi="Arial" w:cs="Arial"/>
                <w:sz w:val="22"/>
                <w:szCs w:val="22"/>
              </w:rPr>
              <w:t>that</w:t>
            </w:r>
            <w:r>
              <w:rPr>
                <w:rFonts w:ascii="Arial" w:hAnsi="Arial" w:cs="Arial"/>
                <w:spacing w:val="22"/>
                <w:w w:val="99"/>
                <w:sz w:val="22"/>
                <w:szCs w:val="22"/>
              </w:rPr>
              <w:t xml:space="preserve"> </w:t>
            </w:r>
            <w:r>
              <w:rPr>
                <w:rFonts w:ascii="Arial" w:hAnsi="Arial" w:cs="Arial"/>
                <w:sz w:val="22"/>
                <w:szCs w:val="22"/>
              </w:rPr>
              <w:t>streets</w:t>
            </w:r>
            <w:r>
              <w:rPr>
                <w:rFonts w:ascii="Arial" w:hAnsi="Arial" w:cs="Arial"/>
                <w:spacing w:val="-2"/>
                <w:sz w:val="22"/>
                <w:szCs w:val="22"/>
              </w:rPr>
              <w:t xml:space="preserve"> </w:t>
            </w:r>
            <w:r>
              <w:rPr>
                <w:rFonts w:ascii="Arial" w:hAnsi="Arial" w:cs="Arial"/>
                <w:spacing w:val="-1"/>
                <w:sz w:val="22"/>
                <w:szCs w:val="22"/>
              </w:rPr>
              <w:t>are</w:t>
            </w:r>
            <w:r>
              <w:rPr>
                <w:rFonts w:ascii="Arial" w:hAnsi="Arial" w:cs="Arial"/>
                <w:spacing w:val="-2"/>
                <w:sz w:val="22"/>
                <w:szCs w:val="22"/>
              </w:rPr>
              <w:t xml:space="preserve"> </w:t>
            </w:r>
            <w:r>
              <w:rPr>
                <w:rFonts w:ascii="Arial" w:hAnsi="Arial" w:cs="Arial"/>
                <w:spacing w:val="-1"/>
                <w:sz w:val="22"/>
                <w:szCs w:val="22"/>
              </w:rPr>
              <w:t>destinations,</w:t>
            </w:r>
            <w:r>
              <w:rPr>
                <w:rFonts w:ascii="Arial" w:hAnsi="Arial" w:cs="Arial"/>
                <w:spacing w:val="-2"/>
                <w:sz w:val="22"/>
                <w:szCs w:val="22"/>
              </w:rPr>
              <w:t xml:space="preserve"> </w:t>
            </w:r>
            <w:r>
              <w:rPr>
                <w:rFonts w:ascii="Arial" w:hAnsi="Arial" w:cs="Arial"/>
                <w:spacing w:val="-1"/>
                <w:sz w:val="22"/>
                <w:szCs w:val="22"/>
              </w:rPr>
              <w:t xml:space="preserve">and </w:t>
            </w:r>
            <w:r>
              <w:rPr>
                <w:rFonts w:ascii="Arial" w:hAnsi="Arial" w:cs="Arial"/>
                <w:sz w:val="22"/>
                <w:szCs w:val="22"/>
              </w:rPr>
              <w:t>that</w:t>
            </w:r>
            <w:r>
              <w:rPr>
                <w:rFonts w:ascii="Arial" w:hAnsi="Arial" w:cs="Arial"/>
                <w:spacing w:val="-3"/>
                <w:sz w:val="22"/>
                <w:szCs w:val="22"/>
              </w:rPr>
              <w:t xml:space="preserve"> </w:t>
            </w:r>
            <w:r>
              <w:rPr>
                <w:rFonts w:ascii="Arial" w:hAnsi="Arial" w:cs="Arial"/>
                <w:spacing w:val="-1"/>
                <w:sz w:val="22"/>
                <w:szCs w:val="22"/>
              </w:rPr>
              <w:t>good</w:t>
            </w:r>
            <w:r>
              <w:rPr>
                <w:rFonts w:ascii="Arial" w:hAnsi="Arial" w:cs="Arial"/>
                <w:spacing w:val="-2"/>
                <w:sz w:val="22"/>
                <w:szCs w:val="22"/>
              </w:rPr>
              <w:t xml:space="preserve"> </w:t>
            </w:r>
            <w:r>
              <w:rPr>
                <w:rFonts w:ascii="Arial" w:hAnsi="Arial" w:cs="Arial"/>
                <w:spacing w:val="-1"/>
                <w:sz w:val="22"/>
                <w:szCs w:val="22"/>
              </w:rPr>
              <w:t>design</w:t>
            </w:r>
            <w:r>
              <w:rPr>
                <w:rFonts w:ascii="Arial" w:hAnsi="Arial" w:cs="Arial"/>
                <w:spacing w:val="24"/>
                <w:sz w:val="22"/>
                <w:szCs w:val="22"/>
              </w:rPr>
              <w:t xml:space="preserve"> </w:t>
            </w:r>
            <w:r>
              <w:rPr>
                <w:rFonts w:ascii="Arial" w:hAnsi="Arial" w:cs="Arial"/>
                <w:spacing w:val="-1"/>
                <w:sz w:val="22"/>
                <w:szCs w:val="22"/>
              </w:rPr>
              <w:t>ensures</w:t>
            </w:r>
            <w:r>
              <w:rPr>
                <w:rFonts w:ascii="Arial" w:hAnsi="Arial" w:cs="Arial"/>
                <w:sz w:val="22"/>
                <w:szCs w:val="22"/>
              </w:rPr>
              <w:t xml:space="preserve"> </w:t>
            </w:r>
            <w:r>
              <w:rPr>
                <w:rFonts w:ascii="Arial" w:hAnsi="Arial" w:cs="Arial"/>
                <w:spacing w:val="-1"/>
                <w:sz w:val="22"/>
                <w:szCs w:val="22"/>
              </w:rPr>
              <w:t>people</w:t>
            </w:r>
            <w:r>
              <w:rPr>
                <w:rFonts w:ascii="Arial" w:hAnsi="Arial" w:cs="Arial"/>
                <w:sz w:val="22"/>
                <w:szCs w:val="22"/>
              </w:rPr>
              <w:t xml:space="preserve"> </w:t>
            </w:r>
            <w:r>
              <w:rPr>
                <w:rFonts w:ascii="Arial" w:hAnsi="Arial" w:cs="Arial"/>
                <w:spacing w:val="-1"/>
                <w:sz w:val="22"/>
                <w:szCs w:val="22"/>
              </w:rPr>
              <w:t>who</w:t>
            </w:r>
            <w:r>
              <w:rPr>
                <w:rFonts w:ascii="Arial" w:hAnsi="Arial" w:cs="Arial"/>
                <w:sz w:val="22"/>
                <w:szCs w:val="22"/>
              </w:rPr>
              <w:t xml:space="preserve"> travel</w:t>
            </w:r>
            <w:r>
              <w:rPr>
                <w:rFonts w:ascii="Arial" w:hAnsi="Arial" w:cs="Arial"/>
                <w:spacing w:val="-1"/>
                <w:sz w:val="22"/>
                <w:szCs w:val="22"/>
              </w:rPr>
              <w:t xml:space="preserve"> as</w:t>
            </w:r>
            <w:r>
              <w:rPr>
                <w:rFonts w:ascii="Arial" w:hAnsi="Arial" w:cs="Arial"/>
                <w:sz w:val="22"/>
                <w:szCs w:val="22"/>
              </w:rPr>
              <w:t xml:space="preserve"> </w:t>
            </w:r>
            <w:r>
              <w:rPr>
                <w:rFonts w:ascii="Arial" w:hAnsi="Arial" w:cs="Arial"/>
                <w:spacing w:val="-1"/>
                <w:sz w:val="22"/>
                <w:szCs w:val="22"/>
              </w:rPr>
              <w:t>pedestrians,</w:t>
            </w:r>
            <w:r>
              <w:rPr>
                <w:rFonts w:ascii="Arial" w:hAnsi="Arial" w:cs="Arial"/>
                <w:sz w:val="22"/>
                <w:szCs w:val="22"/>
              </w:rPr>
              <w:t xml:space="preserve"> cyclists</w:t>
            </w:r>
            <w:r>
              <w:rPr>
                <w:rFonts w:ascii="Arial" w:hAnsi="Arial" w:cs="Arial"/>
                <w:spacing w:val="26"/>
                <w:sz w:val="22"/>
                <w:szCs w:val="22"/>
              </w:rPr>
              <w:t xml:space="preserve"> </w:t>
            </w:r>
            <w:r>
              <w:rPr>
                <w:rFonts w:ascii="Arial" w:hAnsi="Arial" w:cs="Arial"/>
                <w:spacing w:val="-1"/>
                <w:sz w:val="22"/>
                <w:szCs w:val="22"/>
              </w:rPr>
              <w:t>or on</w:t>
            </w:r>
            <w:r>
              <w:rPr>
                <w:rFonts w:ascii="Arial" w:hAnsi="Arial" w:cs="Arial"/>
                <w:sz w:val="22"/>
                <w:szCs w:val="22"/>
              </w:rPr>
              <w:t xml:space="preserve"> </w:t>
            </w:r>
            <w:r>
              <w:rPr>
                <w:rFonts w:ascii="Arial" w:hAnsi="Arial" w:cs="Arial"/>
                <w:spacing w:val="-1"/>
                <w:sz w:val="22"/>
                <w:szCs w:val="22"/>
              </w:rPr>
              <w:t>public</w:t>
            </w:r>
            <w:r>
              <w:rPr>
                <w:rFonts w:ascii="Arial" w:hAnsi="Arial" w:cs="Arial"/>
                <w:sz w:val="22"/>
                <w:szCs w:val="22"/>
              </w:rPr>
              <w:t xml:space="preserve"> transport</w:t>
            </w:r>
            <w:r>
              <w:rPr>
                <w:rFonts w:ascii="Arial" w:hAnsi="Arial" w:cs="Arial"/>
                <w:spacing w:val="-1"/>
                <w:sz w:val="22"/>
                <w:szCs w:val="22"/>
              </w:rPr>
              <w:t xml:space="preserve"> have</w:t>
            </w:r>
            <w:r>
              <w:rPr>
                <w:rFonts w:ascii="Arial" w:hAnsi="Arial" w:cs="Arial"/>
                <w:sz w:val="22"/>
                <w:szCs w:val="22"/>
              </w:rPr>
              <w:t xml:space="preserve"> </w:t>
            </w:r>
            <w:r>
              <w:rPr>
                <w:rFonts w:ascii="Arial" w:hAnsi="Arial" w:cs="Arial"/>
                <w:spacing w:val="-1"/>
                <w:sz w:val="22"/>
                <w:szCs w:val="22"/>
              </w:rPr>
              <w:t>just as</w:t>
            </w:r>
            <w:r>
              <w:rPr>
                <w:rFonts w:ascii="Arial" w:hAnsi="Arial" w:cs="Arial"/>
                <w:sz w:val="22"/>
                <w:szCs w:val="22"/>
              </w:rPr>
              <w:t xml:space="preserve"> much</w:t>
            </w:r>
            <w:r>
              <w:rPr>
                <w:rFonts w:ascii="Arial" w:hAnsi="Arial" w:cs="Arial"/>
                <w:spacing w:val="-1"/>
                <w:sz w:val="22"/>
                <w:szCs w:val="22"/>
              </w:rPr>
              <w:t xml:space="preserve"> </w:t>
            </w:r>
            <w:r>
              <w:rPr>
                <w:rFonts w:ascii="Arial" w:hAnsi="Arial" w:cs="Arial"/>
                <w:sz w:val="22"/>
                <w:szCs w:val="22"/>
              </w:rPr>
              <w:t>right</w:t>
            </w:r>
            <w:r>
              <w:rPr>
                <w:rFonts w:ascii="Arial" w:hAnsi="Arial" w:cs="Arial"/>
                <w:spacing w:val="-1"/>
                <w:sz w:val="22"/>
                <w:szCs w:val="22"/>
              </w:rPr>
              <w:t xml:space="preserve"> </w:t>
            </w:r>
            <w:r>
              <w:rPr>
                <w:rFonts w:ascii="Arial" w:hAnsi="Arial" w:cs="Arial"/>
                <w:sz w:val="22"/>
                <w:szCs w:val="22"/>
              </w:rPr>
              <w:t>to</w:t>
            </w:r>
            <w:r>
              <w:rPr>
                <w:rFonts w:ascii="Arial" w:hAnsi="Arial" w:cs="Arial"/>
                <w:spacing w:val="-1"/>
                <w:sz w:val="22"/>
                <w:szCs w:val="22"/>
              </w:rPr>
              <w:t xml:space="preserve"> use</w:t>
            </w:r>
            <w:r>
              <w:rPr>
                <w:rFonts w:ascii="Arial" w:hAnsi="Arial" w:cs="Arial"/>
                <w:spacing w:val="26"/>
                <w:sz w:val="22"/>
                <w:szCs w:val="22"/>
              </w:rPr>
              <w:t xml:space="preserve"> </w:t>
            </w:r>
            <w:r>
              <w:rPr>
                <w:rFonts w:ascii="Arial" w:hAnsi="Arial" w:cs="Arial"/>
                <w:sz w:val="22"/>
                <w:szCs w:val="22"/>
              </w:rPr>
              <w:t>the</w:t>
            </w:r>
            <w:r>
              <w:rPr>
                <w:rFonts w:ascii="Arial" w:hAnsi="Arial" w:cs="Arial"/>
                <w:spacing w:val="-3"/>
                <w:sz w:val="22"/>
                <w:szCs w:val="22"/>
              </w:rPr>
              <w:t xml:space="preserve"> </w:t>
            </w:r>
            <w:r>
              <w:rPr>
                <w:rFonts w:ascii="Arial" w:hAnsi="Arial" w:cs="Arial"/>
                <w:sz w:val="22"/>
                <w:szCs w:val="22"/>
              </w:rPr>
              <w:t>streets</w:t>
            </w:r>
            <w:r>
              <w:rPr>
                <w:rFonts w:ascii="Arial" w:hAnsi="Arial" w:cs="Arial"/>
                <w:spacing w:val="-1"/>
                <w:sz w:val="22"/>
                <w:szCs w:val="22"/>
              </w:rPr>
              <w:t xml:space="preserve"> as drivers. </w:t>
            </w:r>
            <w:r>
              <w:rPr>
                <w:rFonts w:ascii="Arial" w:hAnsi="Arial" w:cs="Arial"/>
                <w:sz w:val="22"/>
                <w:szCs w:val="22"/>
              </w:rPr>
              <w:t>Outcomes</w:t>
            </w:r>
            <w:r>
              <w:rPr>
                <w:rFonts w:ascii="Arial" w:hAnsi="Arial" w:cs="Arial"/>
                <w:spacing w:val="-3"/>
                <w:sz w:val="22"/>
                <w:szCs w:val="22"/>
              </w:rPr>
              <w:t xml:space="preserve"> </w:t>
            </w:r>
            <w:r>
              <w:rPr>
                <w:rFonts w:ascii="Arial" w:hAnsi="Arial" w:cs="Arial"/>
                <w:spacing w:val="-1"/>
                <w:sz w:val="22"/>
                <w:szCs w:val="22"/>
              </w:rPr>
              <w:t xml:space="preserve">of </w:t>
            </w:r>
            <w:r>
              <w:rPr>
                <w:rFonts w:ascii="Arial" w:hAnsi="Arial" w:cs="Arial"/>
                <w:sz w:val="22"/>
                <w:szCs w:val="22"/>
              </w:rPr>
              <w:t>this</w:t>
            </w:r>
            <w:r>
              <w:rPr>
                <w:rFonts w:ascii="Arial" w:hAnsi="Arial" w:cs="Arial"/>
                <w:spacing w:val="-2"/>
                <w:sz w:val="22"/>
                <w:szCs w:val="22"/>
              </w:rPr>
              <w:t xml:space="preserve"> </w:t>
            </w:r>
            <w:r>
              <w:rPr>
                <w:rFonts w:ascii="Arial" w:hAnsi="Arial" w:cs="Arial"/>
                <w:spacing w:val="-1"/>
                <w:sz w:val="22"/>
                <w:szCs w:val="22"/>
              </w:rPr>
              <w:t>approach</w:t>
            </w:r>
            <w:r>
              <w:rPr>
                <w:rFonts w:ascii="Arial" w:hAnsi="Arial" w:cs="Arial"/>
                <w:spacing w:val="23"/>
                <w:sz w:val="22"/>
                <w:szCs w:val="22"/>
              </w:rPr>
              <w:t xml:space="preserve"> </w:t>
            </w:r>
            <w:r>
              <w:rPr>
                <w:rFonts w:ascii="Arial" w:hAnsi="Arial" w:cs="Arial"/>
                <w:spacing w:val="-1"/>
                <w:sz w:val="22"/>
                <w:szCs w:val="22"/>
              </w:rPr>
              <w:t>have</w:t>
            </w:r>
            <w:r>
              <w:rPr>
                <w:rFonts w:ascii="Arial" w:hAnsi="Arial" w:cs="Arial"/>
                <w:spacing w:val="-2"/>
                <w:sz w:val="22"/>
                <w:szCs w:val="22"/>
              </w:rPr>
              <w:t xml:space="preserve"> </w:t>
            </w:r>
            <w:r>
              <w:rPr>
                <w:rFonts w:ascii="Arial" w:hAnsi="Arial" w:cs="Arial"/>
                <w:sz w:val="22"/>
                <w:szCs w:val="22"/>
              </w:rPr>
              <w:t>resulted</w:t>
            </w:r>
            <w:r>
              <w:rPr>
                <w:rFonts w:ascii="Arial" w:hAnsi="Arial" w:cs="Arial"/>
                <w:spacing w:val="-2"/>
                <w:sz w:val="22"/>
                <w:szCs w:val="22"/>
              </w:rPr>
              <w:t xml:space="preserve"> </w:t>
            </w:r>
            <w:r>
              <w:rPr>
                <w:rFonts w:ascii="Arial" w:hAnsi="Arial" w:cs="Arial"/>
                <w:spacing w:val="-1"/>
                <w:sz w:val="22"/>
                <w:szCs w:val="22"/>
              </w:rPr>
              <w:t>in</w:t>
            </w:r>
            <w:r>
              <w:rPr>
                <w:rFonts w:ascii="Arial" w:hAnsi="Arial" w:cs="Arial"/>
                <w:spacing w:val="-2"/>
                <w:sz w:val="22"/>
                <w:szCs w:val="22"/>
              </w:rPr>
              <w:t xml:space="preserve"> </w:t>
            </w:r>
            <w:r>
              <w:rPr>
                <w:rFonts w:ascii="Arial" w:hAnsi="Arial" w:cs="Arial"/>
                <w:sz w:val="22"/>
                <w:szCs w:val="22"/>
              </w:rPr>
              <w:t>streets</w:t>
            </w:r>
            <w:r>
              <w:rPr>
                <w:rFonts w:ascii="Arial" w:hAnsi="Arial" w:cs="Arial"/>
                <w:spacing w:val="-1"/>
                <w:sz w:val="22"/>
                <w:szCs w:val="22"/>
              </w:rPr>
              <w:t xml:space="preserve"> </w:t>
            </w:r>
            <w:r>
              <w:rPr>
                <w:rFonts w:ascii="Arial" w:hAnsi="Arial" w:cs="Arial"/>
                <w:sz w:val="22"/>
                <w:szCs w:val="22"/>
              </w:rPr>
              <w:t>that</w:t>
            </w:r>
            <w:r>
              <w:rPr>
                <w:rFonts w:ascii="Arial" w:hAnsi="Arial" w:cs="Arial"/>
                <w:spacing w:val="-3"/>
                <w:sz w:val="22"/>
                <w:szCs w:val="22"/>
              </w:rPr>
              <w:t xml:space="preserve"> </w:t>
            </w:r>
            <w:r>
              <w:rPr>
                <w:rFonts w:ascii="Arial" w:hAnsi="Arial" w:cs="Arial"/>
                <w:spacing w:val="-1"/>
                <w:sz w:val="22"/>
                <w:szCs w:val="22"/>
              </w:rPr>
              <w:t xml:space="preserve">are </w:t>
            </w:r>
            <w:r>
              <w:rPr>
                <w:rFonts w:ascii="Arial" w:hAnsi="Arial" w:cs="Arial"/>
                <w:sz w:val="22"/>
                <w:szCs w:val="22"/>
              </w:rPr>
              <w:t>more</w:t>
            </w:r>
            <w:r>
              <w:rPr>
                <w:rFonts w:ascii="Arial" w:hAnsi="Arial" w:cs="Arial"/>
                <w:spacing w:val="-3"/>
                <w:sz w:val="22"/>
                <w:szCs w:val="22"/>
              </w:rPr>
              <w:t xml:space="preserve"> </w:t>
            </w:r>
            <w:r>
              <w:rPr>
                <w:rFonts w:ascii="Arial" w:hAnsi="Arial" w:cs="Arial"/>
                <w:spacing w:val="-1"/>
                <w:sz w:val="22"/>
                <w:szCs w:val="22"/>
              </w:rPr>
              <w:t>pedestrian</w:t>
            </w:r>
            <w:r>
              <w:rPr>
                <w:rFonts w:ascii="Arial" w:hAnsi="Arial" w:cs="Arial"/>
                <w:spacing w:val="23"/>
                <w:sz w:val="22"/>
                <w:szCs w:val="22"/>
              </w:rPr>
              <w:t xml:space="preserve"> </w:t>
            </w:r>
            <w:r>
              <w:rPr>
                <w:rFonts w:ascii="Arial" w:hAnsi="Arial" w:cs="Arial"/>
                <w:spacing w:val="-2"/>
                <w:sz w:val="22"/>
                <w:szCs w:val="22"/>
              </w:rPr>
              <w:t xml:space="preserve">friendly, </w:t>
            </w:r>
            <w:r>
              <w:rPr>
                <w:rFonts w:ascii="Arial" w:hAnsi="Arial" w:cs="Arial"/>
                <w:spacing w:val="-1"/>
                <w:sz w:val="22"/>
                <w:szCs w:val="22"/>
              </w:rPr>
              <w:t xml:space="preserve">have improved </w:t>
            </w:r>
            <w:r>
              <w:rPr>
                <w:rFonts w:ascii="Arial" w:hAnsi="Arial" w:cs="Arial"/>
                <w:sz w:val="22"/>
                <w:szCs w:val="22"/>
              </w:rPr>
              <w:t>safety</w:t>
            </w:r>
            <w:r>
              <w:rPr>
                <w:rFonts w:ascii="Arial" w:hAnsi="Arial" w:cs="Arial"/>
                <w:spacing w:val="-1"/>
                <w:sz w:val="22"/>
                <w:szCs w:val="22"/>
              </w:rPr>
              <w:t xml:space="preserve"> and </w:t>
            </w:r>
            <w:r>
              <w:rPr>
                <w:rFonts w:ascii="Arial" w:hAnsi="Arial" w:cs="Arial"/>
                <w:sz w:val="22"/>
                <w:szCs w:val="22"/>
              </w:rPr>
              <w:t>security</w:t>
            </w:r>
            <w:r>
              <w:rPr>
                <w:rFonts w:ascii="Arial" w:hAnsi="Arial" w:cs="Arial"/>
                <w:spacing w:val="-2"/>
                <w:sz w:val="22"/>
                <w:szCs w:val="22"/>
              </w:rPr>
              <w:t xml:space="preserve"> </w:t>
            </w:r>
            <w:r>
              <w:rPr>
                <w:rFonts w:ascii="Arial" w:hAnsi="Arial" w:cs="Arial"/>
                <w:sz w:val="22"/>
                <w:szCs w:val="22"/>
              </w:rPr>
              <w:t>through</w:t>
            </w:r>
            <w:r>
              <w:rPr>
                <w:rFonts w:ascii="Arial" w:hAnsi="Arial" w:cs="Arial"/>
                <w:spacing w:val="25"/>
                <w:sz w:val="22"/>
                <w:szCs w:val="22"/>
              </w:rPr>
              <w:t xml:space="preserve"> </w:t>
            </w:r>
            <w:r>
              <w:rPr>
                <w:rFonts w:ascii="Arial" w:hAnsi="Arial" w:cs="Arial"/>
                <w:spacing w:val="-1"/>
                <w:sz w:val="22"/>
                <w:szCs w:val="22"/>
              </w:rPr>
              <w:t>good</w:t>
            </w:r>
            <w:r>
              <w:rPr>
                <w:rFonts w:ascii="Arial" w:hAnsi="Arial" w:cs="Arial"/>
                <w:sz w:val="22"/>
                <w:szCs w:val="22"/>
              </w:rPr>
              <w:t xml:space="preserve"> </w:t>
            </w:r>
            <w:r>
              <w:rPr>
                <w:rFonts w:ascii="Arial" w:hAnsi="Arial" w:cs="Arial"/>
                <w:spacing w:val="-1"/>
                <w:sz w:val="22"/>
                <w:szCs w:val="22"/>
              </w:rPr>
              <w:t>design</w:t>
            </w:r>
            <w:r>
              <w:rPr>
                <w:rFonts w:ascii="Arial" w:hAnsi="Arial" w:cs="Arial"/>
                <w:sz w:val="22"/>
                <w:szCs w:val="22"/>
              </w:rPr>
              <w:t xml:space="preserve"> </w:t>
            </w:r>
            <w:r>
              <w:rPr>
                <w:rFonts w:ascii="Arial" w:hAnsi="Arial" w:cs="Arial"/>
                <w:spacing w:val="-1"/>
                <w:sz w:val="22"/>
                <w:szCs w:val="22"/>
              </w:rPr>
              <w:t>and</w:t>
            </w:r>
            <w:r>
              <w:rPr>
                <w:rFonts w:ascii="Arial" w:hAnsi="Arial" w:cs="Arial"/>
                <w:sz w:val="22"/>
                <w:szCs w:val="22"/>
              </w:rPr>
              <w:t xml:space="preserve"> surveillance,</w:t>
            </w:r>
            <w:r>
              <w:rPr>
                <w:rFonts w:ascii="Arial" w:hAnsi="Arial" w:cs="Arial"/>
                <w:spacing w:val="-1"/>
                <w:sz w:val="22"/>
                <w:szCs w:val="22"/>
              </w:rPr>
              <w:t xml:space="preserve"> provide</w:t>
            </w:r>
            <w:r>
              <w:rPr>
                <w:rFonts w:ascii="Arial" w:hAnsi="Arial" w:cs="Arial"/>
                <w:sz w:val="22"/>
                <w:szCs w:val="22"/>
              </w:rPr>
              <w:t xml:space="preserve"> more</w:t>
            </w:r>
            <w:r>
              <w:rPr>
                <w:rFonts w:ascii="Arial" w:hAnsi="Arial" w:cs="Arial"/>
                <w:spacing w:val="25"/>
                <w:sz w:val="22"/>
                <w:szCs w:val="22"/>
              </w:rPr>
              <w:t xml:space="preserve"> </w:t>
            </w:r>
            <w:r>
              <w:rPr>
                <w:rFonts w:ascii="Arial" w:hAnsi="Arial" w:cs="Arial"/>
                <w:spacing w:val="-1"/>
                <w:sz w:val="22"/>
                <w:szCs w:val="22"/>
              </w:rPr>
              <w:t xml:space="preserve">permeable and legible </w:t>
            </w:r>
            <w:r>
              <w:rPr>
                <w:rFonts w:ascii="Arial" w:hAnsi="Arial" w:cs="Arial"/>
                <w:sz w:val="22"/>
                <w:szCs w:val="22"/>
              </w:rPr>
              <w:t>street</w:t>
            </w:r>
            <w:r>
              <w:rPr>
                <w:rFonts w:ascii="Arial" w:hAnsi="Arial" w:cs="Arial"/>
                <w:spacing w:val="-1"/>
                <w:sz w:val="22"/>
                <w:szCs w:val="22"/>
              </w:rPr>
              <w:t xml:space="preserve"> networks, and improve</w:t>
            </w:r>
            <w:r>
              <w:rPr>
                <w:rFonts w:ascii="Arial" w:hAnsi="Arial" w:cs="Arial"/>
                <w:spacing w:val="25"/>
                <w:sz w:val="22"/>
                <w:szCs w:val="22"/>
              </w:rPr>
              <w:t xml:space="preserve"> </w:t>
            </w:r>
            <w:r>
              <w:rPr>
                <w:rFonts w:ascii="Arial" w:hAnsi="Arial" w:cs="Arial"/>
                <w:spacing w:val="-1"/>
                <w:sz w:val="22"/>
                <w:szCs w:val="22"/>
              </w:rPr>
              <w:t>bus operations</w:t>
            </w:r>
            <w:r>
              <w:rPr>
                <w:rFonts w:ascii="Arial" w:hAnsi="Arial" w:cs="Arial"/>
                <w:sz w:val="22"/>
                <w:szCs w:val="22"/>
              </w:rPr>
              <w:t xml:space="preserve"> through</w:t>
            </w:r>
            <w:r>
              <w:rPr>
                <w:rFonts w:ascii="Arial" w:hAnsi="Arial" w:cs="Arial"/>
                <w:spacing w:val="-2"/>
                <w:sz w:val="22"/>
                <w:szCs w:val="22"/>
              </w:rPr>
              <w:t xml:space="preserve"> </w:t>
            </w:r>
            <w:r>
              <w:rPr>
                <w:rFonts w:ascii="Arial" w:hAnsi="Arial" w:cs="Arial"/>
                <w:spacing w:val="-1"/>
                <w:sz w:val="22"/>
                <w:szCs w:val="22"/>
              </w:rPr>
              <w:t>appropriate</w:t>
            </w:r>
            <w:r>
              <w:rPr>
                <w:rFonts w:ascii="Arial" w:hAnsi="Arial" w:cs="Arial"/>
                <w:sz w:val="22"/>
                <w:szCs w:val="22"/>
              </w:rPr>
              <w:t xml:space="preserve"> </w:t>
            </w:r>
            <w:r>
              <w:rPr>
                <w:rFonts w:ascii="Arial" w:hAnsi="Arial" w:cs="Arial"/>
                <w:spacing w:val="-1"/>
                <w:sz w:val="22"/>
                <w:szCs w:val="22"/>
              </w:rPr>
              <w:t>allocation</w:t>
            </w:r>
            <w:r>
              <w:rPr>
                <w:rFonts w:ascii="Arial" w:hAnsi="Arial" w:cs="Arial"/>
                <w:sz w:val="22"/>
                <w:szCs w:val="22"/>
              </w:rPr>
              <w:t xml:space="preserve"> </w:t>
            </w:r>
            <w:r>
              <w:rPr>
                <w:rFonts w:ascii="Arial" w:hAnsi="Arial" w:cs="Arial"/>
                <w:spacing w:val="-1"/>
                <w:sz w:val="22"/>
                <w:szCs w:val="22"/>
              </w:rPr>
              <w:t>of</w:t>
            </w:r>
            <w:r>
              <w:rPr>
                <w:rFonts w:ascii="Arial" w:hAnsi="Arial" w:cs="Arial"/>
                <w:spacing w:val="24"/>
                <w:w w:val="99"/>
                <w:sz w:val="22"/>
                <w:szCs w:val="22"/>
              </w:rPr>
              <w:t xml:space="preserve"> </w:t>
            </w:r>
            <w:r>
              <w:rPr>
                <w:rFonts w:ascii="Arial" w:hAnsi="Arial" w:cs="Arial"/>
                <w:sz w:val="22"/>
                <w:szCs w:val="22"/>
              </w:rPr>
              <w:t>street</w:t>
            </w:r>
            <w:r>
              <w:rPr>
                <w:rFonts w:ascii="Arial" w:hAnsi="Arial" w:cs="Arial"/>
                <w:spacing w:val="-6"/>
                <w:sz w:val="22"/>
                <w:szCs w:val="22"/>
              </w:rPr>
              <w:t xml:space="preserve"> </w:t>
            </w:r>
            <w:r>
              <w:rPr>
                <w:rFonts w:ascii="Arial" w:hAnsi="Arial" w:cs="Arial"/>
                <w:sz w:val="22"/>
                <w:szCs w:val="22"/>
              </w:rPr>
              <w:t>space.</w:t>
            </w:r>
          </w:p>
        </w:tc>
        <w:tc>
          <w:tcPr>
            <w:tcW w:w="4344" w:type="dxa"/>
            <w:shd w:val="clear" w:color="auto" w:fill="DEEAF6" w:themeFill="accent1" w:themeFillTint="33"/>
          </w:tcPr>
          <w:p w:rsidR="00502B33" w:rsidRPr="002F0384" w:rsidRDefault="00502B33" w:rsidP="00203783">
            <w:pPr>
              <w:widowControl/>
              <w:autoSpaceDE/>
              <w:autoSpaceDN/>
              <w:adjustRightInd/>
              <w:spacing w:line="259" w:lineRule="auto"/>
              <w:jc w:val="center"/>
              <w:rPr>
                <w:rFonts w:ascii="Arial" w:hAnsi="Arial" w:cs="Arial"/>
                <w:sz w:val="20"/>
                <w:szCs w:val="20"/>
              </w:rPr>
            </w:pPr>
          </w:p>
          <w:p w:rsidR="00502B33" w:rsidRPr="002F0384" w:rsidRDefault="00364573" w:rsidP="004A5226">
            <w:pPr>
              <w:spacing w:before="160" w:line="280" w:lineRule="atLeast"/>
              <w:rPr>
                <w:rFonts w:ascii="Arial" w:hAnsi="Arial" w:cs="Arial"/>
                <w:sz w:val="20"/>
                <w:szCs w:val="20"/>
              </w:rPr>
            </w:pPr>
            <w:r>
              <w:rPr>
                <w:rFonts w:ascii="Arial" w:hAnsi="Arial" w:cs="Arial"/>
                <w:noProof/>
                <w:sz w:val="20"/>
                <w:szCs w:val="20"/>
              </w:rPr>
              <w:drawing>
                <wp:inline distT="0" distB="0" distL="0" distR="0">
                  <wp:extent cx="2674852" cy="19661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2.PNG"/>
                          <pic:cNvPicPr/>
                        </pic:nvPicPr>
                        <pic:blipFill>
                          <a:blip r:embed="rId90">
                            <a:extLst>
                              <a:ext uri="{28A0092B-C50C-407E-A947-70E740481C1C}">
                                <a14:useLocalDpi xmlns:a14="http://schemas.microsoft.com/office/drawing/2010/main" val="0"/>
                              </a:ext>
                            </a:extLst>
                          </a:blip>
                          <a:stretch>
                            <a:fillRect/>
                          </a:stretch>
                        </pic:blipFill>
                        <pic:spPr>
                          <a:xfrm>
                            <a:off x="0" y="0"/>
                            <a:ext cx="2674852" cy="1966130"/>
                          </a:xfrm>
                          <a:prstGeom prst="rect">
                            <a:avLst/>
                          </a:prstGeom>
                        </pic:spPr>
                      </pic:pic>
                    </a:graphicData>
                  </a:graphic>
                </wp:inline>
              </w:drawing>
            </w:r>
            <w:r w:rsidR="00203783">
              <w:rPr>
                <w:rFonts w:ascii="Arial" w:hAnsi="Arial" w:cs="Arial"/>
                <w:sz w:val="20"/>
                <w:szCs w:val="20"/>
              </w:rPr>
              <w:t>Figure</w:t>
            </w:r>
            <w:r w:rsidR="00203783">
              <w:rPr>
                <w:rFonts w:ascii="Arial" w:hAnsi="Arial" w:cs="Arial"/>
                <w:spacing w:val="-3"/>
                <w:sz w:val="20"/>
                <w:szCs w:val="20"/>
              </w:rPr>
              <w:t xml:space="preserve"> </w:t>
            </w:r>
            <w:r w:rsidR="00203783">
              <w:rPr>
                <w:rFonts w:ascii="Arial" w:hAnsi="Arial" w:cs="Arial"/>
                <w:spacing w:val="-1"/>
                <w:sz w:val="20"/>
                <w:szCs w:val="20"/>
              </w:rPr>
              <w:t>5:</w:t>
            </w:r>
            <w:r w:rsidR="00203783">
              <w:rPr>
                <w:rFonts w:ascii="Arial" w:hAnsi="Arial" w:cs="Arial"/>
                <w:spacing w:val="-2"/>
                <w:sz w:val="20"/>
                <w:szCs w:val="20"/>
              </w:rPr>
              <w:t xml:space="preserve"> </w:t>
            </w:r>
            <w:hyperlink r:id="rId91" w:history="1">
              <w:r w:rsidR="00203783">
                <w:rPr>
                  <w:rFonts w:ascii="Arial" w:hAnsi="Arial" w:cs="Arial"/>
                  <w:color w:val="3A53A4"/>
                  <w:sz w:val="20"/>
                  <w:szCs w:val="20"/>
                </w:rPr>
                <w:t>Bondi</w:t>
              </w:r>
              <w:r w:rsidR="00203783">
                <w:rPr>
                  <w:rFonts w:ascii="Arial" w:hAnsi="Arial" w:cs="Arial"/>
                  <w:color w:val="3A53A4"/>
                  <w:spacing w:val="-2"/>
                  <w:sz w:val="20"/>
                  <w:szCs w:val="20"/>
                </w:rPr>
                <w:t xml:space="preserve"> </w:t>
              </w:r>
              <w:r w:rsidR="00203783">
                <w:rPr>
                  <w:rFonts w:ascii="Arial" w:hAnsi="Arial" w:cs="Arial"/>
                  <w:color w:val="3A53A4"/>
                  <w:sz w:val="20"/>
                  <w:szCs w:val="20"/>
                </w:rPr>
                <w:t>Junction</w:t>
              </w:r>
              <w:r w:rsidR="00203783">
                <w:rPr>
                  <w:rFonts w:ascii="Arial" w:hAnsi="Arial" w:cs="Arial"/>
                  <w:color w:val="3A53A4"/>
                  <w:spacing w:val="-3"/>
                  <w:sz w:val="20"/>
                  <w:szCs w:val="20"/>
                </w:rPr>
                <w:t xml:space="preserve"> </w:t>
              </w:r>
              <w:r w:rsidR="00203783">
                <w:rPr>
                  <w:rFonts w:ascii="Arial" w:hAnsi="Arial" w:cs="Arial"/>
                  <w:color w:val="3A53A4"/>
                  <w:spacing w:val="-1"/>
                  <w:sz w:val="20"/>
                  <w:szCs w:val="20"/>
                </w:rPr>
                <w:t xml:space="preserve">Complete </w:t>
              </w:r>
              <w:r w:rsidR="00203783">
                <w:rPr>
                  <w:rFonts w:ascii="Arial" w:hAnsi="Arial" w:cs="Arial"/>
                  <w:color w:val="3A53A4"/>
                  <w:sz w:val="20"/>
                  <w:szCs w:val="20"/>
                </w:rPr>
                <w:t>Streets</w:t>
              </w:r>
            </w:hyperlink>
            <w:r w:rsidR="00203783">
              <w:rPr>
                <w:rFonts w:ascii="Arial" w:hAnsi="Arial" w:cs="Arial"/>
                <w:color w:val="3A53A4"/>
                <w:spacing w:val="23"/>
                <w:w w:val="99"/>
                <w:sz w:val="20"/>
                <w:szCs w:val="20"/>
              </w:rPr>
              <w:t xml:space="preserve"> </w:t>
            </w:r>
            <w:hyperlink r:id="rId92" w:history="1">
              <w:r w:rsidR="00203783">
                <w:rPr>
                  <w:rFonts w:ascii="Arial" w:hAnsi="Arial" w:cs="Arial"/>
                  <w:color w:val="3A53A4"/>
                  <w:sz w:val="20"/>
                  <w:szCs w:val="20"/>
                </w:rPr>
                <w:t>Project</w:t>
              </w:r>
            </w:hyperlink>
            <w:r w:rsidR="00203783">
              <w:rPr>
                <w:rFonts w:ascii="Arial" w:hAnsi="Arial" w:cs="Arial"/>
                <w:color w:val="3A53A4"/>
                <w:spacing w:val="-1"/>
                <w:sz w:val="20"/>
                <w:szCs w:val="20"/>
              </w:rPr>
              <w:t xml:space="preserve"> </w:t>
            </w:r>
            <w:r w:rsidR="00203783">
              <w:rPr>
                <w:rFonts w:ascii="Arial" w:hAnsi="Arial" w:cs="Arial"/>
                <w:color w:val="000000"/>
                <w:sz w:val="20"/>
                <w:szCs w:val="20"/>
              </w:rPr>
              <w:t>©</w:t>
            </w:r>
            <w:r w:rsidR="00203783">
              <w:rPr>
                <w:rFonts w:ascii="Arial" w:hAnsi="Arial" w:cs="Arial"/>
                <w:color w:val="000000"/>
                <w:spacing w:val="-1"/>
                <w:sz w:val="20"/>
                <w:szCs w:val="20"/>
              </w:rPr>
              <w:t xml:space="preserve"> </w:t>
            </w:r>
            <w:r w:rsidR="00203783">
              <w:rPr>
                <w:rFonts w:ascii="Arial" w:hAnsi="Arial" w:cs="Arial"/>
                <w:color w:val="000000"/>
                <w:spacing w:val="-2"/>
                <w:sz w:val="20"/>
                <w:szCs w:val="20"/>
              </w:rPr>
              <w:t>Waverly</w:t>
            </w:r>
            <w:r w:rsidR="00203783">
              <w:rPr>
                <w:rFonts w:ascii="Arial" w:hAnsi="Arial" w:cs="Arial"/>
                <w:color w:val="000000"/>
                <w:spacing w:val="-1"/>
                <w:sz w:val="20"/>
                <w:szCs w:val="20"/>
              </w:rPr>
              <w:t xml:space="preserve"> Council, NSW</w:t>
            </w:r>
          </w:p>
        </w:tc>
      </w:tr>
      <w:tr w:rsidR="00203783" w:rsidTr="00795CA3">
        <w:tc>
          <w:tcPr>
            <w:tcW w:w="5351" w:type="dxa"/>
            <w:shd w:val="clear" w:color="auto" w:fill="DEEAF6" w:themeFill="accent1" w:themeFillTint="33"/>
          </w:tcPr>
          <w:p w:rsidR="00502B33" w:rsidRDefault="00502B33" w:rsidP="00502B33">
            <w:pPr>
              <w:pStyle w:val="TableParagraph"/>
              <w:kinsoku w:val="0"/>
              <w:overflowPunct w:val="0"/>
              <w:spacing w:before="94"/>
              <w:ind w:left="170"/>
              <w:rPr>
                <w:rFonts w:ascii="Arial" w:hAnsi="Arial" w:cs="Arial"/>
                <w:color w:val="000000"/>
              </w:rPr>
            </w:pPr>
            <w:r>
              <w:rPr>
                <w:rFonts w:ascii="Arial" w:hAnsi="Arial" w:cs="Arial"/>
                <w:b/>
                <w:bCs/>
                <w:color w:val="002B5C"/>
                <w:spacing w:val="-1"/>
              </w:rPr>
              <w:t>Cities</w:t>
            </w:r>
            <w:r>
              <w:rPr>
                <w:rFonts w:ascii="Arial" w:hAnsi="Arial" w:cs="Arial"/>
                <w:b/>
                <w:bCs/>
                <w:color w:val="002B5C"/>
                <w:spacing w:val="-11"/>
              </w:rPr>
              <w:t xml:space="preserve"> </w:t>
            </w:r>
            <w:r>
              <w:rPr>
                <w:rFonts w:ascii="Arial" w:hAnsi="Arial" w:cs="Arial"/>
                <w:b/>
                <w:bCs/>
                <w:color w:val="002B5C"/>
              </w:rPr>
              <w:t>unlocked</w:t>
            </w:r>
          </w:p>
          <w:p w:rsidR="00502B33" w:rsidRPr="00203783" w:rsidRDefault="00502B33" w:rsidP="00203783">
            <w:pPr>
              <w:pStyle w:val="TableParagraph"/>
              <w:kinsoku w:val="0"/>
              <w:overflowPunct w:val="0"/>
              <w:spacing w:before="146" w:line="275" w:lineRule="auto"/>
              <w:ind w:left="170" w:right="180"/>
              <w:rPr>
                <w:rFonts w:ascii="Arial" w:hAnsi="Arial" w:cs="Arial"/>
                <w:sz w:val="22"/>
                <w:szCs w:val="22"/>
              </w:rPr>
            </w:pPr>
            <w:r>
              <w:rPr>
                <w:rFonts w:ascii="Arial" w:hAnsi="Arial" w:cs="Arial"/>
                <w:sz w:val="22"/>
                <w:szCs w:val="22"/>
              </w:rPr>
              <w:t>A</w:t>
            </w:r>
            <w:r>
              <w:rPr>
                <w:rFonts w:ascii="Arial" w:hAnsi="Arial" w:cs="Arial"/>
                <w:spacing w:val="-14"/>
                <w:sz w:val="22"/>
                <w:szCs w:val="22"/>
              </w:rPr>
              <w:t xml:space="preserve"> </w:t>
            </w:r>
            <w:r>
              <w:rPr>
                <w:rFonts w:ascii="Arial" w:hAnsi="Arial" w:cs="Arial"/>
                <w:spacing w:val="-1"/>
                <w:sz w:val="22"/>
                <w:szCs w:val="22"/>
              </w:rPr>
              <w:t>pilot</w:t>
            </w:r>
            <w:r>
              <w:rPr>
                <w:rFonts w:ascii="Arial" w:hAnsi="Arial" w:cs="Arial"/>
                <w:sz w:val="22"/>
                <w:szCs w:val="22"/>
              </w:rPr>
              <w:t xml:space="preserve"> </w:t>
            </w:r>
            <w:r>
              <w:rPr>
                <w:rFonts w:ascii="Arial" w:hAnsi="Arial" w:cs="Arial"/>
                <w:spacing w:val="-1"/>
                <w:sz w:val="22"/>
                <w:szCs w:val="22"/>
              </w:rPr>
              <w:t>project</w:t>
            </w:r>
            <w:r>
              <w:rPr>
                <w:rFonts w:ascii="Arial" w:hAnsi="Arial" w:cs="Arial"/>
                <w:sz w:val="22"/>
                <w:szCs w:val="22"/>
              </w:rPr>
              <w:t xml:space="preserve"> </w:t>
            </w:r>
            <w:r>
              <w:rPr>
                <w:rFonts w:ascii="Arial" w:hAnsi="Arial" w:cs="Arial"/>
                <w:spacing w:val="-1"/>
                <w:sz w:val="22"/>
                <w:szCs w:val="22"/>
              </w:rPr>
              <w:t>undertaken</w:t>
            </w:r>
            <w:r>
              <w:rPr>
                <w:rFonts w:ascii="Arial" w:hAnsi="Arial" w:cs="Arial"/>
                <w:sz w:val="22"/>
                <w:szCs w:val="22"/>
              </w:rPr>
              <w:t xml:space="preserve"> </w:t>
            </w:r>
            <w:r>
              <w:rPr>
                <w:rFonts w:ascii="Arial" w:hAnsi="Arial" w:cs="Arial"/>
                <w:spacing w:val="-1"/>
                <w:sz w:val="22"/>
                <w:szCs w:val="22"/>
              </w:rPr>
              <w:t>in</w:t>
            </w:r>
            <w:r>
              <w:rPr>
                <w:rFonts w:ascii="Arial" w:hAnsi="Arial" w:cs="Arial"/>
                <w:sz w:val="22"/>
                <w:szCs w:val="22"/>
              </w:rPr>
              <w:t xml:space="preserve"> the</w:t>
            </w:r>
            <w:r>
              <w:rPr>
                <w:rFonts w:ascii="Arial" w:hAnsi="Arial" w:cs="Arial"/>
                <w:spacing w:val="-2"/>
                <w:sz w:val="22"/>
                <w:szCs w:val="22"/>
              </w:rPr>
              <w:t xml:space="preserve"> </w:t>
            </w:r>
            <w:r>
              <w:rPr>
                <w:rFonts w:ascii="Arial" w:hAnsi="Arial" w:cs="Arial"/>
                <w:spacing w:val="-1"/>
                <w:sz w:val="22"/>
                <w:szCs w:val="22"/>
              </w:rPr>
              <w:t>UK</w:t>
            </w:r>
            <w:r>
              <w:rPr>
                <w:rFonts w:ascii="Arial" w:hAnsi="Arial" w:cs="Arial"/>
                <w:sz w:val="22"/>
                <w:szCs w:val="22"/>
              </w:rPr>
              <w:t xml:space="preserve"> </w:t>
            </w:r>
            <w:r>
              <w:rPr>
                <w:rFonts w:ascii="Arial" w:hAnsi="Arial" w:cs="Arial"/>
                <w:spacing w:val="-1"/>
                <w:sz w:val="22"/>
                <w:szCs w:val="22"/>
              </w:rPr>
              <w:t>between</w:t>
            </w:r>
            <w:r>
              <w:rPr>
                <w:rFonts w:ascii="Arial" w:hAnsi="Arial" w:cs="Arial"/>
                <w:sz w:val="22"/>
                <w:szCs w:val="22"/>
              </w:rPr>
              <w:t xml:space="preserve"> Future</w:t>
            </w:r>
            <w:r>
              <w:rPr>
                <w:rFonts w:ascii="Arial" w:hAnsi="Arial" w:cs="Arial"/>
                <w:spacing w:val="27"/>
                <w:sz w:val="22"/>
                <w:szCs w:val="22"/>
              </w:rPr>
              <w:t xml:space="preserve"> </w:t>
            </w:r>
            <w:r>
              <w:rPr>
                <w:rFonts w:ascii="Arial" w:hAnsi="Arial" w:cs="Arial"/>
                <w:spacing w:val="-1"/>
                <w:sz w:val="22"/>
                <w:szCs w:val="22"/>
              </w:rPr>
              <w:t>Cities</w:t>
            </w:r>
            <w:r>
              <w:rPr>
                <w:rFonts w:ascii="Arial" w:hAnsi="Arial" w:cs="Arial"/>
                <w:spacing w:val="-2"/>
                <w:sz w:val="22"/>
                <w:szCs w:val="22"/>
              </w:rPr>
              <w:t xml:space="preserve"> </w:t>
            </w:r>
            <w:r>
              <w:rPr>
                <w:rFonts w:ascii="Arial" w:hAnsi="Arial" w:cs="Arial"/>
                <w:spacing w:val="-1"/>
                <w:sz w:val="22"/>
                <w:szCs w:val="22"/>
              </w:rPr>
              <w:t>Catapult,</w:t>
            </w:r>
            <w:r>
              <w:rPr>
                <w:rFonts w:ascii="Arial" w:hAnsi="Arial" w:cs="Arial"/>
                <w:spacing w:val="-2"/>
                <w:sz w:val="22"/>
                <w:szCs w:val="22"/>
              </w:rPr>
              <w:t xml:space="preserve"> </w:t>
            </w:r>
            <w:r>
              <w:rPr>
                <w:rFonts w:ascii="Arial" w:hAnsi="Arial" w:cs="Arial"/>
                <w:sz w:val="22"/>
                <w:szCs w:val="22"/>
              </w:rPr>
              <w:t>Guide</w:t>
            </w:r>
            <w:r>
              <w:rPr>
                <w:rFonts w:ascii="Arial" w:hAnsi="Arial" w:cs="Arial"/>
                <w:spacing w:val="-2"/>
                <w:sz w:val="22"/>
                <w:szCs w:val="22"/>
              </w:rPr>
              <w:t xml:space="preserve"> </w:t>
            </w:r>
            <w:r>
              <w:rPr>
                <w:rFonts w:ascii="Arial" w:hAnsi="Arial" w:cs="Arial"/>
                <w:spacing w:val="-1"/>
                <w:sz w:val="22"/>
                <w:szCs w:val="22"/>
              </w:rPr>
              <w:t>Dogs</w:t>
            </w:r>
            <w:r>
              <w:rPr>
                <w:rFonts w:ascii="Arial" w:hAnsi="Arial" w:cs="Arial"/>
                <w:spacing w:val="-2"/>
                <w:sz w:val="22"/>
                <w:szCs w:val="22"/>
              </w:rPr>
              <w:t xml:space="preserve"> </w:t>
            </w:r>
            <w:r>
              <w:rPr>
                <w:rFonts w:ascii="Arial" w:hAnsi="Arial" w:cs="Arial"/>
                <w:spacing w:val="-1"/>
                <w:sz w:val="22"/>
                <w:szCs w:val="22"/>
              </w:rPr>
              <w:t xml:space="preserve">and </w:t>
            </w:r>
            <w:r>
              <w:rPr>
                <w:rFonts w:ascii="Arial" w:hAnsi="Arial" w:cs="Arial"/>
                <w:sz w:val="22"/>
                <w:szCs w:val="22"/>
              </w:rPr>
              <w:t>Microsoft,</w:t>
            </w:r>
            <w:r>
              <w:rPr>
                <w:rFonts w:ascii="Arial" w:hAnsi="Arial" w:cs="Arial"/>
                <w:spacing w:val="-2"/>
                <w:sz w:val="22"/>
                <w:szCs w:val="22"/>
              </w:rPr>
              <w:t xml:space="preserve"> </w:t>
            </w:r>
            <w:r>
              <w:rPr>
                <w:rFonts w:ascii="Arial" w:hAnsi="Arial" w:cs="Arial"/>
                <w:spacing w:val="-1"/>
                <w:sz w:val="22"/>
                <w:szCs w:val="22"/>
              </w:rPr>
              <w:t>is</w:t>
            </w:r>
            <w:r>
              <w:rPr>
                <w:rFonts w:ascii="Arial" w:hAnsi="Arial" w:cs="Arial"/>
                <w:spacing w:val="24"/>
                <w:sz w:val="22"/>
                <w:szCs w:val="22"/>
              </w:rPr>
              <w:t xml:space="preserve"> </w:t>
            </w:r>
            <w:r>
              <w:rPr>
                <w:rFonts w:ascii="Arial" w:hAnsi="Arial" w:cs="Arial"/>
                <w:spacing w:val="-1"/>
                <w:sz w:val="22"/>
                <w:szCs w:val="22"/>
              </w:rPr>
              <w:t xml:space="preserve">improving </w:t>
            </w:r>
            <w:r>
              <w:rPr>
                <w:rFonts w:ascii="Arial" w:hAnsi="Arial" w:cs="Arial"/>
                <w:sz w:val="22"/>
                <w:szCs w:val="22"/>
              </w:rPr>
              <w:t>mobility</w:t>
            </w:r>
            <w:r>
              <w:rPr>
                <w:rFonts w:ascii="Arial" w:hAnsi="Arial" w:cs="Arial"/>
                <w:spacing w:val="-1"/>
                <w:sz w:val="22"/>
                <w:szCs w:val="22"/>
              </w:rPr>
              <w:t xml:space="preserve"> and navigation</w:t>
            </w:r>
            <w:r>
              <w:rPr>
                <w:rFonts w:ascii="Arial" w:hAnsi="Arial" w:cs="Arial"/>
                <w:sz w:val="22"/>
                <w:szCs w:val="22"/>
              </w:rPr>
              <w:t xml:space="preserve"> for</w:t>
            </w:r>
            <w:r>
              <w:rPr>
                <w:rFonts w:ascii="Arial" w:hAnsi="Arial" w:cs="Arial"/>
                <w:spacing w:val="-1"/>
                <w:sz w:val="22"/>
                <w:szCs w:val="22"/>
              </w:rPr>
              <w:t xml:space="preserve"> people with</w:t>
            </w:r>
            <w:r>
              <w:rPr>
                <w:rFonts w:ascii="Arial" w:hAnsi="Arial" w:cs="Arial"/>
                <w:sz w:val="22"/>
                <w:szCs w:val="22"/>
              </w:rPr>
              <w:t xml:space="preserve"> </w:t>
            </w:r>
            <w:r>
              <w:rPr>
                <w:rFonts w:ascii="Arial" w:hAnsi="Arial" w:cs="Arial"/>
                <w:spacing w:val="-1"/>
                <w:sz w:val="22"/>
                <w:szCs w:val="22"/>
              </w:rPr>
              <w:t>low</w:t>
            </w:r>
            <w:r>
              <w:rPr>
                <w:rFonts w:ascii="Arial" w:hAnsi="Arial" w:cs="Arial"/>
                <w:spacing w:val="25"/>
                <w:sz w:val="22"/>
                <w:szCs w:val="22"/>
              </w:rPr>
              <w:t xml:space="preserve"> </w:t>
            </w:r>
            <w:r>
              <w:rPr>
                <w:rFonts w:ascii="Arial" w:hAnsi="Arial" w:cs="Arial"/>
                <w:spacing w:val="-1"/>
                <w:sz w:val="22"/>
                <w:szCs w:val="22"/>
              </w:rPr>
              <w:t>and</w:t>
            </w:r>
            <w:r>
              <w:rPr>
                <w:rFonts w:ascii="Arial" w:hAnsi="Arial" w:cs="Arial"/>
                <w:sz w:val="22"/>
                <w:szCs w:val="22"/>
              </w:rPr>
              <w:t xml:space="preserve"> </w:t>
            </w:r>
            <w:r>
              <w:rPr>
                <w:rFonts w:ascii="Arial" w:hAnsi="Arial" w:cs="Arial"/>
                <w:spacing w:val="-1"/>
                <w:sz w:val="22"/>
                <w:szCs w:val="22"/>
              </w:rPr>
              <w:t>no</w:t>
            </w:r>
            <w:r>
              <w:rPr>
                <w:rFonts w:ascii="Arial" w:hAnsi="Arial" w:cs="Arial"/>
                <w:sz w:val="22"/>
                <w:szCs w:val="22"/>
              </w:rPr>
              <w:t xml:space="preserve"> vision.</w:t>
            </w:r>
            <w:r w:rsidR="00203783">
              <w:rPr>
                <w:rFonts w:ascii="Arial" w:hAnsi="Arial" w:cs="Arial"/>
                <w:sz w:val="22"/>
                <w:szCs w:val="22"/>
              </w:rPr>
              <w:t xml:space="preserve"> </w:t>
            </w:r>
            <w:r>
              <w:rPr>
                <w:rFonts w:ascii="Arial" w:hAnsi="Arial" w:cs="Arial"/>
                <w:sz w:val="22"/>
                <w:szCs w:val="22"/>
              </w:rPr>
              <w:t>The</w:t>
            </w:r>
            <w:r>
              <w:rPr>
                <w:rFonts w:ascii="Arial" w:hAnsi="Arial" w:cs="Arial"/>
                <w:spacing w:val="-2"/>
                <w:sz w:val="22"/>
                <w:szCs w:val="22"/>
              </w:rPr>
              <w:t xml:space="preserve"> </w:t>
            </w:r>
            <w:r>
              <w:rPr>
                <w:rFonts w:ascii="Arial" w:hAnsi="Arial" w:cs="Arial"/>
                <w:spacing w:val="-1"/>
                <w:sz w:val="22"/>
                <w:szCs w:val="22"/>
              </w:rPr>
              <w:t>project</w:t>
            </w:r>
            <w:r>
              <w:rPr>
                <w:rFonts w:ascii="Arial" w:hAnsi="Arial" w:cs="Arial"/>
                <w:sz w:val="22"/>
                <w:szCs w:val="22"/>
              </w:rPr>
              <w:t xml:space="preserve"> </w:t>
            </w:r>
            <w:r>
              <w:rPr>
                <w:rFonts w:ascii="Arial" w:hAnsi="Arial" w:cs="Arial"/>
                <w:spacing w:val="-1"/>
                <w:sz w:val="22"/>
                <w:szCs w:val="22"/>
              </w:rPr>
              <w:t>was</w:t>
            </w:r>
            <w:r>
              <w:rPr>
                <w:rFonts w:ascii="Arial" w:hAnsi="Arial" w:cs="Arial"/>
                <w:sz w:val="22"/>
                <w:szCs w:val="22"/>
              </w:rPr>
              <w:t xml:space="preserve"> </w:t>
            </w:r>
            <w:r>
              <w:rPr>
                <w:rFonts w:ascii="Arial" w:hAnsi="Arial" w:cs="Arial"/>
                <w:spacing w:val="-1"/>
                <w:sz w:val="22"/>
                <w:szCs w:val="22"/>
              </w:rPr>
              <w:t>piloted</w:t>
            </w:r>
            <w:r>
              <w:rPr>
                <w:rFonts w:ascii="Arial" w:hAnsi="Arial" w:cs="Arial"/>
                <w:sz w:val="22"/>
                <w:szCs w:val="22"/>
              </w:rPr>
              <w:t xml:space="preserve"> </w:t>
            </w:r>
            <w:r>
              <w:rPr>
                <w:rFonts w:ascii="Arial" w:hAnsi="Arial" w:cs="Arial"/>
                <w:spacing w:val="-1"/>
                <w:sz w:val="22"/>
                <w:szCs w:val="22"/>
              </w:rPr>
              <w:t>in</w:t>
            </w:r>
            <w:r>
              <w:rPr>
                <w:rFonts w:ascii="Arial" w:hAnsi="Arial" w:cs="Arial"/>
                <w:sz w:val="22"/>
                <w:szCs w:val="22"/>
              </w:rPr>
              <w:t xml:space="preserve"> </w:t>
            </w:r>
            <w:r>
              <w:rPr>
                <w:rFonts w:ascii="Arial" w:hAnsi="Arial" w:cs="Arial"/>
                <w:spacing w:val="-1"/>
                <w:sz w:val="22"/>
                <w:szCs w:val="22"/>
              </w:rPr>
              <w:t>London.</w:t>
            </w:r>
            <w:r>
              <w:rPr>
                <w:rFonts w:ascii="Arial" w:hAnsi="Arial" w:cs="Arial"/>
                <w:sz w:val="22"/>
                <w:szCs w:val="22"/>
              </w:rPr>
              <w:t xml:space="preserve"> It </w:t>
            </w:r>
            <w:r>
              <w:rPr>
                <w:rFonts w:ascii="Arial" w:hAnsi="Arial" w:cs="Arial"/>
                <w:spacing w:val="-1"/>
                <w:sz w:val="22"/>
                <w:szCs w:val="22"/>
              </w:rPr>
              <w:t xml:space="preserve">uses </w:t>
            </w:r>
            <w:r>
              <w:rPr>
                <w:rFonts w:ascii="Arial" w:hAnsi="Arial" w:cs="Arial"/>
                <w:sz w:val="22"/>
                <w:szCs w:val="22"/>
              </w:rPr>
              <w:t>a</w:t>
            </w:r>
            <w:r>
              <w:rPr>
                <w:rFonts w:ascii="Arial" w:hAnsi="Arial" w:cs="Arial"/>
                <w:spacing w:val="-1"/>
                <w:sz w:val="22"/>
                <w:szCs w:val="22"/>
              </w:rPr>
              <w:t xml:space="preserve"> headset</w:t>
            </w:r>
            <w:r>
              <w:rPr>
                <w:rFonts w:ascii="Arial" w:hAnsi="Arial" w:cs="Arial"/>
                <w:spacing w:val="26"/>
                <w:sz w:val="22"/>
                <w:szCs w:val="22"/>
              </w:rPr>
              <w:t xml:space="preserve"> </w:t>
            </w:r>
            <w:r>
              <w:rPr>
                <w:rFonts w:ascii="Arial" w:hAnsi="Arial" w:cs="Arial"/>
                <w:spacing w:val="-1"/>
                <w:sz w:val="22"/>
                <w:szCs w:val="22"/>
              </w:rPr>
              <w:t xml:space="preserve">and </w:t>
            </w:r>
            <w:r>
              <w:rPr>
                <w:rFonts w:ascii="Arial" w:hAnsi="Arial" w:cs="Arial"/>
                <w:sz w:val="22"/>
                <w:szCs w:val="22"/>
              </w:rPr>
              <w:t>smartphone</w:t>
            </w:r>
            <w:r>
              <w:rPr>
                <w:rFonts w:ascii="Arial" w:hAnsi="Arial" w:cs="Arial"/>
                <w:spacing w:val="-2"/>
                <w:sz w:val="22"/>
                <w:szCs w:val="22"/>
              </w:rPr>
              <w:t xml:space="preserve"> </w:t>
            </w:r>
            <w:r>
              <w:rPr>
                <w:rFonts w:ascii="Arial" w:hAnsi="Arial" w:cs="Arial"/>
                <w:spacing w:val="-1"/>
                <w:sz w:val="22"/>
                <w:szCs w:val="22"/>
              </w:rPr>
              <w:t>app</w:t>
            </w:r>
            <w:r>
              <w:rPr>
                <w:rFonts w:ascii="Arial" w:hAnsi="Arial" w:cs="Arial"/>
                <w:sz w:val="22"/>
                <w:szCs w:val="22"/>
              </w:rPr>
              <w:t xml:space="preserve"> that</w:t>
            </w:r>
            <w:r>
              <w:rPr>
                <w:rFonts w:ascii="Arial" w:hAnsi="Arial" w:cs="Arial"/>
                <w:spacing w:val="-2"/>
                <w:sz w:val="22"/>
                <w:szCs w:val="22"/>
              </w:rPr>
              <w:t xml:space="preserve"> </w:t>
            </w:r>
            <w:r>
              <w:rPr>
                <w:rFonts w:ascii="Arial" w:hAnsi="Arial" w:cs="Arial"/>
                <w:spacing w:val="-1"/>
                <w:sz w:val="22"/>
                <w:szCs w:val="22"/>
              </w:rPr>
              <w:t>provides</w:t>
            </w:r>
            <w:r>
              <w:rPr>
                <w:rFonts w:ascii="Arial" w:hAnsi="Arial" w:cs="Arial"/>
                <w:sz w:val="22"/>
                <w:szCs w:val="22"/>
              </w:rPr>
              <w:t xml:space="preserve"> the</w:t>
            </w:r>
            <w:r>
              <w:rPr>
                <w:rFonts w:ascii="Arial" w:hAnsi="Arial" w:cs="Arial"/>
                <w:spacing w:val="-2"/>
                <w:sz w:val="22"/>
                <w:szCs w:val="22"/>
              </w:rPr>
              <w:t xml:space="preserve"> </w:t>
            </w:r>
            <w:r>
              <w:rPr>
                <w:rFonts w:ascii="Arial" w:hAnsi="Arial" w:cs="Arial"/>
                <w:spacing w:val="-1"/>
                <w:sz w:val="22"/>
                <w:szCs w:val="22"/>
              </w:rPr>
              <w:t>wearer</w:t>
            </w:r>
            <w:r>
              <w:rPr>
                <w:rFonts w:ascii="Arial" w:hAnsi="Arial" w:cs="Arial"/>
                <w:sz w:val="22"/>
                <w:szCs w:val="22"/>
              </w:rPr>
              <w:t xml:space="preserve"> </w:t>
            </w:r>
            <w:r>
              <w:rPr>
                <w:rFonts w:ascii="Arial" w:hAnsi="Arial" w:cs="Arial"/>
                <w:spacing w:val="-1"/>
                <w:sz w:val="22"/>
                <w:szCs w:val="22"/>
              </w:rPr>
              <w:t>with</w:t>
            </w:r>
            <w:r w:rsidR="00203783">
              <w:rPr>
                <w:rFonts w:ascii="Arial" w:hAnsi="Arial" w:cs="Arial"/>
                <w:sz w:val="22"/>
                <w:szCs w:val="22"/>
              </w:rPr>
              <w:t xml:space="preserve"> </w:t>
            </w:r>
            <w:r>
              <w:rPr>
                <w:rFonts w:ascii="Arial" w:hAnsi="Arial" w:cs="Arial"/>
                <w:sz w:val="22"/>
                <w:szCs w:val="22"/>
              </w:rPr>
              <w:t>a</w:t>
            </w:r>
            <w:r>
              <w:rPr>
                <w:rFonts w:ascii="Arial" w:hAnsi="Arial" w:cs="Arial"/>
                <w:spacing w:val="-2"/>
                <w:sz w:val="22"/>
                <w:szCs w:val="22"/>
              </w:rPr>
              <w:t xml:space="preserve"> </w:t>
            </w:r>
            <w:r>
              <w:rPr>
                <w:rFonts w:ascii="Arial" w:hAnsi="Arial" w:cs="Arial"/>
                <w:spacing w:val="-1"/>
                <w:sz w:val="22"/>
                <w:szCs w:val="22"/>
              </w:rPr>
              <w:t xml:space="preserve">3D </w:t>
            </w:r>
            <w:r>
              <w:rPr>
                <w:rFonts w:ascii="Arial" w:hAnsi="Arial" w:cs="Arial"/>
                <w:sz w:val="22"/>
                <w:szCs w:val="22"/>
              </w:rPr>
              <w:t>soundscape</w:t>
            </w:r>
            <w:r>
              <w:rPr>
                <w:rFonts w:ascii="Arial" w:hAnsi="Arial" w:cs="Arial"/>
                <w:spacing w:val="-1"/>
                <w:sz w:val="22"/>
                <w:szCs w:val="22"/>
              </w:rPr>
              <w:t xml:space="preserve"> </w:t>
            </w:r>
            <w:r>
              <w:rPr>
                <w:rFonts w:ascii="Arial" w:hAnsi="Arial" w:cs="Arial"/>
                <w:sz w:val="22"/>
                <w:szCs w:val="22"/>
              </w:rPr>
              <w:t>for</w:t>
            </w:r>
            <w:r>
              <w:rPr>
                <w:rFonts w:ascii="Arial" w:hAnsi="Arial" w:cs="Arial"/>
                <w:spacing w:val="-2"/>
                <w:sz w:val="22"/>
                <w:szCs w:val="22"/>
              </w:rPr>
              <w:t xml:space="preserve"> </w:t>
            </w:r>
            <w:r>
              <w:rPr>
                <w:rFonts w:ascii="Arial" w:hAnsi="Arial" w:cs="Arial"/>
                <w:sz w:val="22"/>
                <w:szCs w:val="22"/>
              </w:rPr>
              <w:t>a</w:t>
            </w:r>
            <w:r>
              <w:rPr>
                <w:rFonts w:ascii="Arial" w:hAnsi="Arial" w:cs="Arial"/>
                <w:spacing w:val="-1"/>
                <w:sz w:val="22"/>
                <w:szCs w:val="22"/>
              </w:rPr>
              <w:t xml:space="preserve"> </w:t>
            </w:r>
            <w:r>
              <w:rPr>
                <w:rFonts w:ascii="Arial" w:hAnsi="Arial" w:cs="Arial"/>
                <w:sz w:val="22"/>
                <w:szCs w:val="22"/>
              </w:rPr>
              <w:t>richer</w:t>
            </w:r>
            <w:r>
              <w:rPr>
                <w:rFonts w:ascii="Arial" w:hAnsi="Arial" w:cs="Arial"/>
                <w:spacing w:val="-2"/>
                <w:sz w:val="22"/>
                <w:szCs w:val="22"/>
              </w:rPr>
              <w:t xml:space="preserve"> </w:t>
            </w:r>
            <w:r>
              <w:rPr>
                <w:rFonts w:ascii="Arial" w:hAnsi="Arial" w:cs="Arial"/>
                <w:spacing w:val="-1"/>
                <w:sz w:val="22"/>
                <w:szCs w:val="22"/>
              </w:rPr>
              <w:t>understanding</w:t>
            </w:r>
            <w:r>
              <w:rPr>
                <w:rFonts w:ascii="Arial" w:hAnsi="Arial" w:cs="Arial"/>
                <w:sz w:val="22"/>
                <w:szCs w:val="22"/>
              </w:rPr>
              <w:t xml:space="preserve"> </w:t>
            </w:r>
            <w:r>
              <w:rPr>
                <w:rFonts w:ascii="Arial" w:hAnsi="Arial" w:cs="Arial"/>
                <w:spacing w:val="-1"/>
                <w:sz w:val="22"/>
                <w:szCs w:val="22"/>
              </w:rPr>
              <w:t xml:space="preserve">of </w:t>
            </w:r>
            <w:r>
              <w:rPr>
                <w:rFonts w:ascii="Arial" w:hAnsi="Arial" w:cs="Arial"/>
                <w:sz w:val="22"/>
                <w:szCs w:val="22"/>
              </w:rPr>
              <w:t>their</w:t>
            </w:r>
            <w:r>
              <w:rPr>
                <w:rFonts w:ascii="Arial" w:hAnsi="Arial" w:cs="Arial"/>
                <w:spacing w:val="24"/>
                <w:sz w:val="22"/>
                <w:szCs w:val="22"/>
              </w:rPr>
              <w:t xml:space="preserve"> </w:t>
            </w:r>
            <w:r>
              <w:rPr>
                <w:rFonts w:ascii="Arial" w:hAnsi="Arial" w:cs="Arial"/>
                <w:sz w:val="22"/>
                <w:szCs w:val="22"/>
              </w:rPr>
              <w:t>surroundings.</w:t>
            </w:r>
          </w:p>
        </w:tc>
        <w:tc>
          <w:tcPr>
            <w:tcW w:w="4344" w:type="dxa"/>
            <w:shd w:val="clear" w:color="auto" w:fill="DEEAF6" w:themeFill="accent1" w:themeFillTint="33"/>
          </w:tcPr>
          <w:p w:rsidR="00502B33" w:rsidRDefault="00203783" w:rsidP="004F0739">
            <w:pPr>
              <w:widowControl/>
              <w:autoSpaceDE/>
              <w:autoSpaceDN/>
              <w:adjustRightInd/>
              <w:spacing w:before="240" w:after="160" w:line="259" w:lineRule="auto"/>
              <w:rPr>
                <w:rFonts w:ascii="Arial" w:hAnsi="Arial" w:cs="Arial"/>
                <w:sz w:val="20"/>
                <w:szCs w:val="20"/>
              </w:rPr>
            </w:pPr>
            <w:r w:rsidRPr="00D126AC">
              <w:rPr>
                <w:rFonts w:cs="Arial"/>
                <w:b/>
                <w:noProof/>
                <w:sz w:val="22"/>
                <w:shd w:val="clear" w:color="auto" w:fill="FFFFFF"/>
              </w:rPr>
              <w:drawing>
                <wp:inline distT="0" distB="0" distL="0" distR="0" wp14:anchorId="1A9FFDCC" wp14:editId="06D82D77">
                  <wp:extent cx="2459917" cy="1613219"/>
                  <wp:effectExtent l="0" t="0" r="0" b="6350"/>
                  <wp:docPr id="303" name="Picture 303" descr="Photo fo Cities Unlocked headset" title="Figure 6 – Cities Unlocked headset used to navigate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92049" cy="1634291"/>
                          </a:xfrm>
                          <a:prstGeom prst="rect">
                            <a:avLst/>
                          </a:prstGeom>
                          <a:noFill/>
                          <a:ln>
                            <a:noFill/>
                          </a:ln>
                        </pic:spPr>
                      </pic:pic>
                    </a:graphicData>
                  </a:graphic>
                </wp:inline>
              </w:drawing>
            </w:r>
            <w:r>
              <w:rPr>
                <w:rFonts w:ascii="Arial" w:hAnsi="Arial" w:cs="Arial"/>
                <w:sz w:val="20"/>
                <w:szCs w:val="20"/>
              </w:rPr>
              <w:br/>
              <w:t>Figure 6</w:t>
            </w:r>
            <w:r>
              <w:rPr>
                <w:rFonts w:ascii="Arial" w:hAnsi="Arial" w:cs="Arial"/>
                <w:spacing w:val="1"/>
                <w:sz w:val="20"/>
                <w:szCs w:val="20"/>
              </w:rPr>
              <w:t xml:space="preserve"> </w:t>
            </w:r>
            <w:r>
              <w:rPr>
                <w:rFonts w:ascii="Arial" w:hAnsi="Arial" w:cs="Arial"/>
                <w:sz w:val="20"/>
                <w:szCs w:val="20"/>
              </w:rPr>
              <w:t>–</w:t>
            </w:r>
            <w:r>
              <w:rPr>
                <w:rFonts w:ascii="Arial" w:hAnsi="Arial" w:cs="Arial"/>
                <w:spacing w:val="2"/>
                <w:sz w:val="20"/>
                <w:szCs w:val="20"/>
              </w:rPr>
              <w:t xml:space="preserve"> </w:t>
            </w:r>
            <w:hyperlink r:id="rId94" w:history="1">
              <w:r>
                <w:rPr>
                  <w:rFonts w:ascii="Arial" w:hAnsi="Arial" w:cs="Arial"/>
                  <w:spacing w:val="-1"/>
                  <w:sz w:val="20"/>
                  <w:szCs w:val="20"/>
                </w:rPr>
                <w:t>Cities</w:t>
              </w:r>
              <w:r>
                <w:rPr>
                  <w:rFonts w:ascii="Arial" w:hAnsi="Arial" w:cs="Arial"/>
                  <w:spacing w:val="2"/>
                  <w:sz w:val="20"/>
                  <w:szCs w:val="20"/>
                </w:rPr>
                <w:t xml:space="preserve"> </w:t>
              </w:r>
              <w:r>
                <w:rPr>
                  <w:rFonts w:ascii="Arial" w:hAnsi="Arial" w:cs="Arial"/>
                  <w:spacing w:val="-1"/>
                  <w:sz w:val="20"/>
                  <w:szCs w:val="20"/>
                </w:rPr>
                <w:t>Unlocked</w:t>
              </w:r>
            </w:hyperlink>
            <w:r>
              <w:rPr>
                <w:rFonts w:ascii="Arial" w:hAnsi="Arial" w:cs="Arial"/>
                <w:spacing w:val="-1"/>
                <w:position w:val="7"/>
                <w:sz w:val="11"/>
                <w:szCs w:val="11"/>
              </w:rPr>
              <w:t>32</w:t>
            </w:r>
            <w:r>
              <w:rPr>
                <w:rFonts w:ascii="Arial" w:hAnsi="Arial" w:cs="Arial"/>
                <w:spacing w:val="25"/>
                <w:w w:val="106"/>
                <w:position w:val="7"/>
                <w:sz w:val="11"/>
                <w:szCs w:val="11"/>
              </w:rPr>
              <w:t xml:space="preserve"> </w:t>
            </w:r>
            <w:r>
              <w:rPr>
                <w:rFonts w:ascii="Arial" w:hAnsi="Arial" w:cs="Arial"/>
                <w:spacing w:val="-1"/>
                <w:sz w:val="20"/>
                <w:szCs w:val="20"/>
              </w:rPr>
              <w:t>headset used</w:t>
            </w:r>
            <w:r>
              <w:rPr>
                <w:rFonts w:ascii="Arial" w:hAnsi="Arial" w:cs="Arial"/>
                <w:sz w:val="20"/>
                <w:szCs w:val="20"/>
              </w:rPr>
              <w:t xml:space="preserve"> to</w:t>
            </w:r>
            <w:r>
              <w:rPr>
                <w:rFonts w:ascii="Arial" w:hAnsi="Arial" w:cs="Arial"/>
                <w:spacing w:val="-1"/>
                <w:sz w:val="20"/>
                <w:szCs w:val="20"/>
              </w:rPr>
              <w:t xml:space="preserve"> navigate </w:t>
            </w:r>
            <w:r>
              <w:rPr>
                <w:rFonts w:ascii="Arial" w:hAnsi="Arial" w:cs="Arial"/>
                <w:sz w:val="20"/>
                <w:szCs w:val="20"/>
              </w:rPr>
              <w:t>the</w:t>
            </w:r>
            <w:r>
              <w:rPr>
                <w:rFonts w:ascii="Arial" w:hAnsi="Arial" w:cs="Arial"/>
                <w:spacing w:val="-1"/>
                <w:sz w:val="20"/>
                <w:szCs w:val="20"/>
              </w:rPr>
              <w:t xml:space="preserve"> </w:t>
            </w:r>
            <w:r>
              <w:rPr>
                <w:rFonts w:ascii="Arial" w:hAnsi="Arial" w:cs="Arial"/>
                <w:sz w:val="20"/>
                <w:szCs w:val="20"/>
              </w:rPr>
              <w:t>city,  ©</w:t>
            </w:r>
            <w:r>
              <w:rPr>
                <w:rFonts w:ascii="Arial" w:hAnsi="Arial" w:cs="Arial"/>
                <w:spacing w:val="-1"/>
                <w:sz w:val="20"/>
                <w:szCs w:val="20"/>
              </w:rPr>
              <w:t xml:space="preserve"> </w:t>
            </w:r>
            <w:r>
              <w:rPr>
                <w:rFonts w:ascii="Arial" w:hAnsi="Arial" w:cs="Arial"/>
                <w:sz w:val="20"/>
                <w:szCs w:val="20"/>
              </w:rPr>
              <w:t>Future</w:t>
            </w:r>
            <w:r>
              <w:rPr>
                <w:rFonts w:ascii="Arial" w:hAnsi="Arial" w:cs="Arial"/>
                <w:spacing w:val="-1"/>
                <w:sz w:val="20"/>
                <w:szCs w:val="20"/>
              </w:rPr>
              <w:t xml:space="preserve"> Cities Catapult</w:t>
            </w:r>
          </w:p>
        </w:tc>
      </w:tr>
    </w:tbl>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2"/>
        <w:ind w:left="0"/>
        <w:rPr>
          <w:sz w:val="19"/>
          <w:szCs w:val="19"/>
        </w:rPr>
      </w:pPr>
    </w:p>
    <w:p w:rsidR="00B01FAB" w:rsidRDefault="002B51C0">
      <w:pPr>
        <w:pStyle w:val="BodyText"/>
        <w:kinsoku w:val="0"/>
        <w:overflowPunct w:val="0"/>
        <w:spacing w:before="0" w:line="20" w:lineRule="atLeast"/>
        <w:ind w:left="929"/>
        <w:rPr>
          <w:sz w:val="2"/>
          <w:szCs w:val="2"/>
        </w:rPr>
      </w:pPr>
      <w:r>
        <w:rPr>
          <w:noProof/>
          <w:sz w:val="2"/>
          <w:szCs w:val="2"/>
        </w:rPr>
        <mc:AlternateContent>
          <mc:Choice Requires="wpg">
            <w:drawing>
              <wp:inline distT="0" distB="0" distL="0" distR="0">
                <wp:extent cx="1806575" cy="12700"/>
                <wp:effectExtent l="8890" t="8255" r="3810" b="0"/>
                <wp:docPr id="257"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58" name="Freeform 254"/>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2D286A" id="Group 253"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">
                <v:shape id="Freeform 254"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line="271" w:lineRule="auto"/>
        <w:ind w:left="1218" w:right="1014" w:hanging="284"/>
        <w:rPr>
          <w:color w:val="000000"/>
          <w:sz w:val="20"/>
          <w:szCs w:val="20"/>
        </w:rPr>
      </w:pPr>
      <w:r>
        <w:rPr>
          <w:color w:val="414042"/>
          <w:position w:val="7"/>
          <w:sz w:val="11"/>
          <w:szCs w:val="11"/>
        </w:rPr>
        <w:t xml:space="preserve">32   </w:t>
      </w:r>
      <w:r>
        <w:rPr>
          <w:color w:val="414042"/>
          <w:spacing w:val="28"/>
          <w:position w:val="7"/>
          <w:sz w:val="11"/>
          <w:szCs w:val="11"/>
        </w:rPr>
        <w:t xml:space="preserve"> </w:t>
      </w:r>
      <w:hyperlink r:id="rId95" w:history="1">
        <w:r>
          <w:rPr>
            <w:color w:val="414042"/>
            <w:spacing w:val="8"/>
            <w:sz w:val="20"/>
            <w:szCs w:val="20"/>
          </w:rPr>
          <w:t>http://www.waverley.nsw.gov.au/building/current_projects/bondi_junction_projects/great_places/</w:t>
        </w:r>
      </w:hyperlink>
      <w:r>
        <w:rPr>
          <w:color w:val="414042"/>
          <w:spacing w:val="93"/>
          <w:sz w:val="20"/>
          <w:szCs w:val="20"/>
        </w:rPr>
        <w:t xml:space="preserve"> </w:t>
      </w:r>
      <w:r>
        <w:rPr>
          <w:color w:val="414042"/>
          <w:sz w:val="20"/>
          <w:szCs w:val="20"/>
        </w:rPr>
        <w:t>complete_streets</w:t>
      </w:r>
    </w:p>
    <w:p w:rsidR="00B01FAB" w:rsidRDefault="005944B7">
      <w:pPr>
        <w:pStyle w:val="BodyText"/>
        <w:kinsoku w:val="0"/>
        <w:overflowPunct w:val="0"/>
        <w:spacing w:before="0"/>
        <w:ind w:left="934"/>
        <w:rPr>
          <w:color w:val="000000"/>
          <w:sz w:val="20"/>
          <w:szCs w:val="20"/>
        </w:rPr>
      </w:pPr>
      <w:r>
        <w:rPr>
          <w:color w:val="414042"/>
          <w:position w:val="7"/>
          <w:sz w:val="11"/>
          <w:szCs w:val="11"/>
        </w:rPr>
        <w:t xml:space="preserve">33   </w:t>
      </w:r>
      <w:r>
        <w:rPr>
          <w:color w:val="414042"/>
          <w:spacing w:val="27"/>
          <w:position w:val="7"/>
          <w:sz w:val="11"/>
          <w:szCs w:val="11"/>
        </w:rPr>
        <w:t xml:space="preserve"> </w:t>
      </w:r>
      <w:hyperlink r:id="rId96" w:history="1">
        <w:r>
          <w:rPr>
            <w:color w:val="414042"/>
            <w:spacing w:val="-1"/>
            <w:sz w:val="20"/>
            <w:szCs w:val="20"/>
          </w:rPr>
          <w:t>http://futurecities.catapult.org.uk/project/cities-unlocked/</w:t>
        </w:r>
      </w:hyperlink>
    </w:p>
    <w:p w:rsidR="00B01FAB" w:rsidRDefault="00B01FAB">
      <w:pPr>
        <w:pStyle w:val="BodyText"/>
        <w:kinsoku w:val="0"/>
        <w:overflowPunct w:val="0"/>
        <w:spacing w:before="0"/>
        <w:ind w:left="934"/>
        <w:rPr>
          <w:color w:val="000000"/>
          <w:sz w:val="20"/>
          <w:szCs w:val="20"/>
        </w:rPr>
        <w:sectPr w:rsidR="00B01FAB" w:rsidSect="008C619D">
          <w:pgSz w:w="11910" w:h="16840"/>
          <w:pgMar w:top="2280" w:right="160" w:bottom="660" w:left="180" w:header="283" w:footer="474" w:gutter="0"/>
          <w:cols w:space="720" w:equalWidth="0">
            <w:col w:w="11570"/>
          </w:cols>
          <w:noEndnote/>
        </w:sectPr>
      </w:pPr>
    </w:p>
    <w:tbl>
      <w:tblPr>
        <w:tblStyle w:val="TableGrid"/>
        <w:tblW w:w="0" w:type="auto"/>
        <w:tblInd w:w="9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511D60" w:rsidTr="00511D60">
        <w:tc>
          <w:tcPr>
            <w:tcW w:w="1430" w:type="dxa"/>
            <w:vAlign w:val="center"/>
          </w:tcPr>
          <w:p w:rsidR="00511D60" w:rsidRDefault="00511D60" w:rsidP="00511D60">
            <w:pPr>
              <w:pStyle w:val="BodyText"/>
              <w:kinsoku w:val="0"/>
              <w:overflowPunct w:val="0"/>
              <w:spacing w:before="960" w:line="259" w:lineRule="auto"/>
              <w:ind w:left="0" w:right="1378"/>
            </w:pPr>
            <w:r>
              <w:rPr>
                <w:noProof/>
              </w:rPr>
              <mc:AlternateContent>
                <mc:Choice Requires="wpg">
                  <w:drawing>
                    <wp:inline distT="0" distB="0" distL="0" distR="0" wp14:anchorId="0BBDE1A4" wp14:editId="0E8614B1">
                      <wp:extent cx="704215" cy="706120"/>
                      <wp:effectExtent l="0" t="0" r="635" b="0"/>
                      <wp:docPr id="92" name="Group 97" title="Part 3 Icon - Public transport stop/s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6120"/>
                                <a:chOff x="1247" y="89"/>
                                <a:chExt cx="1109" cy="1112"/>
                              </a:xfrm>
                            </wpg:grpSpPr>
                            <wps:wsp>
                              <wps:cNvPr id="94" name="Freeform 98"/>
                              <wps:cNvSpPr>
                                <a:spLocks/>
                              </wps:cNvSpPr>
                              <wps:spPr bwMode="auto">
                                <a:xfrm>
                                  <a:off x="1247" y="89"/>
                                  <a:ext cx="1109" cy="1112"/>
                                </a:xfrm>
                                <a:custGeom>
                                  <a:avLst/>
                                  <a:gdLst>
                                    <a:gd name="T0" fmla="*/ 0 w 1109"/>
                                    <a:gd name="T1" fmla="*/ 0 h 1112"/>
                                    <a:gd name="T2" fmla="*/ 1108 w 1109"/>
                                    <a:gd name="T3" fmla="*/ 0 h 1112"/>
                                    <a:gd name="T4" fmla="*/ 1108 w 1109"/>
                                    <a:gd name="T5" fmla="*/ 1111 h 1112"/>
                                    <a:gd name="T6" fmla="*/ 0 w 1109"/>
                                    <a:gd name="T7" fmla="*/ 1111 h 1112"/>
                                    <a:gd name="T8" fmla="*/ 0 w 1109"/>
                                    <a:gd name="T9" fmla="*/ 0 h 1112"/>
                                  </a:gdLst>
                                  <a:ahLst/>
                                  <a:cxnLst>
                                    <a:cxn ang="0">
                                      <a:pos x="T0" y="T1"/>
                                    </a:cxn>
                                    <a:cxn ang="0">
                                      <a:pos x="T2" y="T3"/>
                                    </a:cxn>
                                    <a:cxn ang="0">
                                      <a:pos x="T4" y="T5"/>
                                    </a:cxn>
                                    <a:cxn ang="0">
                                      <a:pos x="T6" y="T7"/>
                                    </a:cxn>
                                    <a:cxn ang="0">
                                      <a:pos x="T8" y="T9"/>
                                    </a:cxn>
                                  </a:cxnLst>
                                  <a:rect l="0" t="0" r="r" b="b"/>
                                  <a:pathLst>
                                    <a:path w="1109" h="1112">
                                      <a:moveTo>
                                        <a:pt x="0" y="0"/>
                                      </a:moveTo>
                                      <a:lnTo>
                                        <a:pt x="1108" y="0"/>
                                      </a:lnTo>
                                      <a:lnTo>
                                        <a:pt x="1108" y="1111"/>
                                      </a:lnTo>
                                      <a:lnTo>
                                        <a:pt x="0" y="1111"/>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99"/>
                              <wps:cNvSpPr>
                                <a:spLocks/>
                              </wps:cNvSpPr>
                              <wps:spPr bwMode="auto">
                                <a:xfrm>
                                  <a:off x="1427" y="163"/>
                                  <a:ext cx="384" cy="384"/>
                                </a:xfrm>
                                <a:custGeom>
                                  <a:avLst/>
                                  <a:gdLst>
                                    <a:gd name="T0" fmla="*/ 205 w 384"/>
                                    <a:gd name="T1" fmla="*/ 383 h 384"/>
                                    <a:gd name="T2" fmla="*/ 180 w 384"/>
                                    <a:gd name="T3" fmla="*/ 382 h 384"/>
                                    <a:gd name="T4" fmla="*/ 156 w 384"/>
                                    <a:gd name="T5" fmla="*/ 378 h 384"/>
                                    <a:gd name="T6" fmla="*/ 134 w 384"/>
                                    <a:gd name="T7" fmla="*/ 372 h 384"/>
                                    <a:gd name="T8" fmla="*/ 113 w 384"/>
                                    <a:gd name="T9" fmla="*/ 364 h 384"/>
                                    <a:gd name="T10" fmla="*/ 93 w 384"/>
                                    <a:gd name="T11" fmla="*/ 354 h 384"/>
                                    <a:gd name="T12" fmla="*/ 75 w 384"/>
                                    <a:gd name="T13" fmla="*/ 342 h 384"/>
                                    <a:gd name="T14" fmla="*/ 58 w 384"/>
                                    <a:gd name="T15" fmla="*/ 328 h 384"/>
                                    <a:gd name="T16" fmla="*/ 43 w 384"/>
                                    <a:gd name="T17" fmla="*/ 312 h 384"/>
                                    <a:gd name="T18" fmla="*/ 31 w 384"/>
                                    <a:gd name="T19" fmla="*/ 295 h 384"/>
                                    <a:gd name="T20" fmla="*/ 20 w 384"/>
                                    <a:gd name="T21" fmla="*/ 277 h 384"/>
                                    <a:gd name="T22" fmla="*/ 11 w 384"/>
                                    <a:gd name="T23" fmla="*/ 258 h 384"/>
                                    <a:gd name="T24" fmla="*/ 5 w 384"/>
                                    <a:gd name="T25" fmla="*/ 237 h 384"/>
                                    <a:gd name="T26" fmla="*/ 1 w 384"/>
                                    <a:gd name="T27" fmla="*/ 216 h 384"/>
                                    <a:gd name="T28" fmla="*/ 0 w 384"/>
                                    <a:gd name="T29" fmla="*/ 193 h 384"/>
                                    <a:gd name="T30" fmla="*/ 1 w 384"/>
                                    <a:gd name="T31" fmla="*/ 170 h 384"/>
                                    <a:gd name="T32" fmla="*/ 5 w 384"/>
                                    <a:gd name="T33" fmla="*/ 147 h 384"/>
                                    <a:gd name="T34" fmla="*/ 11 w 384"/>
                                    <a:gd name="T35" fmla="*/ 126 h 384"/>
                                    <a:gd name="T36" fmla="*/ 20 w 384"/>
                                    <a:gd name="T37" fmla="*/ 106 h 384"/>
                                    <a:gd name="T38" fmla="*/ 31 w 384"/>
                                    <a:gd name="T39" fmla="*/ 86 h 384"/>
                                    <a:gd name="T40" fmla="*/ 44 w 384"/>
                                    <a:gd name="T41" fmla="*/ 69 h 384"/>
                                    <a:gd name="T42" fmla="*/ 58 w 384"/>
                                    <a:gd name="T43" fmla="*/ 53 h 384"/>
                                    <a:gd name="T44" fmla="*/ 75 w 384"/>
                                    <a:gd name="T45" fmla="*/ 39 h 384"/>
                                    <a:gd name="T46" fmla="*/ 93 w 384"/>
                                    <a:gd name="T47" fmla="*/ 26 h 384"/>
                                    <a:gd name="T48" fmla="*/ 112 w 384"/>
                                    <a:gd name="T49" fmla="*/ 16 h 384"/>
                                    <a:gd name="T50" fmla="*/ 132 w 384"/>
                                    <a:gd name="T51" fmla="*/ 8 h 384"/>
                                    <a:gd name="T52" fmla="*/ 154 w 384"/>
                                    <a:gd name="T53" fmla="*/ 3 h 384"/>
                                    <a:gd name="T54" fmla="*/ 176 w 384"/>
                                    <a:gd name="T55" fmla="*/ 0 h 384"/>
                                    <a:gd name="T56" fmla="*/ 201 w 384"/>
                                    <a:gd name="T57" fmla="*/ 1 h 384"/>
                                    <a:gd name="T58" fmla="*/ 225 w 384"/>
                                    <a:gd name="T59" fmla="*/ 4 h 384"/>
                                    <a:gd name="T60" fmla="*/ 248 w 384"/>
                                    <a:gd name="T61" fmla="*/ 10 h 384"/>
                                    <a:gd name="T62" fmla="*/ 269 w 384"/>
                                    <a:gd name="T63" fmla="*/ 18 h 384"/>
                                    <a:gd name="T64" fmla="*/ 289 w 384"/>
                                    <a:gd name="T65" fmla="*/ 28 h 384"/>
                                    <a:gd name="T66" fmla="*/ 307 w 384"/>
                                    <a:gd name="T67" fmla="*/ 40 h 384"/>
                                    <a:gd name="T68" fmla="*/ 324 w 384"/>
                                    <a:gd name="T69" fmla="*/ 54 h 384"/>
                                    <a:gd name="T70" fmla="*/ 339 w 384"/>
                                    <a:gd name="T71" fmla="*/ 69 h 384"/>
                                    <a:gd name="T72" fmla="*/ 352 w 384"/>
                                    <a:gd name="T73" fmla="*/ 86 h 384"/>
                                    <a:gd name="T74" fmla="*/ 362 w 384"/>
                                    <a:gd name="T75" fmla="*/ 104 h 384"/>
                                    <a:gd name="T76" fmla="*/ 371 w 384"/>
                                    <a:gd name="T77" fmla="*/ 124 h 384"/>
                                    <a:gd name="T78" fmla="*/ 378 w 384"/>
                                    <a:gd name="T79" fmla="*/ 144 h 384"/>
                                    <a:gd name="T80" fmla="*/ 382 w 384"/>
                                    <a:gd name="T81" fmla="*/ 166 h 384"/>
                                    <a:gd name="T82" fmla="*/ 383 w 384"/>
                                    <a:gd name="T83" fmla="*/ 188 h 384"/>
                                    <a:gd name="T84" fmla="*/ 383 w 384"/>
                                    <a:gd name="T85" fmla="*/ 193 h 384"/>
                                    <a:gd name="T86" fmla="*/ 382 w 384"/>
                                    <a:gd name="T87" fmla="*/ 214 h 384"/>
                                    <a:gd name="T88" fmla="*/ 378 w 384"/>
                                    <a:gd name="T89" fmla="*/ 237 h 384"/>
                                    <a:gd name="T90" fmla="*/ 372 w 384"/>
                                    <a:gd name="T91" fmla="*/ 258 h 384"/>
                                    <a:gd name="T92" fmla="*/ 363 w 384"/>
                                    <a:gd name="T93" fmla="*/ 278 h 384"/>
                                    <a:gd name="T94" fmla="*/ 352 w 384"/>
                                    <a:gd name="T95" fmla="*/ 297 h 384"/>
                                    <a:gd name="T96" fmla="*/ 339 w 384"/>
                                    <a:gd name="T97" fmla="*/ 315 h 384"/>
                                    <a:gd name="T98" fmla="*/ 324 w 384"/>
                                    <a:gd name="T99" fmla="*/ 330 h 384"/>
                                    <a:gd name="T100" fmla="*/ 308 w 384"/>
                                    <a:gd name="T101" fmla="*/ 344 h 384"/>
                                    <a:gd name="T102" fmla="*/ 289 w 384"/>
                                    <a:gd name="T103" fmla="*/ 357 h 384"/>
                                    <a:gd name="T104" fmla="*/ 270 w 384"/>
                                    <a:gd name="T105" fmla="*/ 367 h 384"/>
                                    <a:gd name="T106" fmla="*/ 249 w 384"/>
                                    <a:gd name="T107" fmla="*/ 375 h 384"/>
                                    <a:gd name="T108" fmla="*/ 228 w 384"/>
                                    <a:gd name="T109" fmla="*/ 380 h 384"/>
                                    <a:gd name="T110" fmla="*/ 205 w 384"/>
                                    <a:gd name="T111" fmla="*/ 383 h 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4" h="384">
                                      <a:moveTo>
                                        <a:pt x="205" y="383"/>
                                      </a:moveTo>
                                      <a:lnTo>
                                        <a:pt x="180" y="382"/>
                                      </a:lnTo>
                                      <a:lnTo>
                                        <a:pt x="156" y="378"/>
                                      </a:lnTo>
                                      <a:lnTo>
                                        <a:pt x="134" y="372"/>
                                      </a:lnTo>
                                      <a:lnTo>
                                        <a:pt x="113" y="364"/>
                                      </a:lnTo>
                                      <a:lnTo>
                                        <a:pt x="93" y="354"/>
                                      </a:lnTo>
                                      <a:lnTo>
                                        <a:pt x="75" y="342"/>
                                      </a:lnTo>
                                      <a:lnTo>
                                        <a:pt x="58" y="328"/>
                                      </a:lnTo>
                                      <a:lnTo>
                                        <a:pt x="43" y="312"/>
                                      </a:lnTo>
                                      <a:lnTo>
                                        <a:pt x="31" y="295"/>
                                      </a:lnTo>
                                      <a:lnTo>
                                        <a:pt x="20" y="277"/>
                                      </a:lnTo>
                                      <a:lnTo>
                                        <a:pt x="11" y="258"/>
                                      </a:lnTo>
                                      <a:lnTo>
                                        <a:pt x="5" y="237"/>
                                      </a:lnTo>
                                      <a:lnTo>
                                        <a:pt x="1" y="216"/>
                                      </a:lnTo>
                                      <a:lnTo>
                                        <a:pt x="0" y="193"/>
                                      </a:lnTo>
                                      <a:lnTo>
                                        <a:pt x="1" y="170"/>
                                      </a:lnTo>
                                      <a:lnTo>
                                        <a:pt x="5" y="147"/>
                                      </a:lnTo>
                                      <a:lnTo>
                                        <a:pt x="11" y="126"/>
                                      </a:lnTo>
                                      <a:lnTo>
                                        <a:pt x="20" y="106"/>
                                      </a:lnTo>
                                      <a:lnTo>
                                        <a:pt x="31" y="86"/>
                                      </a:lnTo>
                                      <a:lnTo>
                                        <a:pt x="44" y="69"/>
                                      </a:lnTo>
                                      <a:lnTo>
                                        <a:pt x="58" y="53"/>
                                      </a:lnTo>
                                      <a:lnTo>
                                        <a:pt x="75" y="39"/>
                                      </a:lnTo>
                                      <a:lnTo>
                                        <a:pt x="93" y="26"/>
                                      </a:lnTo>
                                      <a:lnTo>
                                        <a:pt x="112" y="16"/>
                                      </a:lnTo>
                                      <a:lnTo>
                                        <a:pt x="132" y="8"/>
                                      </a:lnTo>
                                      <a:lnTo>
                                        <a:pt x="154" y="3"/>
                                      </a:lnTo>
                                      <a:lnTo>
                                        <a:pt x="176" y="0"/>
                                      </a:lnTo>
                                      <a:lnTo>
                                        <a:pt x="201" y="1"/>
                                      </a:lnTo>
                                      <a:lnTo>
                                        <a:pt x="225" y="4"/>
                                      </a:lnTo>
                                      <a:lnTo>
                                        <a:pt x="248" y="10"/>
                                      </a:lnTo>
                                      <a:lnTo>
                                        <a:pt x="269" y="18"/>
                                      </a:lnTo>
                                      <a:lnTo>
                                        <a:pt x="289" y="28"/>
                                      </a:lnTo>
                                      <a:lnTo>
                                        <a:pt x="307" y="40"/>
                                      </a:lnTo>
                                      <a:lnTo>
                                        <a:pt x="324" y="54"/>
                                      </a:lnTo>
                                      <a:lnTo>
                                        <a:pt x="339" y="69"/>
                                      </a:lnTo>
                                      <a:lnTo>
                                        <a:pt x="352" y="86"/>
                                      </a:lnTo>
                                      <a:lnTo>
                                        <a:pt x="362" y="104"/>
                                      </a:lnTo>
                                      <a:lnTo>
                                        <a:pt x="371" y="124"/>
                                      </a:lnTo>
                                      <a:lnTo>
                                        <a:pt x="378" y="144"/>
                                      </a:lnTo>
                                      <a:lnTo>
                                        <a:pt x="382" y="166"/>
                                      </a:lnTo>
                                      <a:lnTo>
                                        <a:pt x="383" y="188"/>
                                      </a:lnTo>
                                      <a:lnTo>
                                        <a:pt x="383" y="193"/>
                                      </a:lnTo>
                                      <a:lnTo>
                                        <a:pt x="382" y="214"/>
                                      </a:lnTo>
                                      <a:lnTo>
                                        <a:pt x="378" y="237"/>
                                      </a:lnTo>
                                      <a:lnTo>
                                        <a:pt x="372" y="258"/>
                                      </a:lnTo>
                                      <a:lnTo>
                                        <a:pt x="363" y="278"/>
                                      </a:lnTo>
                                      <a:lnTo>
                                        <a:pt x="352" y="297"/>
                                      </a:lnTo>
                                      <a:lnTo>
                                        <a:pt x="339" y="315"/>
                                      </a:lnTo>
                                      <a:lnTo>
                                        <a:pt x="324" y="330"/>
                                      </a:lnTo>
                                      <a:lnTo>
                                        <a:pt x="308" y="344"/>
                                      </a:lnTo>
                                      <a:lnTo>
                                        <a:pt x="289" y="357"/>
                                      </a:lnTo>
                                      <a:lnTo>
                                        <a:pt x="270" y="367"/>
                                      </a:lnTo>
                                      <a:lnTo>
                                        <a:pt x="249" y="375"/>
                                      </a:lnTo>
                                      <a:lnTo>
                                        <a:pt x="228" y="380"/>
                                      </a:lnTo>
                                      <a:lnTo>
                                        <a:pt x="205" y="3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0"/>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101"/>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903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102"/>
                              <wps:cNvSpPr>
                                <a:spLocks/>
                              </wps:cNvSpPr>
                              <wps:spPr bwMode="auto">
                                <a:xfrm>
                                  <a:off x="1509" y="1126"/>
                                  <a:ext cx="668" cy="20"/>
                                </a:xfrm>
                                <a:custGeom>
                                  <a:avLst/>
                                  <a:gdLst>
                                    <a:gd name="T0" fmla="*/ 0 w 668"/>
                                    <a:gd name="T1" fmla="*/ 0 h 20"/>
                                    <a:gd name="T2" fmla="*/ 667 w 668"/>
                                    <a:gd name="T3" fmla="*/ 0 h 20"/>
                                  </a:gdLst>
                                  <a:ahLst/>
                                  <a:cxnLst>
                                    <a:cxn ang="0">
                                      <a:pos x="T0" y="T1"/>
                                    </a:cxn>
                                    <a:cxn ang="0">
                                      <a:pos x="T2" y="T3"/>
                                    </a:cxn>
                                  </a:cxnLst>
                                  <a:rect l="0" t="0" r="r" b="b"/>
                                  <a:pathLst>
                                    <a:path w="668" h="20">
                                      <a:moveTo>
                                        <a:pt x="0" y="0"/>
                                      </a:moveTo>
                                      <a:lnTo>
                                        <a:pt x="667" y="0"/>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Freeform 103"/>
                              <wps:cNvSpPr>
                                <a:spLocks/>
                              </wps:cNvSpPr>
                              <wps:spPr bwMode="auto">
                                <a:xfrm>
                                  <a:off x="1509" y="1126"/>
                                  <a:ext cx="668" cy="20"/>
                                </a:xfrm>
                                <a:custGeom>
                                  <a:avLst/>
                                  <a:gdLst>
                                    <a:gd name="T0" fmla="*/ 667 w 668"/>
                                    <a:gd name="T1" fmla="*/ 0 h 20"/>
                                    <a:gd name="T2" fmla="*/ 0 w 668"/>
                                    <a:gd name="T3" fmla="*/ 0 h 20"/>
                                  </a:gdLst>
                                  <a:ahLst/>
                                  <a:cxnLst>
                                    <a:cxn ang="0">
                                      <a:pos x="T0" y="T1"/>
                                    </a:cxn>
                                    <a:cxn ang="0">
                                      <a:pos x="T2" y="T3"/>
                                    </a:cxn>
                                  </a:cxnLst>
                                  <a:rect l="0" t="0" r="r" b="b"/>
                                  <a:pathLst>
                                    <a:path w="668" h="20">
                                      <a:moveTo>
                                        <a:pt x="667" y="0"/>
                                      </a:moveTo>
                                      <a:lnTo>
                                        <a:pt x="0" y="0"/>
                                      </a:lnTo>
                                    </a:path>
                                  </a:pathLst>
                                </a:custGeom>
                                <a:noFill/>
                                <a:ln w="175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08AD1E" id="Group 97" o:spid="_x0000_s1026" alt="Title: Part 3 Icon - Public transport stop/station" style="width:55.45pt;height:55.6pt;mso-position-horizontal-relative:char;mso-position-vertical-relative:line" coordorigin="1247,89" coordsize="1109,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">
                      <v:shape id="Freeform 98" o:spid="_x0000_s1027" style="position:absolute;left:1247;top:89;width:1109;height:1112;visibility:visible;mso-wrap-style:square;v-text-anchor:top" coordsize="1109,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" path="m,l1108,r,1111l,1111,,xe" fillcolor="#00a9e2" stroked="f">
                        <v:path arrowok="t" o:connecttype="custom" o:connectlocs="0,0;1108,0;1108,1111;0,1111;0,0" o:connectangles="0,0,0,0,0"/>
                      </v:shape>
                      <v:shape id="Freeform 99" o:spid="_x0000_s1028" style="position:absolute;left:1427;top:163;width:384;height:384;visibility:visible;mso-wrap-style:square;v-text-anchor:top" coordsize="38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" path="m205,383r-25,-1l156,378r-22,-6l113,364,93,354,75,342,58,328,43,312,31,295,20,277,11,258,5,237,1,216,,193,1,170,5,147r6,-21l20,106,31,86,44,69,58,53,75,39,93,26,112,16,132,8,154,3,176,r25,1l225,4r23,6l269,18r20,10l307,40r17,14l339,69r13,17l362,104r9,20l378,144r4,22l383,188r,5l382,214r-4,23l372,258r-9,20l352,297r-13,18l324,330r-16,14l289,357r-19,10l249,375r-21,5l205,383xe" stroked="f">
                        <v:path arrowok="t" o:connecttype="custom" o:connectlocs="205,383;180,382;156,378;134,372;113,364;93,354;75,342;58,328;43,312;31,295;20,277;11,258;5,237;1,216;0,193;1,170;5,147;11,126;20,106;31,86;44,69;58,53;75,39;93,26;112,16;132,8;154,3;176,0;201,1;225,4;248,10;269,18;289,28;307,40;324,54;339,69;352,86;362,104;371,124;378,144;382,166;383,188;383,193;382,214;378,237;372,258;363,278;352,297;339,315;324,330;308,344;289,357;270,367;249,375;228,380;205,383" o:connectangles="0,0,0,0,0,0,0,0,0,0,0,0,0,0,0,0,0,0,0,0,0,0,0,0,0,0,0,0,0,0,0,0,0,0,0,0,0,0,0,0,0,0,0,0,0,0,0,0,0,0,0,0,0,0,0,0"/>
                      </v:shape>
                      <v:shape id="Freeform 100" o:spid="_x0000_s1029"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" path="m,l,786e" filled="f" strokecolor="#f1f1f2" strokeweight=".1pt">
                        <v:path arrowok="t" o:connecttype="custom" o:connectlocs="0,0;0,786" o:connectangles="0,0"/>
                      </v:shape>
                      <v:shape id="Freeform 101" o:spid="_x0000_s1030"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" path="m,l,786e" filled="f" strokecolor="white" strokeweight=".52867mm">
                        <v:path arrowok="t" o:connecttype="custom" o:connectlocs="0,0;0,786" o:connectangles="0,0"/>
                      </v:shape>
                      <v:shape id="Freeform 102" o:spid="_x0000_s1031"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" path="m,l667,e" filled="f" strokecolor="#f1f1f2" strokeweight=".1pt">
                        <v:path arrowok="t" o:connecttype="custom" o:connectlocs="0,0;667,0" o:connectangles="0,0"/>
                      </v:shape>
                      <v:shape id="Freeform 103" o:spid="_x0000_s1032"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" path="m667,l,e" filled="f" strokecolor="white" strokeweight=".48833mm">
                        <v:path arrowok="t" o:connecttype="custom" o:connectlocs="667,0;0,0" o:connectangles="0,0"/>
                      </v:shape>
                      <w10:anchorlock/>
                    </v:group>
                  </w:pict>
                </mc:Fallback>
              </mc:AlternateContent>
            </w:r>
          </w:p>
        </w:tc>
        <w:tc>
          <w:tcPr>
            <w:tcW w:w="7901" w:type="dxa"/>
            <w:vAlign w:val="center"/>
          </w:tcPr>
          <w:p w:rsidR="00511D60" w:rsidRDefault="00511D60" w:rsidP="00511D60">
            <w:pPr>
              <w:pStyle w:val="Heading2"/>
              <w:numPr>
                <w:ilvl w:val="0"/>
                <w:numId w:val="0"/>
              </w:numPr>
              <w:kinsoku w:val="0"/>
              <w:overflowPunct w:val="0"/>
              <w:spacing w:before="960"/>
              <w:outlineLvl w:val="1"/>
            </w:pPr>
            <w:r>
              <w:rPr>
                <w:color w:val="002B5C"/>
                <w:spacing w:val="-3"/>
                <w:w w:val="95"/>
              </w:rPr>
              <w:t>3.3</w:t>
            </w:r>
            <w:r>
              <w:rPr>
                <w:color w:val="002B5C"/>
                <w:spacing w:val="-3"/>
                <w:w w:val="95"/>
              </w:rPr>
              <w:tab/>
            </w:r>
            <w:r>
              <w:rPr>
                <w:color w:val="002B5C"/>
                <w:spacing w:val="-6"/>
              </w:rPr>
              <w:t>P</w:t>
            </w:r>
            <w:r>
              <w:rPr>
                <w:color w:val="002B5C"/>
                <w:spacing w:val="-5"/>
              </w:rPr>
              <w:t xml:space="preserve">ublic </w:t>
            </w:r>
            <w:r>
              <w:rPr>
                <w:color w:val="002B5C"/>
                <w:spacing w:val="-3"/>
              </w:rPr>
              <w:t>transport</w:t>
            </w:r>
            <w:r>
              <w:rPr>
                <w:color w:val="002B5C"/>
                <w:spacing w:val="-5"/>
              </w:rPr>
              <w:t xml:space="preserve"> </w:t>
            </w:r>
            <w:r>
              <w:rPr>
                <w:color w:val="002B5C"/>
                <w:spacing w:val="-7"/>
              </w:rPr>
              <w:t>s</w:t>
            </w:r>
            <w:r>
              <w:rPr>
                <w:color w:val="002B5C"/>
                <w:spacing w:val="-8"/>
              </w:rPr>
              <w:t>t</w:t>
            </w:r>
            <w:r>
              <w:rPr>
                <w:color w:val="002B5C"/>
                <w:spacing w:val="-7"/>
              </w:rPr>
              <w:t>op</w:t>
            </w:r>
            <w:r>
              <w:rPr>
                <w:color w:val="002B5C"/>
                <w:spacing w:val="-8"/>
              </w:rPr>
              <w:t>,</w:t>
            </w:r>
            <w:r>
              <w:rPr>
                <w:color w:val="002B5C"/>
                <w:spacing w:val="-5"/>
              </w:rPr>
              <w:t xml:space="preserve"> </w:t>
            </w:r>
            <w:r>
              <w:rPr>
                <w:color w:val="002B5C"/>
                <w:spacing w:val="-4"/>
              </w:rPr>
              <w:t>s</w:t>
            </w:r>
            <w:r>
              <w:rPr>
                <w:color w:val="002B5C"/>
                <w:spacing w:val="-5"/>
              </w:rPr>
              <w:t>t</w:t>
            </w:r>
            <w:r>
              <w:rPr>
                <w:color w:val="002B5C"/>
                <w:spacing w:val="-4"/>
              </w:rPr>
              <w:t>a</w:t>
            </w:r>
            <w:r>
              <w:rPr>
                <w:color w:val="002B5C"/>
                <w:spacing w:val="-5"/>
              </w:rPr>
              <w:t>t</w:t>
            </w:r>
            <w:r>
              <w:rPr>
                <w:color w:val="002B5C"/>
                <w:spacing w:val="-4"/>
              </w:rPr>
              <w:t xml:space="preserve">ion </w:t>
            </w:r>
            <w:r>
              <w:rPr>
                <w:color w:val="002B5C"/>
                <w:spacing w:val="-2"/>
              </w:rPr>
              <w:t>or</w:t>
            </w:r>
            <w:r>
              <w:rPr>
                <w:color w:val="002B5C"/>
                <w:spacing w:val="-5"/>
              </w:rPr>
              <w:t xml:space="preserve"> </w:t>
            </w:r>
            <w:r>
              <w:rPr>
                <w:color w:val="002B5C"/>
                <w:spacing w:val="-7"/>
              </w:rPr>
              <w:t>t</w:t>
            </w:r>
            <w:r>
              <w:rPr>
                <w:color w:val="002B5C"/>
                <w:spacing w:val="-6"/>
              </w:rPr>
              <w:t>erminal</w:t>
            </w:r>
          </w:p>
        </w:tc>
      </w:tr>
    </w:tbl>
    <w:p w:rsidR="00B01FAB" w:rsidRDefault="005944B7" w:rsidP="00511D60">
      <w:pPr>
        <w:pStyle w:val="BodyText"/>
        <w:kinsoku w:val="0"/>
        <w:overflowPunct w:val="0"/>
        <w:spacing w:before="480" w:line="269" w:lineRule="auto"/>
        <w:ind w:left="975" w:right="1230"/>
      </w:pPr>
      <w:r>
        <w:t>The</w:t>
      </w:r>
      <w:r>
        <w:rPr>
          <w:spacing w:val="-2"/>
        </w:rPr>
        <w:t xml:space="preserve"> </w:t>
      </w:r>
      <w:r>
        <w:rPr>
          <w:spacing w:val="-1"/>
        </w:rPr>
        <w:t>‘at</w:t>
      </w:r>
      <w:r>
        <w:t xml:space="preserve"> the</w:t>
      </w:r>
      <w:r>
        <w:rPr>
          <w:spacing w:val="-1"/>
        </w:rPr>
        <w:t xml:space="preserve"> </w:t>
      </w:r>
      <w:r>
        <w:t>stop’</w:t>
      </w:r>
      <w:r>
        <w:rPr>
          <w:spacing w:val="-10"/>
        </w:rPr>
        <w:t xml:space="preserve"> </w:t>
      </w:r>
      <w:r>
        <w:t>stage</w:t>
      </w:r>
      <w:r>
        <w:rPr>
          <w:spacing w:val="-1"/>
        </w:rPr>
        <w:t xml:space="preserve"> of</w:t>
      </w:r>
      <w:r>
        <w:t xml:space="preserve"> a</w:t>
      </w:r>
      <w:r>
        <w:rPr>
          <w:spacing w:val="-1"/>
        </w:rPr>
        <w:t xml:space="preserve"> public </w:t>
      </w:r>
      <w:r>
        <w:t>transport</w:t>
      </w:r>
      <w:r>
        <w:rPr>
          <w:spacing w:val="-1"/>
        </w:rPr>
        <w:t xml:space="preserve"> journey</w:t>
      </w:r>
      <w:r>
        <w:t xml:space="preserve"> </w:t>
      </w:r>
      <w:r>
        <w:rPr>
          <w:spacing w:val="-1"/>
        </w:rPr>
        <w:t xml:space="preserve">involves </w:t>
      </w:r>
      <w:r>
        <w:t>a</w:t>
      </w:r>
      <w:r>
        <w:rPr>
          <w:spacing w:val="-1"/>
        </w:rPr>
        <w:t xml:space="preserve"> </w:t>
      </w:r>
      <w:r>
        <w:rPr>
          <w:spacing w:val="-2"/>
        </w:rPr>
        <w:t>person’s</w:t>
      </w:r>
      <w:r>
        <w:t xml:space="preserve"> </w:t>
      </w:r>
      <w:r>
        <w:rPr>
          <w:spacing w:val="-1"/>
        </w:rPr>
        <w:t>experience</w:t>
      </w:r>
      <w:r>
        <w:t xml:space="preserve"> </w:t>
      </w:r>
      <w:r>
        <w:rPr>
          <w:spacing w:val="-1"/>
        </w:rPr>
        <w:t>at</w:t>
      </w:r>
      <w:r>
        <w:rPr>
          <w:spacing w:val="-1"/>
          <w:w w:val="99"/>
        </w:rPr>
        <w:t xml:space="preserve"> </w:t>
      </w:r>
      <w:r>
        <w:rPr>
          <w:spacing w:val="24"/>
          <w:w w:val="99"/>
        </w:rPr>
        <w:t xml:space="preserve"> </w:t>
      </w:r>
      <w:r>
        <w:t>the</w:t>
      </w:r>
      <w:r>
        <w:rPr>
          <w:spacing w:val="-2"/>
        </w:rPr>
        <w:t xml:space="preserve"> </w:t>
      </w:r>
      <w:r>
        <w:t>stop, station</w:t>
      </w:r>
      <w:r>
        <w:rPr>
          <w:spacing w:val="-2"/>
        </w:rPr>
        <w:t xml:space="preserve"> </w:t>
      </w:r>
      <w:r>
        <w:rPr>
          <w:spacing w:val="-1"/>
        </w:rPr>
        <w:t>or</w:t>
      </w:r>
      <w:r>
        <w:t xml:space="preserve"> terminal,</w:t>
      </w:r>
      <w:r>
        <w:rPr>
          <w:spacing w:val="-1"/>
        </w:rPr>
        <w:t xml:space="preserve"> </w:t>
      </w:r>
      <w:r>
        <w:t>from</w:t>
      </w:r>
      <w:r>
        <w:rPr>
          <w:spacing w:val="-2"/>
        </w:rPr>
        <w:t xml:space="preserve"> </w:t>
      </w:r>
      <w:r>
        <w:t>their</w:t>
      </w:r>
      <w:r>
        <w:rPr>
          <w:spacing w:val="-1"/>
        </w:rPr>
        <w:t xml:space="preserve"> arrival</w:t>
      </w:r>
      <w:r>
        <w:t xml:space="preserve"> </w:t>
      </w:r>
      <w:r>
        <w:rPr>
          <w:spacing w:val="-1"/>
        </w:rPr>
        <w:t xml:space="preserve">until </w:t>
      </w:r>
      <w:r>
        <w:t>they</w:t>
      </w:r>
      <w:r>
        <w:rPr>
          <w:spacing w:val="-1"/>
        </w:rPr>
        <w:t xml:space="preserve"> board </w:t>
      </w:r>
      <w:r>
        <w:t>the</w:t>
      </w:r>
      <w:r>
        <w:rPr>
          <w:spacing w:val="-1"/>
        </w:rPr>
        <w:t xml:space="preserve"> </w:t>
      </w:r>
      <w:r>
        <w:t>vehicle</w:t>
      </w:r>
      <w:r>
        <w:rPr>
          <w:spacing w:val="-1"/>
        </w:rPr>
        <w:t xml:space="preserve"> or </w:t>
      </w:r>
      <w:r>
        <w:t>conveyance.</w:t>
      </w:r>
      <w:r>
        <w:rPr>
          <w:spacing w:val="26"/>
        </w:rPr>
        <w:t xml:space="preserve"> </w:t>
      </w:r>
      <w:r>
        <w:rPr>
          <w:spacing w:val="-1"/>
        </w:rPr>
        <w:t>During</w:t>
      </w:r>
      <w:r>
        <w:rPr>
          <w:spacing w:val="-2"/>
        </w:rPr>
        <w:t xml:space="preserve"> </w:t>
      </w:r>
      <w:r>
        <w:t>this</w:t>
      </w:r>
      <w:r>
        <w:rPr>
          <w:spacing w:val="-3"/>
        </w:rPr>
        <w:t xml:space="preserve"> </w:t>
      </w:r>
      <w:r>
        <w:t>stage</w:t>
      </w:r>
      <w:r>
        <w:rPr>
          <w:spacing w:val="-3"/>
        </w:rPr>
        <w:t xml:space="preserve"> </w:t>
      </w:r>
      <w:r>
        <w:t>they:</w:t>
      </w:r>
    </w:p>
    <w:p w:rsidR="00B01FAB" w:rsidRDefault="005944B7">
      <w:pPr>
        <w:pStyle w:val="BodyText"/>
        <w:numPr>
          <w:ilvl w:val="0"/>
          <w:numId w:val="17"/>
        </w:numPr>
        <w:tabs>
          <w:tab w:val="left" w:pos="1258"/>
        </w:tabs>
        <w:kinsoku w:val="0"/>
        <w:overflowPunct w:val="0"/>
        <w:spacing w:before="1"/>
      </w:pPr>
      <w:r>
        <w:rPr>
          <w:spacing w:val="-1"/>
        </w:rPr>
        <w:t>enter</w:t>
      </w:r>
      <w:r>
        <w:t xml:space="preserve"> the</w:t>
      </w:r>
      <w:r>
        <w:rPr>
          <w:spacing w:val="-1"/>
        </w:rPr>
        <w:t xml:space="preserve"> </w:t>
      </w:r>
      <w:r>
        <w:t>stop/station</w:t>
      </w:r>
      <w:r>
        <w:rPr>
          <w:spacing w:val="-1"/>
        </w:rPr>
        <w:t xml:space="preserve"> or</w:t>
      </w:r>
      <w:r>
        <w:t xml:space="preserve"> terminal</w:t>
      </w:r>
    </w:p>
    <w:p w:rsidR="00B01FAB" w:rsidRDefault="005944B7">
      <w:pPr>
        <w:pStyle w:val="BodyText"/>
        <w:numPr>
          <w:ilvl w:val="0"/>
          <w:numId w:val="17"/>
        </w:numPr>
        <w:tabs>
          <w:tab w:val="left" w:pos="1258"/>
        </w:tabs>
        <w:kinsoku w:val="0"/>
        <w:overflowPunct w:val="0"/>
        <w:spacing w:before="90"/>
      </w:pPr>
      <w:r>
        <w:t>configure information about their journey</w:t>
      </w:r>
    </w:p>
    <w:p w:rsidR="00B01FAB" w:rsidRDefault="005944B7">
      <w:pPr>
        <w:pStyle w:val="BodyText"/>
        <w:numPr>
          <w:ilvl w:val="0"/>
          <w:numId w:val="17"/>
        </w:numPr>
        <w:tabs>
          <w:tab w:val="left" w:pos="1258"/>
        </w:tabs>
        <w:kinsoku w:val="0"/>
        <w:overflowPunct w:val="0"/>
        <w:spacing w:before="90"/>
      </w:pPr>
      <w:r>
        <w:rPr>
          <w:spacing w:val="-1"/>
        </w:rPr>
        <w:t>access</w:t>
      </w:r>
      <w:r>
        <w:t xml:space="preserve"> ticketing,</w:t>
      </w:r>
      <w:r>
        <w:rPr>
          <w:spacing w:val="-1"/>
        </w:rPr>
        <w:t xml:space="preserve"> </w:t>
      </w:r>
      <w:r>
        <w:t>retail</w:t>
      </w:r>
      <w:r>
        <w:rPr>
          <w:spacing w:val="-1"/>
        </w:rPr>
        <w:t xml:space="preserve"> or</w:t>
      </w:r>
      <w:r>
        <w:t xml:space="preserve"> </w:t>
      </w:r>
      <w:r>
        <w:rPr>
          <w:spacing w:val="-1"/>
        </w:rPr>
        <w:t>other</w:t>
      </w:r>
      <w:r>
        <w:t xml:space="preserve"> facilities</w:t>
      </w:r>
    </w:p>
    <w:p w:rsidR="00B01FAB" w:rsidRDefault="005944B7">
      <w:pPr>
        <w:pStyle w:val="BodyText"/>
        <w:numPr>
          <w:ilvl w:val="0"/>
          <w:numId w:val="17"/>
        </w:numPr>
        <w:tabs>
          <w:tab w:val="left" w:pos="1258"/>
        </w:tabs>
        <w:kinsoku w:val="0"/>
        <w:overflowPunct w:val="0"/>
        <w:spacing w:before="90"/>
      </w:pPr>
      <w:r>
        <w:rPr>
          <w:spacing w:val="-1"/>
        </w:rPr>
        <w:t xml:space="preserve">navigate </w:t>
      </w:r>
      <w:r>
        <w:t>their</w:t>
      </w:r>
      <w:r>
        <w:rPr>
          <w:spacing w:val="-1"/>
        </w:rPr>
        <w:t xml:space="preserve"> way</w:t>
      </w:r>
      <w:r>
        <w:t xml:space="preserve"> to</w:t>
      </w:r>
      <w:r>
        <w:rPr>
          <w:spacing w:val="-1"/>
        </w:rPr>
        <w:t xml:space="preserve"> </w:t>
      </w:r>
      <w:r>
        <w:t>their</w:t>
      </w:r>
      <w:r>
        <w:rPr>
          <w:spacing w:val="-2"/>
        </w:rPr>
        <w:t xml:space="preserve"> </w:t>
      </w:r>
      <w:r>
        <w:rPr>
          <w:spacing w:val="-1"/>
        </w:rPr>
        <w:t>platform</w:t>
      </w:r>
      <w:r>
        <w:t xml:space="preserve"> </w:t>
      </w:r>
      <w:r>
        <w:rPr>
          <w:spacing w:val="-1"/>
        </w:rPr>
        <w:t>or</w:t>
      </w:r>
      <w:r>
        <w:t xml:space="preserve"> </w:t>
      </w:r>
      <w:r>
        <w:rPr>
          <w:spacing w:val="-1"/>
        </w:rPr>
        <w:t>boarding</w:t>
      </w:r>
      <w:r>
        <w:t xml:space="preserve"> </w:t>
      </w:r>
      <w:r>
        <w:rPr>
          <w:spacing w:val="-1"/>
        </w:rPr>
        <w:t>area</w:t>
      </w:r>
    </w:p>
    <w:p w:rsidR="00B01FAB" w:rsidRDefault="005944B7">
      <w:pPr>
        <w:pStyle w:val="BodyText"/>
        <w:numPr>
          <w:ilvl w:val="0"/>
          <w:numId w:val="17"/>
        </w:numPr>
        <w:tabs>
          <w:tab w:val="left" w:pos="1258"/>
        </w:tabs>
        <w:kinsoku w:val="0"/>
        <w:overflowPunct w:val="0"/>
        <w:spacing w:before="90"/>
      </w:pPr>
      <w:r>
        <w:rPr>
          <w:spacing w:val="-1"/>
        </w:rPr>
        <w:t xml:space="preserve">wait </w:t>
      </w:r>
      <w:r>
        <w:t>for</w:t>
      </w:r>
      <w:r>
        <w:rPr>
          <w:spacing w:val="-2"/>
        </w:rPr>
        <w:t xml:space="preserve"> </w:t>
      </w:r>
      <w:r>
        <w:t>their</w:t>
      </w:r>
      <w:r>
        <w:rPr>
          <w:spacing w:val="-2"/>
        </w:rPr>
        <w:t xml:space="preserve"> </w:t>
      </w:r>
      <w:r>
        <w:t>service</w:t>
      </w:r>
    </w:p>
    <w:p w:rsidR="00B01FAB" w:rsidRDefault="005944B7">
      <w:pPr>
        <w:pStyle w:val="BodyText"/>
        <w:numPr>
          <w:ilvl w:val="0"/>
          <w:numId w:val="17"/>
        </w:numPr>
        <w:tabs>
          <w:tab w:val="left" w:pos="1258"/>
        </w:tabs>
        <w:kinsoku w:val="0"/>
        <w:overflowPunct w:val="0"/>
        <w:spacing w:before="90"/>
      </w:pPr>
      <w:r>
        <w:rPr>
          <w:spacing w:val="-1"/>
        </w:rPr>
        <w:t>board</w:t>
      </w:r>
      <w:r>
        <w:t xml:space="preserve"> the</w:t>
      </w:r>
      <w:r>
        <w:rPr>
          <w:spacing w:val="-1"/>
        </w:rPr>
        <w:t xml:space="preserve"> public</w:t>
      </w:r>
      <w:r>
        <w:t xml:space="preserve"> transport</w:t>
      </w:r>
      <w:r>
        <w:rPr>
          <w:spacing w:val="-1"/>
        </w:rPr>
        <w:t xml:space="preserve"> </w:t>
      </w:r>
      <w:r>
        <w:t>vehicle</w:t>
      </w:r>
      <w:r>
        <w:rPr>
          <w:spacing w:val="-1"/>
        </w:rPr>
        <w:t xml:space="preserve"> or</w:t>
      </w:r>
      <w:r>
        <w:t xml:space="preserve"> conveyance.</w:t>
      </w:r>
    </w:p>
    <w:p w:rsidR="00B01FAB" w:rsidRDefault="005944B7">
      <w:pPr>
        <w:pStyle w:val="BodyText"/>
        <w:kinsoku w:val="0"/>
        <w:overflowPunct w:val="0"/>
        <w:spacing w:before="204" w:line="269" w:lineRule="auto"/>
        <w:ind w:right="1086"/>
      </w:pPr>
      <w:r>
        <w:t>Public</w:t>
      </w:r>
      <w:r>
        <w:rPr>
          <w:spacing w:val="-2"/>
        </w:rPr>
        <w:t xml:space="preserve"> </w:t>
      </w:r>
      <w:r>
        <w:t>transport</w:t>
      </w:r>
      <w:r>
        <w:rPr>
          <w:spacing w:val="-1"/>
        </w:rPr>
        <w:t xml:space="preserve"> </w:t>
      </w:r>
      <w:r>
        <w:t>stops/stations/terminals</w:t>
      </w:r>
      <w:r>
        <w:rPr>
          <w:spacing w:val="-1"/>
        </w:rPr>
        <w:t xml:space="preserve"> </w:t>
      </w:r>
      <w:r>
        <w:t>can</w:t>
      </w:r>
      <w:r>
        <w:rPr>
          <w:spacing w:val="-1"/>
        </w:rPr>
        <w:t xml:space="preserve"> be</w:t>
      </w:r>
      <w:r>
        <w:t xml:space="preserve"> </w:t>
      </w:r>
      <w:r>
        <w:rPr>
          <w:spacing w:val="-1"/>
        </w:rPr>
        <w:t>as</w:t>
      </w:r>
      <w:r>
        <w:t xml:space="preserve"> simple</w:t>
      </w:r>
      <w:r>
        <w:rPr>
          <w:spacing w:val="-1"/>
        </w:rPr>
        <w:t xml:space="preserve"> as </w:t>
      </w:r>
      <w:r>
        <w:t>a</w:t>
      </w:r>
      <w:r>
        <w:rPr>
          <w:spacing w:val="-1"/>
        </w:rPr>
        <w:t xml:space="preserve"> </w:t>
      </w:r>
      <w:r>
        <w:t>sign</w:t>
      </w:r>
      <w:r>
        <w:rPr>
          <w:spacing w:val="-1"/>
        </w:rPr>
        <w:t xml:space="preserve"> or</w:t>
      </w:r>
      <w:r>
        <w:t xml:space="preserve"> stop</w:t>
      </w:r>
      <w:r>
        <w:rPr>
          <w:spacing w:val="-1"/>
        </w:rPr>
        <w:t xml:space="preserve"> </w:t>
      </w:r>
      <w:r>
        <w:t>marker</w:t>
      </w:r>
      <w:r>
        <w:rPr>
          <w:spacing w:val="-1"/>
        </w:rPr>
        <w:t xml:space="preserve"> at</w:t>
      </w:r>
      <w:r>
        <w:t xml:space="preserve"> the</w:t>
      </w:r>
      <w:r>
        <w:rPr>
          <w:spacing w:val="25"/>
        </w:rPr>
        <w:t xml:space="preserve"> </w:t>
      </w:r>
      <w:r>
        <w:t>side</w:t>
      </w:r>
      <w:r>
        <w:rPr>
          <w:spacing w:val="-2"/>
        </w:rPr>
        <w:t xml:space="preserve"> </w:t>
      </w:r>
      <w:r>
        <w:rPr>
          <w:spacing w:val="-1"/>
        </w:rPr>
        <w:t>of</w:t>
      </w:r>
      <w:r>
        <w:t xml:space="preserve"> a</w:t>
      </w:r>
      <w:r>
        <w:rPr>
          <w:spacing w:val="-1"/>
        </w:rPr>
        <w:t xml:space="preserve"> </w:t>
      </w:r>
      <w:r>
        <w:t>road,</w:t>
      </w:r>
      <w:r>
        <w:rPr>
          <w:spacing w:val="-1"/>
        </w:rPr>
        <w:t xml:space="preserve"> or</w:t>
      </w:r>
      <w:r>
        <w:t xml:space="preserve"> complex</w:t>
      </w:r>
      <w:r>
        <w:rPr>
          <w:spacing w:val="-1"/>
        </w:rPr>
        <w:t xml:space="preserve"> as </w:t>
      </w:r>
      <w:r>
        <w:t>a</w:t>
      </w:r>
      <w:r>
        <w:rPr>
          <w:spacing w:val="-1"/>
        </w:rPr>
        <w:t xml:space="preserve"> </w:t>
      </w:r>
      <w:r>
        <w:t>multi-modal</w:t>
      </w:r>
      <w:r>
        <w:rPr>
          <w:spacing w:val="-1"/>
        </w:rPr>
        <w:t xml:space="preserve"> interchange</w:t>
      </w:r>
      <w:r>
        <w:t xml:space="preserve"> </w:t>
      </w:r>
      <w:r>
        <w:rPr>
          <w:spacing w:val="-1"/>
        </w:rPr>
        <w:t>where</w:t>
      </w:r>
      <w:r>
        <w:t xml:space="preserve"> many</w:t>
      </w:r>
      <w:r>
        <w:rPr>
          <w:spacing w:val="-1"/>
        </w:rPr>
        <w:t xml:space="preserve"> </w:t>
      </w:r>
      <w:r>
        <w:t>services</w:t>
      </w:r>
      <w:r>
        <w:rPr>
          <w:spacing w:val="-1"/>
        </w:rPr>
        <w:t xml:space="preserve"> </w:t>
      </w:r>
      <w:r>
        <w:t>converge.</w:t>
      </w:r>
    </w:p>
    <w:p w:rsidR="00B01FAB" w:rsidRDefault="005944B7">
      <w:pPr>
        <w:pStyle w:val="BodyText"/>
        <w:kinsoku w:val="0"/>
        <w:overflowPunct w:val="0"/>
      </w:pPr>
      <w:r>
        <w:t>People</w:t>
      </w:r>
      <w:r>
        <w:rPr>
          <w:spacing w:val="-2"/>
        </w:rPr>
        <w:t xml:space="preserve"> </w:t>
      </w:r>
      <w:r>
        <w:rPr>
          <w:spacing w:val="-1"/>
        </w:rPr>
        <w:t>with</w:t>
      </w:r>
      <w:r>
        <w:t xml:space="preserve"> </w:t>
      </w:r>
      <w:r>
        <w:rPr>
          <w:spacing w:val="-1"/>
        </w:rPr>
        <w:t>disability</w:t>
      </w:r>
      <w:r>
        <w:t xml:space="preserve"> </w:t>
      </w:r>
      <w:r>
        <w:rPr>
          <w:spacing w:val="-1"/>
        </w:rPr>
        <w:t>have</w:t>
      </w:r>
      <w:r>
        <w:t xml:space="preserve"> </w:t>
      </w:r>
      <w:r>
        <w:rPr>
          <w:spacing w:val="-1"/>
        </w:rPr>
        <w:t>highlighted issues</w:t>
      </w:r>
      <w:r>
        <w:t xml:space="preserve"> </w:t>
      </w:r>
      <w:r>
        <w:rPr>
          <w:spacing w:val="-1"/>
        </w:rPr>
        <w:t>at</w:t>
      </w:r>
      <w:r>
        <w:t xml:space="preserve"> this</w:t>
      </w:r>
      <w:r>
        <w:rPr>
          <w:spacing w:val="-1"/>
        </w:rPr>
        <w:t xml:space="preserve"> point</w:t>
      </w:r>
      <w:r>
        <w:t xml:space="preserve"> </w:t>
      </w:r>
      <w:r>
        <w:rPr>
          <w:spacing w:val="-1"/>
        </w:rPr>
        <w:t xml:space="preserve">in </w:t>
      </w:r>
      <w:r>
        <w:t>the</w:t>
      </w:r>
      <w:r>
        <w:rPr>
          <w:spacing w:val="-1"/>
        </w:rPr>
        <w:t xml:space="preserve"> </w:t>
      </w:r>
      <w:r>
        <w:rPr>
          <w:spacing w:val="-3"/>
        </w:rPr>
        <w:t>journey,</w:t>
      </w:r>
      <w:r>
        <w:t xml:space="preserve"> </w:t>
      </w:r>
      <w:r>
        <w:rPr>
          <w:spacing w:val="-1"/>
        </w:rPr>
        <w:t>including:</w:t>
      </w:r>
    </w:p>
    <w:p w:rsidR="00B01FAB" w:rsidRDefault="005944B7">
      <w:pPr>
        <w:pStyle w:val="BodyText"/>
        <w:numPr>
          <w:ilvl w:val="0"/>
          <w:numId w:val="17"/>
        </w:numPr>
        <w:tabs>
          <w:tab w:val="left" w:pos="1258"/>
        </w:tabs>
        <w:kinsoku w:val="0"/>
        <w:overflowPunct w:val="0"/>
        <w:spacing w:before="119"/>
      </w:pPr>
      <w:r>
        <w:rPr>
          <w:spacing w:val="-1"/>
        </w:rPr>
        <w:t xml:space="preserve">lack of </w:t>
      </w:r>
      <w:r>
        <w:t>shade</w:t>
      </w:r>
      <w:r>
        <w:rPr>
          <w:spacing w:val="-2"/>
        </w:rPr>
        <w:t xml:space="preserve"> </w:t>
      </w:r>
      <w:r>
        <w:t>to</w:t>
      </w:r>
      <w:r>
        <w:rPr>
          <w:spacing w:val="-2"/>
        </w:rPr>
        <w:t xml:space="preserve"> </w:t>
      </w:r>
      <w:r>
        <w:rPr>
          <w:spacing w:val="-1"/>
        </w:rPr>
        <w:t>wait</w:t>
      </w:r>
      <w:r>
        <w:t xml:space="preserve"> </w:t>
      </w:r>
      <w:r>
        <w:rPr>
          <w:spacing w:val="-1"/>
        </w:rPr>
        <w:t>under</w:t>
      </w:r>
    </w:p>
    <w:p w:rsidR="00B01FAB" w:rsidRDefault="005944B7">
      <w:pPr>
        <w:pStyle w:val="BodyText"/>
        <w:numPr>
          <w:ilvl w:val="0"/>
          <w:numId w:val="17"/>
        </w:numPr>
        <w:tabs>
          <w:tab w:val="left" w:pos="1258"/>
        </w:tabs>
        <w:kinsoku w:val="0"/>
        <w:overflowPunct w:val="0"/>
        <w:spacing w:before="90"/>
      </w:pPr>
      <w:r>
        <w:t>space</w:t>
      </w:r>
      <w:r>
        <w:rPr>
          <w:spacing w:val="-1"/>
        </w:rPr>
        <w:t xml:space="preserve"> issues</w:t>
      </w:r>
      <w:r>
        <w:t xml:space="preserve"> </w:t>
      </w:r>
      <w:r>
        <w:rPr>
          <w:spacing w:val="-1"/>
        </w:rPr>
        <w:t>associated</w:t>
      </w:r>
      <w:r>
        <w:t xml:space="preserve"> </w:t>
      </w:r>
      <w:r>
        <w:rPr>
          <w:spacing w:val="-1"/>
        </w:rPr>
        <w:t>with</w:t>
      </w:r>
      <w:r>
        <w:t xml:space="preserve"> mobility</w:t>
      </w:r>
      <w:r>
        <w:rPr>
          <w:spacing w:val="-1"/>
        </w:rPr>
        <w:t xml:space="preserve"> devices</w:t>
      </w:r>
    </w:p>
    <w:p w:rsidR="00B01FAB" w:rsidRDefault="005944B7">
      <w:pPr>
        <w:pStyle w:val="BodyText"/>
        <w:numPr>
          <w:ilvl w:val="0"/>
          <w:numId w:val="17"/>
        </w:numPr>
        <w:tabs>
          <w:tab w:val="left" w:pos="1258"/>
        </w:tabs>
        <w:kinsoku w:val="0"/>
        <w:overflowPunct w:val="0"/>
        <w:spacing w:before="90"/>
      </w:pPr>
      <w:r>
        <w:t>visual</w:t>
      </w:r>
      <w:r>
        <w:rPr>
          <w:spacing w:val="-1"/>
        </w:rPr>
        <w:t xml:space="preserve"> and</w:t>
      </w:r>
      <w:r>
        <w:t xml:space="preserve"> </w:t>
      </w:r>
      <w:r>
        <w:rPr>
          <w:spacing w:val="-1"/>
        </w:rPr>
        <w:t>audio</w:t>
      </w:r>
      <w:r>
        <w:t xml:space="preserve"> ‘clutter’</w:t>
      </w:r>
      <w:r>
        <w:rPr>
          <w:spacing w:val="-9"/>
        </w:rPr>
        <w:t xml:space="preserve"> </w:t>
      </w:r>
      <w:r>
        <w:rPr>
          <w:spacing w:val="-1"/>
        </w:rPr>
        <w:t>associated</w:t>
      </w:r>
      <w:r>
        <w:t xml:space="preserve"> </w:t>
      </w:r>
      <w:r>
        <w:rPr>
          <w:spacing w:val="-1"/>
        </w:rPr>
        <w:t>with</w:t>
      </w:r>
      <w:r>
        <w:t xml:space="preserve"> </w:t>
      </w:r>
      <w:r>
        <w:rPr>
          <w:spacing w:val="-1"/>
        </w:rPr>
        <w:t>advertising</w:t>
      </w:r>
      <w:r>
        <w:t xml:space="preserve"> </w:t>
      </w:r>
      <w:r>
        <w:rPr>
          <w:spacing w:val="-1"/>
        </w:rPr>
        <w:t>or</w:t>
      </w:r>
      <w:r>
        <w:t xml:space="preserve"> </w:t>
      </w:r>
      <w:r>
        <w:rPr>
          <w:spacing w:val="-1"/>
        </w:rPr>
        <w:t>general</w:t>
      </w:r>
      <w:r>
        <w:t xml:space="preserve"> street/road</w:t>
      </w:r>
      <w:r>
        <w:rPr>
          <w:spacing w:val="-1"/>
        </w:rPr>
        <w:t xml:space="preserve"> </w:t>
      </w:r>
      <w:r>
        <w:t>signage</w:t>
      </w:r>
    </w:p>
    <w:p w:rsidR="00B01FAB" w:rsidRDefault="005944B7">
      <w:pPr>
        <w:pStyle w:val="BodyText"/>
        <w:numPr>
          <w:ilvl w:val="0"/>
          <w:numId w:val="17"/>
        </w:numPr>
        <w:tabs>
          <w:tab w:val="left" w:pos="1258"/>
        </w:tabs>
        <w:kinsoku w:val="0"/>
        <w:overflowPunct w:val="0"/>
        <w:spacing w:before="90"/>
      </w:pPr>
      <w:r>
        <w:rPr>
          <w:spacing w:val="-1"/>
        </w:rPr>
        <w:t>issues</w:t>
      </w:r>
      <w:r>
        <w:t xml:space="preserve"> </w:t>
      </w:r>
      <w:r>
        <w:rPr>
          <w:spacing w:val="-1"/>
        </w:rPr>
        <w:t>around</w:t>
      </w:r>
      <w:r>
        <w:t xml:space="preserve"> </w:t>
      </w:r>
      <w:r>
        <w:rPr>
          <w:spacing w:val="-1"/>
        </w:rPr>
        <w:t>identifying</w:t>
      </w:r>
      <w:r>
        <w:t xml:space="preserve"> </w:t>
      </w:r>
      <w:r>
        <w:rPr>
          <w:spacing w:val="-1"/>
        </w:rPr>
        <w:t>and</w:t>
      </w:r>
      <w:r>
        <w:t xml:space="preserve"> </w:t>
      </w:r>
      <w:r>
        <w:rPr>
          <w:spacing w:val="-1"/>
        </w:rPr>
        <w:t>hailing</w:t>
      </w:r>
      <w:r>
        <w:t xml:space="preserve"> their</w:t>
      </w:r>
      <w:r>
        <w:rPr>
          <w:spacing w:val="-1"/>
        </w:rPr>
        <w:t xml:space="preserve"> </w:t>
      </w:r>
      <w:r>
        <w:t>service</w:t>
      </w:r>
    </w:p>
    <w:p w:rsidR="00B01FAB" w:rsidRDefault="005944B7">
      <w:pPr>
        <w:pStyle w:val="BodyText"/>
        <w:numPr>
          <w:ilvl w:val="0"/>
          <w:numId w:val="17"/>
        </w:numPr>
        <w:tabs>
          <w:tab w:val="left" w:pos="1258"/>
        </w:tabs>
        <w:kinsoku w:val="0"/>
        <w:overflowPunct w:val="0"/>
        <w:spacing w:before="90"/>
      </w:pPr>
      <w:r>
        <w:rPr>
          <w:spacing w:val="-1"/>
        </w:rPr>
        <w:t xml:space="preserve">late </w:t>
      </w:r>
      <w:r>
        <w:t>changes</w:t>
      </w:r>
      <w:r>
        <w:rPr>
          <w:spacing w:val="-2"/>
        </w:rPr>
        <w:t xml:space="preserve"> </w:t>
      </w:r>
      <w:r>
        <w:t>to</w:t>
      </w:r>
      <w:r>
        <w:rPr>
          <w:spacing w:val="-1"/>
        </w:rPr>
        <w:t xml:space="preserve"> platforms</w:t>
      </w:r>
    </w:p>
    <w:p w:rsidR="00B01FAB" w:rsidRDefault="005944B7">
      <w:pPr>
        <w:pStyle w:val="BodyText"/>
        <w:numPr>
          <w:ilvl w:val="0"/>
          <w:numId w:val="17"/>
        </w:numPr>
        <w:tabs>
          <w:tab w:val="left" w:pos="1258"/>
        </w:tabs>
        <w:kinsoku w:val="0"/>
        <w:overflowPunct w:val="0"/>
        <w:spacing w:before="90"/>
      </w:pPr>
      <w:r>
        <w:t>difficulty in boarding a public transport vehicle.</w:t>
      </w:r>
    </w:p>
    <w:p w:rsidR="00B01FAB" w:rsidRDefault="005944B7">
      <w:pPr>
        <w:pStyle w:val="BodyText"/>
        <w:kinsoku w:val="0"/>
        <w:overflowPunct w:val="0"/>
        <w:spacing w:before="204"/>
      </w:pPr>
      <w:r>
        <w:t>In</w:t>
      </w:r>
      <w:r>
        <w:rPr>
          <w:spacing w:val="-2"/>
        </w:rPr>
        <w:t xml:space="preserve"> </w:t>
      </w:r>
      <w:r>
        <w:rPr>
          <w:spacing w:val="-1"/>
        </w:rPr>
        <w:t>larger</w:t>
      </w:r>
      <w:r>
        <w:t xml:space="preserve"> transport</w:t>
      </w:r>
      <w:r>
        <w:rPr>
          <w:spacing w:val="-1"/>
        </w:rPr>
        <w:t xml:space="preserve"> premises</w:t>
      </w:r>
      <w:r>
        <w:t xml:space="preserve"> such</w:t>
      </w:r>
      <w:r>
        <w:rPr>
          <w:spacing w:val="-1"/>
        </w:rPr>
        <w:t xml:space="preserve"> as</w:t>
      </w:r>
      <w:r>
        <w:t xml:space="preserve"> </w:t>
      </w:r>
      <w:r>
        <w:rPr>
          <w:spacing w:val="-1"/>
        </w:rPr>
        <w:t xml:space="preserve">airport </w:t>
      </w:r>
      <w:r>
        <w:t>terminals</w:t>
      </w:r>
      <w:r>
        <w:rPr>
          <w:spacing w:val="-1"/>
        </w:rPr>
        <w:t xml:space="preserve"> and</w:t>
      </w:r>
      <w:r>
        <w:t xml:space="preserve"> </w:t>
      </w:r>
      <w:r>
        <w:rPr>
          <w:spacing w:val="-1"/>
        </w:rPr>
        <w:t>interchange</w:t>
      </w:r>
      <w:r>
        <w:t xml:space="preserve"> rail</w:t>
      </w:r>
      <w:r>
        <w:rPr>
          <w:spacing w:val="-1"/>
        </w:rPr>
        <w:t xml:space="preserve"> </w:t>
      </w:r>
      <w:r>
        <w:t>stations,</w:t>
      </w:r>
      <w:r>
        <w:rPr>
          <w:spacing w:val="-1"/>
        </w:rPr>
        <w:t xml:space="preserve"> </w:t>
      </w:r>
      <w:r>
        <w:t>moving</w:t>
      </w:r>
    </w:p>
    <w:p w:rsidR="00B01FAB" w:rsidRDefault="005944B7">
      <w:pPr>
        <w:pStyle w:val="BodyText"/>
        <w:kinsoku w:val="0"/>
        <w:overflowPunct w:val="0"/>
        <w:spacing w:before="34"/>
      </w:pPr>
      <w:r>
        <w:t xml:space="preserve">between </w:t>
      </w:r>
      <w:r>
        <w:rPr>
          <w:spacing w:val="-1"/>
        </w:rPr>
        <w:t>drop-off</w:t>
      </w:r>
      <w:r>
        <w:t xml:space="preserve"> points and boarding points can be a particularly difficult.</w:t>
      </w:r>
    </w:p>
    <w:p w:rsidR="00B01FAB" w:rsidRDefault="00B01FAB">
      <w:pPr>
        <w:pStyle w:val="BodyText"/>
        <w:kinsoku w:val="0"/>
        <w:overflowPunct w:val="0"/>
        <w:spacing w:before="1"/>
        <w:ind w:left="0"/>
        <w:rPr>
          <w:sz w:val="29"/>
          <w:szCs w:val="29"/>
        </w:rPr>
      </w:pPr>
    </w:p>
    <w:p w:rsidR="00B01FAB" w:rsidRDefault="002B51C0">
      <w:pPr>
        <w:pStyle w:val="BodyText"/>
        <w:kinsoku w:val="0"/>
        <w:overflowPunct w:val="0"/>
        <w:spacing w:before="0" w:line="200" w:lineRule="atLeast"/>
        <w:rPr>
          <w:sz w:val="20"/>
          <w:szCs w:val="20"/>
        </w:rPr>
      </w:pPr>
      <w:r>
        <w:rPr>
          <w:noProof/>
          <w:sz w:val="20"/>
          <w:szCs w:val="20"/>
        </w:rPr>
        <mc:AlternateContent>
          <mc:Choice Requires="wps">
            <w:drawing>
              <wp:inline distT="0" distB="0" distL="0" distR="0">
                <wp:extent cx="6120130" cy="2022475"/>
                <wp:effectExtent l="0" t="0" r="0" b="0"/>
                <wp:docPr id="241"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2022475"/>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12"/>
                              </w:numPr>
                              <w:tabs>
                                <w:tab w:val="left" w:pos="567"/>
                              </w:tabs>
                              <w:kinsoku w:val="0"/>
                              <w:overflowPunct w:val="0"/>
                              <w:spacing w:before="90" w:line="269" w:lineRule="auto"/>
                              <w:ind w:right="905" w:hanging="283"/>
                            </w:pPr>
                            <w:r>
                              <w:t>The</w:t>
                            </w:r>
                            <w:r>
                              <w:rPr>
                                <w:spacing w:val="-2"/>
                              </w:rPr>
                              <w:t xml:space="preserve"> </w:t>
                            </w:r>
                            <w:r>
                              <w:t>stop/station/terminal</w:t>
                            </w:r>
                            <w:r>
                              <w:rPr>
                                <w:spacing w:val="-1"/>
                              </w:rPr>
                              <w:t xml:space="preserve"> </w:t>
                            </w:r>
                            <w:r>
                              <w:t>should</w:t>
                            </w:r>
                            <w:r>
                              <w:rPr>
                                <w:spacing w:val="-1"/>
                              </w:rPr>
                              <w:t xml:space="preserve"> be</w:t>
                            </w:r>
                            <w:r>
                              <w:t xml:space="preserve"> </w:t>
                            </w:r>
                            <w:r>
                              <w:rPr>
                                <w:spacing w:val="-1"/>
                              </w:rPr>
                              <w:t>easy</w:t>
                            </w:r>
                            <w:r>
                              <w:t xml:space="preserve"> to</w:t>
                            </w:r>
                            <w:r>
                              <w:rPr>
                                <w:spacing w:val="-2"/>
                              </w:rPr>
                              <w:t xml:space="preserve"> </w:t>
                            </w:r>
                            <w:r>
                              <w:rPr>
                                <w:spacing w:val="-1"/>
                              </w:rPr>
                              <w:t>identify</w:t>
                            </w:r>
                            <w:r>
                              <w:t xml:space="preserve"> through</w:t>
                            </w:r>
                            <w:r>
                              <w:rPr>
                                <w:spacing w:val="-1"/>
                              </w:rPr>
                              <w:t xml:space="preserve"> </w:t>
                            </w:r>
                            <w:r>
                              <w:t>visual</w:t>
                            </w:r>
                            <w:r>
                              <w:rPr>
                                <w:spacing w:val="-1"/>
                              </w:rPr>
                              <w:t xml:space="preserve"> and</w:t>
                            </w:r>
                            <w:r>
                              <w:t xml:space="preserve"> </w:t>
                            </w:r>
                            <w:r>
                              <w:rPr>
                                <w:spacing w:val="-1"/>
                              </w:rPr>
                              <w:t>audio</w:t>
                            </w:r>
                            <w:r>
                              <w:rPr>
                                <w:spacing w:val="24"/>
                              </w:rPr>
                              <w:t xml:space="preserve"> </w:t>
                            </w:r>
                            <w:r>
                              <w:t>messaging,</w:t>
                            </w:r>
                            <w:r>
                              <w:rPr>
                                <w:spacing w:val="-2"/>
                              </w:rPr>
                              <w:t xml:space="preserve"> </w:t>
                            </w:r>
                            <w:r>
                              <w:rPr>
                                <w:spacing w:val="-1"/>
                              </w:rPr>
                              <w:t>easy</w:t>
                            </w:r>
                            <w:r>
                              <w:t xml:space="preserve"> to</w:t>
                            </w:r>
                            <w:r>
                              <w:rPr>
                                <w:spacing w:val="-2"/>
                              </w:rPr>
                              <w:t xml:space="preserve"> </w:t>
                            </w:r>
                            <w:r>
                              <w:rPr>
                                <w:spacing w:val="-1"/>
                              </w:rPr>
                              <w:t>access,</w:t>
                            </w:r>
                            <w:r>
                              <w:t xml:space="preserve"> </w:t>
                            </w:r>
                            <w:r>
                              <w:rPr>
                                <w:spacing w:val="-1"/>
                              </w:rPr>
                              <w:t>provide</w:t>
                            </w:r>
                            <w:r>
                              <w:t xml:space="preserve"> </w:t>
                            </w:r>
                            <w:r>
                              <w:rPr>
                                <w:spacing w:val="-1"/>
                              </w:rPr>
                              <w:t>information about</w:t>
                            </w:r>
                            <w:r>
                              <w:t xml:space="preserve"> services</w:t>
                            </w:r>
                            <w:r>
                              <w:rPr>
                                <w:spacing w:val="-1"/>
                              </w:rPr>
                              <w:t xml:space="preserve"> in </w:t>
                            </w:r>
                            <w:r>
                              <w:t>a</w:t>
                            </w:r>
                            <w:r>
                              <w:rPr>
                                <w:spacing w:val="-1"/>
                              </w:rPr>
                              <w:t xml:space="preserve"> </w:t>
                            </w:r>
                            <w:r>
                              <w:t>variety</w:t>
                            </w:r>
                            <w:r>
                              <w:rPr>
                                <w:spacing w:val="-1"/>
                              </w:rPr>
                              <w:t xml:space="preserve"> of</w:t>
                            </w:r>
                            <w:r>
                              <w:rPr>
                                <w:spacing w:val="26"/>
                                <w:w w:val="99"/>
                              </w:rPr>
                              <w:t xml:space="preserve"> </w:t>
                            </w:r>
                            <w:r>
                              <w:t>formats,</w:t>
                            </w:r>
                            <w:r>
                              <w:rPr>
                                <w:spacing w:val="-3"/>
                              </w:rPr>
                              <w:t xml:space="preserve"> </w:t>
                            </w:r>
                            <w:r>
                              <w:rPr>
                                <w:spacing w:val="-1"/>
                              </w:rPr>
                              <w:t>and</w:t>
                            </w:r>
                            <w:r>
                              <w:rPr>
                                <w:spacing w:val="-2"/>
                              </w:rPr>
                              <w:t xml:space="preserve"> </w:t>
                            </w:r>
                            <w:r>
                              <w:rPr>
                                <w:spacing w:val="-1"/>
                              </w:rPr>
                              <w:t>provide</w:t>
                            </w:r>
                            <w:r>
                              <w:rPr>
                                <w:spacing w:val="-2"/>
                              </w:rPr>
                              <w:t xml:space="preserve"> </w:t>
                            </w:r>
                            <w:r>
                              <w:t>a</w:t>
                            </w:r>
                            <w:r>
                              <w:rPr>
                                <w:spacing w:val="-3"/>
                              </w:rPr>
                              <w:t xml:space="preserve"> </w:t>
                            </w:r>
                            <w:r>
                              <w:t>safe,</w:t>
                            </w:r>
                            <w:r>
                              <w:rPr>
                                <w:spacing w:val="-2"/>
                              </w:rPr>
                              <w:t xml:space="preserve"> </w:t>
                            </w:r>
                            <w:r>
                              <w:t>suitable</w:t>
                            </w:r>
                            <w:r>
                              <w:rPr>
                                <w:spacing w:val="-3"/>
                              </w:rPr>
                              <w:t xml:space="preserve"> </w:t>
                            </w:r>
                            <w:r>
                              <w:rPr>
                                <w:spacing w:val="-1"/>
                              </w:rPr>
                              <w:t>boarding point</w:t>
                            </w:r>
                            <w:r>
                              <w:rPr>
                                <w:spacing w:val="-2"/>
                              </w:rPr>
                              <w:t xml:space="preserve"> </w:t>
                            </w:r>
                            <w:r>
                              <w:t>for</w:t>
                            </w:r>
                            <w:r>
                              <w:rPr>
                                <w:spacing w:val="-3"/>
                              </w:rPr>
                              <w:t xml:space="preserve"> </w:t>
                            </w:r>
                            <w:r>
                              <w:rPr>
                                <w:spacing w:val="-1"/>
                              </w:rPr>
                              <w:t>users.</w:t>
                            </w:r>
                          </w:p>
                          <w:p w:rsidR="0021406A" w:rsidRDefault="0021406A">
                            <w:pPr>
                              <w:pStyle w:val="BodyText"/>
                              <w:numPr>
                                <w:ilvl w:val="0"/>
                                <w:numId w:val="12"/>
                              </w:numPr>
                              <w:tabs>
                                <w:tab w:val="left" w:pos="567"/>
                              </w:tabs>
                              <w:kinsoku w:val="0"/>
                              <w:overflowPunct w:val="0"/>
                              <w:spacing w:before="57" w:line="269" w:lineRule="auto"/>
                              <w:ind w:right="855" w:hanging="283"/>
                            </w:pPr>
                            <w:r>
                              <w:t>Public</w:t>
                            </w:r>
                            <w:r>
                              <w:rPr>
                                <w:spacing w:val="-2"/>
                              </w:rPr>
                              <w:t xml:space="preserve"> </w:t>
                            </w:r>
                            <w:r>
                              <w:t>transport</w:t>
                            </w:r>
                            <w:r>
                              <w:rPr>
                                <w:spacing w:val="-1"/>
                              </w:rPr>
                              <w:t xml:space="preserve"> users</w:t>
                            </w:r>
                            <w:r>
                              <w:t xml:space="preserve"> </w:t>
                            </w:r>
                            <w:r>
                              <w:rPr>
                                <w:spacing w:val="-1"/>
                              </w:rPr>
                              <w:t>need</w:t>
                            </w:r>
                            <w:r>
                              <w:t xml:space="preserve"> to</w:t>
                            </w:r>
                            <w:r>
                              <w:rPr>
                                <w:spacing w:val="-2"/>
                              </w:rPr>
                              <w:t xml:space="preserve"> </w:t>
                            </w:r>
                            <w:r>
                              <w:rPr>
                                <w:spacing w:val="-1"/>
                              </w:rPr>
                              <w:t>locate</w:t>
                            </w:r>
                            <w:r>
                              <w:t xml:space="preserve"> </w:t>
                            </w:r>
                            <w:r>
                              <w:rPr>
                                <w:spacing w:val="-1"/>
                              </w:rPr>
                              <w:t>boarding</w:t>
                            </w:r>
                            <w:r>
                              <w:t xml:space="preserve"> </w:t>
                            </w:r>
                            <w:r>
                              <w:rPr>
                                <w:spacing w:val="-1"/>
                              </w:rPr>
                              <w:t>points</w:t>
                            </w:r>
                            <w:r>
                              <w:t xml:space="preserve"> from</w:t>
                            </w:r>
                            <w:r>
                              <w:rPr>
                                <w:spacing w:val="-2"/>
                              </w:rPr>
                              <w:t xml:space="preserve"> drop-off</w:t>
                            </w:r>
                            <w:r>
                              <w:t xml:space="preserve"> </w:t>
                            </w:r>
                            <w:r>
                              <w:rPr>
                                <w:spacing w:val="-1"/>
                              </w:rPr>
                              <w:t>points</w:t>
                            </w:r>
                            <w:r>
                              <w:t xml:space="preserve"> </w:t>
                            </w:r>
                            <w:r>
                              <w:rPr>
                                <w:spacing w:val="-1"/>
                              </w:rPr>
                              <w:t>and</w:t>
                            </w:r>
                            <w:r>
                              <w:rPr>
                                <w:spacing w:val="24"/>
                              </w:rPr>
                              <w:t xml:space="preserve"> </w:t>
                            </w:r>
                            <w:r>
                              <w:t>surrounding</w:t>
                            </w:r>
                            <w:r>
                              <w:rPr>
                                <w:spacing w:val="-2"/>
                              </w:rPr>
                              <w:t xml:space="preserve"> </w:t>
                            </w:r>
                            <w:r>
                              <w:rPr>
                                <w:spacing w:val="-1"/>
                              </w:rPr>
                              <w:t>infrastructure</w:t>
                            </w:r>
                            <w:r>
                              <w:t xml:space="preserve"> </w:t>
                            </w:r>
                            <w:r>
                              <w:rPr>
                                <w:spacing w:val="-1"/>
                              </w:rPr>
                              <w:t>at allotment</w:t>
                            </w:r>
                            <w:r>
                              <w:t xml:space="preserve"> </w:t>
                            </w:r>
                            <w:r>
                              <w:rPr>
                                <w:spacing w:val="-1"/>
                              </w:rPr>
                              <w:t>boundaries.</w:t>
                            </w:r>
                          </w:p>
                          <w:p w:rsidR="0021406A" w:rsidRDefault="0021406A">
                            <w:pPr>
                              <w:pStyle w:val="BodyText"/>
                              <w:numPr>
                                <w:ilvl w:val="0"/>
                                <w:numId w:val="12"/>
                              </w:numPr>
                              <w:tabs>
                                <w:tab w:val="left" w:pos="567"/>
                              </w:tabs>
                              <w:kinsoku w:val="0"/>
                              <w:overflowPunct w:val="0"/>
                              <w:spacing w:before="57" w:line="269" w:lineRule="auto"/>
                              <w:ind w:right="300" w:hanging="283"/>
                            </w:pPr>
                            <w:r>
                              <w:rPr>
                                <w:spacing w:val="-1"/>
                              </w:rPr>
                              <w:t>Travellers</w:t>
                            </w:r>
                            <w:r>
                              <w:rPr>
                                <w:spacing w:val="-2"/>
                              </w:rPr>
                              <w:t xml:space="preserve"> </w:t>
                            </w:r>
                            <w:r>
                              <w:t>should</w:t>
                            </w:r>
                            <w:r>
                              <w:rPr>
                                <w:spacing w:val="-1"/>
                              </w:rPr>
                              <w:t xml:space="preserve"> be </w:t>
                            </w:r>
                            <w:r>
                              <w:t>safe</w:t>
                            </w:r>
                            <w:r>
                              <w:rPr>
                                <w:spacing w:val="-1"/>
                              </w:rPr>
                              <w:t xml:space="preserve"> and</w:t>
                            </w:r>
                            <w:r>
                              <w:t xml:space="preserve"> comfortable</w:t>
                            </w:r>
                            <w:r>
                              <w:rPr>
                                <w:spacing w:val="-2"/>
                              </w:rPr>
                              <w:t xml:space="preserve"> </w:t>
                            </w:r>
                            <w:r>
                              <w:rPr>
                                <w:spacing w:val="-1"/>
                              </w:rPr>
                              <w:t>while</w:t>
                            </w:r>
                            <w:r>
                              <w:t xml:space="preserve"> </w:t>
                            </w:r>
                            <w:r>
                              <w:rPr>
                                <w:spacing w:val="-1"/>
                              </w:rPr>
                              <w:t>waiting</w:t>
                            </w:r>
                            <w:r>
                              <w:t xml:space="preserve"> </w:t>
                            </w:r>
                            <w:r>
                              <w:rPr>
                                <w:spacing w:val="-1"/>
                              </w:rPr>
                              <w:t xml:space="preserve">at </w:t>
                            </w:r>
                            <w:r>
                              <w:t>the</w:t>
                            </w:r>
                            <w:r>
                              <w:rPr>
                                <w:spacing w:val="-1"/>
                              </w:rPr>
                              <w:t xml:space="preserve"> </w:t>
                            </w:r>
                            <w:r>
                              <w:t>stop/station/terminal</w:t>
                            </w:r>
                            <w:r>
                              <w:rPr>
                                <w:spacing w:val="27"/>
                              </w:rPr>
                              <w:t xml:space="preserve"> </w:t>
                            </w:r>
                            <w:r>
                              <w:t>for</w:t>
                            </w:r>
                            <w:r>
                              <w:rPr>
                                <w:spacing w:val="-3"/>
                              </w:rPr>
                              <w:t xml:space="preserve"> </w:t>
                            </w:r>
                            <w:r>
                              <w:t>their</w:t>
                            </w:r>
                            <w:r>
                              <w:rPr>
                                <w:spacing w:val="-2"/>
                              </w:rPr>
                              <w:t xml:space="preserve"> </w:t>
                            </w:r>
                            <w:r>
                              <w:t>service.</w:t>
                            </w:r>
                          </w:p>
                        </w:txbxContent>
                      </wps:txbx>
                      <wps:bodyPr rot="0" vert="horz" wrap="square" lIns="0" tIns="0" rIns="0" bIns="0" anchor="t" anchorCtr="0" upright="1">
                        <a:noAutofit/>
                      </wps:bodyPr>
                    </wps:wsp>
                  </a:graphicData>
                </a:graphic>
              </wp:inline>
            </w:drawing>
          </mc:Choice>
          <mc:Fallback>
            <w:pict>
              <v:shape id="Text Box 270" o:spid="_x0000_s1045" type="#_x0000_t202" style="width:481.9pt;height:15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12"/>
                        </w:numPr>
                        <w:tabs>
                          <w:tab w:val="left" w:pos="567"/>
                        </w:tabs>
                        <w:kinsoku w:val="0"/>
                        <w:overflowPunct w:val="0"/>
                        <w:spacing w:before="90" w:line="269" w:lineRule="auto"/>
                        <w:ind w:right="905" w:hanging="283"/>
                      </w:pPr>
                      <w:r>
                        <w:t>The</w:t>
                      </w:r>
                      <w:r>
                        <w:rPr>
                          <w:spacing w:val="-2"/>
                        </w:rPr>
                        <w:t xml:space="preserve"> </w:t>
                      </w:r>
                      <w:r>
                        <w:t>stop/station/terminal</w:t>
                      </w:r>
                      <w:r>
                        <w:rPr>
                          <w:spacing w:val="-1"/>
                        </w:rPr>
                        <w:t xml:space="preserve"> </w:t>
                      </w:r>
                      <w:r>
                        <w:t>should</w:t>
                      </w:r>
                      <w:r>
                        <w:rPr>
                          <w:spacing w:val="-1"/>
                        </w:rPr>
                        <w:t xml:space="preserve"> be</w:t>
                      </w:r>
                      <w:r>
                        <w:t xml:space="preserve"> </w:t>
                      </w:r>
                      <w:r>
                        <w:rPr>
                          <w:spacing w:val="-1"/>
                        </w:rPr>
                        <w:t>easy</w:t>
                      </w:r>
                      <w:r>
                        <w:t xml:space="preserve"> to</w:t>
                      </w:r>
                      <w:r>
                        <w:rPr>
                          <w:spacing w:val="-2"/>
                        </w:rPr>
                        <w:t xml:space="preserve"> </w:t>
                      </w:r>
                      <w:r>
                        <w:rPr>
                          <w:spacing w:val="-1"/>
                        </w:rPr>
                        <w:t>identify</w:t>
                      </w:r>
                      <w:r>
                        <w:t xml:space="preserve"> through</w:t>
                      </w:r>
                      <w:r>
                        <w:rPr>
                          <w:spacing w:val="-1"/>
                        </w:rPr>
                        <w:t xml:space="preserve"> </w:t>
                      </w:r>
                      <w:r>
                        <w:t>visual</w:t>
                      </w:r>
                      <w:r>
                        <w:rPr>
                          <w:spacing w:val="-1"/>
                        </w:rPr>
                        <w:t xml:space="preserve"> and</w:t>
                      </w:r>
                      <w:r>
                        <w:t xml:space="preserve"> </w:t>
                      </w:r>
                      <w:r>
                        <w:rPr>
                          <w:spacing w:val="-1"/>
                        </w:rPr>
                        <w:t>audio</w:t>
                      </w:r>
                      <w:r>
                        <w:rPr>
                          <w:spacing w:val="24"/>
                        </w:rPr>
                        <w:t xml:space="preserve"> </w:t>
                      </w:r>
                      <w:r>
                        <w:t>messaging,</w:t>
                      </w:r>
                      <w:r>
                        <w:rPr>
                          <w:spacing w:val="-2"/>
                        </w:rPr>
                        <w:t xml:space="preserve"> </w:t>
                      </w:r>
                      <w:r>
                        <w:rPr>
                          <w:spacing w:val="-1"/>
                        </w:rPr>
                        <w:t>easy</w:t>
                      </w:r>
                      <w:r>
                        <w:t xml:space="preserve"> to</w:t>
                      </w:r>
                      <w:r>
                        <w:rPr>
                          <w:spacing w:val="-2"/>
                        </w:rPr>
                        <w:t xml:space="preserve"> </w:t>
                      </w:r>
                      <w:r>
                        <w:rPr>
                          <w:spacing w:val="-1"/>
                        </w:rPr>
                        <w:t>access,</w:t>
                      </w:r>
                      <w:r>
                        <w:t xml:space="preserve"> </w:t>
                      </w:r>
                      <w:r>
                        <w:rPr>
                          <w:spacing w:val="-1"/>
                        </w:rPr>
                        <w:t>provide</w:t>
                      </w:r>
                      <w:r>
                        <w:t xml:space="preserve"> </w:t>
                      </w:r>
                      <w:r>
                        <w:rPr>
                          <w:spacing w:val="-1"/>
                        </w:rPr>
                        <w:t>information about</w:t>
                      </w:r>
                      <w:r>
                        <w:t xml:space="preserve"> services</w:t>
                      </w:r>
                      <w:r>
                        <w:rPr>
                          <w:spacing w:val="-1"/>
                        </w:rPr>
                        <w:t xml:space="preserve"> in </w:t>
                      </w:r>
                      <w:r>
                        <w:t>a</w:t>
                      </w:r>
                      <w:r>
                        <w:rPr>
                          <w:spacing w:val="-1"/>
                        </w:rPr>
                        <w:t xml:space="preserve"> </w:t>
                      </w:r>
                      <w:r>
                        <w:t>variety</w:t>
                      </w:r>
                      <w:r>
                        <w:rPr>
                          <w:spacing w:val="-1"/>
                        </w:rPr>
                        <w:t xml:space="preserve"> of</w:t>
                      </w:r>
                      <w:r>
                        <w:rPr>
                          <w:spacing w:val="26"/>
                          <w:w w:val="99"/>
                        </w:rPr>
                        <w:t xml:space="preserve"> </w:t>
                      </w:r>
                      <w:r>
                        <w:t>formats,</w:t>
                      </w:r>
                      <w:r>
                        <w:rPr>
                          <w:spacing w:val="-3"/>
                        </w:rPr>
                        <w:t xml:space="preserve"> </w:t>
                      </w:r>
                      <w:r>
                        <w:rPr>
                          <w:spacing w:val="-1"/>
                        </w:rPr>
                        <w:t>and</w:t>
                      </w:r>
                      <w:r>
                        <w:rPr>
                          <w:spacing w:val="-2"/>
                        </w:rPr>
                        <w:t xml:space="preserve"> </w:t>
                      </w:r>
                      <w:r>
                        <w:rPr>
                          <w:spacing w:val="-1"/>
                        </w:rPr>
                        <w:t>provide</w:t>
                      </w:r>
                      <w:r>
                        <w:rPr>
                          <w:spacing w:val="-2"/>
                        </w:rPr>
                        <w:t xml:space="preserve"> </w:t>
                      </w:r>
                      <w:r>
                        <w:t>a</w:t>
                      </w:r>
                      <w:r>
                        <w:rPr>
                          <w:spacing w:val="-3"/>
                        </w:rPr>
                        <w:t xml:space="preserve"> </w:t>
                      </w:r>
                      <w:r>
                        <w:t>safe,</w:t>
                      </w:r>
                      <w:r>
                        <w:rPr>
                          <w:spacing w:val="-2"/>
                        </w:rPr>
                        <w:t xml:space="preserve"> </w:t>
                      </w:r>
                      <w:r>
                        <w:t>suitable</w:t>
                      </w:r>
                      <w:r>
                        <w:rPr>
                          <w:spacing w:val="-3"/>
                        </w:rPr>
                        <w:t xml:space="preserve"> </w:t>
                      </w:r>
                      <w:r>
                        <w:rPr>
                          <w:spacing w:val="-1"/>
                        </w:rPr>
                        <w:t>boarding point</w:t>
                      </w:r>
                      <w:r>
                        <w:rPr>
                          <w:spacing w:val="-2"/>
                        </w:rPr>
                        <w:t xml:space="preserve"> </w:t>
                      </w:r>
                      <w:r>
                        <w:t>for</w:t>
                      </w:r>
                      <w:r>
                        <w:rPr>
                          <w:spacing w:val="-3"/>
                        </w:rPr>
                        <w:t xml:space="preserve"> </w:t>
                      </w:r>
                      <w:r>
                        <w:rPr>
                          <w:spacing w:val="-1"/>
                        </w:rPr>
                        <w:t>users.</w:t>
                      </w:r>
                    </w:p>
                    <w:p w:rsidR="0021406A" w:rsidRDefault="0021406A">
                      <w:pPr>
                        <w:pStyle w:val="BodyText"/>
                        <w:numPr>
                          <w:ilvl w:val="0"/>
                          <w:numId w:val="12"/>
                        </w:numPr>
                        <w:tabs>
                          <w:tab w:val="left" w:pos="567"/>
                        </w:tabs>
                        <w:kinsoku w:val="0"/>
                        <w:overflowPunct w:val="0"/>
                        <w:spacing w:before="57" w:line="269" w:lineRule="auto"/>
                        <w:ind w:right="855" w:hanging="283"/>
                      </w:pPr>
                      <w:r>
                        <w:t>Public</w:t>
                      </w:r>
                      <w:r>
                        <w:rPr>
                          <w:spacing w:val="-2"/>
                        </w:rPr>
                        <w:t xml:space="preserve"> </w:t>
                      </w:r>
                      <w:r>
                        <w:t>transport</w:t>
                      </w:r>
                      <w:r>
                        <w:rPr>
                          <w:spacing w:val="-1"/>
                        </w:rPr>
                        <w:t xml:space="preserve"> users</w:t>
                      </w:r>
                      <w:r>
                        <w:t xml:space="preserve"> </w:t>
                      </w:r>
                      <w:r>
                        <w:rPr>
                          <w:spacing w:val="-1"/>
                        </w:rPr>
                        <w:t>need</w:t>
                      </w:r>
                      <w:r>
                        <w:t xml:space="preserve"> to</w:t>
                      </w:r>
                      <w:r>
                        <w:rPr>
                          <w:spacing w:val="-2"/>
                        </w:rPr>
                        <w:t xml:space="preserve"> </w:t>
                      </w:r>
                      <w:r>
                        <w:rPr>
                          <w:spacing w:val="-1"/>
                        </w:rPr>
                        <w:t>locate</w:t>
                      </w:r>
                      <w:r>
                        <w:t xml:space="preserve"> </w:t>
                      </w:r>
                      <w:r>
                        <w:rPr>
                          <w:spacing w:val="-1"/>
                        </w:rPr>
                        <w:t>boarding</w:t>
                      </w:r>
                      <w:r>
                        <w:t xml:space="preserve"> </w:t>
                      </w:r>
                      <w:r>
                        <w:rPr>
                          <w:spacing w:val="-1"/>
                        </w:rPr>
                        <w:t>points</w:t>
                      </w:r>
                      <w:r>
                        <w:t xml:space="preserve"> from</w:t>
                      </w:r>
                      <w:r>
                        <w:rPr>
                          <w:spacing w:val="-2"/>
                        </w:rPr>
                        <w:t xml:space="preserve"> drop-off</w:t>
                      </w:r>
                      <w:r>
                        <w:t xml:space="preserve"> </w:t>
                      </w:r>
                      <w:r>
                        <w:rPr>
                          <w:spacing w:val="-1"/>
                        </w:rPr>
                        <w:t>points</w:t>
                      </w:r>
                      <w:r>
                        <w:t xml:space="preserve"> </w:t>
                      </w:r>
                      <w:r>
                        <w:rPr>
                          <w:spacing w:val="-1"/>
                        </w:rPr>
                        <w:t>and</w:t>
                      </w:r>
                      <w:r>
                        <w:rPr>
                          <w:spacing w:val="24"/>
                        </w:rPr>
                        <w:t xml:space="preserve"> </w:t>
                      </w:r>
                      <w:r>
                        <w:t>surrounding</w:t>
                      </w:r>
                      <w:r>
                        <w:rPr>
                          <w:spacing w:val="-2"/>
                        </w:rPr>
                        <w:t xml:space="preserve"> </w:t>
                      </w:r>
                      <w:r>
                        <w:rPr>
                          <w:spacing w:val="-1"/>
                        </w:rPr>
                        <w:t>infrastructure</w:t>
                      </w:r>
                      <w:r>
                        <w:t xml:space="preserve"> </w:t>
                      </w:r>
                      <w:r>
                        <w:rPr>
                          <w:spacing w:val="-1"/>
                        </w:rPr>
                        <w:t>at allotment</w:t>
                      </w:r>
                      <w:r>
                        <w:t xml:space="preserve"> </w:t>
                      </w:r>
                      <w:r>
                        <w:rPr>
                          <w:spacing w:val="-1"/>
                        </w:rPr>
                        <w:t>boundaries.</w:t>
                      </w:r>
                    </w:p>
                    <w:p w:rsidR="0021406A" w:rsidRDefault="0021406A">
                      <w:pPr>
                        <w:pStyle w:val="BodyText"/>
                        <w:numPr>
                          <w:ilvl w:val="0"/>
                          <w:numId w:val="12"/>
                        </w:numPr>
                        <w:tabs>
                          <w:tab w:val="left" w:pos="567"/>
                        </w:tabs>
                        <w:kinsoku w:val="0"/>
                        <w:overflowPunct w:val="0"/>
                        <w:spacing w:before="57" w:line="269" w:lineRule="auto"/>
                        <w:ind w:right="300" w:hanging="283"/>
                      </w:pPr>
                      <w:r>
                        <w:rPr>
                          <w:spacing w:val="-1"/>
                        </w:rPr>
                        <w:t>Travellers</w:t>
                      </w:r>
                      <w:r>
                        <w:rPr>
                          <w:spacing w:val="-2"/>
                        </w:rPr>
                        <w:t xml:space="preserve"> </w:t>
                      </w:r>
                      <w:r>
                        <w:t>should</w:t>
                      </w:r>
                      <w:r>
                        <w:rPr>
                          <w:spacing w:val="-1"/>
                        </w:rPr>
                        <w:t xml:space="preserve"> be </w:t>
                      </w:r>
                      <w:r>
                        <w:t>safe</w:t>
                      </w:r>
                      <w:r>
                        <w:rPr>
                          <w:spacing w:val="-1"/>
                        </w:rPr>
                        <w:t xml:space="preserve"> and</w:t>
                      </w:r>
                      <w:r>
                        <w:t xml:space="preserve"> comfortable</w:t>
                      </w:r>
                      <w:r>
                        <w:rPr>
                          <w:spacing w:val="-2"/>
                        </w:rPr>
                        <w:t xml:space="preserve"> </w:t>
                      </w:r>
                      <w:r>
                        <w:rPr>
                          <w:spacing w:val="-1"/>
                        </w:rPr>
                        <w:t>while</w:t>
                      </w:r>
                      <w:r>
                        <w:t xml:space="preserve"> </w:t>
                      </w:r>
                      <w:r>
                        <w:rPr>
                          <w:spacing w:val="-1"/>
                        </w:rPr>
                        <w:t>waiting</w:t>
                      </w:r>
                      <w:r>
                        <w:t xml:space="preserve"> </w:t>
                      </w:r>
                      <w:r>
                        <w:rPr>
                          <w:spacing w:val="-1"/>
                        </w:rPr>
                        <w:t xml:space="preserve">at </w:t>
                      </w:r>
                      <w:r>
                        <w:t>the</w:t>
                      </w:r>
                      <w:r>
                        <w:rPr>
                          <w:spacing w:val="-1"/>
                        </w:rPr>
                        <w:t xml:space="preserve"> </w:t>
                      </w:r>
                      <w:r>
                        <w:t>stop/station/terminal</w:t>
                      </w:r>
                      <w:r>
                        <w:rPr>
                          <w:spacing w:val="27"/>
                        </w:rPr>
                        <w:t xml:space="preserve"> </w:t>
                      </w:r>
                      <w:r>
                        <w:t>for</w:t>
                      </w:r>
                      <w:r>
                        <w:rPr>
                          <w:spacing w:val="-3"/>
                        </w:rPr>
                        <w:t xml:space="preserve"> </w:t>
                      </w:r>
                      <w:r>
                        <w:t>their</w:t>
                      </w:r>
                      <w:r>
                        <w:rPr>
                          <w:spacing w:val="-2"/>
                        </w:rPr>
                        <w:t xml:space="preserve"> </w:t>
                      </w:r>
                      <w:r>
                        <w:t>service.</w:t>
                      </w:r>
                    </w:p>
                  </w:txbxContent>
                </v:textbox>
                <w10:anchorlock/>
              </v:shape>
            </w:pict>
          </mc:Fallback>
        </mc:AlternateContent>
      </w:r>
    </w:p>
    <w:p w:rsidR="00B01FAB" w:rsidRDefault="00B01FAB">
      <w:pPr>
        <w:pStyle w:val="BodyText"/>
        <w:kinsoku w:val="0"/>
        <w:overflowPunct w:val="0"/>
        <w:spacing w:before="0" w:line="200" w:lineRule="atLeast"/>
        <w:rPr>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502B33">
      <w:pPr>
        <w:pStyle w:val="Heading3"/>
        <w:kinsoku w:val="0"/>
        <w:overflowPunct w:val="0"/>
        <w:spacing w:before="720"/>
        <w:ind w:left="953"/>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11"/>
        </w:numPr>
        <w:tabs>
          <w:tab w:val="left" w:pos="1748"/>
        </w:tabs>
        <w:kinsoku w:val="0"/>
        <w:overflowPunct w:val="0"/>
        <w:spacing w:before="164"/>
        <w:rPr>
          <w:color w:val="000000"/>
        </w:rPr>
      </w:pPr>
      <w:r>
        <w:rPr>
          <w:color w:val="002B5C"/>
        </w:rPr>
        <w:t>Consistency</w:t>
      </w:r>
    </w:p>
    <w:p w:rsidR="00B01FAB" w:rsidRDefault="005944B7">
      <w:pPr>
        <w:pStyle w:val="BodyText"/>
        <w:kinsoku w:val="0"/>
        <w:overflowPunct w:val="0"/>
        <w:spacing w:before="195" w:line="269" w:lineRule="auto"/>
        <w:ind w:left="953" w:right="1072"/>
      </w:pPr>
      <w:r>
        <w:t>People</w:t>
      </w:r>
      <w:r>
        <w:rPr>
          <w:spacing w:val="-2"/>
        </w:rPr>
        <w:t xml:space="preserve"> </w:t>
      </w:r>
      <w:r>
        <w:rPr>
          <w:spacing w:val="-1"/>
        </w:rPr>
        <w:t>with</w:t>
      </w:r>
      <w:r>
        <w:t xml:space="preserve"> </w:t>
      </w:r>
      <w:r>
        <w:rPr>
          <w:spacing w:val="-1"/>
        </w:rPr>
        <w:t>disability have</w:t>
      </w:r>
      <w:r>
        <w:t xml:space="preserve"> </w:t>
      </w:r>
      <w:r>
        <w:rPr>
          <w:spacing w:val="-1"/>
        </w:rPr>
        <w:t>highlighted</w:t>
      </w:r>
      <w:r>
        <w:t xml:space="preserve"> that</w:t>
      </w:r>
      <w:r>
        <w:rPr>
          <w:spacing w:val="-2"/>
        </w:rPr>
        <w:t xml:space="preserve"> </w:t>
      </w:r>
      <w:r>
        <w:t>consistency</w:t>
      </w:r>
      <w:r>
        <w:rPr>
          <w:spacing w:val="-1"/>
        </w:rPr>
        <w:t xml:space="preserve"> within</w:t>
      </w:r>
      <w:r>
        <w:t xml:space="preserve"> the</w:t>
      </w:r>
      <w:r>
        <w:rPr>
          <w:spacing w:val="-2"/>
        </w:rPr>
        <w:t xml:space="preserve"> </w:t>
      </w:r>
      <w:r>
        <w:rPr>
          <w:spacing w:val="-1"/>
        </w:rPr>
        <w:t>built</w:t>
      </w:r>
      <w:r>
        <w:t xml:space="preserve"> </w:t>
      </w:r>
      <w:r>
        <w:rPr>
          <w:spacing w:val="-1"/>
        </w:rPr>
        <w:t>environment</w:t>
      </w:r>
      <w:r>
        <w:t xml:space="preserve"> </w:t>
      </w:r>
      <w:r>
        <w:rPr>
          <w:spacing w:val="-1"/>
        </w:rPr>
        <w:t>helps</w:t>
      </w:r>
      <w:r>
        <w:rPr>
          <w:spacing w:val="27"/>
        </w:rPr>
        <w:t xml:space="preserve"> </w:t>
      </w:r>
      <w:r>
        <w:rPr>
          <w:spacing w:val="-3"/>
        </w:rPr>
        <w:t>accessibility.</w:t>
      </w:r>
      <w:r>
        <w:rPr>
          <w:spacing w:val="-1"/>
        </w:rPr>
        <w:t xml:space="preserve"> </w:t>
      </w:r>
      <w:r>
        <w:t xml:space="preserve">If </w:t>
      </w:r>
      <w:r>
        <w:rPr>
          <w:spacing w:val="-1"/>
        </w:rPr>
        <w:t>parts of</w:t>
      </w:r>
      <w:r>
        <w:t xml:space="preserve"> a</w:t>
      </w:r>
      <w:r>
        <w:rPr>
          <w:spacing w:val="-1"/>
        </w:rPr>
        <w:t xml:space="preserve"> </w:t>
      </w:r>
      <w:r>
        <w:t>stop/station</w:t>
      </w:r>
      <w:r>
        <w:rPr>
          <w:spacing w:val="-2"/>
        </w:rPr>
        <w:t xml:space="preserve"> </w:t>
      </w:r>
      <w:r>
        <w:rPr>
          <w:spacing w:val="-1"/>
        </w:rPr>
        <w:t>are</w:t>
      </w:r>
      <w:r>
        <w:t xml:space="preserve"> </w:t>
      </w:r>
      <w:r>
        <w:rPr>
          <w:spacing w:val="-1"/>
        </w:rPr>
        <w:t>generally</w:t>
      </w:r>
      <w:r>
        <w:t xml:space="preserve"> consistent</w:t>
      </w:r>
      <w:r>
        <w:rPr>
          <w:spacing w:val="-2"/>
        </w:rPr>
        <w:t xml:space="preserve"> </w:t>
      </w:r>
      <w:r>
        <w:rPr>
          <w:spacing w:val="-1"/>
        </w:rPr>
        <w:t>with</w:t>
      </w:r>
      <w:r>
        <w:t xml:space="preserve"> </w:t>
      </w:r>
      <w:r>
        <w:rPr>
          <w:spacing w:val="-1"/>
        </w:rPr>
        <w:t>other</w:t>
      </w:r>
      <w:r>
        <w:t xml:space="preserve"> stops/stations,</w:t>
      </w:r>
      <w:r>
        <w:rPr>
          <w:spacing w:val="37"/>
        </w:rPr>
        <w:t xml:space="preserve"> </w:t>
      </w:r>
      <w:r>
        <w:t xml:space="preserve">they are more likely to safely and efficiently navigate the location because they are </w:t>
      </w:r>
      <w:r>
        <w:rPr>
          <w:spacing w:val="-1"/>
        </w:rPr>
        <w:t xml:space="preserve">predictable and </w:t>
      </w:r>
      <w:r>
        <w:t>reliable.</w:t>
      </w:r>
      <w:r>
        <w:rPr>
          <w:spacing w:val="-5"/>
        </w:rPr>
        <w:t xml:space="preserve"> </w:t>
      </w:r>
      <w:r>
        <w:t>This</w:t>
      </w:r>
      <w:r>
        <w:rPr>
          <w:spacing w:val="-2"/>
        </w:rPr>
        <w:t xml:space="preserve"> </w:t>
      </w:r>
      <w:r>
        <w:rPr>
          <w:spacing w:val="-1"/>
        </w:rPr>
        <w:t xml:space="preserve">doesn’t </w:t>
      </w:r>
      <w:r>
        <w:t>mean</w:t>
      </w:r>
      <w:r>
        <w:rPr>
          <w:spacing w:val="-1"/>
        </w:rPr>
        <w:t xml:space="preserve"> </w:t>
      </w:r>
      <w:r>
        <w:t>a</w:t>
      </w:r>
      <w:r>
        <w:rPr>
          <w:spacing w:val="-2"/>
        </w:rPr>
        <w:t xml:space="preserve"> </w:t>
      </w:r>
      <w:r>
        <w:rPr>
          <w:spacing w:val="-1"/>
        </w:rPr>
        <w:t>‘cookie</w:t>
      </w:r>
      <w:r>
        <w:t xml:space="preserve"> </w:t>
      </w:r>
      <w:r>
        <w:rPr>
          <w:spacing w:val="1"/>
        </w:rPr>
        <w:t>cutter’</w:t>
      </w:r>
      <w:r>
        <w:rPr>
          <w:spacing w:val="-10"/>
        </w:rPr>
        <w:t xml:space="preserve"> </w:t>
      </w:r>
      <w:r>
        <w:rPr>
          <w:spacing w:val="-1"/>
        </w:rPr>
        <w:t xml:space="preserve">approach </w:t>
      </w:r>
      <w:r>
        <w:t>should</w:t>
      </w:r>
      <w:r>
        <w:rPr>
          <w:spacing w:val="-1"/>
        </w:rPr>
        <w:t xml:space="preserve"> be </w:t>
      </w:r>
      <w:r>
        <w:t>taken</w:t>
      </w:r>
      <w:r>
        <w:rPr>
          <w:spacing w:val="-1"/>
        </w:rPr>
        <w:t xml:space="preserve"> </w:t>
      </w:r>
      <w:r>
        <w:t>to</w:t>
      </w:r>
      <w:r>
        <w:rPr>
          <w:spacing w:val="29"/>
          <w:w w:val="99"/>
        </w:rPr>
        <w:t xml:space="preserve"> </w:t>
      </w:r>
      <w:r>
        <w:rPr>
          <w:spacing w:val="-1"/>
        </w:rPr>
        <w:t>planning</w:t>
      </w:r>
      <w:r>
        <w:t xml:space="preserve"> </w:t>
      </w:r>
      <w:r>
        <w:rPr>
          <w:spacing w:val="-1"/>
        </w:rPr>
        <w:t>and</w:t>
      </w:r>
      <w:r>
        <w:t xml:space="preserve"> </w:t>
      </w:r>
      <w:r>
        <w:rPr>
          <w:spacing w:val="-1"/>
        </w:rPr>
        <w:t>designing</w:t>
      </w:r>
      <w:r>
        <w:t xml:space="preserve"> stops/stations/terminals,</w:t>
      </w:r>
      <w:r>
        <w:rPr>
          <w:spacing w:val="-1"/>
        </w:rPr>
        <w:t xml:space="preserve"> but</w:t>
      </w:r>
      <w:r>
        <w:t xml:space="preserve"> consistency</w:t>
      </w:r>
      <w:r>
        <w:rPr>
          <w:spacing w:val="-1"/>
        </w:rPr>
        <w:t xml:space="preserve"> </w:t>
      </w:r>
      <w:r>
        <w:t>should</w:t>
      </w:r>
      <w:r>
        <w:rPr>
          <w:spacing w:val="-1"/>
        </w:rPr>
        <w:t xml:space="preserve"> be</w:t>
      </w:r>
      <w:r>
        <w:t xml:space="preserve"> a</w:t>
      </w:r>
      <w:r>
        <w:rPr>
          <w:spacing w:val="-1"/>
        </w:rPr>
        <w:t xml:space="preserve"> </w:t>
      </w:r>
      <w:r>
        <w:t>key</w:t>
      </w:r>
      <w:r>
        <w:rPr>
          <w:spacing w:val="-1"/>
        </w:rPr>
        <w:t xml:space="preserve"> element</w:t>
      </w:r>
      <w:r>
        <w:rPr>
          <w:spacing w:val="25"/>
        </w:rPr>
        <w:t xml:space="preserve"> </w:t>
      </w:r>
      <w:r>
        <w:rPr>
          <w:spacing w:val="-1"/>
        </w:rPr>
        <w:t>in</w:t>
      </w:r>
      <w:r>
        <w:t xml:space="preserve"> the</w:t>
      </w:r>
      <w:r>
        <w:rPr>
          <w:spacing w:val="-1"/>
        </w:rPr>
        <w:t xml:space="preserve"> design</w:t>
      </w:r>
      <w:r>
        <w:t xml:space="preserve"> </w:t>
      </w:r>
      <w:r>
        <w:rPr>
          <w:spacing w:val="-1"/>
        </w:rPr>
        <w:t>process.</w:t>
      </w:r>
    </w:p>
    <w:p w:rsidR="00B01FAB" w:rsidRDefault="005944B7">
      <w:pPr>
        <w:pStyle w:val="Heading4"/>
        <w:numPr>
          <w:ilvl w:val="2"/>
          <w:numId w:val="11"/>
        </w:numPr>
        <w:tabs>
          <w:tab w:val="left" w:pos="1748"/>
        </w:tabs>
        <w:kinsoku w:val="0"/>
        <w:overflowPunct w:val="0"/>
        <w:rPr>
          <w:color w:val="000000"/>
        </w:rPr>
      </w:pPr>
      <w:r>
        <w:rPr>
          <w:color w:val="002B5C"/>
          <w:spacing w:val="2"/>
        </w:rPr>
        <w:t>Amenity</w:t>
      </w:r>
      <w:r>
        <w:rPr>
          <w:color w:val="002B5C"/>
          <w:spacing w:val="1"/>
        </w:rPr>
        <w:t xml:space="preserve"> </w:t>
      </w:r>
      <w:r>
        <w:rPr>
          <w:color w:val="002B5C"/>
        </w:rPr>
        <w:t>considerations</w:t>
      </w:r>
    </w:p>
    <w:p w:rsidR="00B01FAB" w:rsidRDefault="005944B7">
      <w:pPr>
        <w:pStyle w:val="BodyText"/>
        <w:kinsoku w:val="0"/>
        <w:overflowPunct w:val="0"/>
        <w:spacing w:before="195" w:line="269" w:lineRule="auto"/>
        <w:ind w:left="953" w:right="1086"/>
      </w:pPr>
      <w:r>
        <w:t>People</w:t>
      </w:r>
      <w:r>
        <w:rPr>
          <w:spacing w:val="-2"/>
        </w:rPr>
        <w:t xml:space="preserve"> </w:t>
      </w:r>
      <w:r>
        <w:rPr>
          <w:spacing w:val="-1"/>
        </w:rPr>
        <w:t>with</w:t>
      </w:r>
      <w:r>
        <w:t xml:space="preserve"> </w:t>
      </w:r>
      <w:r>
        <w:rPr>
          <w:spacing w:val="-1"/>
        </w:rPr>
        <w:t>disability have</w:t>
      </w:r>
      <w:r>
        <w:t xml:space="preserve"> reported</w:t>
      </w:r>
      <w:r>
        <w:rPr>
          <w:spacing w:val="-1"/>
        </w:rPr>
        <w:t xml:space="preserve"> waiting at</w:t>
      </w:r>
      <w:r>
        <w:t xml:space="preserve"> a</w:t>
      </w:r>
      <w:r>
        <w:rPr>
          <w:spacing w:val="-1"/>
        </w:rPr>
        <w:t xml:space="preserve"> public </w:t>
      </w:r>
      <w:r>
        <w:t>transport</w:t>
      </w:r>
      <w:r>
        <w:rPr>
          <w:spacing w:val="-1"/>
        </w:rPr>
        <w:t xml:space="preserve"> node </w:t>
      </w:r>
      <w:r>
        <w:t>for</w:t>
      </w:r>
      <w:r>
        <w:rPr>
          <w:spacing w:val="-1"/>
        </w:rPr>
        <w:t xml:space="preserve"> longer</w:t>
      </w:r>
      <w:r>
        <w:t xml:space="preserve"> </w:t>
      </w:r>
      <w:r>
        <w:rPr>
          <w:spacing w:val="-1"/>
        </w:rPr>
        <w:t xml:space="preserve">periods </w:t>
      </w:r>
      <w:r>
        <w:rPr>
          <w:spacing w:val="28"/>
        </w:rPr>
        <w:t xml:space="preserve"> </w:t>
      </w:r>
      <w:r>
        <w:rPr>
          <w:spacing w:val="-1"/>
        </w:rPr>
        <w:t xml:space="preserve">of </w:t>
      </w:r>
      <w:r>
        <w:t>time</w:t>
      </w:r>
      <w:r>
        <w:rPr>
          <w:spacing w:val="-1"/>
        </w:rPr>
        <w:t xml:space="preserve"> because</w:t>
      </w:r>
      <w:r>
        <w:t xml:space="preserve"> they</w:t>
      </w:r>
      <w:r>
        <w:rPr>
          <w:spacing w:val="-2"/>
        </w:rPr>
        <w:t xml:space="preserve"> </w:t>
      </w:r>
      <w:r>
        <w:rPr>
          <w:spacing w:val="-1"/>
        </w:rPr>
        <w:t>arrive</w:t>
      </w:r>
      <w:r>
        <w:t xml:space="preserve"> </w:t>
      </w:r>
      <w:r>
        <w:rPr>
          <w:spacing w:val="-1"/>
        </w:rPr>
        <w:t>earlier</w:t>
      </w:r>
      <w:r>
        <w:t xml:space="preserve"> to</w:t>
      </w:r>
      <w:r>
        <w:rPr>
          <w:spacing w:val="-1"/>
        </w:rPr>
        <w:t xml:space="preserve"> ensure </w:t>
      </w:r>
      <w:r>
        <w:t>they</w:t>
      </w:r>
      <w:r>
        <w:rPr>
          <w:spacing w:val="-1"/>
        </w:rPr>
        <w:t xml:space="preserve"> </w:t>
      </w:r>
      <w:r>
        <w:t>can</w:t>
      </w:r>
      <w:r>
        <w:rPr>
          <w:spacing w:val="-1"/>
        </w:rPr>
        <w:t xml:space="preserve"> </w:t>
      </w:r>
      <w:r>
        <w:t>meet</w:t>
      </w:r>
      <w:r>
        <w:rPr>
          <w:spacing w:val="-1"/>
        </w:rPr>
        <w:t xml:space="preserve"> </w:t>
      </w:r>
      <w:r>
        <w:t>their</w:t>
      </w:r>
      <w:r>
        <w:rPr>
          <w:spacing w:val="-2"/>
        </w:rPr>
        <w:t xml:space="preserve"> </w:t>
      </w:r>
      <w:r>
        <w:t>service</w:t>
      </w:r>
      <w:r>
        <w:rPr>
          <w:spacing w:val="-1"/>
        </w:rPr>
        <w:t xml:space="preserve"> with</w:t>
      </w:r>
      <w:r>
        <w:t xml:space="preserve"> the</w:t>
      </w:r>
      <w:r>
        <w:rPr>
          <w:spacing w:val="-1"/>
        </w:rPr>
        <w:t xml:space="preserve"> least</w:t>
      </w:r>
      <w:r>
        <w:rPr>
          <w:spacing w:val="26"/>
        </w:rPr>
        <w:t xml:space="preserve"> </w:t>
      </w:r>
      <w:r>
        <w:rPr>
          <w:spacing w:val="-1"/>
        </w:rPr>
        <w:t xml:space="preserve">amount of </w:t>
      </w:r>
      <w:r>
        <w:t>stress.</w:t>
      </w:r>
      <w:r>
        <w:rPr>
          <w:spacing w:val="-6"/>
        </w:rPr>
        <w:t xml:space="preserve"> </w:t>
      </w:r>
      <w:r>
        <w:t>They</w:t>
      </w:r>
      <w:r>
        <w:rPr>
          <w:spacing w:val="-2"/>
        </w:rPr>
        <w:t xml:space="preserve"> </w:t>
      </w:r>
      <w:r>
        <w:t>sometimes</w:t>
      </w:r>
      <w:r>
        <w:rPr>
          <w:spacing w:val="-2"/>
        </w:rPr>
        <w:t xml:space="preserve"> </w:t>
      </w:r>
      <w:r>
        <w:rPr>
          <w:spacing w:val="-1"/>
        </w:rPr>
        <w:t xml:space="preserve">have </w:t>
      </w:r>
      <w:r>
        <w:t>to</w:t>
      </w:r>
      <w:r>
        <w:rPr>
          <w:spacing w:val="-2"/>
        </w:rPr>
        <w:t xml:space="preserve"> </w:t>
      </w:r>
      <w:r>
        <w:rPr>
          <w:spacing w:val="-1"/>
        </w:rPr>
        <w:t xml:space="preserve">wait </w:t>
      </w:r>
      <w:r>
        <w:t>for</w:t>
      </w:r>
      <w:r>
        <w:rPr>
          <w:spacing w:val="-2"/>
        </w:rPr>
        <w:t xml:space="preserve"> </w:t>
      </w:r>
      <w:r>
        <w:t>more</w:t>
      </w:r>
      <w:r>
        <w:rPr>
          <w:spacing w:val="-2"/>
        </w:rPr>
        <w:t xml:space="preserve"> </w:t>
      </w:r>
      <w:r>
        <w:t>services</w:t>
      </w:r>
      <w:r>
        <w:rPr>
          <w:spacing w:val="-2"/>
        </w:rPr>
        <w:t xml:space="preserve"> </w:t>
      </w:r>
      <w:r>
        <w:t>than</w:t>
      </w:r>
      <w:r>
        <w:rPr>
          <w:spacing w:val="-2"/>
        </w:rPr>
        <w:t xml:space="preserve"> </w:t>
      </w:r>
      <w:r>
        <w:rPr>
          <w:spacing w:val="-1"/>
        </w:rPr>
        <w:t xml:space="preserve">planned if </w:t>
      </w:r>
      <w:r>
        <w:t>the</w:t>
      </w:r>
      <w:r>
        <w:rPr>
          <w:spacing w:val="27"/>
        </w:rPr>
        <w:t xml:space="preserve"> </w:t>
      </w:r>
      <w:r>
        <w:rPr>
          <w:spacing w:val="-1"/>
        </w:rPr>
        <w:t xml:space="preserve">public </w:t>
      </w:r>
      <w:r>
        <w:t>transport</w:t>
      </w:r>
      <w:r>
        <w:rPr>
          <w:spacing w:val="-1"/>
        </w:rPr>
        <w:t xml:space="preserve"> </w:t>
      </w:r>
      <w:r>
        <w:t>vehicle</w:t>
      </w:r>
      <w:r>
        <w:rPr>
          <w:spacing w:val="-1"/>
        </w:rPr>
        <w:t xml:space="preserve"> isn’t</w:t>
      </w:r>
      <w:r>
        <w:t xml:space="preserve"> </w:t>
      </w:r>
      <w:r>
        <w:rPr>
          <w:spacing w:val="-1"/>
        </w:rPr>
        <w:t>accessible</w:t>
      </w:r>
      <w:r>
        <w:t xml:space="preserve"> </w:t>
      </w:r>
      <w:r>
        <w:rPr>
          <w:spacing w:val="-1"/>
        </w:rPr>
        <w:t>when</w:t>
      </w:r>
      <w:r>
        <w:t xml:space="preserve"> </w:t>
      </w:r>
      <w:r>
        <w:rPr>
          <w:spacing w:val="-1"/>
        </w:rPr>
        <w:t>it arrives</w:t>
      </w:r>
      <w:r>
        <w:t xml:space="preserve"> (this</w:t>
      </w:r>
      <w:r>
        <w:rPr>
          <w:spacing w:val="-1"/>
        </w:rPr>
        <w:t xml:space="preserve"> is</w:t>
      </w:r>
      <w:r>
        <w:t xml:space="preserve"> </w:t>
      </w:r>
      <w:r>
        <w:rPr>
          <w:spacing w:val="-1"/>
        </w:rPr>
        <w:t>especially</w:t>
      </w:r>
      <w:r>
        <w:t xml:space="preserve"> relevant</w:t>
      </w:r>
      <w:r>
        <w:rPr>
          <w:spacing w:val="-1"/>
        </w:rPr>
        <w:t xml:space="preserve"> </w:t>
      </w:r>
      <w:r>
        <w:t>to</w:t>
      </w:r>
      <w:r>
        <w:rPr>
          <w:spacing w:val="-1"/>
        </w:rPr>
        <w:t xml:space="preserve"> buses</w:t>
      </w:r>
      <w:r>
        <w:rPr>
          <w:spacing w:val="28"/>
        </w:rPr>
        <w:t xml:space="preserve"> </w:t>
      </w:r>
      <w:r>
        <w:rPr>
          <w:spacing w:val="-1"/>
        </w:rPr>
        <w:t>and</w:t>
      </w:r>
      <w:r>
        <w:t xml:space="preserve"> trams</w:t>
      </w:r>
      <w:r>
        <w:rPr>
          <w:spacing w:val="-1"/>
        </w:rPr>
        <w:t xml:space="preserve"> in</w:t>
      </w:r>
      <w:r>
        <w:t xml:space="preserve"> some</w:t>
      </w:r>
      <w:r>
        <w:rPr>
          <w:spacing w:val="-1"/>
        </w:rPr>
        <w:t xml:space="preserve"> locations</w:t>
      </w:r>
      <w:r>
        <w:t xml:space="preserve"> </w:t>
      </w:r>
      <w:r>
        <w:rPr>
          <w:spacing w:val="-1"/>
        </w:rPr>
        <w:t>around</w:t>
      </w:r>
      <w:r>
        <w:t xml:space="preserve"> the</w:t>
      </w:r>
      <w:r>
        <w:rPr>
          <w:spacing w:val="-1"/>
        </w:rPr>
        <w:t xml:space="preserve"> </w:t>
      </w:r>
      <w:r>
        <w:t>country).</w:t>
      </w:r>
    </w:p>
    <w:p w:rsidR="00B01FAB" w:rsidRDefault="005944B7">
      <w:pPr>
        <w:pStyle w:val="BodyText"/>
        <w:kinsoku w:val="0"/>
        <w:overflowPunct w:val="0"/>
        <w:spacing w:line="269" w:lineRule="auto"/>
        <w:ind w:left="953" w:right="1806"/>
      </w:pPr>
      <w:r>
        <w:rPr>
          <w:spacing w:val="-1"/>
        </w:rPr>
        <w:t>Depending</w:t>
      </w:r>
      <w:r>
        <w:t xml:space="preserve"> </w:t>
      </w:r>
      <w:r>
        <w:rPr>
          <w:spacing w:val="-1"/>
        </w:rPr>
        <w:t>on</w:t>
      </w:r>
      <w:r>
        <w:t xml:space="preserve"> the</w:t>
      </w:r>
      <w:r>
        <w:rPr>
          <w:spacing w:val="-1"/>
        </w:rPr>
        <w:t xml:space="preserve"> location</w:t>
      </w:r>
      <w:r>
        <w:t xml:space="preserve"> </w:t>
      </w:r>
      <w:r>
        <w:rPr>
          <w:spacing w:val="-1"/>
        </w:rPr>
        <w:t>and</w:t>
      </w:r>
      <w:r>
        <w:t xml:space="preserve"> </w:t>
      </w:r>
      <w:r>
        <w:rPr>
          <w:spacing w:val="-1"/>
        </w:rPr>
        <w:t>local</w:t>
      </w:r>
      <w:r>
        <w:t xml:space="preserve"> climate,</w:t>
      </w:r>
      <w:r>
        <w:rPr>
          <w:spacing w:val="-1"/>
        </w:rPr>
        <w:t xml:space="preserve"> </w:t>
      </w:r>
      <w:r>
        <w:t>this</w:t>
      </w:r>
      <w:r>
        <w:rPr>
          <w:spacing w:val="-1"/>
        </w:rPr>
        <w:t xml:space="preserve"> </w:t>
      </w:r>
      <w:r>
        <w:t>may</w:t>
      </w:r>
      <w:r>
        <w:rPr>
          <w:spacing w:val="-1"/>
        </w:rPr>
        <w:t xml:space="preserve"> </w:t>
      </w:r>
      <w:r>
        <w:t>mean</w:t>
      </w:r>
      <w:r>
        <w:rPr>
          <w:spacing w:val="-1"/>
        </w:rPr>
        <w:t xml:space="preserve"> waiting</w:t>
      </w:r>
      <w:r>
        <w:t xml:space="preserve"> </w:t>
      </w:r>
      <w:r>
        <w:rPr>
          <w:spacing w:val="-1"/>
        </w:rPr>
        <w:t>in</w:t>
      </w:r>
      <w:r>
        <w:t xml:space="preserve"> the</w:t>
      </w:r>
      <w:r>
        <w:rPr>
          <w:spacing w:val="-1"/>
        </w:rPr>
        <w:t xml:space="preserve"> hot</w:t>
      </w:r>
      <w:r>
        <w:t xml:space="preserve"> sun</w:t>
      </w:r>
      <w:r>
        <w:rPr>
          <w:spacing w:val="29"/>
        </w:rPr>
        <w:t xml:space="preserve"> </w:t>
      </w:r>
      <w:r>
        <w:rPr>
          <w:spacing w:val="-1"/>
        </w:rPr>
        <w:t xml:space="preserve">or pouring </w:t>
      </w:r>
      <w:r>
        <w:t>rain,</w:t>
      </w:r>
      <w:r>
        <w:rPr>
          <w:spacing w:val="-2"/>
        </w:rPr>
        <w:t xml:space="preserve"> </w:t>
      </w:r>
      <w:r>
        <w:t>so</w:t>
      </w:r>
      <w:r>
        <w:rPr>
          <w:spacing w:val="-2"/>
        </w:rPr>
        <w:t xml:space="preserve"> </w:t>
      </w:r>
      <w:r>
        <w:t>some</w:t>
      </w:r>
      <w:r>
        <w:rPr>
          <w:spacing w:val="-1"/>
        </w:rPr>
        <w:t xml:space="preserve"> </w:t>
      </w:r>
      <w:r>
        <w:t>form</w:t>
      </w:r>
      <w:r>
        <w:rPr>
          <w:spacing w:val="-2"/>
        </w:rPr>
        <w:t xml:space="preserve"> </w:t>
      </w:r>
      <w:r>
        <w:rPr>
          <w:spacing w:val="-1"/>
        </w:rPr>
        <w:t xml:space="preserve">of </w:t>
      </w:r>
      <w:r>
        <w:t>shelter</w:t>
      </w:r>
      <w:r>
        <w:rPr>
          <w:spacing w:val="-2"/>
        </w:rPr>
        <w:t xml:space="preserve"> </w:t>
      </w:r>
      <w:r>
        <w:rPr>
          <w:spacing w:val="-1"/>
        </w:rPr>
        <w:t>needs</w:t>
      </w:r>
      <w:r>
        <w:t xml:space="preserve"> to</w:t>
      </w:r>
      <w:r>
        <w:rPr>
          <w:spacing w:val="-2"/>
        </w:rPr>
        <w:t xml:space="preserve"> </w:t>
      </w:r>
      <w:r>
        <w:rPr>
          <w:spacing w:val="-1"/>
        </w:rPr>
        <w:t xml:space="preserve">be </w:t>
      </w:r>
      <w:r>
        <w:t>considered.</w:t>
      </w:r>
      <w:r>
        <w:rPr>
          <w:spacing w:val="-2"/>
        </w:rPr>
        <w:t xml:space="preserve"> </w:t>
      </w:r>
      <w:r>
        <w:t>Other</w:t>
      </w:r>
      <w:r>
        <w:rPr>
          <w:spacing w:val="-1"/>
        </w:rPr>
        <w:t xml:space="preserve"> amenity</w:t>
      </w:r>
      <w:r>
        <w:rPr>
          <w:spacing w:val="25"/>
        </w:rPr>
        <w:t xml:space="preserve"> </w:t>
      </w:r>
      <w:r>
        <w:t>considerations</w:t>
      </w:r>
      <w:r>
        <w:rPr>
          <w:spacing w:val="-2"/>
        </w:rPr>
        <w:t xml:space="preserve"> </w:t>
      </w:r>
      <w:r>
        <w:t>(depending</w:t>
      </w:r>
      <w:r>
        <w:rPr>
          <w:spacing w:val="-1"/>
        </w:rPr>
        <w:t xml:space="preserve"> on</w:t>
      </w:r>
      <w:r>
        <w:t xml:space="preserve"> the</w:t>
      </w:r>
      <w:r>
        <w:rPr>
          <w:spacing w:val="-1"/>
        </w:rPr>
        <w:t xml:space="preserve"> </w:t>
      </w:r>
      <w:r>
        <w:t>scale</w:t>
      </w:r>
      <w:r>
        <w:rPr>
          <w:spacing w:val="-1"/>
        </w:rPr>
        <w:t xml:space="preserve"> of </w:t>
      </w:r>
      <w:r>
        <w:t>the</w:t>
      </w:r>
      <w:r>
        <w:rPr>
          <w:spacing w:val="-1"/>
        </w:rPr>
        <w:t xml:space="preserve"> </w:t>
      </w:r>
      <w:r>
        <w:t>stop/station)</w:t>
      </w:r>
      <w:r>
        <w:rPr>
          <w:spacing w:val="-1"/>
        </w:rPr>
        <w:t xml:space="preserve"> </w:t>
      </w:r>
      <w:r>
        <w:t>should</w:t>
      </w:r>
      <w:r>
        <w:rPr>
          <w:spacing w:val="-1"/>
        </w:rPr>
        <w:t xml:space="preserve"> include</w:t>
      </w:r>
      <w:r>
        <w:t xml:space="preserve"> seating,</w:t>
      </w:r>
    </w:p>
    <w:p w:rsidR="00B01FAB" w:rsidRDefault="005944B7">
      <w:pPr>
        <w:pStyle w:val="BodyText"/>
        <w:kinsoku w:val="0"/>
        <w:overflowPunct w:val="0"/>
        <w:spacing w:before="1" w:line="269" w:lineRule="auto"/>
        <w:ind w:left="953" w:right="1020"/>
      </w:pPr>
      <w:r>
        <w:rPr>
          <w:spacing w:val="-1"/>
        </w:rPr>
        <w:t>drinking water</w:t>
      </w:r>
      <w:r>
        <w:t xml:space="preserve"> </w:t>
      </w:r>
      <w:r>
        <w:rPr>
          <w:spacing w:val="-1"/>
        </w:rPr>
        <w:t>and</w:t>
      </w:r>
      <w:r>
        <w:t xml:space="preserve"> </w:t>
      </w:r>
      <w:r>
        <w:rPr>
          <w:spacing w:val="-1"/>
        </w:rPr>
        <w:t>bathrooms.</w:t>
      </w:r>
      <w:r>
        <w:rPr>
          <w:spacing w:val="-4"/>
        </w:rPr>
        <w:t xml:space="preserve"> </w:t>
      </w:r>
      <w:r>
        <w:t>This</w:t>
      </w:r>
      <w:r>
        <w:rPr>
          <w:spacing w:val="-1"/>
        </w:rPr>
        <w:t xml:space="preserve"> will</w:t>
      </w:r>
      <w:r>
        <w:t xml:space="preserve"> </w:t>
      </w:r>
      <w:r>
        <w:rPr>
          <w:spacing w:val="-1"/>
        </w:rPr>
        <w:t>be of</w:t>
      </w:r>
      <w:r>
        <w:t xml:space="preserve"> </w:t>
      </w:r>
      <w:r>
        <w:rPr>
          <w:spacing w:val="-1"/>
        </w:rPr>
        <w:t>increasing</w:t>
      </w:r>
      <w:r>
        <w:t xml:space="preserve"> </w:t>
      </w:r>
      <w:r>
        <w:rPr>
          <w:spacing w:val="-1"/>
        </w:rPr>
        <w:t>importance</w:t>
      </w:r>
      <w:r>
        <w:t xml:space="preserve"> </w:t>
      </w:r>
      <w:r>
        <w:rPr>
          <w:spacing w:val="-1"/>
        </w:rPr>
        <w:t>as</w:t>
      </w:r>
      <w:r>
        <w:t xml:space="preserve"> future</w:t>
      </w:r>
      <w:r>
        <w:rPr>
          <w:spacing w:val="-1"/>
        </w:rPr>
        <w:t xml:space="preserve"> </w:t>
      </w:r>
      <w:r>
        <w:t>changes</w:t>
      </w:r>
      <w:r>
        <w:rPr>
          <w:spacing w:val="-1"/>
        </w:rPr>
        <w:t xml:space="preserve"> in</w:t>
      </w:r>
      <w:r>
        <w:rPr>
          <w:spacing w:val="20"/>
        </w:rPr>
        <w:t xml:space="preserve"> </w:t>
      </w:r>
      <w:r>
        <w:t>climate</w:t>
      </w:r>
      <w:r>
        <w:rPr>
          <w:spacing w:val="-2"/>
        </w:rPr>
        <w:t xml:space="preserve"> </w:t>
      </w:r>
      <w:r>
        <w:rPr>
          <w:spacing w:val="-3"/>
        </w:rPr>
        <w:t>occur.</w:t>
      </w:r>
    </w:p>
    <w:p w:rsidR="00B01FAB" w:rsidRDefault="005944B7">
      <w:pPr>
        <w:pStyle w:val="Heading4"/>
        <w:numPr>
          <w:ilvl w:val="2"/>
          <w:numId w:val="11"/>
        </w:numPr>
        <w:tabs>
          <w:tab w:val="left" w:pos="1748"/>
        </w:tabs>
        <w:kinsoku w:val="0"/>
        <w:overflowPunct w:val="0"/>
        <w:rPr>
          <w:color w:val="000000"/>
        </w:rPr>
      </w:pPr>
      <w:r>
        <w:rPr>
          <w:color w:val="002B5C"/>
          <w:spacing w:val="-1"/>
        </w:rPr>
        <w:t>Real</w:t>
      </w:r>
      <w:r>
        <w:rPr>
          <w:color w:val="002B5C"/>
          <w:spacing w:val="3"/>
        </w:rPr>
        <w:t xml:space="preserve"> </w:t>
      </w:r>
      <w:r>
        <w:rPr>
          <w:color w:val="002B5C"/>
        </w:rPr>
        <w:t>time</w:t>
      </w:r>
      <w:r>
        <w:rPr>
          <w:color w:val="002B5C"/>
          <w:spacing w:val="3"/>
        </w:rPr>
        <w:t xml:space="preserve"> </w:t>
      </w:r>
      <w:r>
        <w:rPr>
          <w:color w:val="002B5C"/>
        </w:rPr>
        <w:t>information</w:t>
      </w:r>
    </w:p>
    <w:p w:rsidR="00B01FAB" w:rsidRDefault="005944B7">
      <w:pPr>
        <w:pStyle w:val="BodyText"/>
        <w:kinsoku w:val="0"/>
        <w:overflowPunct w:val="0"/>
        <w:spacing w:before="195" w:line="269" w:lineRule="auto"/>
        <w:ind w:left="953" w:right="1014"/>
      </w:pPr>
      <w:r>
        <w:t>Where</w:t>
      </w:r>
      <w:r>
        <w:rPr>
          <w:spacing w:val="-1"/>
        </w:rPr>
        <w:t xml:space="preserve"> </w:t>
      </w:r>
      <w:r>
        <w:t>relevant</w:t>
      </w:r>
      <w:r>
        <w:rPr>
          <w:spacing w:val="-1"/>
        </w:rPr>
        <w:t xml:space="preserve"> and</w:t>
      </w:r>
      <w:r>
        <w:t xml:space="preserve"> </w:t>
      </w:r>
      <w:r>
        <w:rPr>
          <w:spacing w:val="-1"/>
        </w:rPr>
        <w:t>possible,</w:t>
      </w:r>
      <w:r>
        <w:t xml:space="preserve"> real</w:t>
      </w:r>
      <w:r>
        <w:rPr>
          <w:spacing w:val="-1"/>
        </w:rPr>
        <w:t xml:space="preserve"> </w:t>
      </w:r>
      <w:r>
        <w:t>time</w:t>
      </w:r>
      <w:r>
        <w:rPr>
          <w:spacing w:val="-1"/>
        </w:rPr>
        <w:t xml:space="preserve"> information</w:t>
      </w:r>
      <w:r>
        <w:t xml:space="preserve"> </w:t>
      </w:r>
      <w:r>
        <w:rPr>
          <w:spacing w:val="-1"/>
        </w:rPr>
        <w:t>about</w:t>
      </w:r>
      <w:r>
        <w:t xml:space="preserve"> </w:t>
      </w:r>
      <w:r>
        <w:rPr>
          <w:spacing w:val="-1"/>
        </w:rPr>
        <w:t>upcoming</w:t>
      </w:r>
      <w:r>
        <w:t xml:space="preserve"> </w:t>
      </w:r>
      <w:r>
        <w:rPr>
          <w:spacing w:val="-1"/>
        </w:rPr>
        <w:t>arrivals</w:t>
      </w:r>
      <w:r>
        <w:t xml:space="preserve"> should</w:t>
      </w:r>
      <w:r>
        <w:rPr>
          <w:spacing w:val="-1"/>
        </w:rPr>
        <w:t xml:space="preserve"> be</w:t>
      </w:r>
      <w:r>
        <w:rPr>
          <w:spacing w:val="26"/>
        </w:rPr>
        <w:t xml:space="preserve"> </w:t>
      </w:r>
      <w:r>
        <w:rPr>
          <w:spacing w:val="-1"/>
        </w:rPr>
        <w:t xml:space="preserve">provided at </w:t>
      </w:r>
      <w:r>
        <w:t>the</w:t>
      </w:r>
      <w:r>
        <w:rPr>
          <w:spacing w:val="-2"/>
        </w:rPr>
        <w:t xml:space="preserve"> </w:t>
      </w:r>
      <w:r>
        <w:t>stop/station</w:t>
      </w:r>
      <w:r>
        <w:rPr>
          <w:spacing w:val="-2"/>
        </w:rPr>
        <w:t xml:space="preserve"> </w:t>
      </w:r>
      <w:r>
        <w:rPr>
          <w:spacing w:val="-1"/>
        </w:rPr>
        <w:t xml:space="preserve">in </w:t>
      </w:r>
      <w:r>
        <w:t>a</w:t>
      </w:r>
      <w:r>
        <w:rPr>
          <w:spacing w:val="-2"/>
        </w:rPr>
        <w:t xml:space="preserve"> </w:t>
      </w:r>
      <w:r>
        <w:t>variety</w:t>
      </w:r>
      <w:r>
        <w:rPr>
          <w:spacing w:val="-2"/>
        </w:rPr>
        <w:t xml:space="preserve"> </w:t>
      </w:r>
      <w:r>
        <w:rPr>
          <w:spacing w:val="-1"/>
        </w:rPr>
        <w:t xml:space="preserve">of </w:t>
      </w:r>
      <w:r>
        <w:t>formats.</w:t>
      </w:r>
      <w:r>
        <w:rPr>
          <w:spacing w:val="-6"/>
        </w:rPr>
        <w:t xml:space="preserve"> </w:t>
      </w:r>
      <w:r>
        <w:t>This</w:t>
      </w:r>
      <w:r>
        <w:rPr>
          <w:spacing w:val="-2"/>
        </w:rPr>
        <w:t xml:space="preserve"> </w:t>
      </w:r>
      <w:r>
        <w:t>could</w:t>
      </w:r>
      <w:r>
        <w:rPr>
          <w:spacing w:val="-2"/>
        </w:rPr>
        <w:t xml:space="preserve"> </w:t>
      </w:r>
      <w:r>
        <w:rPr>
          <w:spacing w:val="-1"/>
        </w:rPr>
        <w:t xml:space="preserve">be </w:t>
      </w:r>
      <w:r>
        <w:t>a</w:t>
      </w:r>
      <w:r>
        <w:rPr>
          <w:spacing w:val="-2"/>
        </w:rPr>
        <w:t xml:space="preserve"> </w:t>
      </w:r>
      <w:r>
        <w:t>combination</w:t>
      </w:r>
      <w:r>
        <w:rPr>
          <w:spacing w:val="-2"/>
        </w:rPr>
        <w:t xml:space="preserve"> </w:t>
      </w:r>
      <w:r>
        <w:rPr>
          <w:spacing w:val="-1"/>
        </w:rPr>
        <w:t xml:space="preserve">of </w:t>
      </w:r>
      <w:r>
        <w:t>signage,</w:t>
      </w:r>
      <w:r>
        <w:rPr>
          <w:spacing w:val="27"/>
        </w:rPr>
        <w:t xml:space="preserve"> </w:t>
      </w:r>
      <w:r>
        <w:rPr>
          <w:spacing w:val="-1"/>
        </w:rPr>
        <w:t>audio announcements</w:t>
      </w:r>
      <w:r>
        <w:t xml:space="preserve"> </w:t>
      </w:r>
      <w:r>
        <w:rPr>
          <w:spacing w:val="-1"/>
        </w:rPr>
        <w:t>and ‘beacon’</w:t>
      </w:r>
      <w:r>
        <w:rPr>
          <w:spacing w:val="-9"/>
        </w:rPr>
        <w:t xml:space="preserve"> </w:t>
      </w:r>
      <w:r>
        <w:t>type</w:t>
      </w:r>
      <w:r>
        <w:rPr>
          <w:spacing w:val="-1"/>
        </w:rPr>
        <w:t xml:space="preserve"> </w:t>
      </w:r>
      <w:r>
        <w:t>technology</w:t>
      </w:r>
      <w:r>
        <w:rPr>
          <w:spacing w:val="-2"/>
        </w:rPr>
        <w:t xml:space="preserve"> </w:t>
      </w:r>
      <w:r>
        <w:t>that</w:t>
      </w:r>
      <w:r>
        <w:rPr>
          <w:spacing w:val="-1"/>
        </w:rPr>
        <w:t xml:space="preserve"> interacts with</w:t>
      </w:r>
      <w:r>
        <w:t xml:space="preserve"> smart </w:t>
      </w:r>
      <w:r>
        <w:rPr>
          <w:spacing w:val="-1"/>
        </w:rPr>
        <w:t>devices.</w:t>
      </w:r>
    </w:p>
    <w:p w:rsidR="00B01FAB" w:rsidRDefault="005944B7">
      <w:pPr>
        <w:pStyle w:val="BodyText"/>
        <w:kinsoku w:val="0"/>
        <w:overflowPunct w:val="0"/>
        <w:spacing w:before="1" w:line="269" w:lineRule="auto"/>
        <w:ind w:left="953" w:right="1020"/>
      </w:pPr>
      <w:r>
        <w:t>Journey</w:t>
      </w:r>
      <w:r>
        <w:rPr>
          <w:spacing w:val="-2"/>
        </w:rPr>
        <w:t xml:space="preserve"> </w:t>
      </w:r>
      <w:r>
        <w:rPr>
          <w:spacing w:val="-1"/>
        </w:rPr>
        <w:t>planning</w:t>
      </w:r>
      <w:r>
        <w:t xml:space="preserve"> </w:t>
      </w:r>
      <w:r>
        <w:rPr>
          <w:spacing w:val="-1"/>
        </w:rPr>
        <w:t>apps</w:t>
      </w:r>
      <w:r>
        <w:t xml:space="preserve"> should</w:t>
      </w:r>
      <w:r>
        <w:rPr>
          <w:spacing w:val="-1"/>
        </w:rPr>
        <w:t xml:space="preserve"> also</w:t>
      </w:r>
      <w:r>
        <w:t xml:space="preserve"> </w:t>
      </w:r>
      <w:r>
        <w:rPr>
          <w:spacing w:val="-1"/>
        </w:rPr>
        <w:t>access</w:t>
      </w:r>
      <w:r>
        <w:t xml:space="preserve"> real</w:t>
      </w:r>
      <w:r>
        <w:rPr>
          <w:spacing w:val="-1"/>
        </w:rPr>
        <w:t xml:space="preserve"> </w:t>
      </w:r>
      <w:r>
        <w:t>time</w:t>
      </w:r>
      <w:r>
        <w:rPr>
          <w:spacing w:val="-2"/>
        </w:rPr>
        <w:t xml:space="preserve"> </w:t>
      </w:r>
      <w:r>
        <w:rPr>
          <w:spacing w:val="-1"/>
        </w:rPr>
        <w:t>information</w:t>
      </w:r>
      <w:r>
        <w:t xml:space="preserve"> so</w:t>
      </w:r>
      <w:r>
        <w:rPr>
          <w:spacing w:val="-1"/>
        </w:rPr>
        <w:t xml:space="preserve"> people</w:t>
      </w:r>
      <w:r>
        <w:t xml:space="preserve"> can</w:t>
      </w:r>
      <w:r>
        <w:rPr>
          <w:spacing w:val="-1"/>
        </w:rPr>
        <w:t xml:space="preserve"> use</w:t>
      </w:r>
      <w:r>
        <w:t xml:space="preserve"> this</w:t>
      </w:r>
      <w:r>
        <w:rPr>
          <w:spacing w:val="-1"/>
        </w:rPr>
        <w:t xml:space="preserve"> </w:t>
      </w:r>
      <w:r>
        <w:t>to</w:t>
      </w:r>
      <w:r>
        <w:rPr>
          <w:spacing w:val="28"/>
          <w:w w:val="99"/>
        </w:rPr>
        <w:t xml:space="preserve"> </w:t>
      </w:r>
      <w:r>
        <w:rPr>
          <w:spacing w:val="-1"/>
        </w:rPr>
        <w:t xml:space="preserve">understand </w:t>
      </w:r>
      <w:r>
        <w:t>the</w:t>
      </w:r>
      <w:r>
        <w:rPr>
          <w:spacing w:val="-1"/>
        </w:rPr>
        <w:t xml:space="preserve"> arrival progress</w:t>
      </w:r>
      <w:r>
        <w:t xml:space="preserve"> </w:t>
      </w:r>
      <w:r>
        <w:rPr>
          <w:spacing w:val="-1"/>
        </w:rPr>
        <w:t>of</w:t>
      </w:r>
      <w:r>
        <w:t xml:space="preserve"> services.</w:t>
      </w:r>
    </w:p>
    <w:p w:rsidR="00B01FAB" w:rsidRDefault="005944B7">
      <w:pPr>
        <w:pStyle w:val="BodyText"/>
        <w:kinsoku w:val="0"/>
        <w:overflowPunct w:val="0"/>
        <w:spacing w:line="269" w:lineRule="auto"/>
        <w:ind w:left="953" w:right="1217"/>
      </w:pPr>
      <w:r>
        <w:t>For</w:t>
      </w:r>
      <w:r>
        <w:rPr>
          <w:spacing w:val="-2"/>
        </w:rPr>
        <w:t xml:space="preserve"> </w:t>
      </w:r>
      <w:r>
        <w:rPr>
          <w:spacing w:val="-1"/>
        </w:rPr>
        <w:t xml:space="preserve">example, </w:t>
      </w:r>
      <w:r>
        <w:t>the</w:t>
      </w:r>
      <w:r>
        <w:rPr>
          <w:spacing w:val="-2"/>
        </w:rPr>
        <w:t xml:space="preserve"> </w:t>
      </w:r>
      <w:r>
        <w:t>Perth</w:t>
      </w:r>
      <w:r>
        <w:rPr>
          <w:spacing w:val="-2"/>
        </w:rPr>
        <w:t xml:space="preserve"> </w:t>
      </w:r>
      <w:r>
        <w:rPr>
          <w:spacing w:val="-7"/>
        </w:rPr>
        <w:t>CA</w:t>
      </w:r>
      <w:r>
        <w:rPr>
          <w:spacing w:val="-8"/>
        </w:rPr>
        <w:t>T</w:t>
      </w:r>
      <w:r>
        <w:rPr>
          <w:spacing w:val="-5"/>
        </w:rPr>
        <w:t xml:space="preserve"> </w:t>
      </w:r>
      <w:r>
        <w:rPr>
          <w:spacing w:val="-1"/>
        </w:rPr>
        <w:t xml:space="preserve">bus </w:t>
      </w:r>
      <w:r>
        <w:t>system</w:t>
      </w:r>
      <w:r>
        <w:rPr>
          <w:spacing w:val="-1"/>
        </w:rPr>
        <w:t xml:space="preserve"> has </w:t>
      </w:r>
      <w:r>
        <w:t>visual</w:t>
      </w:r>
      <w:r>
        <w:rPr>
          <w:spacing w:val="-1"/>
        </w:rPr>
        <w:t xml:space="preserve"> and audio </w:t>
      </w:r>
      <w:r>
        <w:t>real-time</w:t>
      </w:r>
      <w:r>
        <w:rPr>
          <w:spacing w:val="-2"/>
        </w:rPr>
        <w:t xml:space="preserve"> </w:t>
      </w:r>
      <w:r>
        <w:rPr>
          <w:spacing w:val="-1"/>
        </w:rPr>
        <w:t>information at</w:t>
      </w:r>
      <w:r>
        <w:rPr>
          <w:spacing w:val="-1"/>
          <w:w w:val="99"/>
        </w:rPr>
        <w:t xml:space="preserve"> </w:t>
      </w:r>
      <w:r>
        <w:rPr>
          <w:spacing w:val="28"/>
          <w:w w:val="99"/>
        </w:rPr>
        <w:t xml:space="preserve"> </w:t>
      </w:r>
      <w:r>
        <w:t>the</w:t>
      </w:r>
      <w:r>
        <w:rPr>
          <w:spacing w:val="-2"/>
        </w:rPr>
        <w:t xml:space="preserve"> </w:t>
      </w:r>
      <w:r>
        <w:rPr>
          <w:spacing w:val="-1"/>
        </w:rPr>
        <w:t>bus</w:t>
      </w:r>
      <w:r>
        <w:t xml:space="preserve"> stop</w:t>
      </w:r>
      <w:r>
        <w:rPr>
          <w:spacing w:val="-2"/>
        </w:rPr>
        <w:t xml:space="preserve"> </w:t>
      </w:r>
      <w:r>
        <w:rPr>
          <w:spacing w:val="-1"/>
        </w:rPr>
        <w:t>on</w:t>
      </w:r>
      <w:r>
        <w:t xml:space="preserve"> the</w:t>
      </w:r>
      <w:r>
        <w:rPr>
          <w:spacing w:val="-1"/>
        </w:rPr>
        <w:t xml:space="preserve"> arrival </w:t>
      </w:r>
      <w:r>
        <w:t>time</w:t>
      </w:r>
      <w:r>
        <w:rPr>
          <w:spacing w:val="-1"/>
        </w:rPr>
        <w:t xml:space="preserve"> of</w:t>
      </w:r>
      <w:r>
        <w:t xml:space="preserve"> the</w:t>
      </w:r>
      <w:r>
        <w:rPr>
          <w:spacing w:val="-2"/>
        </w:rPr>
        <w:t xml:space="preserve"> </w:t>
      </w:r>
      <w:r>
        <w:rPr>
          <w:spacing w:val="-1"/>
        </w:rPr>
        <w:t>next</w:t>
      </w:r>
      <w:r>
        <w:t xml:space="preserve"> </w:t>
      </w:r>
      <w:r>
        <w:rPr>
          <w:spacing w:val="-1"/>
        </w:rPr>
        <w:t>bus, and</w:t>
      </w:r>
      <w:r>
        <w:rPr>
          <w:spacing w:val="-5"/>
        </w:rPr>
        <w:t xml:space="preserve"> </w:t>
      </w:r>
      <w:r>
        <w:rPr>
          <w:spacing w:val="-1"/>
        </w:rPr>
        <w:t xml:space="preserve">Transport </w:t>
      </w:r>
      <w:r>
        <w:t>for</w:t>
      </w:r>
      <w:r>
        <w:rPr>
          <w:spacing w:val="-2"/>
        </w:rPr>
        <w:t xml:space="preserve"> </w:t>
      </w:r>
      <w:r>
        <w:rPr>
          <w:spacing w:val="-1"/>
        </w:rPr>
        <w:t>NSW</w:t>
      </w:r>
      <w:r>
        <w:t xml:space="preserve"> </w:t>
      </w:r>
      <w:r>
        <w:rPr>
          <w:spacing w:val="-1"/>
        </w:rPr>
        <w:t>has</w:t>
      </w:r>
      <w:r>
        <w:t xml:space="preserve"> </w:t>
      </w:r>
      <w:r>
        <w:rPr>
          <w:spacing w:val="-1"/>
        </w:rPr>
        <w:t xml:space="preserve">been </w:t>
      </w:r>
      <w:r>
        <w:t>trialling</w:t>
      </w:r>
      <w:r>
        <w:rPr>
          <w:spacing w:val="21"/>
        </w:rPr>
        <w:t xml:space="preserve"> </w:t>
      </w:r>
      <w:r>
        <w:rPr>
          <w:spacing w:val="-1"/>
        </w:rPr>
        <w:t>‘beacon’</w:t>
      </w:r>
      <w:r>
        <w:rPr>
          <w:spacing w:val="-10"/>
        </w:rPr>
        <w:t xml:space="preserve"> </w:t>
      </w:r>
      <w:r>
        <w:t>type</w:t>
      </w:r>
      <w:r>
        <w:rPr>
          <w:spacing w:val="-1"/>
        </w:rPr>
        <w:t xml:space="preserve"> </w:t>
      </w:r>
      <w:r>
        <w:rPr>
          <w:spacing w:val="-2"/>
        </w:rPr>
        <w:t>technology.</w:t>
      </w:r>
    </w:p>
    <w:p w:rsidR="00B01FAB" w:rsidRDefault="005944B7">
      <w:pPr>
        <w:pStyle w:val="BodyText"/>
        <w:kinsoku w:val="0"/>
        <w:overflowPunct w:val="0"/>
        <w:spacing w:line="269" w:lineRule="auto"/>
        <w:ind w:left="953" w:right="1014"/>
        <w:rPr>
          <w:spacing w:val="-1"/>
        </w:rPr>
      </w:pPr>
      <w:r>
        <w:t>For</w:t>
      </w:r>
      <w:r>
        <w:rPr>
          <w:spacing w:val="-2"/>
        </w:rPr>
        <w:t xml:space="preserve"> </w:t>
      </w:r>
      <w:r>
        <w:rPr>
          <w:spacing w:val="-1"/>
        </w:rPr>
        <w:t>people</w:t>
      </w:r>
      <w:r>
        <w:t xml:space="preserve"> </w:t>
      </w:r>
      <w:r>
        <w:rPr>
          <w:spacing w:val="-1"/>
        </w:rPr>
        <w:t>with</w:t>
      </w:r>
      <w:r>
        <w:t xml:space="preserve"> </w:t>
      </w:r>
      <w:r>
        <w:rPr>
          <w:spacing w:val="-1"/>
        </w:rPr>
        <w:t>hearing impairments,</w:t>
      </w:r>
      <w:r>
        <w:t xml:space="preserve"> there</w:t>
      </w:r>
      <w:r>
        <w:rPr>
          <w:spacing w:val="-1"/>
        </w:rPr>
        <w:t xml:space="preserve"> </w:t>
      </w:r>
      <w:r>
        <w:t>should</w:t>
      </w:r>
      <w:r>
        <w:rPr>
          <w:spacing w:val="-1"/>
        </w:rPr>
        <w:t xml:space="preserve"> be </w:t>
      </w:r>
      <w:r>
        <w:t>visual</w:t>
      </w:r>
      <w:r>
        <w:rPr>
          <w:spacing w:val="-1"/>
        </w:rPr>
        <w:t xml:space="preserve"> indications</w:t>
      </w:r>
      <w:r>
        <w:t xml:space="preserve"> </w:t>
      </w:r>
      <w:r>
        <w:rPr>
          <w:spacing w:val="-1"/>
        </w:rPr>
        <w:t xml:space="preserve">of </w:t>
      </w:r>
      <w:r>
        <w:t>the</w:t>
      </w:r>
      <w:r>
        <w:rPr>
          <w:spacing w:val="-1"/>
        </w:rPr>
        <w:t xml:space="preserve"> arrival</w:t>
      </w:r>
      <w:r>
        <w:t xml:space="preserve"> </w:t>
      </w:r>
      <w:r>
        <w:rPr>
          <w:spacing w:val="-1"/>
        </w:rPr>
        <w:t>of</w:t>
      </w:r>
      <w:r>
        <w:t xml:space="preserve"> a</w:t>
      </w:r>
      <w:r>
        <w:rPr>
          <w:spacing w:val="30"/>
        </w:rPr>
        <w:t xml:space="preserve"> </w:t>
      </w:r>
      <w:r>
        <w:t xml:space="preserve">train or bus, particularly in high traffic situations such as larger train stations. For example, whenever a train approaches a platform, flashing lights could indicate the </w:t>
      </w:r>
      <w:r>
        <w:rPr>
          <w:spacing w:val="-1"/>
        </w:rPr>
        <w:t>train’s</w:t>
      </w:r>
    </w:p>
    <w:p w:rsidR="00B01FAB" w:rsidRDefault="005944B7">
      <w:pPr>
        <w:pStyle w:val="BodyText"/>
        <w:kinsoku w:val="0"/>
        <w:overflowPunct w:val="0"/>
        <w:spacing w:before="1"/>
        <w:ind w:left="953"/>
      </w:pPr>
      <w:r>
        <w:rPr>
          <w:spacing w:val="-1"/>
        </w:rPr>
        <w:t>imminent</w:t>
      </w:r>
      <w:r>
        <w:t xml:space="preserve"> </w:t>
      </w:r>
      <w:r>
        <w:rPr>
          <w:spacing w:val="-1"/>
        </w:rPr>
        <w:t>arrival.</w:t>
      </w:r>
    </w:p>
    <w:p w:rsidR="00B01FAB" w:rsidRDefault="00B01FAB">
      <w:pPr>
        <w:pStyle w:val="BodyText"/>
        <w:kinsoku w:val="0"/>
        <w:overflowPunct w:val="0"/>
        <w:spacing w:before="1"/>
        <w:ind w:left="953"/>
        <w:sectPr w:rsidR="00B01FAB" w:rsidSect="008C619D">
          <w:pgSz w:w="11910" w:h="16840"/>
          <w:pgMar w:top="2280" w:right="160" w:bottom="660" w:left="180" w:header="283" w:footer="474" w:gutter="0"/>
          <w:cols w:space="720" w:equalWidth="0">
            <w:col w:w="11570"/>
          </w:cols>
          <w:noEndnote/>
        </w:sectPr>
      </w:pPr>
    </w:p>
    <w:p w:rsidR="00B01FAB" w:rsidRDefault="005944B7" w:rsidP="00502B33">
      <w:pPr>
        <w:pStyle w:val="Heading4"/>
        <w:numPr>
          <w:ilvl w:val="2"/>
          <w:numId w:val="11"/>
        </w:numPr>
        <w:tabs>
          <w:tab w:val="left" w:pos="1768"/>
        </w:tabs>
        <w:kinsoku w:val="0"/>
        <w:overflowPunct w:val="0"/>
        <w:spacing w:before="720"/>
        <w:ind w:left="1769"/>
        <w:rPr>
          <w:color w:val="000000"/>
        </w:rPr>
      </w:pPr>
      <w:r>
        <w:rPr>
          <w:color w:val="002B5C"/>
        </w:rPr>
        <w:t>Hailing</w:t>
      </w:r>
      <w:r>
        <w:rPr>
          <w:color w:val="002B5C"/>
          <w:spacing w:val="4"/>
        </w:rPr>
        <w:t xml:space="preserve"> </w:t>
      </w:r>
      <w:r>
        <w:rPr>
          <w:color w:val="002B5C"/>
        </w:rPr>
        <w:t>arrangements</w:t>
      </w:r>
    </w:p>
    <w:p w:rsidR="00B01FAB" w:rsidRDefault="005944B7">
      <w:pPr>
        <w:pStyle w:val="BodyText"/>
        <w:kinsoku w:val="0"/>
        <w:overflowPunct w:val="0"/>
        <w:spacing w:before="195" w:line="269" w:lineRule="auto"/>
        <w:ind w:right="1115"/>
      </w:pPr>
      <w:r>
        <w:t xml:space="preserve">Hailing a public transport vehicle can be difficult for people with </w:t>
      </w:r>
      <w:r>
        <w:rPr>
          <w:spacing w:val="-2"/>
        </w:rPr>
        <w:t>disability,</w:t>
      </w:r>
      <w:r>
        <w:t xml:space="preserve"> especially those</w:t>
      </w:r>
      <w:r>
        <w:rPr>
          <w:spacing w:val="25"/>
        </w:rPr>
        <w:t xml:space="preserve"> </w:t>
      </w:r>
      <w:r>
        <w:rPr>
          <w:spacing w:val="-1"/>
        </w:rPr>
        <w:t>who are</w:t>
      </w:r>
      <w:r>
        <w:t xml:space="preserve"> </w:t>
      </w:r>
      <w:r>
        <w:rPr>
          <w:spacing w:val="-1"/>
        </w:rPr>
        <w:t>blind</w:t>
      </w:r>
      <w:r>
        <w:t xml:space="preserve"> </w:t>
      </w:r>
      <w:r>
        <w:rPr>
          <w:spacing w:val="-1"/>
        </w:rPr>
        <w:t>or</w:t>
      </w:r>
      <w:r>
        <w:t xml:space="preserve"> </w:t>
      </w:r>
      <w:r>
        <w:rPr>
          <w:spacing w:val="-1"/>
        </w:rPr>
        <w:t>have</w:t>
      </w:r>
      <w:r>
        <w:t xml:space="preserve"> </w:t>
      </w:r>
      <w:r>
        <w:rPr>
          <w:spacing w:val="-1"/>
        </w:rPr>
        <w:t>low</w:t>
      </w:r>
      <w:r>
        <w:t xml:space="preserve"> vision.</w:t>
      </w:r>
      <w:r>
        <w:rPr>
          <w:spacing w:val="-1"/>
        </w:rPr>
        <w:t xml:space="preserve"> Hailing points,</w:t>
      </w:r>
      <w:r>
        <w:t xml:space="preserve"> </w:t>
      </w:r>
      <w:r>
        <w:rPr>
          <w:spacing w:val="-1"/>
        </w:rPr>
        <w:t>including</w:t>
      </w:r>
      <w:r>
        <w:t xml:space="preserve"> taxi</w:t>
      </w:r>
      <w:r>
        <w:rPr>
          <w:spacing w:val="-1"/>
        </w:rPr>
        <w:t xml:space="preserve"> </w:t>
      </w:r>
      <w:r>
        <w:t>ranks, should</w:t>
      </w:r>
      <w:r>
        <w:rPr>
          <w:spacing w:val="-1"/>
        </w:rPr>
        <w:t xml:space="preserve"> be</w:t>
      </w:r>
      <w:r>
        <w:t xml:space="preserve"> </w:t>
      </w:r>
      <w:r>
        <w:rPr>
          <w:spacing w:val="-1"/>
        </w:rPr>
        <w:t>easy</w:t>
      </w:r>
      <w:r>
        <w:t xml:space="preserve"> to</w:t>
      </w:r>
      <w:r>
        <w:rPr>
          <w:spacing w:val="23"/>
          <w:w w:val="99"/>
        </w:rPr>
        <w:t xml:space="preserve"> </w:t>
      </w:r>
      <w:r>
        <w:rPr>
          <w:spacing w:val="-1"/>
        </w:rPr>
        <w:t xml:space="preserve">identify </w:t>
      </w:r>
      <w:r>
        <w:t>through</w:t>
      </w:r>
      <w:r>
        <w:rPr>
          <w:spacing w:val="-2"/>
        </w:rPr>
        <w:t xml:space="preserve"> </w:t>
      </w:r>
      <w:r>
        <w:t>a</w:t>
      </w:r>
      <w:r>
        <w:rPr>
          <w:spacing w:val="-2"/>
        </w:rPr>
        <w:t xml:space="preserve"> </w:t>
      </w:r>
      <w:r>
        <w:t>variety</w:t>
      </w:r>
      <w:r>
        <w:rPr>
          <w:spacing w:val="-2"/>
        </w:rPr>
        <w:t xml:space="preserve"> </w:t>
      </w:r>
      <w:r>
        <w:rPr>
          <w:spacing w:val="-1"/>
        </w:rPr>
        <w:t xml:space="preserve">of </w:t>
      </w:r>
      <w:r>
        <w:t>formats</w:t>
      </w:r>
      <w:r>
        <w:rPr>
          <w:spacing w:val="-2"/>
        </w:rPr>
        <w:t xml:space="preserve"> </w:t>
      </w:r>
      <w:r>
        <w:rPr>
          <w:spacing w:val="-1"/>
        </w:rPr>
        <w:t xml:space="preserve">and in line with </w:t>
      </w:r>
      <w:r>
        <w:t>the</w:t>
      </w:r>
      <w:r>
        <w:rPr>
          <w:spacing w:val="-6"/>
        </w:rPr>
        <w:t xml:space="preserve"> </w:t>
      </w:r>
      <w:r>
        <w:rPr>
          <w:spacing w:val="-1"/>
        </w:rPr>
        <w:t>Transport</w:t>
      </w:r>
      <w:r>
        <w:rPr>
          <w:spacing w:val="-2"/>
        </w:rPr>
        <w:t xml:space="preserve"> </w:t>
      </w:r>
      <w:r>
        <w:t>Standards.</w:t>
      </w:r>
    </w:p>
    <w:p w:rsidR="00B01FAB" w:rsidRDefault="005944B7">
      <w:pPr>
        <w:pStyle w:val="BodyText"/>
        <w:kinsoku w:val="0"/>
        <w:overflowPunct w:val="0"/>
        <w:spacing w:line="269" w:lineRule="auto"/>
        <w:ind w:right="1031"/>
      </w:pPr>
      <w:r>
        <w:t>For</w:t>
      </w:r>
      <w:r>
        <w:rPr>
          <w:spacing w:val="-2"/>
        </w:rPr>
        <w:t xml:space="preserve"> </w:t>
      </w:r>
      <w:r>
        <w:rPr>
          <w:spacing w:val="-1"/>
        </w:rPr>
        <w:t>example,</w:t>
      </w:r>
      <w:r>
        <w:rPr>
          <w:spacing w:val="-4"/>
        </w:rPr>
        <w:t xml:space="preserve"> </w:t>
      </w:r>
      <w:r>
        <w:rPr>
          <w:spacing w:val="-1"/>
        </w:rPr>
        <w:t>Transport</w:t>
      </w:r>
      <w:r>
        <w:rPr>
          <w:spacing w:val="-2"/>
        </w:rPr>
        <w:t xml:space="preserve"> </w:t>
      </w:r>
      <w:r>
        <w:rPr>
          <w:spacing w:val="-1"/>
        </w:rPr>
        <w:t>Canberra</w:t>
      </w:r>
      <w:r>
        <w:t xml:space="preserve"> </w:t>
      </w:r>
      <w:r>
        <w:rPr>
          <w:spacing w:val="-1"/>
        </w:rPr>
        <w:t>has</w:t>
      </w:r>
      <w:r>
        <w:t xml:space="preserve"> made</w:t>
      </w:r>
      <w:r>
        <w:rPr>
          <w:spacing w:val="-2"/>
        </w:rPr>
        <w:t xml:space="preserve"> </w:t>
      </w:r>
      <w:r>
        <w:rPr>
          <w:spacing w:val="-1"/>
        </w:rPr>
        <w:t>bus</w:t>
      </w:r>
      <w:r>
        <w:t xml:space="preserve"> </w:t>
      </w:r>
      <w:r>
        <w:rPr>
          <w:spacing w:val="-1"/>
        </w:rPr>
        <w:t>hailing</w:t>
      </w:r>
      <w:r>
        <w:t xml:space="preserve"> kits</w:t>
      </w:r>
      <w:r>
        <w:rPr>
          <w:spacing w:val="-1"/>
        </w:rPr>
        <w:t xml:space="preserve"> available</w:t>
      </w:r>
      <w:r>
        <w:t xml:space="preserve"> for</w:t>
      </w:r>
      <w:r>
        <w:rPr>
          <w:spacing w:val="-1"/>
        </w:rPr>
        <w:t xml:space="preserve"> passengers who</w:t>
      </w:r>
      <w:r>
        <w:rPr>
          <w:spacing w:val="27"/>
        </w:rPr>
        <w:t xml:space="preserve"> </w:t>
      </w:r>
      <w:r>
        <w:rPr>
          <w:spacing w:val="-1"/>
        </w:rPr>
        <w:t>are blind</w:t>
      </w:r>
      <w:r>
        <w:t xml:space="preserve"> </w:t>
      </w:r>
      <w:r>
        <w:rPr>
          <w:spacing w:val="-1"/>
        </w:rPr>
        <w:t>or</w:t>
      </w:r>
      <w:r>
        <w:t xml:space="preserve"> </w:t>
      </w:r>
      <w:r>
        <w:rPr>
          <w:spacing w:val="-1"/>
        </w:rPr>
        <w:t>have</w:t>
      </w:r>
      <w:r>
        <w:t xml:space="preserve"> </w:t>
      </w:r>
      <w:r>
        <w:rPr>
          <w:spacing w:val="-1"/>
        </w:rPr>
        <w:t>low</w:t>
      </w:r>
      <w:r>
        <w:t xml:space="preserve"> vision.</w:t>
      </w:r>
      <w:r>
        <w:rPr>
          <w:spacing w:val="-5"/>
        </w:rPr>
        <w:t xml:space="preserve"> </w:t>
      </w:r>
      <w:r>
        <w:t>The</w:t>
      </w:r>
      <w:r>
        <w:rPr>
          <w:spacing w:val="-1"/>
        </w:rPr>
        <w:t xml:space="preserve"> </w:t>
      </w:r>
      <w:r>
        <w:t>kit consists</w:t>
      </w:r>
      <w:r>
        <w:rPr>
          <w:spacing w:val="-1"/>
        </w:rPr>
        <w:t xml:space="preserve"> of </w:t>
      </w:r>
      <w:r>
        <w:t>a</w:t>
      </w:r>
      <w:r>
        <w:rPr>
          <w:spacing w:val="-1"/>
        </w:rPr>
        <w:t xml:space="preserve"> </w:t>
      </w:r>
      <w:r>
        <w:t>clear</w:t>
      </w:r>
      <w:r>
        <w:rPr>
          <w:spacing w:val="-1"/>
        </w:rPr>
        <w:t xml:space="preserve"> plastic</w:t>
      </w:r>
      <w:r>
        <w:t xml:space="preserve"> </w:t>
      </w:r>
      <w:r>
        <w:rPr>
          <w:spacing w:val="-1"/>
        </w:rPr>
        <w:t>pouch</w:t>
      </w:r>
      <w:r>
        <w:t xml:space="preserve"> </w:t>
      </w:r>
      <w:r>
        <w:rPr>
          <w:spacing w:val="-1"/>
        </w:rPr>
        <w:t>with</w:t>
      </w:r>
      <w:r>
        <w:t xml:space="preserve"> three</w:t>
      </w:r>
      <w:r>
        <w:rPr>
          <w:spacing w:val="-1"/>
        </w:rPr>
        <w:t xml:space="preserve"> </w:t>
      </w:r>
      <w:r>
        <w:t>slots</w:t>
      </w:r>
      <w:r>
        <w:rPr>
          <w:spacing w:val="-1"/>
        </w:rPr>
        <w:t xml:space="preserve"> and</w:t>
      </w:r>
      <w:r>
        <w:t xml:space="preserve"> a</w:t>
      </w:r>
      <w:r>
        <w:rPr>
          <w:spacing w:val="21"/>
        </w:rPr>
        <w:t xml:space="preserve"> </w:t>
      </w:r>
      <w:r>
        <w:t>set</w:t>
      </w:r>
      <w:r>
        <w:rPr>
          <w:spacing w:val="-1"/>
        </w:rPr>
        <w:t xml:space="preserve"> of numbered</w:t>
      </w:r>
      <w:r>
        <w:t xml:space="preserve"> </w:t>
      </w:r>
      <w:r>
        <w:rPr>
          <w:spacing w:val="-1"/>
        </w:rPr>
        <w:t>inserts, which</w:t>
      </w:r>
      <w:r>
        <w:t xml:space="preserve"> </w:t>
      </w:r>
      <w:r>
        <w:rPr>
          <w:spacing w:val="-1"/>
        </w:rPr>
        <w:t xml:space="preserve">used </w:t>
      </w:r>
      <w:r>
        <w:t>together</w:t>
      </w:r>
      <w:r>
        <w:rPr>
          <w:spacing w:val="-1"/>
        </w:rPr>
        <w:t xml:space="preserve"> display </w:t>
      </w:r>
      <w:r>
        <w:t>the</w:t>
      </w:r>
      <w:r>
        <w:rPr>
          <w:spacing w:val="-1"/>
        </w:rPr>
        <w:t xml:space="preserve"> </w:t>
      </w:r>
      <w:r>
        <w:t>required</w:t>
      </w:r>
      <w:r>
        <w:rPr>
          <w:spacing w:val="-2"/>
        </w:rPr>
        <w:t xml:space="preserve"> </w:t>
      </w:r>
      <w:r>
        <w:rPr>
          <w:spacing w:val="-1"/>
        </w:rPr>
        <w:t>bus</w:t>
      </w:r>
      <w:r>
        <w:t xml:space="preserve"> route</w:t>
      </w:r>
      <w:r>
        <w:rPr>
          <w:spacing w:val="-2"/>
        </w:rPr>
        <w:t xml:space="preserve"> </w:t>
      </w:r>
      <w:r>
        <w:rPr>
          <w:spacing w:val="-1"/>
        </w:rPr>
        <w:t>number</w:t>
      </w:r>
      <w:r>
        <w:t xml:space="preserve"> to</w:t>
      </w:r>
      <w:r>
        <w:rPr>
          <w:spacing w:val="-2"/>
        </w:rPr>
        <w:t xml:space="preserve"> </w:t>
      </w:r>
      <w:r>
        <w:rPr>
          <w:spacing w:val="-1"/>
        </w:rPr>
        <w:t>bus</w:t>
      </w:r>
      <w:r>
        <w:rPr>
          <w:spacing w:val="28"/>
        </w:rPr>
        <w:t xml:space="preserve"> </w:t>
      </w:r>
      <w:r>
        <w:t>drivers.</w:t>
      </w:r>
      <w:r>
        <w:rPr>
          <w:spacing w:val="-5"/>
        </w:rPr>
        <w:t xml:space="preserve"> </w:t>
      </w:r>
      <w:r>
        <w:t xml:space="preserve">The inserts have large, raised print and Braille to help with identification. In some </w:t>
      </w:r>
      <w:r>
        <w:rPr>
          <w:spacing w:val="-1"/>
        </w:rPr>
        <w:t>overseas</w:t>
      </w:r>
      <w:r>
        <w:t xml:space="preserve"> cities,</w:t>
      </w:r>
      <w:r>
        <w:rPr>
          <w:spacing w:val="-1"/>
        </w:rPr>
        <w:t xml:space="preserve"> buses</w:t>
      </w:r>
      <w:r>
        <w:t xml:space="preserve"> </w:t>
      </w:r>
      <w:r>
        <w:rPr>
          <w:spacing w:val="-1"/>
        </w:rPr>
        <w:t>broadcast</w:t>
      </w:r>
      <w:r>
        <w:t xml:space="preserve"> their</w:t>
      </w:r>
      <w:r>
        <w:rPr>
          <w:spacing w:val="-1"/>
        </w:rPr>
        <w:t xml:space="preserve"> number</w:t>
      </w:r>
      <w:r>
        <w:t xml:space="preserve"> </w:t>
      </w:r>
      <w:r>
        <w:rPr>
          <w:spacing w:val="-1"/>
        </w:rPr>
        <w:t>and</w:t>
      </w:r>
      <w:r>
        <w:t xml:space="preserve"> </w:t>
      </w:r>
      <w:r>
        <w:rPr>
          <w:spacing w:val="-1"/>
        </w:rPr>
        <w:t>destination</w:t>
      </w:r>
      <w:r>
        <w:t xml:space="preserve"> through</w:t>
      </w:r>
      <w:r>
        <w:rPr>
          <w:spacing w:val="-1"/>
        </w:rPr>
        <w:t xml:space="preserve"> </w:t>
      </w:r>
      <w:r>
        <w:t>a</w:t>
      </w:r>
      <w:r>
        <w:rPr>
          <w:spacing w:val="-1"/>
        </w:rPr>
        <w:t xml:space="preserve"> </w:t>
      </w:r>
      <w:r>
        <w:t>speaker</w:t>
      </w:r>
      <w:r>
        <w:rPr>
          <w:spacing w:val="-1"/>
        </w:rPr>
        <w:t xml:space="preserve"> </w:t>
      </w:r>
      <w:r>
        <w:t>mounted</w:t>
      </w:r>
      <w:r>
        <w:rPr>
          <w:spacing w:val="27"/>
        </w:rPr>
        <w:t xml:space="preserve"> </w:t>
      </w:r>
      <w:r>
        <w:rPr>
          <w:spacing w:val="-1"/>
        </w:rPr>
        <w:t xml:space="preserve">on </w:t>
      </w:r>
      <w:r>
        <w:t>the</w:t>
      </w:r>
      <w:r>
        <w:rPr>
          <w:spacing w:val="-1"/>
        </w:rPr>
        <w:t xml:space="preserve"> outside</w:t>
      </w:r>
      <w:r>
        <w:t xml:space="preserve"> </w:t>
      </w:r>
      <w:r>
        <w:rPr>
          <w:spacing w:val="-1"/>
        </w:rPr>
        <w:t xml:space="preserve">of </w:t>
      </w:r>
      <w:r>
        <w:t>the</w:t>
      </w:r>
      <w:r>
        <w:rPr>
          <w:spacing w:val="-1"/>
        </w:rPr>
        <w:t xml:space="preserve"> </w:t>
      </w:r>
      <w:r>
        <w:t>vehicle.</w:t>
      </w:r>
      <w:r>
        <w:rPr>
          <w:spacing w:val="-14"/>
        </w:rPr>
        <w:t xml:space="preserve"> </w:t>
      </w:r>
      <w:r>
        <w:t>At</w:t>
      </w:r>
      <w:r>
        <w:rPr>
          <w:spacing w:val="-1"/>
        </w:rPr>
        <w:t xml:space="preserve"> </w:t>
      </w:r>
      <w:r>
        <w:t>Brisbane</w:t>
      </w:r>
      <w:r>
        <w:rPr>
          <w:spacing w:val="-1"/>
        </w:rPr>
        <w:t xml:space="preserve"> busway</w:t>
      </w:r>
      <w:r>
        <w:t xml:space="preserve"> station</w:t>
      </w:r>
      <w:r>
        <w:rPr>
          <w:spacing w:val="-2"/>
        </w:rPr>
        <w:t xml:space="preserve"> </w:t>
      </w:r>
      <w:r>
        <w:rPr>
          <w:spacing w:val="-1"/>
        </w:rPr>
        <w:t>platforms,</w:t>
      </w:r>
      <w:r>
        <w:t xml:space="preserve"> </w:t>
      </w:r>
      <w:r>
        <w:rPr>
          <w:spacing w:val="-1"/>
        </w:rPr>
        <w:t>people</w:t>
      </w:r>
      <w:r>
        <w:t xml:space="preserve"> </w:t>
      </w:r>
      <w:r>
        <w:rPr>
          <w:spacing w:val="-1"/>
        </w:rPr>
        <w:t>who</w:t>
      </w:r>
      <w:r>
        <w:t xml:space="preserve"> </w:t>
      </w:r>
      <w:r>
        <w:rPr>
          <w:spacing w:val="-1"/>
        </w:rPr>
        <w:t>are blind</w:t>
      </w:r>
      <w:r>
        <w:rPr>
          <w:spacing w:val="28"/>
        </w:rPr>
        <w:t xml:space="preserve"> </w:t>
      </w:r>
      <w:r>
        <w:rPr>
          <w:spacing w:val="-1"/>
        </w:rPr>
        <w:t>or who</w:t>
      </w:r>
      <w:r>
        <w:t xml:space="preserve"> </w:t>
      </w:r>
      <w:r>
        <w:rPr>
          <w:spacing w:val="-1"/>
        </w:rPr>
        <w:t>have</w:t>
      </w:r>
      <w:r>
        <w:t xml:space="preserve"> </w:t>
      </w:r>
      <w:r>
        <w:rPr>
          <w:spacing w:val="-1"/>
        </w:rPr>
        <w:t>low</w:t>
      </w:r>
      <w:r>
        <w:t xml:space="preserve"> vision</w:t>
      </w:r>
      <w:r>
        <w:rPr>
          <w:spacing w:val="-1"/>
        </w:rPr>
        <w:t xml:space="preserve"> </w:t>
      </w:r>
      <w:r>
        <w:t>can</w:t>
      </w:r>
      <w:r>
        <w:rPr>
          <w:spacing w:val="-1"/>
        </w:rPr>
        <w:t xml:space="preserve"> use</w:t>
      </w:r>
      <w:r>
        <w:t xml:space="preserve"> the</w:t>
      </w:r>
      <w:r>
        <w:rPr>
          <w:spacing w:val="-2"/>
        </w:rPr>
        <w:t xml:space="preserve"> platform’s</w:t>
      </w:r>
      <w:r>
        <w:t xml:space="preserve"> </w:t>
      </w:r>
      <w:r>
        <w:rPr>
          <w:spacing w:val="-1"/>
        </w:rPr>
        <w:t>emergency</w:t>
      </w:r>
      <w:r>
        <w:t xml:space="preserve"> </w:t>
      </w:r>
      <w:r>
        <w:rPr>
          <w:spacing w:val="-1"/>
        </w:rPr>
        <w:t>phone</w:t>
      </w:r>
      <w:r>
        <w:t xml:space="preserve"> </w:t>
      </w:r>
      <w:r>
        <w:rPr>
          <w:spacing w:val="-1"/>
        </w:rPr>
        <w:t>on</w:t>
      </w:r>
      <w:r>
        <w:t xml:space="preserve"> the</w:t>
      </w:r>
      <w:r>
        <w:rPr>
          <w:spacing w:val="-1"/>
        </w:rPr>
        <w:t xml:space="preserve"> platform</w:t>
      </w:r>
      <w:r>
        <w:t xml:space="preserve"> to</w:t>
      </w:r>
      <w:r>
        <w:rPr>
          <w:spacing w:val="-1"/>
        </w:rPr>
        <w:t xml:space="preserve"> </w:t>
      </w:r>
      <w:r>
        <w:t>contact</w:t>
      </w:r>
      <w:r>
        <w:rPr>
          <w:spacing w:val="35"/>
        </w:rPr>
        <w:t xml:space="preserve"> </w:t>
      </w:r>
      <w:r>
        <w:t>the</w:t>
      </w:r>
      <w:r>
        <w:rPr>
          <w:spacing w:val="-2"/>
        </w:rPr>
        <w:t xml:space="preserve"> </w:t>
      </w:r>
      <w:r>
        <w:rPr>
          <w:spacing w:val="-1"/>
        </w:rPr>
        <w:t>bus</w:t>
      </w:r>
      <w:r>
        <w:t xml:space="preserve"> control</w:t>
      </w:r>
      <w:r>
        <w:rPr>
          <w:spacing w:val="-1"/>
        </w:rPr>
        <w:t xml:space="preserve"> </w:t>
      </w:r>
      <w:r>
        <w:t>room.</w:t>
      </w:r>
      <w:r>
        <w:rPr>
          <w:spacing w:val="-6"/>
        </w:rPr>
        <w:t xml:space="preserve"> </w:t>
      </w:r>
      <w:r>
        <w:t>Their</w:t>
      </w:r>
      <w:r>
        <w:rPr>
          <w:spacing w:val="-1"/>
        </w:rPr>
        <w:t xml:space="preserve"> needs</w:t>
      </w:r>
      <w:r>
        <w:t xml:space="preserve"> </w:t>
      </w:r>
      <w:r>
        <w:rPr>
          <w:spacing w:val="-1"/>
        </w:rPr>
        <w:t>are</w:t>
      </w:r>
      <w:r>
        <w:t xml:space="preserve"> then</w:t>
      </w:r>
      <w:r>
        <w:rPr>
          <w:spacing w:val="-2"/>
        </w:rPr>
        <w:t xml:space="preserve"> </w:t>
      </w:r>
      <w:r>
        <w:t>communicated</w:t>
      </w:r>
      <w:r>
        <w:rPr>
          <w:spacing w:val="-1"/>
        </w:rPr>
        <w:t xml:space="preserve"> </w:t>
      </w:r>
      <w:r>
        <w:t>to</w:t>
      </w:r>
      <w:r>
        <w:rPr>
          <w:spacing w:val="-1"/>
        </w:rPr>
        <w:t xml:space="preserve"> </w:t>
      </w:r>
      <w:r>
        <w:t>the</w:t>
      </w:r>
      <w:r>
        <w:rPr>
          <w:spacing w:val="-2"/>
        </w:rPr>
        <w:t xml:space="preserve"> </w:t>
      </w:r>
      <w:r>
        <w:rPr>
          <w:spacing w:val="-1"/>
        </w:rPr>
        <w:t>driver</w:t>
      </w:r>
      <w:r>
        <w:t xml:space="preserve"> </w:t>
      </w:r>
      <w:r>
        <w:rPr>
          <w:spacing w:val="-1"/>
        </w:rPr>
        <w:t>of</w:t>
      </w:r>
      <w:r>
        <w:t xml:space="preserve"> the</w:t>
      </w:r>
      <w:r>
        <w:rPr>
          <w:spacing w:val="-1"/>
        </w:rPr>
        <w:t xml:space="preserve"> </w:t>
      </w:r>
      <w:r>
        <w:t>required</w:t>
      </w:r>
    </w:p>
    <w:p w:rsidR="00B01FAB" w:rsidRDefault="005944B7">
      <w:pPr>
        <w:pStyle w:val="BodyText"/>
        <w:kinsoku w:val="0"/>
        <w:overflowPunct w:val="0"/>
        <w:spacing w:before="1"/>
      </w:pPr>
      <w:r>
        <w:rPr>
          <w:spacing w:val="-1"/>
        </w:rPr>
        <w:t>bus</w:t>
      </w:r>
      <w:r>
        <w:t xml:space="preserve"> service.</w:t>
      </w:r>
    </w:p>
    <w:p w:rsidR="00B01FAB" w:rsidRDefault="005944B7">
      <w:pPr>
        <w:pStyle w:val="BodyText"/>
        <w:kinsoku w:val="0"/>
        <w:overflowPunct w:val="0"/>
        <w:spacing w:before="175" w:line="269" w:lineRule="auto"/>
        <w:ind w:right="967"/>
      </w:pPr>
      <w:r>
        <w:rPr>
          <w:spacing w:val="-1"/>
        </w:rPr>
        <w:t xml:space="preserve">Drivers </w:t>
      </w:r>
      <w:r>
        <w:t>should</w:t>
      </w:r>
      <w:r>
        <w:rPr>
          <w:spacing w:val="-1"/>
        </w:rPr>
        <w:t xml:space="preserve"> also</w:t>
      </w:r>
      <w:r>
        <w:t xml:space="preserve"> </w:t>
      </w:r>
      <w:r>
        <w:rPr>
          <w:spacing w:val="-1"/>
        </w:rPr>
        <w:t>be</w:t>
      </w:r>
      <w:r>
        <w:t xml:space="preserve"> trained</w:t>
      </w:r>
      <w:r>
        <w:rPr>
          <w:spacing w:val="-1"/>
        </w:rPr>
        <w:t xml:space="preserve"> </w:t>
      </w:r>
      <w:r>
        <w:t>to</w:t>
      </w:r>
      <w:r>
        <w:rPr>
          <w:spacing w:val="-1"/>
        </w:rPr>
        <w:t xml:space="preserve"> </w:t>
      </w:r>
      <w:r>
        <w:t>recognise</w:t>
      </w:r>
      <w:r>
        <w:rPr>
          <w:spacing w:val="-1"/>
        </w:rPr>
        <w:t xml:space="preserve"> when </w:t>
      </w:r>
      <w:r>
        <w:t>a</w:t>
      </w:r>
      <w:r>
        <w:rPr>
          <w:spacing w:val="-1"/>
        </w:rPr>
        <w:t xml:space="preserve"> </w:t>
      </w:r>
      <w:r>
        <w:t>traveller</w:t>
      </w:r>
      <w:r>
        <w:rPr>
          <w:spacing w:val="-1"/>
        </w:rPr>
        <w:t xml:space="preserve"> </w:t>
      </w:r>
      <w:r>
        <w:t>might</w:t>
      </w:r>
      <w:r>
        <w:rPr>
          <w:spacing w:val="-1"/>
        </w:rPr>
        <w:t xml:space="preserve"> be</w:t>
      </w:r>
      <w:r>
        <w:t xml:space="preserve"> </w:t>
      </w:r>
      <w:r>
        <w:rPr>
          <w:spacing w:val="-1"/>
        </w:rPr>
        <w:t>blind</w:t>
      </w:r>
      <w:r>
        <w:t xml:space="preserve"> </w:t>
      </w:r>
      <w:r>
        <w:rPr>
          <w:spacing w:val="-1"/>
        </w:rPr>
        <w:t>or</w:t>
      </w:r>
      <w:r>
        <w:t xml:space="preserve"> </w:t>
      </w:r>
      <w:r>
        <w:rPr>
          <w:spacing w:val="-1"/>
        </w:rPr>
        <w:t>have</w:t>
      </w:r>
      <w:r>
        <w:t xml:space="preserve"> </w:t>
      </w:r>
      <w:r>
        <w:rPr>
          <w:spacing w:val="-1"/>
        </w:rPr>
        <w:t>low</w:t>
      </w:r>
      <w:r>
        <w:rPr>
          <w:spacing w:val="28"/>
        </w:rPr>
        <w:t xml:space="preserve"> </w:t>
      </w:r>
      <w:r>
        <w:t>vision</w:t>
      </w:r>
      <w:r>
        <w:rPr>
          <w:spacing w:val="-1"/>
        </w:rPr>
        <w:t xml:space="preserve"> </w:t>
      </w:r>
      <w:r>
        <w:t>(for</w:t>
      </w:r>
      <w:r>
        <w:rPr>
          <w:spacing w:val="-1"/>
        </w:rPr>
        <w:t xml:space="preserve"> example, </w:t>
      </w:r>
      <w:r>
        <w:t>a</w:t>
      </w:r>
      <w:r>
        <w:rPr>
          <w:spacing w:val="-1"/>
        </w:rPr>
        <w:t xml:space="preserve"> person using </w:t>
      </w:r>
      <w:r>
        <w:t>a</w:t>
      </w:r>
      <w:r>
        <w:rPr>
          <w:spacing w:val="-1"/>
        </w:rPr>
        <w:t xml:space="preserve"> </w:t>
      </w:r>
      <w:r>
        <w:t>mobility</w:t>
      </w:r>
      <w:r>
        <w:rPr>
          <w:spacing w:val="-1"/>
        </w:rPr>
        <w:t xml:space="preserve"> </w:t>
      </w:r>
      <w:r>
        <w:t>cane</w:t>
      </w:r>
      <w:r>
        <w:rPr>
          <w:spacing w:val="-1"/>
        </w:rPr>
        <w:t xml:space="preserve"> or guide dog), or if </w:t>
      </w:r>
      <w:r>
        <w:t>they</w:t>
      </w:r>
      <w:r>
        <w:rPr>
          <w:spacing w:val="-1"/>
        </w:rPr>
        <w:t xml:space="preserve"> have </w:t>
      </w:r>
      <w:r>
        <w:t>a</w:t>
      </w:r>
      <w:r>
        <w:rPr>
          <w:spacing w:val="-1"/>
        </w:rPr>
        <w:t xml:space="preserve"> physical</w:t>
      </w:r>
      <w:r>
        <w:rPr>
          <w:spacing w:val="29"/>
        </w:rPr>
        <w:t xml:space="preserve"> </w:t>
      </w:r>
      <w:r>
        <w:rPr>
          <w:spacing w:val="-1"/>
        </w:rPr>
        <w:t xml:space="preserve">or </w:t>
      </w:r>
      <w:r>
        <w:t>mobility</w:t>
      </w:r>
      <w:r>
        <w:rPr>
          <w:spacing w:val="-2"/>
        </w:rPr>
        <w:t xml:space="preserve"> </w:t>
      </w:r>
      <w:r>
        <w:rPr>
          <w:spacing w:val="-1"/>
        </w:rPr>
        <w:t xml:space="preserve">disability which affects </w:t>
      </w:r>
      <w:r>
        <w:t>their</w:t>
      </w:r>
      <w:r>
        <w:rPr>
          <w:spacing w:val="-2"/>
        </w:rPr>
        <w:t xml:space="preserve"> </w:t>
      </w:r>
      <w:r>
        <w:t>capacity</w:t>
      </w:r>
      <w:r>
        <w:rPr>
          <w:spacing w:val="-2"/>
        </w:rPr>
        <w:t xml:space="preserve"> </w:t>
      </w:r>
      <w:r>
        <w:t>to</w:t>
      </w:r>
      <w:r>
        <w:rPr>
          <w:spacing w:val="-2"/>
        </w:rPr>
        <w:t xml:space="preserve"> </w:t>
      </w:r>
      <w:r>
        <w:rPr>
          <w:spacing w:val="-1"/>
        </w:rPr>
        <w:t xml:space="preserve">hail </w:t>
      </w:r>
      <w:r>
        <w:t>a</w:t>
      </w:r>
      <w:r>
        <w:rPr>
          <w:spacing w:val="-1"/>
        </w:rPr>
        <w:t xml:space="preserve"> bus</w:t>
      </w:r>
      <w:r>
        <w:rPr>
          <w:spacing w:val="-1"/>
          <w:position w:val="8"/>
          <w:sz w:val="14"/>
          <w:szCs w:val="14"/>
        </w:rPr>
        <w:t>34</w:t>
      </w:r>
      <w:r>
        <w:rPr>
          <w:spacing w:val="-1"/>
        </w:rPr>
        <w:t xml:space="preserve">. Drivers need </w:t>
      </w:r>
      <w:r>
        <w:t>to</w:t>
      </w:r>
      <w:r>
        <w:rPr>
          <w:spacing w:val="-1"/>
        </w:rPr>
        <w:t xml:space="preserve"> be </w:t>
      </w:r>
      <w:r>
        <w:t>vigilant</w:t>
      </w:r>
      <w:r>
        <w:rPr>
          <w:spacing w:val="25"/>
        </w:rPr>
        <w:t xml:space="preserve"> </w:t>
      </w:r>
      <w:r>
        <w:rPr>
          <w:spacing w:val="-1"/>
        </w:rPr>
        <w:t>and alert</w:t>
      </w:r>
      <w:r>
        <w:t xml:space="preserve"> for</w:t>
      </w:r>
      <w:r>
        <w:rPr>
          <w:spacing w:val="-2"/>
        </w:rPr>
        <w:t xml:space="preserve"> </w:t>
      </w:r>
      <w:r>
        <w:t>these</w:t>
      </w:r>
      <w:r>
        <w:rPr>
          <w:spacing w:val="-1"/>
        </w:rPr>
        <w:t xml:space="preserve"> </w:t>
      </w:r>
      <w:r>
        <w:t>travellers,</w:t>
      </w:r>
      <w:r>
        <w:rPr>
          <w:spacing w:val="-1"/>
        </w:rPr>
        <w:t xml:space="preserve"> and </w:t>
      </w:r>
      <w:r>
        <w:t>to</w:t>
      </w:r>
      <w:r>
        <w:rPr>
          <w:spacing w:val="-1"/>
        </w:rPr>
        <w:t xml:space="preserve"> </w:t>
      </w:r>
      <w:r>
        <w:t>stop</w:t>
      </w:r>
      <w:r>
        <w:rPr>
          <w:spacing w:val="-1"/>
        </w:rPr>
        <w:t xml:space="preserve"> even if</w:t>
      </w:r>
      <w:r>
        <w:t xml:space="preserve"> they</w:t>
      </w:r>
      <w:r>
        <w:rPr>
          <w:spacing w:val="-2"/>
        </w:rPr>
        <w:t xml:space="preserve"> </w:t>
      </w:r>
      <w:r>
        <w:rPr>
          <w:spacing w:val="-1"/>
        </w:rPr>
        <w:t>are</w:t>
      </w:r>
      <w:r>
        <w:t xml:space="preserve"> </w:t>
      </w:r>
      <w:r>
        <w:rPr>
          <w:spacing w:val="-1"/>
        </w:rPr>
        <w:t>not</w:t>
      </w:r>
      <w:r>
        <w:t xml:space="preserve"> </w:t>
      </w:r>
      <w:r>
        <w:rPr>
          <w:spacing w:val="-1"/>
        </w:rPr>
        <w:t>hailed.</w:t>
      </w:r>
    </w:p>
    <w:p w:rsidR="00B01FAB" w:rsidRDefault="005944B7">
      <w:pPr>
        <w:pStyle w:val="Heading4"/>
        <w:numPr>
          <w:ilvl w:val="2"/>
          <w:numId w:val="11"/>
        </w:numPr>
        <w:tabs>
          <w:tab w:val="left" w:pos="1768"/>
        </w:tabs>
        <w:kinsoku w:val="0"/>
        <w:overflowPunct w:val="0"/>
        <w:ind w:left="1767"/>
        <w:rPr>
          <w:color w:val="000000"/>
        </w:rPr>
      </w:pPr>
      <w:r>
        <w:rPr>
          <w:color w:val="002B5C"/>
          <w:spacing w:val="1"/>
        </w:rPr>
        <w:t>Drop</w:t>
      </w:r>
      <w:r>
        <w:rPr>
          <w:color w:val="002B5C"/>
          <w:spacing w:val="3"/>
        </w:rPr>
        <w:t xml:space="preserve"> </w:t>
      </w:r>
      <w:r>
        <w:rPr>
          <w:color w:val="002B5C"/>
          <w:spacing w:val="1"/>
        </w:rPr>
        <w:t>off/pick</w:t>
      </w:r>
      <w:r>
        <w:rPr>
          <w:color w:val="002B5C"/>
          <w:spacing w:val="4"/>
        </w:rPr>
        <w:t xml:space="preserve"> </w:t>
      </w:r>
      <w:r>
        <w:rPr>
          <w:color w:val="002B5C"/>
        </w:rPr>
        <w:t>up</w:t>
      </w:r>
      <w:r>
        <w:rPr>
          <w:color w:val="002B5C"/>
          <w:spacing w:val="4"/>
        </w:rPr>
        <w:t xml:space="preserve"> </w:t>
      </w:r>
      <w:r>
        <w:rPr>
          <w:color w:val="002B5C"/>
        </w:rPr>
        <w:t>points</w:t>
      </w:r>
    </w:p>
    <w:p w:rsidR="00B01FAB" w:rsidRDefault="005944B7">
      <w:pPr>
        <w:pStyle w:val="BodyText"/>
        <w:kinsoku w:val="0"/>
        <w:overflowPunct w:val="0"/>
        <w:spacing w:before="195" w:line="269" w:lineRule="auto"/>
        <w:ind w:right="1178"/>
      </w:pPr>
      <w:r>
        <w:t>People</w:t>
      </w:r>
      <w:r>
        <w:rPr>
          <w:spacing w:val="-2"/>
        </w:rPr>
        <w:t xml:space="preserve"> </w:t>
      </w:r>
      <w:r>
        <w:rPr>
          <w:spacing w:val="-1"/>
        </w:rPr>
        <w:t>with disability</w:t>
      </w:r>
      <w:r>
        <w:t xml:space="preserve"> </w:t>
      </w:r>
      <w:r>
        <w:rPr>
          <w:spacing w:val="-1"/>
        </w:rPr>
        <w:t>will often use</w:t>
      </w:r>
      <w:r>
        <w:t xml:space="preserve"> taxis</w:t>
      </w:r>
      <w:r>
        <w:rPr>
          <w:spacing w:val="-2"/>
        </w:rPr>
        <w:t xml:space="preserve"> </w:t>
      </w:r>
      <w:r>
        <w:t>to</w:t>
      </w:r>
      <w:r>
        <w:rPr>
          <w:spacing w:val="-1"/>
        </w:rPr>
        <w:t xml:space="preserve"> </w:t>
      </w:r>
      <w:r>
        <w:t>travel</w:t>
      </w:r>
      <w:r>
        <w:rPr>
          <w:spacing w:val="-2"/>
        </w:rPr>
        <w:t xml:space="preserve"> </w:t>
      </w:r>
      <w:r>
        <w:t>to</w:t>
      </w:r>
      <w:r>
        <w:rPr>
          <w:spacing w:val="-2"/>
        </w:rPr>
        <w:t xml:space="preserve"> </w:t>
      </w:r>
      <w:r>
        <w:t>their</w:t>
      </w:r>
      <w:r>
        <w:rPr>
          <w:spacing w:val="-1"/>
        </w:rPr>
        <w:t xml:space="preserve"> </w:t>
      </w:r>
      <w:r>
        <w:t>chosen</w:t>
      </w:r>
      <w:r>
        <w:rPr>
          <w:spacing w:val="-2"/>
        </w:rPr>
        <w:t xml:space="preserve"> </w:t>
      </w:r>
      <w:r>
        <w:t>stop, station</w:t>
      </w:r>
      <w:r>
        <w:rPr>
          <w:spacing w:val="-2"/>
        </w:rPr>
        <w:t xml:space="preserve"> </w:t>
      </w:r>
      <w:r>
        <w:rPr>
          <w:spacing w:val="-1"/>
        </w:rPr>
        <w:t xml:space="preserve">or </w:t>
      </w:r>
      <w:r>
        <w:t>terminal.</w:t>
      </w:r>
      <w:r>
        <w:rPr>
          <w:spacing w:val="27"/>
        </w:rPr>
        <w:t xml:space="preserve"> </w:t>
      </w:r>
      <w:r>
        <w:rPr>
          <w:spacing w:val="-1"/>
        </w:rPr>
        <w:t xml:space="preserve">Consideration </w:t>
      </w:r>
      <w:r>
        <w:t>should</w:t>
      </w:r>
      <w:r>
        <w:rPr>
          <w:spacing w:val="-2"/>
        </w:rPr>
        <w:t xml:space="preserve"> </w:t>
      </w:r>
      <w:r>
        <w:rPr>
          <w:spacing w:val="-1"/>
        </w:rPr>
        <w:t xml:space="preserve">be given </w:t>
      </w:r>
      <w:r>
        <w:t>to</w:t>
      </w:r>
      <w:r>
        <w:rPr>
          <w:spacing w:val="-2"/>
        </w:rPr>
        <w:t xml:space="preserve"> </w:t>
      </w:r>
      <w:r>
        <w:t>creating</w:t>
      </w:r>
      <w:r>
        <w:rPr>
          <w:spacing w:val="-1"/>
        </w:rPr>
        <w:t xml:space="preserve"> </w:t>
      </w:r>
      <w:r>
        <w:t>a</w:t>
      </w:r>
      <w:r>
        <w:rPr>
          <w:spacing w:val="-2"/>
        </w:rPr>
        <w:t xml:space="preserve"> </w:t>
      </w:r>
      <w:r>
        <w:rPr>
          <w:spacing w:val="-1"/>
        </w:rPr>
        <w:t>drop off/pick</w:t>
      </w:r>
      <w:r>
        <w:rPr>
          <w:spacing w:val="-2"/>
        </w:rPr>
        <w:t xml:space="preserve"> </w:t>
      </w:r>
      <w:r>
        <w:rPr>
          <w:spacing w:val="-1"/>
        </w:rPr>
        <w:t>up point with</w:t>
      </w:r>
      <w:r>
        <w:t xml:space="preserve"> </w:t>
      </w:r>
      <w:r>
        <w:rPr>
          <w:spacing w:val="-1"/>
        </w:rPr>
        <w:t xml:space="preserve">access </w:t>
      </w:r>
      <w:r>
        <w:t>to</w:t>
      </w:r>
      <w:r>
        <w:rPr>
          <w:spacing w:val="-2"/>
        </w:rPr>
        <w:t xml:space="preserve"> </w:t>
      </w:r>
      <w:r>
        <w:t>the</w:t>
      </w:r>
      <w:r>
        <w:rPr>
          <w:spacing w:val="23"/>
        </w:rPr>
        <w:t xml:space="preserve"> </w:t>
      </w:r>
      <w:r>
        <w:rPr>
          <w:spacing w:val="-1"/>
        </w:rPr>
        <w:t>public</w:t>
      </w:r>
      <w:r>
        <w:t xml:space="preserve"> transport</w:t>
      </w:r>
      <w:r>
        <w:rPr>
          <w:spacing w:val="-1"/>
        </w:rPr>
        <w:t xml:space="preserve"> node.</w:t>
      </w:r>
      <w:r>
        <w:rPr>
          <w:spacing w:val="-4"/>
        </w:rPr>
        <w:t xml:space="preserve"> </w:t>
      </w:r>
      <w:r>
        <w:t>This</w:t>
      </w:r>
      <w:r>
        <w:rPr>
          <w:spacing w:val="-1"/>
        </w:rPr>
        <w:t xml:space="preserve"> </w:t>
      </w:r>
      <w:r>
        <w:t>may</w:t>
      </w:r>
      <w:r>
        <w:rPr>
          <w:spacing w:val="-1"/>
        </w:rPr>
        <w:t xml:space="preserve"> include</w:t>
      </w:r>
      <w:r>
        <w:t xml:space="preserve"> </w:t>
      </w:r>
      <w:r>
        <w:rPr>
          <w:spacing w:val="-1"/>
        </w:rPr>
        <w:t>locating</w:t>
      </w:r>
      <w:r>
        <w:t xml:space="preserve"> the</w:t>
      </w:r>
      <w:r>
        <w:rPr>
          <w:spacing w:val="-1"/>
        </w:rPr>
        <w:t xml:space="preserve"> area</w:t>
      </w:r>
      <w:r>
        <w:t xml:space="preserve"> a</w:t>
      </w:r>
      <w:r>
        <w:rPr>
          <w:spacing w:val="-1"/>
        </w:rPr>
        <w:t xml:space="preserve"> </w:t>
      </w:r>
      <w:r>
        <w:t>suitable</w:t>
      </w:r>
      <w:r>
        <w:rPr>
          <w:spacing w:val="-1"/>
        </w:rPr>
        <w:t xml:space="preserve"> distance</w:t>
      </w:r>
      <w:r>
        <w:t xml:space="preserve"> from</w:t>
      </w:r>
      <w:r>
        <w:rPr>
          <w:spacing w:val="-1"/>
        </w:rPr>
        <w:t xml:space="preserve"> </w:t>
      </w:r>
      <w:r>
        <w:t>the</w:t>
      </w:r>
      <w:r>
        <w:rPr>
          <w:spacing w:val="27"/>
        </w:rPr>
        <w:t xml:space="preserve"> </w:t>
      </w:r>
      <w:r>
        <w:rPr>
          <w:spacing w:val="-1"/>
        </w:rPr>
        <w:t>public</w:t>
      </w:r>
      <w:r>
        <w:t xml:space="preserve"> transport</w:t>
      </w:r>
      <w:r>
        <w:rPr>
          <w:spacing w:val="-1"/>
        </w:rPr>
        <w:t xml:space="preserve"> node,</w:t>
      </w:r>
      <w:r>
        <w:t xml:space="preserve"> </w:t>
      </w:r>
      <w:r>
        <w:rPr>
          <w:spacing w:val="-1"/>
        </w:rPr>
        <w:t>providing</w:t>
      </w:r>
      <w:r>
        <w:t xml:space="preserve"> </w:t>
      </w:r>
      <w:r>
        <w:rPr>
          <w:spacing w:val="-1"/>
        </w:rPr>
        <w:t>an</w:t>
      </w:r>
      <w:r>
        <w:t xml:space="preserve"> </w:t>
      </w:r>
      <w:r>
        <w:rPr>
          <w:spacing w:val="-1"/>
        </w:rPr>
        <w:t>accessible</w:t>
      </w:r>
      <w:r>
        <w:t xml:space="preserve"> route</w:t>
      </w:r>
      <w:r>
        <w:rPr>
          <w:spacing w:val="-1"/>
        </w:rPr>
        <w:t xml:space="preserve"> </w:t>
      </w:r>
      <w:r>
        <w:t>(including</w:t>
      </w:r>
      <w:r>
        <w:rPr>
          <w:spacing w:val="-1"/>
        </w:rPr>
        <w:t xml:space="preserve"> level</w:t>
      </w:r>
      <w:r>
        <w:t xml:space="preserve"> footpaths,</w:t>
      </w:r>
      <w:r>
        <w:rPr>
          <w:spacing w:val="-1"/>
        </w:rPr>
        <w:t xml:space="preserve"> </w:t>
      </w:r>
      <w:r>
        <w:t>kerb</w:t>
      </w:r>
      <w:r>
        <w:rPr>
          <w:spacing w:val="27"/>
        </w:rPr>
        <w:t xml:space="preserve"> </w:t>
      </w:r>
      <w:r>
        <w:t xml:space="preserve">ramps, wayfinding information and cues), and considering how ticketing, security and </w:t>
      </w:r>
      <w:r>
        <w:rPr>
          <w:spacing w:val="-1"/>
        </w:rPr>
        <w:t>other activities</w:t>
      </w:r>
      <w:r>
        <w:t xml:space="preserve"> </w:t>
      </w:r>
      <w:r>
        <w:rPr>
          <w:spacing w:val="-1"/>
        </w:rPr>
        <w:t>at</w:t>
      </w:r>
      <w:r>
        <w:t xml:space="preserve"> the</w:t>
      </w:r>
      <w:r>
        <w:rPr>
          <w:spacing w:val="-2"/>
        </w:rPr>
        <w:t xml:space="preserve"> </w:t>
      </w:r>
      <w:r>
        <w:t>stop/station/terminal</w:t>
      </w:r>
      <w:r>
        <w:rPr>
          <w:spacing w:val="-1"/>
        </w:rPr>
        <w:t xml:space="preserve"> </w:t>
      </w:r>
      <w:r>
        <w:t>may</w:t>
      </w:r>
      <w:r>
        <w:rPr>
          <w:spacing w:val="-1"/>
        </w:rPr>
        <w:t xml:space="preserve"> impact </w:t>
      </w:r>
      <w:r>
        <w:t>a</w:t>
      </w:r>
      <w:r>
        <w:rPr>
          <w:spacing w:val="-1"/>
        </w:rPr>
        <w:t xml:space="preserve"> </w:t>
      </w:r>
      <w:r>
        <w:rPr>
          <w:spacing w:val="-2"/>
        </w:rPr>
        <w:t>person’s</w:t>
      </w:r>
      <w:r>
        <w:t xml:space="preserve"> </w:t>
      </w:r>
      <w:r>
        <w:rPr>
          <w:spacing w:val="-1"/>
        </w:rPr>
        <w:t xml:space="preserve">journey </w:t>
      </w:r>
      <w:r>
        <w:t>to</w:t>
      </w:r>
      <w:r>
        <w:rPr>
          <w:spacing w:val="-1"/>
        </w:rPr>
        <w:t xml:space="preserve"> </w:t>
      </w:r>
      <w:r>
        <w:t>the</w:t>
      </w:r>
      <w:r>
        <w:rPr>
          <w:spacing w:val="-1"/>
        </w:rPr>
        <w:t xml:space="preserve"> public</w:t>
      </w:r>
      <w:r>
        <w:rPr>
          <w:spacing w:val="22"/>
        </w:rPr>
        <w:t xml:space="preserve"> </w:t>
      </w:r>
      <w:r>
        <w:t>transport</w:t>
      </w:r>
      <w:r>
        <w:rPr>
          <w:spacing w:val="-1"/>
        </w:rPr>
        <w:t xml:space="preserve"> node.</w:t>
      </w:r>
    </w:p>
    <w:p w:rsidR="00B01FAB" w:rsidRDefault="005944B7">
      <w:pPr>
        <w:pStyle w:val="BodyText"/>
        <w:kinsoku w:val="0"/>
        <w:overflowPunct w:val="0"/>
        <w:spacing w:line="269" w:lineRule="auto"/>
        <w:ind w:right="967"/>
      </w:pPr>
      <w:r>
        <w:t>It</w:t>
      </w:r>
      <w:r>
        <w:rPr>
          <w:spacing w:val="-1"/>
        </w:rPr>
        <w:t xml:space="preserve"> is</w:t>
      </w:r>
      <w:r>
        <w:t xml:space="preserve"> </w:t>
      </w:r>
      <w:r>
        <w:rPr>
          <w:spacing w:val="-1"/>
        </w:rPr>
        <w:t>important</w:t>
      </w:r>
      <w:r>
        <w:t xml:space="preserve"> to</w:t>
      </w:r>
      <w:r>
        <w:rPr>
          <w:spacing w:val="-1"/>
        </w:rPr>
        <w:t xml:space="preserve"> ensure </w:t>
      </w:r>
      <w:r>
        <w:t>the</w:t>
      </w:r>
      <w:r>
        <w:rPr>
          <w:spacing w:val="-1"/>
        </w:rPr>
        <w:t xml:space="preserve"> built</w:t>
      </w:r>
      <w:r>
        <w:t xml:space="preserve"> </w:t>
      </w:r>
      <w:r>
        <w:rPr>
          <w:spacing w:val="-1"/>
        </w:rPr>
        <w:t>environment</w:t>
      </w:r>
      <w:r>
        <w:t xml:space="preserve"> </w:t>
      </w:r>
      <w:r>
        <w:rPr>
          <w:spacing w:val="-1"/>
        </w:rPr>
        <w:t xml:space="preserve">provides </w:t>
      </w:r>
      <w:r>
        <w:t>curb</w:t>
      </w:r>
      <w:r>
        <w:rPr>
          <w:spacing w:val="-1"/>
        </w:rPr>
        <w:t xml:space="preserve"> </w:t>
      </w:r>
      <w:r>
        <w:t>ramps</w:t>
      </w:r>
      <w:r>
        <w:rPr>
          <w:spacing w:val="-1"/>
        </w:rPr>
        <w:t xml:space="preserve"> near</w:t>
      </w:r>
      <w:r>
        <w:t xml:space="preserve"> taxi</w:t>
      </w:r>
      <w:r>
        <w:rPr>
          <w:spacing w:val="-2"/>
        </w:rPr>
        <w:t xml:space="preserve"> </w:t>
      </w:r>
      <w:r>
        <w:t xml:space="preserve">ranks, </w:t>
      </w:r>
      <w:r>
        <w:rPr>
          <w:spacing w:val="-1"/>
        </w:rPr>
        <w:t>bus</w:t>
      </w:r>
      <w:r>
        <w:rPr>
          <w:spacing w:val="27"/>
        </w:rPr>
        <w:t xml:space="preserve"> </w:t>
      </w:r>
      <w:r>
        <w:t>stops,</w:t>
      </w:r>
      <w:r>
        <w:rPr>
          <w:spacing w:val="-2"/>
        </w:rPr>
        <w:t xml:space="preserve"> </w:t>
      </w:r>
      <w:r>
        <w:rPr>
          <w:spacing w:val="-1"/>
        </w:rPr>
        <w:t xml:space="preserve">and </w:t>
      </w:r>
      <w:r>
        <w:t>the</w:t>
      </w:r>
      <w:r>
        <w:rPr>
          <w:spacing w:val="-2"/>
        </w:rPr>
        <w:t xml:space="preserve"> </w:t>
      </w:r>
      <w:r>
        <w:t>taxi/vehicle</w:t>
      </w:r>
      <w:r>
        <w:rPr>
          <w:spacing w:val="-3"/>
        </w:rPr>
        <w:t xml:space="preserve"> </w:t>
      </w:r>
      <w:r>
        <w:rPr>
          <w:spacing w:val="-1"/>
        </w:rPr>
        <w:t>drop-off/pick-up</w:t>
      </w:r>
      <w:r>
        <w:rPr>
          <w:spacing w:val="-2"/>
        </w:rPr>
        <w:t xml:space="preserve"> </w:t>
      </w:r>
      <w:r>
        <w:rPr>
          <w:spacing w:val="-1"/>
        </w:rPr>
        <w:t xml:space="preserve">areas at </w:t>
      </w:r>
      <w:r>
        <w:t>transport</w:t>
      </w:r>
      <w:r>
        <w:rPr>
          <w:spacing w:val="-2"/>
        </w:rPr>
        <w:t xml:space="preserve"> </w:t>
      </w:r>
      <w:r>
        <w:rPr>
          <w:spacing w:val="-1"/>
        </w:rPr>
        <w:t xml:space="preserve">interchanges </w:t>
      </w:r>
      <w:r>
        <w:t>to</w:t>
      </w:r>
      <w:r>
        <w:rPr>
          <w:spacing w:val="-2"/>
        </w:rPr>
        <w:t xml:space="preserve"> </w:t>
      </w:r>
      <w:r>
        <w:rPr>
          <w:spacing w:val="-1"/>
        </w:rPr>
        <w:t>enable</w:t>
      </w:r>
      <w:r>
        <w:rPr>
          <w:spacing w:val="20"/>
        </w:rPr>
        <w:t xml:space="preserve"> </w:t>
      </w:r>
      <w:r>
        <w:rPr>
          <w:spacing w:val="-1"/>
        </w:rPr>
        <w:t>wheelchair users</w:t>
      </w:r>
      <w:r>
        <w:t xml:space="preserve"> to</w:t>
      </w:r>
      <w:r>
        <w:rPr>
          <w:spacing w:val="-1"/>
        </w:rPr>
        <w:t xml:space="preserve"> </w:t>
      </w:r>
      <w:r>
        <w:t>travel</w:t>
      </w:r>
      <w:r>
        <w:rPr>
          <w:spacing w:val="-1"/>
        </w:rPr>
        <w:t xml:space="preserve"> between</w:t>
      </w:r>
      <w:r>
        <w:t xml:space="preserve"> the</w:t>
      </w:r>
      <w:r>
        <w:rPr>
          <w:spacing w:val="-1"/>
        </w:rPr>
        <w:t xml:space="preserve"> </w:t>
      </w:r>
      <w:r>
        <w:t>footpath</w:t>
      </w:r>
      <w:r>
        <w:rPr>
          <w:spacing w:val="-2"/>
        </w:rPr>
        <w:t xml:space="preserve"> </w:t>
      </w:r>
      <w:r>
        <w:rPr>
          <w:spacing w:val="-1"/>
        </w:rPr>
        <w:t>and</w:t>
      </w:r>
      <w:r>
        <w:t xml:space="preserve"> road.</w:t>
      </w:r>
      <w:r>
        <w:rPr>
          <w:spacing w:val="-1"/>
        </w:rPr>
        <w:t xml:space="preserve"> ‘No-stopping’</w:t>
      </w:r>
      <w:r>
        <w:rPr>
          <w:spacing w:val="-8"/>
        </w:rPr>
        <w:t xml:space="preserve"> </w:t>
      </w:r>
      <w:r>
        <w:t>zones</w:t>
      </w:r>
      <w:r>
        <w:rPr>
          <w:spacing w:val="-1"/>
        </w:rPr>
        <w:t xml:space="preserve"> </w:t>
      </w:r>
      <w:r>
        <w:t>should</w:t>
      </w:r>
      <w:r>
        <w:rPr>
          <w:spacing w:val="-1"/>
        </w:rPr>
        <w:t xml:space="preserve"> </w:t>
      </w:r>
      <w:r>
        <w:t>take</w:t>
      </w:r>
      <w:r>
        <w:rPr>
          <w:spacing w:val="26"/>
        </w:rPr>
        <w:t xml:space="preserve"> </w:t>
      </w:r>
      <w:r>
        <w:rPr>
          <w:spacing w:val="-1"/>
        </w:rPr>
        <w:t>into account</w:t>
      </w:r>
      <w:r>
        <w:t xml:space="preserve"> that</w:t>
      </w:r>
      <w:r>
        <w:rPr>
          <w:spacing w:val="-2"/>
        </w:rPr>
        <w:t xml:space="preserve"> </w:t>
      </w:r>
      <w:r>
        <w:rPr>
          <w:spacing w:val="-1"/>
        </w:rPr>
        <w:t>people</w:t>
      </w:r>
      <w:r>
        <w:t xml:space="preserve"> </w:t>
      </w:r>
      <w:r>
        <w:rPr>
          <w:spacing w:val="-1"/>
        </w:rPr>
        <w:t>with</w:t>
      </w:r>
      <w:r>
        <w:t xml:space="preserve"> </w:t>
      </w:r>
      <w:r>
        <w:rPr>
          <w:spacing w:val="-1"/>
        </w:rPr>
        <w:t>disability often</w:t>
      </w:r>
      <w:r>
        <w:t xml:space="preserve"> </w:t>
      </w:r>
      <w:r>
        <w:rPr>
          <w:spacing w:val="-1"/>
        </w:rPr>
        <w:t xml:space="preserve">need </w:t>
      </w:r>
      <w:r>
        <w:t>to</w:t>
      </w:r>
      <w:r>
        <w:rPr>
          <w:spacing w:val="-1"/>
        </w:rPr>
        <w:t xml:space="preserve"> be</w:t>
      </w:r>
      <w:r>
        <w:t xml:space="preserve"> </w:t>
      </w:r>
      <w:r>
        <w:rPr>
          <w:spacing w:val="-1"/>
        </w:rPr>
        <w:t>assisted by</w:t>
      </w:r>
      <w:r>
        <w:t xml:space="preserve"> taxi</w:t>
      </w:r>
      <w:r>
        <w:rPr>
          <w:spacing w:val="-2"/>
        </w:rPr>
        <w:t xml:space="preserve"> </w:t>
      </w:r>
      <w:r>
        <w:rPr>
          <w:spacing w:val="-1"/>
        </w:rPr>
        <w:t>or</w:t>
      </w:r>
      <w:r>
        <w:t xml:space="preserve"> </w:t>
      </w:r>
      <w:r>
        <w:rPr>
          <w:spacing w:val="-1"/>
        </w:rPr>
        <w:t>other</w:t>
      </w:r>
      <w:r>
        <w:t xml:space="preserve"> </w:t>
      </w:r>
      <w:r>
        <w:rPr>
          <w:spacing w:val="-1"/>
        </w:rPr>
        <w:t>drivers,</w:t>
      </w:r>
      <w:r>
        <w:rPr>
          <w:spacing w:val="24"/>
        </w:rPr>
        <w:t xml:space="preserve"> </w:t>
      </w:r>
      <w:r>
        <w:rPr>
          <w:spacing w:val="-1"/>
        </w:rPr>
        <w:t>especially in</w:t>
      </w:r>
      <w:r>
        <w:t xml:space="preserve"> situations</w:t>
      </w:r>
      <w:r>
        <w:rPr>
          <w:spacing w:val="-1"/>
        </w:rPr>
        <w:t xml:space="preserve"> where</w:t>
      </w:r>
      <w:r>
        <w:t xml:space="preserve"> motorised</w:t>
      </w:r>
      <w:r>
        <w:rPr>
          <w:spacing w:val="-1"/>
        </w:rPr>
        <w:t xml:space="preserve"> </w:t>
      </w:r>
      <w:r>
        <w:t>mobility</w:t>
      </w:r>
      <w:r>
        <w:rPr>
          <w:spacing w:val="-2"/>
        </w:rPr>
        <w:t xml:space="preserve"> </w:t>
      </w:r>
      <w:r>
        <w:rPr>
          <w:spacing w:val="-1"/>
        </w:rPr>
        <w:t>devices</w:t>
      </w:r>
      <w:r>
        <w:t xml:space="preserve"> </w:t>
      </w:r>
      <w:r>
        <w:rPr>
          <w:spacing w:val="-1"/>
        </w:rPr>
        <w:t>need</w:t>
      </w:r>
      <w:r>
        <w:t xml:space="preserve"> to</w:t>
      </w:r>
      <w:r>
        <w:rPr>
          <w:spacing w:val="-1"/>
        </w:rPr>
        <w:t xml:space="preserve"> embark</w:t>
      </w:r>
      <w:r>
        <w:t xml:space="preserve"> </w:t>
      </w:r>
      <w:r>
        <w:rPr>
          <w:spacing w:val="-1"/>
        </w:rPr>
        <w:t>or</w:t>
      </w:r>
      <w:r>
        <w:t xml:space="preserve"> </w:t>
      </w:r>
      <w:r>
        <w:rPr>
          <w:spacing w:val="-1"/>
        </w:rPr>
        <w:t>disembark.</w:t>
      </w:r>
    </w:p>
    <w:p w:rsidR="00B01FAB" w:rsidRDefault="005944B7">
      <w:pPr>
        <w:pStyle w:val="Heading4"/>
        <w:numPr>
          <w:ilvl w:val="2"/>
          <w:numId w:val="11"/>
        </w:numPr>
        <w:tabs>
          <w:tab w:val="left" w:pos="1768"/>
        </w:tabs>
        <w:kinsoku w:val="0"/>
        <w:overflowPunct w:val="0"/>
        <w:ind w:left="1767"/>
        <w:rPr>
          <w:color w:val="000000"/>
        </w:rPr>
      </w:pPr>
      <w:r>
        <w:rPr>
          <w:color w:val="002B5C"/>
        </w:rPr>
        <w:t>Customer</w:t>
      </w:r>
      <w:r>
        <w:rPr>
          <w:color w:val="002B5C"/>
          <w:spacing w:val="4"/>
        </w:rPr>
        <w:t xml:space="preserve"> </w:t>
      </w:r>
      <w:r>
        <w:rPr>
          <w:color w:val="002B5C"/>
          <w:spacing w:val="3"/>
        </w:rPr>
        <w:t>service</w:t>
      </w:r>
    </w:p>
    <w:p w:rsidR="00B01FAB" w:rsidRDefault="005944B7">
      <w:pPr>
        <w:pStyle w:val="BodyText"/>
        <w:kinsoku w:val="0"/>
        <w:overflowPunct w:val="0"/>
        <w:spacing w:before="195" w:line="269" w:lineRule="auto"/>
        <w:ind w:right="1086"/>
      </w:pPr>
      <w:r>
        <w:t>People</w:t>
      </w:r>
      <w:r>
        <w:rPr>
          <w:spacing w:val="-2"/>
        </w:rPr>
        <w:t xml:space="preserve"> </w:t>
      </w:r>
      <w:r>
        <w:rPr>
          <w:spacing w:val="-1"/>
        </w:rPr>
        <w:t>with disability</w:t>
      </w:r>
      <w:r>
        <w:t xml:space="preserve"> </w:t>
      </w:r>
      <w:r>
        <w:rPr>
          <w:spacing w:val="-1"/>
        </w:rPr>
        <w:t xml:space="preserve">highlighted </w:t>
      </w:r>
      <w:r>
        <w:t>the</w:t>
      </w:r>
      <w:r>
        <w:rPr>
          <w:spacing w:val="-1"/>
        </w:rPr>
        <w:t xml:space="preserve"> importance of having</w:t>
      </w:r>
      <w:r>
        <w:t xml:space="preserve"> customer</w:t>
      </w:r>
      <w:r>
        <w:rPr>
          <w:spacing w:val="-2"/>
        </w:rPr>
        <w:t xml:space="preserve"> </w:t>
      </w:r>
      <w:r>
        <w:t>service</w:t>
      </w:r>
      <w:r>
        <w:rPr>
          <w:spacing w:val="-1"/>
        </w:rPr>
        <w:t xml:space="preserve"> staff available</w:t>
      </w:r>
      <w:r>
        <w:rPr>
          <w:spacing w:val="27"/>
        </w:rPr>
        <w:t xml:space="preserve"> </w:t>
      </w:r>
      <w:r>
        <w:t>to</w:t>
      </w:r>
      <w:r>
        <w:rPr>
          <w:spacing w:val="-3"/>
        </w:rPr>
        <w:t xml:space="preserve"> </w:t>
      </w:r>
      <w:r>
        <w:rPr>
          <w:spacing w:val="-1"/>
        </w:rPr>
        <w:t xml:space="preserve">assist </w:t>
      </w:r>
      <w:r>
        <w:t>them,</w:t>
      </w:r>
      <w:r>
        <w:rPr>
          <w:spacing w:val="-2"/>
        </w:rPr>
        <w:t xml:space="preserve"> </w:t>
      </w:r>
      <w:r>
        <w:rPr>
          <w:spacing w:val="-1"/>
        </w:rPr>
        <w:t xml:space="preserve">especially in </w:t>
      </w:r>
      <w:r>
        <w:rPr>
          <w:spacing w:val="-5"/>
        </w:rPr>
        <w:t>busy</w:t>
      </w:r>
      <w:r>
        <w:rPr>
          <w:spacing w:val="-6"/>
        </w:rPr>
        <w:t>,</w:t>
      </w:r>
      <w:r>
        <w:rPr>
          <w:spacing w:val="-1"/>
        </w:rPr>
        <w:t xml:space="preserve"> </w:t>
      </w:r>
      <w:r>
        <w:t>complex</w:t>
      </w:r>
      <w:r>
        <w:rPr>
          <w:spacing w:val="-2"/>
        </w:rPr>
        <w:t xml:space="preserve"> </w:t>
      </w:r>
      <w:r>
        <w:rPr>
          <w:spacing w:val="-1"/>
        </w:rPr>
        <w:t xml:space="preserve">environments. </w:t>
      </w:r>
      <w:r>
        <w:t>Such</w:t>
      </w:r>
      <w:r>
        <w:rPr>
          <w:spacing w:val="-2"/>
        </w:rPr>
        <w:t xml:space="preserve"> </w:t>
      </w:r>
      <w:r>
        <w:rPr>
          <w:spacing w:val="-1"/>
        </w:rPr>
        <w:t>staff need</w:t>
      </w:r>
      <w:r>
        <w:rPr>
          <w:spacing w:val="-2"/>
        </w:rPr>
        <w:t xml:space="preserve"> </w:t>
      </w:r>
      <w:r>
        <w:t>to</w:t>
      </w:r>
      <w:r>
        <w:rPr>
          <w:spacing w:val="-2"/>
        </w:rPr>
        <w:t xml:space="preserve"> </w:t>
      </w:r>
      <w:r>
        <w:rPr>
          <w:spacing w:val="-1"/>
        </w:rPr>
        <w:t>be well</w:t>
      </w:r>
      <w:r>
        <w:rPr>
          <w:spacing w:val="20"/>
        </w:rPr>
        <w:t xml:space="preserve"> </w:t>
      </w:r>
      <w:r>
        <w:t>trained</w:t>
      </w:r>
      <w:r>
        <w:rPr>
          <w:spacing w:val="-2"/>
        </w:rPr>
        <w:t xml:space="preserve"> </w:t>
      </w:r>
      <w:r>
        <w:rPr>
          <w:spacing w:val="-1"/>
        </w:rPr>
        <w:t>and</w:t>
      </w:r>
      <w:r>
        <w:t xml:space="preserve"> </w:t>
      </w:r>
      <w:r>
        <w:rPr>
          <w:spacing w:val="-1"/>
        </w:rPr>
        <w:t xml:space="preserve">able </w:t>
      </w:r>
      <w:r>
        <w:t>to</w:t>
      </w:r>
      <w:r>
        <w:rPr>
          <w:spacing w:val="-1"/>
        </w:rPr>
        <w:t xml:space="preserve"> provide</w:t>
      </w:r>
      <w:r>
        <w:t xml:space="preserve"> </w:t>
      </w:r>
      <w:r>
        <w:rPr>
          <w:spacing w:val="-1"/>
        </w:rPr>
        <w:t>information about</w:t>
      </w:r>
      <w:r>
        <w:t xml:space="preserve"> the</w:t>
      </w:r>
      <w:r>
        <w:rPr>
          <w:spacing w:val="-1"/>
        </w:rPr>
        <w:t xml:space="preserve"> accessibility of</w:t>
      </w:r>
      <w:r>
        <w:t xml:space="preserve"> the</w:t>
      </w:r>
      <w:r>
        <w:rPr>
          <w:spacing w:val="-1"/>
        </w:rPr>
        <w:t xml:space="preserve"> location.</w:t>
      </w: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2"/>
        <w:ind w:left="0"/>
        <w:rPr>
          <w:sz w:val="19"/>
          <w:szCs w:val="19"/>
        </w:rPr>
      </w:pP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3175" r="1270" b="3175"/>
                <wp:docPr id="239"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40" name="Freeform 272"/>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9F67220" id="Group 271"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">
                <v:shape id="Freeform 272"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34</w:t>
      </w:r>
      <w:r>
        <w:rPr>
          <w:color w:val="414042"/>
          <w:position w:val="7"/>
          <w:sz w:val="11"/>
          <w:szCs w:val="11"/>
        </w:rPr>
        <w:tab/>
      </w:r>
      <w:r>
        <w:rPr>
          <w:color w:val="414042"/>
          <w:spacing w:val="-2"/>
          <w:sz w:val="20"/>
          <w:szCs w:val="20"/>
        </w:rPr>
        <w:t>Vision</w:t>
      </w:r>
      <w:r>
        <w:rPr>
          <w:color w:val="414042"/>
          <w:spacing w:val="-12"/>
          <w:sz w:val="20"/>
          <w:szCs w:val="20"/>
        </w:rPr>
        <w:t xml:space="preserve"> </w:t>
      </w:r>
      <w:r>
        <w:rPr>
          <w:color w:val="414042"/>
          <w:sz w:val="20"/>
          <w:szCs w:val="20"/>
        </w:rPr>
        <w:t>Australia</w:t>
      </w:r>
      <w:r>
        <w:rPr>
          <w:color w:val="414042"/>
          <w:spacing w:val="-2"/>
          <w:sz w:val="20"/>
          <w:szCs w:val="20"/>
        </w:rPr>
        <w:t xml:space="preserve"> </w:t>
      </w:r>
      <w:r>
        <w:rPr>
          <w:color w:val="414042"/>
          <w:spacing w:val="-1"/>
          <w:sz w:val="20"/>
          <w:szCs w:val="20"/>
        </w:rPr>
        <w:t xml:space="preserve">Submission on </w:t>
      </w:r>
      <w:r>
        <w:rPr>
          <w:color w:val="414042"/>
          <w:sz w:val="20"/>
          <w:szCs w:val="20"/>
        </w:rPr>
        <w:t>the</w:t>
      </w:r>
      <w:r>
        <w:rPr>
          <w:color w:val="414042"/>
          <w:spacing w:val="-2"/>
          <w:sz w:val="20"/>
          <w:szCs w:val="20"/>
        </w:rPr>
        <w:t xml:space="preserve"> </w:t>
      </w:r>
      <w:r>
        <w:rPr>
          <w:color w:val="414042"/>
          <w:spacing w:val="-1"/>
          <w:sz w:val="20"/>
          <w:szCs w:val="20"/>
        </w:rPr>
        <w:t>draft guide.</w:t>
      </w:r>
    </w:p>
    <w:p w:rsidR="00B01FAB" w:rsidRDefault="00B01FAB">
      <w:pPr>
        <w:pStyle w:val="BodyText"/>
        <w:tabs>
          <w:tab w:val="left" w:pos="1312"/>
        </w:tabs>
        <w:kinsoku w:val="0"/>
        <w:overflowPunct w:val="0"/>
        <w:spacing w:before="48"/>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502B33">
      <w:pPr>
        <w:pStyle w:val="BodyText"/>
        <w:kinsoku w:val="0"/>
        <w:overflowPunct w:val="0"/>
        <w:spacing w:before="720" w:line="269" w:lineRule="auto"/>
        <w:ind w:left="953" w:right="1015"/>
      </w:pPr>
      <w:r>
        <w:t>For</w:t>
      </w:r>
      <w:r>
        <w:rPr>
          <w:spacing w:val="-2"/>
        </w:rPr>
        <w:t xml:space="preserve"> </w:t>
      </w:r>
      <w:r>
        <w:rPr>
          <w:spacing w:val="-1"/>
        </w:rPr>
        <w:t>example,</w:t>
      </w:r>
      <w:r>
        <w:t xml:space="preserve"> this</w:t>
      </w:r>
      <w:r>
        <w:rPr>
          <w:spacing w:val="-2"/>
        </w:rPr>
        <w:t xml:space="preserve"> </w:t>
      </w:r>
      <w:r>
        <w:rPr>
          <w:spacing w:val="-1"/>
        </w:rPr>
        <w:t>is</w:t>
      </w:r>
      <w:r>
        <w:t xml:space="preserve"> </w:t>
      </w:r>
      <w:r>
        <w:rPr>
          <w:spacing w:val="-1"/>
        </w:rPr>
        <w:t>important</w:t>
      </w:r>
      <w:r>
        <w:t xml:space="preserve"> for</w:t>
      </w:r>
      <w:r>
        <w:rPr>
          <w:spacing w:val="-2"/>
        </w:rPr>
        <w:t xml:space="preserve"> </w:t>
      </w:r>
      <w:r>
        <w:rPr>
          <w:spacing w:val="-1"/>
        </w:rPr>
        <w:t>people</w:t>
      </w:r>
      <w:r>
        <w:t xml:space="preserve"> </w:t>
      </w:r>
      <w:r>
        <w:rPr>
          <w:spacing w:val="-1"/>
        </w:rPr>
        <w:t>with</w:t>
      </w:r>
      <w:r>
        <w:t xml:space="preserve"> </w:t>
      </w:r>
      <w:r>
        <w:rPr>
          <w:spacing w:val="-1"/>
        </w:rPr>
        <w:t>disability when</w:t>
      </w:r>
      <w:r>
        <w:t xml:space="preserve"> they</w:t>
      </w:r>
      <w:r>
        <w:rPr>
          <w:spacing w:val="-2"/>
        </w:rPr>
        <w:t xml:space="preserve"> </w:t>
      </w:r>
      <w:r>
        <w:rPr>
          <w:spacing w:val="-1"/>
        </w:rPr>
        <w:t>arrive</w:t>
      </w:r>
      <w:r>
        <w:t xml:space="preserve"> </w:t>
      </w:r>
      <w:r>
        <w:rPr>
          <w:spacing w:val="-1"/>
        </w:rPr>
        <w:t>independently</w:t>
      </w:r>
      <w:r>
        <w:t xml:space="preserve"> </w:t>
      </w:r>
      <w:r>
        <w:rPr>
          <w:spacing w:val="-1"/>
        </w:rPr>
        <w:t>at</w:t>
      </w:r>
      <w:r>
        <w:rPr>
          <w:spacing w:val="29"/>
          <w:w w:val="99"/>
        </w:rPr>
        <w:t xml:space="preserve"> </w:t>
      </w:r>
      <w:r>
        <w:t>the</w:t>
      </w:r>
      <w:r>
        <w:rPr>
          <w:spacing w:val="-2"/>
        </w:rPr>
        <w:t xml:space="preserve"> </w:t>
      </w:r>
      <w:r>
        <w:rPr>
          <w:spacing w:val="-1"/>
        </w:rPr>
        <w:t xml:space="preserve">entry </w:t>
      </w:r>
      <w:r>
        <w:t>to</w:t>
      </w:r>
      <w:r>
        <w:rPr>
          <w:spacing w:val="-1"/>
        </w:rPr>
        <w:t xml:space="preserve"> </w:t>
      </w:r>
      <w:r>
        <w:t>a</w:t>
      </w:r>
      <w:r>
        <w:rPr>
          <w:spacing w:val="-2"/>
        </w:rPr>
        <w:t xml:space="preserve"> </w:t>
      </w:r>
      <w:r>
        <w:t>terminal</w:t>
      </w:r>
      <w:r>
        <w:rPr>
          <w:spacing w:val="-1"/>
        </w:rPr>
        <w:t xml:space="preserve"> or large</w:t>
      </w:r>
      <w:r>
        <w:t xml:space="preserve"> </w:t>
      </w:r>
      <w:r>
        <w:rPr>
          <w:spacing w:val="-1"/>
        </w:rPr>
        <w:t xml:space="preserve">interchange </w:t>
      </w:r>
      <w:r>
        <w:t>station</w:t>
      </w:r>
      <w:r>
        <w:rPr>
          <w:spacing w:val="-1"/>
        </w:rPr>
        <w:t xml:space="preserve"> </w:t>
      </w:r>
      <w:r>
        <w:t>(e.g.</w:t>
      </w:r>
      <w:r>
        <w:rPr>
          <w:spacing w:val="-1"/>
        </w:rPr>
        <w:t xml:space="preserve"> by</w:t>
      </w:r>
      <w:r>
        <w:t xml:space="preserve"> taxi</w:t>
      </w:r>
      <w:r>
        <w:rPr>
          <w:spacing w:val="-2"/>
        </w:rPr>
        <w:t xml:space="preserve"> </w:t>
      </w:r>
      <w:r>
        <w:rPr>
          <w:spacing w:val="-1"/>
        </w:rPr>
        <w:t>or</w:t>
      </w:r>
      <w:r>
        <w:t xml:space="preserve"> </w:t>
      </w:r>
      <w:r>
        <w:rPr>
          <w:spacing w:val="-1"/>
        </w:rPr>
        <w:t>bus), and</w:t>
      </w:r>
      <w:r>
        <w:t xml:space="preserve"> </w:t>
      </w:r>
      <w:r>
        <w:rPr>
          <w:spacing w:val="-1"/>
        </w:rPr>
        <w:t xml:space="preserve">need </w:t>
      </w:r>
      <w:r>
        <w:t>to</w:t>
      </w:r>
      <w:r>
        <w:rPr>
          <w:spacing w:val="-1"/>
        </w:rPr>
        <w:t xml:space="preserve"> </w:t>
      </w:r>
      <w:r>
        <w:t>reach</w:t>
      </w:r>
      <w:r>
        <w:rPr>
          <w:spacing w:val="30"/>
        </w:rPr>
        <w:t xml:space="preserve"> </w:t>
      </w:r>
      <w:r>
        <w:t>the</w:t>
      </w:r>
      <w:r>
        <w:rPr>
          <w:spacing w:val="-2"/>
        </w:rPr>
        <w:t xml:space="preserve"> </w:t>
      </w:r>
      <w:r>
        <w:t>check-in</w:t>
      </w:r>
      <w:r>
        <w:rPr>
          <w:spacing w:val="-1"/>
        </w:rPr>
        <w:t xml:space="preserve"> or</w:t>
      </w:r>
      <w:r>
        <w:t xml:space="preserve"> </w:t>
      </w:r>
      <w:r>
        <w:rPr>
          <w:spacing w:val="-1"/>
        </w:rPr>
        <w:t>boarding</w:t>
      </w:r>
      <w:r>
        <w:t xml:space="preserve"> </w:t>
      </w:r>
      <w:r>
        <w:rPr>
          <w:spacing w:val="-1"/>
        </w:rPr>
        <w:t>point.</w:t>
      </w:r>
      <w:r>
        <w:rPr>
          <w:spacing w:val="-13"/>
        </w:rPr>
        <w:t xml:space="preserve"> </w:t>
      </w:r>
      <w:r>
        <w:t>At</w:t>
      </w:r>
      <w:r>
        <w:rPr>
          <w:spacing w:val="-1"/>
        </w:rPr>
        <w:t xml:space="preserve"> airports,</w:t>
      </w:r>
      <w:r>
        <w:t xml:space="preserve"> collaboration</w:t>
      </w:r>
      <w:r>
        <w:rPr>
          <w:spacing w:val="-1"/>
        </w:rPr>
        <w:t xml:space="preserve"> is</w:t>
      </w:r>
      <w:r>
        <w:t xml:space="preserve"> </w:t>
      </w:r>
      <w:r>
        <w:rPr>
          <w:spacing w:val="-1"/>
        </w:rPr>
        <w:t>needed</w:t>
      </w:r>
      <w:r>
        <w:t xml:space="preserve"> </w:t>
      </w:r>
      <w:r>
        <w:rPr>
          <w:spacing w:val="-1"/>
        </w:rPr>
        <w:t xml:space="preserve">between </w:t>
      </w:r>
      <w:r>
        <w:t>the</w:t>
      </w:r>
      <w:r>
        <w:rPr>
          <w:spacing w:val="-1"/>
        </w:rPr>
        <w:t xml:space="preserve"> arriving</w:t>
      </w:r>
      <w:r>
        <w:rPr>
          <w:spacing w:val="27"/>
        </w:rPr>
        <w:t xml:space="preserve"> </w:t>
      </w:r>
      <w:r>
        <w:t>vehicle</w:t>
      </w:r>
      <w:r>
        <w:rPr>
          <w:spacing w:val="-2"/>
        </w:rPr>
        <w:t xml:space="preserve"> </w:t>
      </w:r>
      <w:r>
        <w:rPr>
          <w:spacing w:val="-3"/>
        </w:rPr>
        <w:t>operator,</w:t>
      </w:r>
      <w:r>
        <w:t xml:space="preserve"> the</w:t>
      </w:r>
      <w:r>
        <w:rPr>
          <w:spacing w:val="-1"/>
        </w:rPr>
        <w:t xml:space="preserve"> </w:t>
      </w:r>
      <w:r>
        <w:t>terminal</w:t>
      </w:r>
      <w:r>
        <w:rPr>
          <w:spacing w:val="-1"/>
        </w:rPr>
        <w:t xml:space="preserve"> operator</w:t>
      </w:r>
      <w:r>
        <w:t xml:space="preserve"> </w:t>
      </w:r>
      <w:r>
        <w:rPr>
          <w:spacing w:val="-1"/>
        </w:rPr>
        <w:t>and</w:t>
      </w:r>
      <w:r>
        <w:t xml:space="preserve"> the</w:t>
      </w:r>
      <w:r>
        <w:rPr>
          <w:spacing w:val="-1"/>
        </w:rPr>
        <w:t xml:space="preserve"> airline.</w:t>
      </w:r>
    </w:p>
    <w:p w:rsidR="00B01FAB" w:rsidRDefault="005944B7">
      <w:pPr>
        <w:pStyle w:val="BodyText"/>
        <w:kinsoku w:val="0"/>
        <w:overflowPunct w:val="0"/>
        <w:spacing w:line="269" w:lineRule="auto"/>
        <w:ind w:left="953" w:right="1330"/>
      </w:pPr>
      <w:r>
        <w:t>There</w:t>
      </w:r>
      <w:r>
        <w:rPr>
          <w:spacing w:val="-1"/>
        </w:rPr>
        <w:t xml:space="preserve"> are</w:t>
      </w:r>
      <w:r>
        <w:t xml:space="preserve"> </w:t>
      </w:r>
      <w:r>
        <w:rPr>
          <w:spacing w:val="-1"/>
        </w:rPr>
        <w:t>examples</w:t>
      </w:r>
      <w:r>
        <w:t xml:space="preserve"> </w:t>
      </w:r>
      <w:r>
        <w:rPr>
          <w:spacing w:val="-1"/>
        </w:rPr>
        <w:t>in</w:t>
      </w:r>
      <w:r>
        <w:t xml:space="preserve"> retail</w:t>
      </w:r>
      <w:r>
        <w:rPr>
          <w:spacing w:val="-1"/>
        </w:rPr>
        <w:t xml:space="preserve"> and</w:t>
      </w:r>
      <w:r>
        <w:t xml:space="preserve"> </w:t>
      </w:r>
      <w:r>
        <w:rPr>
          <w:spacing w:val="-1"/>
        </w:rPr>
        <w:t>banking</w:t>
      </w:r>
      <w:r>
        <w:t xml:space="preserve"> </w:t>
      </w:r>
      <w:r>
        <w:rPr>
          <w:spacing w:val="-1"/>
        </w:rPr>
        <w:t>where</w:t>
      </w:r>
      <w:r>
        <w:t xml:space="preserve"> the</w:t>
      </w:r>
      <w:r>
        <w:rPr>
          <w:spacing w:val="-1"/>
        </w:rPr>
        <w:t xml:space="preserve"> </w:t>
      </w:r>
      <w:r>
        <w:t>customer</w:t>
      </w:r>
      <w:r>
        <w:rPr>
          <w:spacing w:val="-1"/>
        </w:rPr>
        <w:t xml:space="preserve"> </w:t>
      </w:r>
      <w:r>
        <w:t>service</w:t>
      </w:r>
      <w:r>
        <w:rPr>
          <w:spacing w:val="-1"/>
        </w:rPr>
        <w:t xml:space="preserve"> </w:t>
      </w:r>
      <w:r>
        <w:t>model</w:t>
      </w:r>
      <w:r>
        <w:rPr>
          <w:spacing w:val="-1"/>
        </w:rPr>
        <w:t xml:space="preserve"> has</w:t>
      </w:r>
      <w:r>
        <w:t xml:space="preserve"> shifted</w:t>
      </w:r>
      <w:r>
        <w:rPr>
          <w:spacing w:val="28"/>
        </w:rPr>
        <w:t xml:space="preserve"> </w:t>
      </w:r>
      <w:r>
        <w:t>to</w:t>
      </w:r>
      <w:r>
        <w:rPr>
          <w:spacing w:val="-2"/>
        </w:rPr>
        <w:t xml:space="preserve"> </w:t>
      </w:r>
      <w:r>
        <w:t>a</w:t>
      </w:r>
      <w:r>
        <w:rPr>
          <w:spacing w:val="-2"/>
        </w:rPr>
        <w:t xml:space="preserve"> </w:t>
      </w:r>
      <w:r>
        <w:t>concierge</w:t>
      </w:r>
      <w:r>
        <w:rPr>
          <w:spacing w:val="-2"/>
        </w:rPr>
        <w:t xml:space="preserve"> </w:t>
      </w:r>
      <w:r>
        <w:t>model.</w:t>
      </w:r>
      <w:r>
        <w:rPr>
          <w:spacing w:val="-6"/>
        </w:rPr>
        <w:t xml:space="preserve"> </w:t>
      </w:r>
      <w:r>
        <w:t>This</w:t>
      </w:r>
      <w:r>
        <w:rPr>
          <w:spacing w:val="-2"/>
        </w:rPr>
        <w:t xml:space="preserve"> </w:t>
      </w:r>
      <w:r>
        <w:t>means</w:t>
      </w:r>
      <w:r>
        <w:rPr>
          <w:spacing w:val="-1"/>
        </w:rPr>
        <w:t xml:space="preserve"> people are offered</w:t>
      </w:r>
      <w:r>
        <w:rPr>
          <w:spacing w:val="-2"/>
        </w:rPr>
        <w:t xml:space="preserve"> </w:t>
      </w:r>
      <w:r>
        <w:rPr>
          <w:spacing w:val="-1"/>
        </w:rPr>
        <w:t xml:space="preserve">individualised </w:t>
      </w:r>
      <w:r>
        <w:t>service</w:t>
      </w:r>
      <w:r>
        <w:rPr>
          <w:spacing w:val="-1"/>
        </w:rPr>
        <w:t xml:space="preserve"> at </w:t>
      </w:r>
      <w:r>
        <w:t>the</w:t>
      </w:r>
      <w:r>
        <w:rPr>
          <w:spacing w:val="-2"/>
        </w:rPr>
        <w:t xml:space="preserve"> </w:t>
      </w:r>
      <w:r>
        <w:t>start</w:t>
      </w:r>
      <w:r>
        <w:rPr>
          <w:spacing w:val="27"/>
          <w:w w:val="99"/>
        </w:rPr>
        <w:t xml:space="preserve"> </w:t>
      </w:r>
      <w:r>
        <w:rPr>
          <w:spacing w:val="-1"/>
        </w:rPr>
        <w:t xml:space="preserve">of </w:t>
      </w:r>
      <w:r>
        <w:t>their</w:t>
      </w:r>
      <w:r>
        <w:rPr>
          <w:spacing w:val="-2"/>
        </w:rPr>
        <w:t xml:space="preserve"> </w:t>
      </w:r>
      <w:r>
        <w:rPr>
          <w:spacing w:val="-1"/>
        </w:rPr>
        <w:t>interaction,</w:t>
      </w:r>
      <w:r>
        <w:t xml:space="preserve"> rather</w:t>
      </w:r>
      <w:r>
        <w:rPr>
          <w:spacing w:val="-2"/>
        </w:rPr>
        <w:t xml:space="preserve"> </w:t>
      </w:r>
      <w:r>
        <w:t>than</w:t>
      </w:r>
      <w:r>
        <w:rPr>
          <w:spacing w:val="-1"/>
        </w:rPr>
        <w:t xml:space="preserve"> people </w:t>
      </w:r>
      <w:r>
        <w:t>seeking</w:t>
      </w:r>
      <w:r>
        <w:rPr>
          <w:spacing w:val="-1"/>
        </w:rPr>
        <w:t xml:space="preserve"> </w:t>
      </w:r>
      <w:r>
        <w:t>customer</w:t>
      </w:r>
      <w:r>
        <w:rPr>
          <w:spacing w:val="-2"/>
        </w:rPr>
        <w:t xml:space="preserve"> </w:t>
      </w:r>
      <w:r>
        <w:t>service</w:t>
      </w:r>
      <w:r>
        <w:rPr>
          <w:spacing w:val="-1"/>
        </w:rPr>
        <w:t xml:space="preserve"> staff when</w:t>
      </w:r>
      <w:r>
        <w:t xml:space="preserve"> they</w:t>
      </w:r>
      <w:r>
        <w:rPr>
          <w:spacing w:val="-2"/>
        </w:rPr>
        <w:t xml:space="preserve"> </w:t>
      </w:r>
      <w:r>
        <w:rPr>
          <w:spacing w:val="-1"/>
        </w:rPr>
        <w:t>have</w:t>
      </w:r>
      <w:r>
        <w:rPr>
          <w:spacing w:val="25"/>
        </w:rPr>
        <w:t xml:space="preserve"> </w:t>
      </w:r>
      <w:r>
        <w:rPr>
          <w:spacing w:val="-1"/>
        </w:rPr>
        <w:t xml:space="preserve">an </w:t>
      </w:r>
      <w:r>
        <w:rPr>
          <w:spacing w:val="-3"/>
        </w:rPr>
        <w:t>enquiry.</w:t>
      </w:r>
      <w:r>
        <w:rPr>
          <w:spacing w:val="-6"/>
        </w:rPr>
        <w:t xml:space="preserve"> </w:t>
      </w:r>
      <w:r>
        <w:t>This</w:t>
      </w:r>
      <w:r>
        <w:rPr>
          <w:spacing w:val="-1"/>
        </w:rPr>
        <w:t xml:space="preserve"> is </w:t>
      </w:r>
      <w:r>
        <w:t>a</w:t>
      </w:r>
      <w:r>
        <w:rPr>
          <w:spacing w:val="-1"/>
        </w:rPr>
        <w:t xml:space="preserve"> </w:t>
      </w:r>
      <w:r>
        <w:t>model</w:t>
      </w:r>
      <w:r>
        <w:rPr>
          <w:spacing w:val="-2"/>
        </w:rPr>
        <w:t xml:space="preserve"> </w:t>
      </w:r>
      <w:r>
        <w:t>that</w:t>
      </w:r>
      <w:r>
        <w:rPr>
          <w:spacing w:val="-1"/>
        </w:rPr>
        <w:t xml:space="preserve"> </w:t>
      </w:r>
      <w:r>
        <w:t>could</w:t>
      </w:r>
      <w:r>
        <w:rPr>
          <w:spacing w:val="-2"/>
        </w:rPr>
        <w:t xml:space="preserve"> </w:t>
      </w:r>
      <w:r>
        <w:rPr>
          <w:spacing w:val="-1"/>
        </w:rPr>
        <w:t>also</w:t>
      </w:r>
      <w:r>
        <w:t xml:space="preserve"> </w:t>
      </w:r>
      <w:r>
        <w:rPr>
          <w:spacing w:val="-1"/>
        </w:rPr>
        <w:t xml:space="preserve">be </w:t>
      </w:r>
      <w:r>
        <w:t>considered</w:t>
      </w:r>
      <w:r>
        <w:rPr>
          <w:spacing w:val="-1"/>
        </w:rPr>
        <w:t xml:space="preserve"> </w:t>
      </w:r>
      <w:r>
        <w:t>for</w:t>
      </w:r>
      <w:r>
        <w:rPr>
          <w:spacing w:val="-2"/>
        </w:rPr>
        <w:t xml:space="preserve"> </w:t>
      </w:r>
      <w:r>
        <w:rPr>
          <w:spacing w:val="-1"/>
        </w:rPr>
        <w:t>busy</w:t>
      </w:r>
      <w:r>
        <w:t xml:space="preserve"> stop/stations</w:t>
      </w:r>
      <w:r>
        <w:rPr>
          <w:spacing w:val="-2"/>
        </w:rPr>
        <w:t xml:space="preserve"> </w:t>
      </w:r>
      <w:r>
        <w:rPr>
          <w:spacing w:val="-1"/>
        </w:rPr>
        <w:t>and</w:t>
      </w:r>
      <w:r>
        <w:rPr>
          <w:spacing w:val="25"/>
        </w:rPr>
        <w:t xml:space="preserve"> </w:t>
      </w:r>
      <w:r>
        <w:rPr>
          <w:spacing w:val="-1"/>
        </w:rPr>
        <w:t>airport</w:t>
      </w:r>
      <w:r>
        <w:t xml:space="preserve"> terminals.</w:t>
      </w:r>
    </w:p>
    <w:p w:rsidR="00B01FAB" w:rsidRDefault="005944B7">
      <w:pPr>
        <w:pStyle w:val="BodyText"/>
        <w:kinsoku w:val="0"/>
        <w:overflowPunct w:val="0"/>
        <w:spacing w:line="269" w:lineRule="auto"/>
        <w:ind w:left="953" w:right="1014"/>
      </w:pPr>
      <w:r>
        <w:t xml:space="preserve">Service </w:t>
      </w:r>
      <w:r>
        <w:rPr>
          <w:spacing w:val="-1"/>
        </w:rPr>
        <w:t>staff</w:t>
      </w:r>
      <w:r>
        <w:t xml:space="preserve"> should be easily identified by their uniforms and should be located in consistent</w:t>
      </w:r>
      <w:r>
        <w:rPr>
          <w:spacing w:val="-2"/>
        </w:rPr>
        <w:t xml:space="preserve"> </w:t>
      </w:r>
      <w:r>
        <w:rPr>
          <w:spacing w:val="-1"/>
        </w:rPr>
        <w:t>and</w:t>
      </w:r>
      <w:r>
        <w:t xml:space="preserve"> </w:t>
      </w:r>
      <w:r>
        <w:rPr>
          <w:spacing w:val="-1"/>
        </w:rPr>
        <w:t>accessible locations</w:t>
      </w:r>
      <w:r>
        <w:t xml:space="preserve"> </w:t>
      </w:r>
      <w:r>
        <w:rPr>
          <w:spacing w:val="-1"/>
        </w:rPr>
        <w:t xml:space="preserve">within </w:t>
      </w:r>
      <w:r>
        <w:t>the</w:t>
      </w:r>
      <w:r>
        <w:rPr>
          <w:spacing w:val="-1"/>
        </w:rPr>
        <w:t xml:space="preserve"> </w:t>
      </w:r>
      <w:r>
        <w:t>stop/station,</w:t>
      </w:r>
      <w:r>
        <w:rPr>
          <w:spacing w:val="-2"/>
        </w:rPr>
        <w:t xml:space="preserve"> </w:t>
      </w:r>
      <w:r>
        <w:t>for</w:t>
      </w:r>
      <w:r>
        <w:rPr>
          <w:spacing w:val="-1"/>
        </w:rPr>
        <w:t xml:space="preserve"> example</w:t>
      </w:r>
      <w:r>
        <w:t xml:space="preserve"> </w:t>
      </w:r>
      <w:r>
        <w:rPr>
          <w:spacing w:val="-1"/>
        </w:rPr>
        <w:t xml:space="preserve">at </w:t>
      </w:r>
      <w:r>
        <w:t>a</w:t>
      </w:r>
      <w:r>
        <w:rPr>
          <w:spacing w:val="-1"/>
        </w:rPr>
        <w:t xml:space="preserve"> </w:t>
      </w:r>
      <w:r>
        <w:t>customer</w:t>
      </w:r>
      <w:r>
        <w:rPr>
          <w:spacing w:val="27"/>
        </w:rPr>
        <w:t xml:space="preserve"> </w:t>
      </w:r>
      <w:r>
        <w:t>service</w:t>
      </w:r>
      <w:r>
        <w:rPr>
          <w:spacing w:val="-1"/>
        </w:rPr>
        <w:t xml:space="preserve"> point.</w:t>
      </w:r>
    </w:p>
    <w:p w:rsidR="00B01FAB" w:rsidRDefault="005944B7">
      <w:pPr>
        <w:pStyle w:val="BodyText"/>
        <w:kinsoku w:val="0"/>
        <w:overflowPunct w:val="0"/>
        <w:spacing w:line="269" w:lineRule="auto"/>
        <w:ind w:left="953" w:right="1720"/>
      </w:pPr>
      <w:r>
        <w:t>For</w:t>
      </w:r>
      <w:r>
        <w:rPr>
          <w:spacing w:val="-3"/>
        </w:rPr>
        <w:t xml:space="preserve"> </w:t>
      </w:r>
      <w:r>
        <w:t>stops/stations</w:t>
      </w:r>
      <w:r>
        <w:rPr>
          <w:spacing w:val="-2"/>
        </w:rPr>
        <w:t xml:space="preserve"> </w:t>
      </w:r>
      <w:r>
        <w:t>that</w:t>
      </w:r>
      <w:r>
        <w:rPr>
          <w:spacing w:val="-2"/>
        </w:rPr>
        <w:t xml:space="preserve"> </w:t>
      </w:r>
      <w:r>
        <w:rPr>
          <w:spacing w:val="-1"/>
        </w:rPr>
        <w:t>aren’t staffed,</w:t>
      </w:r>
      <w:r>
        <w:rPr>
          <w:spacing w:val="-3"/>
        </w:rPr>
        <w:t xml:space="preserve"> </w:t>
      </w:r>
      <w:r>
        <w:rPr>
          <w:spacing w:val="-1"/>
        </w:rPr>
        <w:t xml:space="preserve">help points </w:t>
      </w:r>
      <w:r>
        <w:t>should</w:t>
      </w:r>
      <w:r>
        <w:rPr>
          <w:spacing w:val="-2"/>
        </w:rPr>
        <w:t xml:space="preserve"> </w:t>
      </w:r>
      <w:r>
        <w:rPr>
          <w:spacing w:val="-1"/>
        </w:rPr>
        <w:t>be available</w:t>
      </w:r>
      <w:r>
        <w:rPr>
          <w:spacing w:val="-2"/>
        </w:rPr>
        <w:t xml:space="preserve"> </w:t>
      </w:r>
      <w:r>
        <w:t>for</w:t>
      </w:r>
      <w:r>
        <w:rPr>
          <w:spacing w:val="-2"/>
        </w:rPr>
        <w:t xml:space="preserve"> </w:t>
      </w:r>
      <w:r>
        <w:t>more</w:t>
      </w:r>
      <w:r>
        <w:rPr>
          <w:spacing w:val="-2"/>
        </w:rPr>
        <w:t xml:space="preserve"> </w:t>
      </w:r>
      <w:r>
        <w:t>than</w:t>
      </w:r>
      <w:r>
        <w:rPr>
          <w:spacing w:val="29"/>
        </w:rPr>
        <w:t xml:space="preserve"> </w:t>
      </w:r>
      <w:r>
        <w:rPr>
          <w:spacing w:val="-1"/>
        </w:rPr>
        <w:t>just emergency</w:t>
      </w:r>
      <w:r>
        <w:t xml:space="preserve"> situations,</w:t>
      </w:r>
      <w:r>
        <w:rPr>
          <w:spacing w:val="-1"/>
        </w:rPr>
        <w:t xml:space="preserve"> and</w:t>
      </w:r>
      <w:r>
        <w:t xml:space="preserve"> clear</w:t>
      </w:r>
      <w:r>
        <w:rPr>
          <w:spacing w:val="-2"/>
        </w:rPr>
        <w:t xml:space="preserve"> </w:t>
      </w:r>
      <w:r>
        <w:t>contacts</w:t>
      </w:r>
      <w:r>
        <w:rPr>
          <w:spacing w:val="-1"/>
        </w:rPr>
        <w:t xml:space="preserve"> provided</w:t>
      </w:r>
      <w:r>
        <w:t xml:space="preserve"> for</w:t>
      </w:r>
      <w:r>
        <w:rPr>
          <w:spacing w:val="-1"/>
        </w:rPr>
        <w:t xml:space="preserve"> </w:t>
      </w:r>
      <w:r>
        <w:t>those</w:t>
      </w:r>
      <w:r>
        <w:rPr>
          <w:spacing w:val="-2"/>
        </w:rPr>
        <w:t xml:space="preserve"> </w:t>
      </w:r>
      <w:r>
        <w:rPr>
          <w:spacing w:val="-1"/>
        </w:rPr>
        <w:t>who</w:t>
      </w:r>
      <w:r>
        <w:t xml:space="preserve"> </w:t>
      </w:r>
      <w:r>
        <w:rPr>
          <w:spacing w:val="-1"/>
        </w:rPr>
        <w:t>need</w:t>
      </w:r>
      <w:r>
        <w:t xml:space="preserve"> </w:t>
      </w:r>
      <w:r>
        <w:rPr>
          <w:spacing w:val="-1"/>
        </w:rPr>
        <w:t>help</w:t>
      </w:r>
      <w:r>
        <w:t xml:space="preserve"> </w:t>
      </w:r>
      <w:r>
        <w:rPr>
          <w:spacing w:val="-1"/>
        </w:rPr>
        <w:t>and</w:t>
      </w:r>
    </w:p>
    <w:p w:rsidR="00B01FAB" w:rsidRDefault="005944B7">
      <w:pPr>
        <w:pStyle w:val="BodyText"/>
        <w:kinsoku w:val="0"/>
        <w:overflowPunct w:val="0"/>
        <w:spacing w:before="1" w:line="269" w:lineRule="auto"/>
        <w:ind w:left="953" w:right="1014"/>
      </w:pPr>
      <w:r>
        <w:rPr>
          <w:spacing w:val="-1"/>
        </w:rPr>
        <w:t>assistance.</w:t>
      </w:r>
      <w:r>
        <w:rPr>
          <w:spacing w:val="-5"/>
        </w:rPr>
        <w:t xml:space="preserve"> </w:t>
      </w:r>
      <w:r>
        <w:t>These</w:t>
      </w:r>
      <w:r>
        <w:rPr>
          <w:spacing w:val="-1"/>
        </w:rPr>
        <w:t xml:space="preserve"> details</w:t>
      </w:r>
      <w:r>
        <w:t xml:space="preserve"> should</w:t>
      </w:r>
      <w:r>
        <w:rPr>
          <w:spacing w:val="-1"/>
        </w:rPr>
        <w:t xml:space="preserve"> also</w:t>
      </w:r>
      <w:r>
        <w:t xml:space="preserve"> </w:t>
      </w:r>
      <w:r>
        <w:rPr>
          <w:spacing w:val="-1"/>
        </w:rPr>
        <w:t>be provided</w:t>
      </w:r>
      <w:r>
        <w:t xml:space="preserve"> </w:t>
      </w:r>
      <w:r>
        <w:rPr>
          <w:spacing w:val="-1"/>
        </w:rPr>
        <w:t>in</w:t>
      </w:r>
      <w:r>
        <w:t xml:space="preserve"> Braille</w:t>
      </w:r>
      <w:r>
        <w:rPr>
          <w:spacing w:val="-1"/>
        </w:rPr>
        <w:t xml:space="preserve"> </w:t>
      </w:r>
      <w:r>
        <w:t>for</w:t>
      </w:r>
      <w:r>
        <w:rPr>
          <w:spacing w:val="-1"/>
        </w:rPr>
        <w:t xml:space="preserve"> </w:t>
      </w:r>
      <w:r>
        <w:t>customers</w:t>
      </w:r>
      <w:r>
        <w:rPr>
          <w:spacing w:val="-2"/>
        </w:rPr>
        <w:t xml:space="preserve"> </w:t>
      </w:r>
      <w:r>
        <w:rPr>
          <w:spacing w:val="-1"/>
        </w:rPr>
        <w:t>who</w:t>
      </w:r>
      <w:r>
        <w:t xml:space="preserve"> </w:t>
      </w:r>
      <w:r>
        <w:rPr>
          <w:spacing w:val="-1"/>
        </w:rPr>
        <w:t>are</w:t>
      </w:r>
      <w:r>
        <w:t xml:space="preserve"> </w:t>
      </w:r>
      <w:r>
        <w:rPr>
          <w:spacing w:val="-1"/>
        </w:rPr>
        <w:t>blind</w:t>
      </w:r>
      <w:r>
        <w:t xml:space="preserve"> </w:t>
      </w:r>
      <w:r>
        <w:rPr>
          <w:spacing w:val="-1"/>
        </w:rPr>
        <w:t>or</w:t>
      </w:r>
      <w:r>
        <w:rPr>
          <w:spacing w:val="29"/>
        </w:rPr>
        <w:t xml:space="preserve"> </w:t>
      </w:r>
      <w:r>
        <w:rPr>
          <w:spacing w:val="-1"/>
        </w:rPr>
        <w:t>have</w:t>
      </w:r>
      <w:r>
        <w:t xml:space="preserve"> </w:t>
      </w:r>
      <w:r>
        <w:rPr>
          <w:spacing w:val="-1"/>
        </w:rPr>
        <w:t>low</w:t>
      </w:r>
      <w:r>
        <w:t xml:space="preserve"> vision.</w:t>
      </w:r>
    </w:p>
    <w:p w:rsidR="00B01FAB" w:rsidRDefault="005944B7">
      <w:pPr>
        <w:pStyle w:val="Heading4"/>
        <w:numPr>
          <w:ilvl w:val="2"/>
          <w:numId w:val="11"/>
        </w:numPr>
        <w:tabs>
          <w:tab w:val="left" w:pos="1748"/>
        </w:tabs>
        <w:kinsoku w:val="0"/>
        <w:overflowPunct w:val="0"/>
        <w:rPr>
          <w:color w:val="000000"/>
        </w:rPr>
      </w:pPr>
      <w:r>
        <w:rPr>
          <w:color w:val="002B5C"/>
        </w:rPr>
        <w:t>Consider</w:t>
      </w:r>
      <w:r>
        <w:rPr>
          <w:color w:val="002B5C"/>
          <w:spacing w:val="4"/>
        </w:rPr>
        <w:t xml:space="preserve"> </w:t>
      </w:r>
      <w:r>
        <w:rPr>
          <w:color w:val="002B5C"/>
          <w:spacing w:val="-1"/>
        </w:rPr>
        <w:t>advertising’s</w:t>
      </w:r>
      <w:r>
        <w:rPr>
          <w:color w:val="002B5C"/>
          <w:spacing w:val="4"/>
        </w:rPr>
        <w:t xml:space="preserve"> </w:t>
      </w:r>
      <w:r>
        <w:rPr>
          <w:color w:val="002B5C"/>
        </w:rPr>
        <w:t>impact</w:t>
      </w:r>
      <w:r>
        <w:rPr>
          <w:color w:val="002B5C"/>
          <w:spacing w:val="5"/>
        </w:rPr>
        <w:t xml:space="preserve"> </w:t>
      </w:r>
      <w:r>
        <w:rPr>
          <w:color w:val="002B5C"/>
        </w:rPr>
        <w:t>on</w:t>
      </w:r>
      <w:r>
        <w:rPr>
          <w:color w:val="002B5C"/>
          <w:spacing w:val="4"/>
        </w:rPr>
        <w:t xml:space="preserve"> </w:t>
      </w:r>
      <w:r>
        <w:rPr>
          <w:color w:val="002B5C"/>
          <w:spacing w:val="1"/>
        </w:rPr>
        <w:t>accessibility</w:t>
      </w:r>
    </w:p>
    <w:p w:rsidR="00B01FAB" w:rsidRDefault="005944B7">
      <w:pPr>
        <w:pStyle w:val="BodyText"/>
        <w:kinsoku w:val="0"/>
        <w:overflowPunct w:val="0"/>
        <w:spacing w:before="195" w:line="269" w:lineRule="auto"/>
        <w:ind w:left="953" w:right="1020"/>
      </w:pPr>
      <w:r>
        <w:t>Advertising</w:t>
      </w:r>
      <w:r>
        <w:rPr>
          <w:spacing w:val="-2"/>
        </w:rPr>
        <w:t xml:space="preserve"> </w:t>
      </w:r>
      <w:r>
        <w:rPr>
          <w:spacing w:val="-1"/>
        </w:rPr>
        <w:t>is</w:t>
      </w:r>
      <w:r>
        <w:t xml:space="preserve"> common</w:t>
      </w:r>
      <w:r>
        <w:rPr>
          <w:spacing w:val="-1"/>
        </w:rPr>
        <w:t xml:space="preserve"> at</w:t>
      </w:r>
      <w:r>
        <w:t xml:space="preserve"> </w:t>
      </w:r>
      <w:r>
        <w:rPr>
          <w:spacing w:val="-1"/>
        </w:rPr>
        <w:t xml:space="preserve">public </w:t>
      </w:r>
      <w:r>
        <w:t>transport</w:t>
      </w:r>
      <w:r>
        <w:rPr>
          <w:spacing w:val="-1"/>
        </w:rPr>
        <w:t xml:space="preserve"> nodes.</w:t>
      </w:r>
      <w:r>
        <w:t xml:space="preserve"> For</w:t>
      </w:r>
      <w:r>
        <w:rPr>
          <w:spacing w:val="-1"/>
        </w:rPr>
        <w:t xml:space="preserve"> people</w:t>
      </w:r>
      <w:r>
        <w:t xml:space="preserve"> </w:t>
      </w:r>
      <w:r>
        <w:rPr>
          <w:spacing w:val="-1"/>
        </w:rPr>
        <w:t xml:space="preserve">with </w:t>
      </w:r>
      <w:r>
        <w:rPr>
          <w:spacing w:val="-3"/>
        </w:rPr>
        <w:t>disability,</w:t>
      </w:r>
      <w:r>
        <w:t xml:space="preserve"> this</w:t>
      </w:r>
      <w:r>
        <w:rPr>
          <w:spacing w:val="-1"/>
        </w:rPr>
        <w:t xml:space="preserve"> </w:t>
      </w:r>
      <w:r>
        <w:t>sometimes</w:t>
      </w:r>
      <w:r>
        <w:rPr>
          <w:spacing w:val="27"/>
        </w:rPr>
        <w:t xml:space="preserve"> </w:t>
      </w:r>
      <w:r>
        <w:t>impacts their capacity to access wayfinding information and see approaching public transport</w:t>
      </w:r>
      <w:r>
        <w:rPr>
          <w:spacing w:val="-1"/>
        </w:rPr>
        <w:t xml:space="preserve"> </w:t>
      </w:r>
      <w:r>
        <w:t>vehicles.</w:t>
      </w:r>
    </w:p>
    <w:p w:rsidR="00B01FAB" w:rsidRDefault="005944B7">
      <w:pPr>
        <w:pStyle w:val="BodyText"/>
        <w:kinsoku w:val="0"/>
        <w:overflowPunct w:val="0"/>
        <w:spacing w:line="269" w:lineRule="auto"/>
        <w:ind w:left="953" w:right="1020"/>
      </w:pPr>
      <w:r>
        <w:t>For</w:t>
      </w:r>
      <w:r>
        <w:rPr>
          <w:spacing w:val="-1"/>
        </w:rPr>
        <w:t xml:space="preserve"> example,</w:t>
      </w:r>
      <w:r>
        <w:t xml:space="preserve"> </w:t>
      </w:r>
      <w:r>
        <w:rPr>
          <w:spacing w:val="-1"/>
        </w:rPr>
        <w:t>audio-based</w:t>
      </w:r>
      <w:r>
        <w:t xml:space="preserve"> </w:t>
      </w:r>
      <w:r>
        <w:rPr>
          <w:spacing w:val="-1"/>
        </w:rPr>
        <w:t>advertising</w:t>
      </w:r>
      <w:r>
        <w:t xml:space="preserve"> </w:t>
      </w:r>
      <w:r>
        <w:rPr>
          <w:spacing w:val="-1"/>
        </w:rPr>
        <w:t>and</w:t>
      </w:r>
      <w:r>
        <w:t xml:space="preserve"> </w:t>
      </w:r>
      <w:r>
        <w:rPr>
          <w:spacing w:val="-1"/>
        </w:rPr>
        <w:t>other</w:t>
      </w:r>
      <w:r>
        <w:t xml:space="preserve"> sounds</w:t>
      </w:r>
      <w:r>
        <w:rPr>
          <w:spacing w:val="-1"/>
        </w:rPr>
        <w:t xml:space="preserve"> </w:t>
      </w:r>
      <w:r>
        <w:t>can</w:t>
      </w:r>
      <w:r>
        <w:rPr>
          <w:spacing w:val="-1"/>
        </w:rPr>
        <w:t xml:space="preserve"> </w:t>
      </w:r>
      <w:r>
        <w:t>make</w:t>
      </w:r>
      <w:r>
        <w:rPr>
          <w:spacing w:val="-1"/>
        </w:rPr>
        <w:t xml:space="preserve"> hearing</w:t>
      </w:r>
      <w:r>
        <w:t xml:space="preserve"> station</w:t>
      </w:r>
      <w:r>
        <w:rPr>
          <w:spacing w:val="27"/>
        </w:rPr>
        <w:t xml:space="preserve"> </w:t>
      </w:r>
      <w:r>
        <w:t xml:space="preserve">announcements difficult. In placing advertising, consideration should be given to its </w:t>
      </w:r>
      <w:r>
        <w:rPr>
          <w:spacing w:val="-1"/>
        </w:rPr>
        <w:t>appropriateness and</w:t>
      </w:r>
      <w:r>
        <w:rPr>
          <w:spacing w:val="-2"/>
        </w:rPr>
        <w:t xml:space="preserve"> </w:t>
      </w:r>
      <w:r>
        <w:rPr>
          <w:spacing w:val="-1"/>
        </w:rPr>
        <w:t>positioning in</w:t>
      </w:r>
      <w:r>
        <w:rPr>
          <w:spacing w:val="-2"/>
        </w:rPr>
        <w:t xml:space="preserve"> </w:t>
      </w:r>
      <w:r>
        <w:t>terms</w:t>
      </w:r>
      <w:r>
        <w:rPr>
          <w:spacing w:val="-2"/>
        </w:rPr>
        <w:t xml:space="preserve"> </w:t>
      </w:r>
      <w:r>
        <w:rPr>
          <w:spacing w:val="-1"/>
        </w:rPr>
        <w:t>of</w:t>
      </w:r>
      <w:r>
        <w:rPr>
          <w:spacing w:val="-2"/>
        </w:rPr>
        <w:t xml:space="preserve"> </w:t>
      </w:r>
      <w:r>
        <w:t>safety</w:t>
      </w:r>
      <w:r>
        <w:rPr>
          <w:spacing w:val="-2"/>
        </w:rPr>
        <w:t xml:space="preserve"> </w:t>
      </w:r>
      <w:r>
        <w:rPr>
          <w:spacing w:val="-1"/>
        </w:rPr>
        <w:t>and</w:t>
      </w:r>
      <w:r>
        <w:rPr>
          <w:spacing w:val="-2"/>
        </w:rPr>
        <w:t xml:space="preserve"> </w:t>
      </w:r>
      <w:r>
        <w:rPr>
          <w:spacing w:val="-1"/>
        </w:rPr>
        <w:t xml:space="preserve">accessibility </w:t>
      </w:r>
      <w:r>
        <w:t>for</w:t>
      </w:r>
      <w:r>
        <w:rPr>
          <w:spacing w:val="-2"/>
        </w:rPr>
        <w:t xml:space="preserve"> </w:t>
      </w:r>
      <w:r>
        <w:t>those</w:t>
      </w:r>
      <w:r>
        <w:rPr>
          <w:spacing w:val="-2"/>
        </w:rPr>
        <w:t xml:space="preserve"> </w:t>
      </w:r>
      <w:r>
        <w:rPr>
          <w:spacing w:val="-1"/>
        </w:rPr>
        <w:t>with</w:t>
      </w:r>
      <w:r>
        <w:rPr>
          <w:spacing w:val="-2"/>
        </w:rPr>
        <w:t xml:space="preserve"> </w:t>
      </w:r>
      <w:r>
        <w:rPr>
          <w:spacing w:val="-3"/>
        </w:rPr>
        <w:t>disability.</w:t>
      </w:r>
    </w:p>
    <w:p w:rsidR="00B01FAB" w:rsidRDefault="005944B7">
      <w:pPr>
        <w:pStyle w:val="Heading4"/>
        <w:numPr>
          <w:ilvl w:val="2"/>
          <w:numId w:val="11"/>
        </w:numPr>
        <w:tabs>
          <w:tab w:val="left" w:pos="1748"/>
        </w:tabs>
        <w:kinsoku w:val="0"/>
        <w:overflowPunct w:val="0"/>
        <w:rPr>
          <w:color w:val="000000"/>
        </w:rPr>
      </w:pPr>
      <w:r>
        <w:rPr>
          <w:color w:val="002B5C"/>
        </w:rPr>
        <w:t>Ticketing</w:t>
      </w:r>
    </w:p>
    <w:p w:rsidR="00B01FAB" w:rsidRDefault="005944B7">
      <w:pPr>
        <w:pStyle w:val="BodyText"/>
        <w:kinsoku w:val="0"/>
        <w:overflowPunct w:val="0"/>
        <w:spacing w:before="195" w:line="269" w:lineRule="auto"/>
        <w:ind w:left="953" w:right="1260"/>
      </w:pPr>
      <w:r>
        <w:t>While</w:t>
      </w:r>
      <w:r>
        <w:rPr>
          <w:spacing w:val="-2"/>
        </w:rPr>
        <w:t xml:space="preserve"> </w:t>
      </w:r>
      <w:r>
        <w:t>some</w:t>
      </w:r>
      <w:r>
        <w:rPr>
          <w:spacing w:val="-2"/>
        </w:rPr>
        <w:t xml:space="preserve"> </w:t>
      </w:r>
      <w:r>
        <w:rPr>
          <w:spacing w:val="-1"/>
        </w:rPr>
        <w:t>people with</w:t>
      </w:r>
      <w:r>
        <w:t xml:space="preserve"> </w:t>
      </w:r>
      <w:r>
        <w:rPr>
          <w:spacing w:val="-1"/>
        </w:rPr>
        <w:t xml:space="preserve">disability </w:t>
      </w:r>
      <w:r>
        <w:t>carry</w:t>
      </w:r>
      <w:r>
        <w:rPr>
          <w:spacing w:val="-2"/>
        </w:rPr>
        <w:t xml:space="preserve"> </w:t>
      </w:r>
      <w:r>
        <w:t>travel</w:t>
      </w:r>
      <w:r>
        <w:rPr>
          <w:spacing w:val="-2"/>
        </w:rPr>
        <w:t xml:space="preserve"> </w:t>
      </w:r>
      <w:r>
        <w:t>cards</w:t>
      </w:r>
      <w:r>
        <w:rPr>
          <w:spacing w:val="-1"/>
        </w:rPr>
        <w:t xml:space="preserve"> </w:t>
      </w:r>
      <w:r>
        <w:t>that</w:t>
      </w:r>
      <w:r>
        <w:rPr>
          <w:spacing w:val="-2"/>
        </w:rPr>
        <w:t xml:space="preserve"> </w:t>
      </w:r>
      <w:r>
        <w:t>serve</w:t>
      </w:r>
      <w:r>
        <w:rPr>
          <w:spacing w:val="-2"/>
        </w:rPr>
        <w:t xml:space="preserve"> </w:t>
      </w:r>
      <w:r>
        <w:rPr>
          <w:spacing w:val="-1"/>
        </w:rPr>
        <w:t xml:space="preserve">as </w:t>
      </w:r>
      <w:r>
        <w:t>a</w:t>
      </w:r>
      <w:r>
        <w:rPr>
          <w:spacing w:val="-1"/>
        </w:rPr>
        <w:t xml:space="preserve"> </w:t>
      </w:r>
      <w:r>
        <w:t>valid</w:t>
      </w:r>
      <w:r>
        <w:rPr>
          <w:spacing w:val="-2"/>
        </w:rPr>
        <w:t xml:space="preserve"> </w:t>
      </w:r>
      <w:r>
        <w:t>travel</w:t>
      </w:r>
      <w:r>
        <w:rPr>
          <w:spacing w:val="-2"/>
        </w:rPr>
        <w:t xml:space="preserve"> </w:t>
      </w:r>
      <w:r>
        <w:t>ticket,</w:t>
      </w:r>
      <w:r>
        <w:rPr>
          <w:spacing w:val="25"/>
          <w:w w:val="99"/>
        </w:rPr>
        <w:t xml:space="preserve"> </w:t>
      </w:r>
      <w:r>
        <w:rPr>
          <w:spacing w:val="-1"/>
        </w:rPr>
        <w:t xml:space="preserve">others have </w:t>
      </w:r>
      <w:r>
        <w:t>to</w:t>
      </w:r>
      <w:r>
        <w:rPr>
          <w:spacing w:val="-2"/>
        </w:rPr>
        <w:t xml:space="preserve"> </w:t>
      </w:r>
      <w:r>
        <w:rPr>
          <w:spacing w:val="-1"/>
        </w:rPr>
        <w:t xml:space="preserve">purchase </w:t>
      </w:r>
      <w:r>
        <w:t>tickets</w:t>
      </w:r>
      <w:r>
        <w:rPr>
          <w:spacing w:val="-2"/>
        </w:rPr>
        <w:t xml:space="preserve"> </w:t>
      </w:r>
      <w:r>
        <w:rPr>
          <w:spacing w:val="-1"/>
        </w:rPr>
        <w:t xml:space="preserve">or </w:t>
      </w:r>
      <w:r>
        <w:t>validate</w:t>
      </w:r>
      <w:r>
        <w:rPr>
          <w:spacing w:val="-2"/>
        </w:rPr>
        <w:t xml:space="preserve"> </w:t>
      </w:r>
      <w:r>
        <w:t>their</w:t>
      </w:r>
      <w:r>
        <w:rPr>
          <w:spacing w:val="-2"/>
        </w:rPr>
        <w:t xml:space="preserve"> </w:t>
      </w:r>
      <w:r>
        <w:t>travel</w:t>
      </w:r>
      <w:r>
        <w:rPr>
          <w:spacing w:val="-2"/>
        </w:rPr>
        <w:t xml:space="preserve"> </w:t>
      </w:r>
      <w:r>
        <w:t>card.</w:t>
      </w:r>
    </w:p>
    <w:p w:rsidR="00B01FAB" w:rsidRDefault="005944B7">
      <w:pPr>
        <w:pStyle w:val="BodyText"/>
        <w:kinsoku w:val="0"/>
        <w:overflowPunct w:val="0"/>
        <w:spacing w:line="269" w:lineRule="auto"/>
        <w:ind w:left="953" w:right="1020"/>
      </w:pPr>
      <w:r>
        <w:t xml:space="preserve">Electronic ticketing systems have advantages for transport providers in terms of efficiency </w:t>
      </w:r>
      <w:r>
        <w:rPr>
          <w:spacing w:val="-1"/>
        </w:rPr>
        <w:t>and</w:t>
      </w:r>
      <w:r>
        <w:t xml:space="preserve"> </w:t>
      </w:r>
      <w:r>
        <w:rPr>
          <w:spacing w:val="-1"/>
        </w:rPr>
        <w:t>planning,</w:t>
      </w:r>
      <w:r>
        <w:t xml:space="preserve"> </w:t>
      </w:r>
      <w:r>
        <w:rPr>
          <w:spacing w:val="-1"/>
        </w:rPr>
        <w:t>and</w:t>
      </w:r>
      <w:r>
        <w:t xml:space="preserve"> can</w:t>
      </w:r>
      <w:r>
        <w:rPr>
          <w:spacing w:val="-1"/>
        </w:rPr>
        <w:t xml:space="preserve"> help</w:t>
      </w:r>
      <w:r>
        <w:t xml:space="preserve"> </w:t>
      </w:r>
      <w:r>
        <w:rPr>
          <w:spacing w:val="-1"/>
        </w:rPr>
        <w:t>better</w:t>
      </w:r>
      <w:r>
        <w:t xml:space="preserve"> meet</w:t>
      </w:r>
      <w:r>
        <w:rPr>
          <w:spacing w:val="-1"/>
        </w:rPr>
        <w:t xml:space="preserve"> </w:t>
      </w:r>
      <w:r>
        <w:t>customer</w:t>
      </w:r>
      <w:r>
        <w:rPr>
          <w:spacing w:val="-1"/>
        </w:rPr>
        <w:t xml:space="preserve"> needs</w:t>
      </w:r>
      <w:r>
        <w:t xml:space="preserve"> through</w:t>
      </w:r>
      <w:r>
        <w:rPr>
          <w:spacing w:val="-1"/>
        </w:rPr>
        <w:t xml:space="preserve"> journey</w:t>
      </w:r>
      <w:r>
        <w:t xml:space="preserve"> </w:t>
      </w:r>
      <w:r>
        <w:rPr>
          <w:spacing w:val="-1"/>
        </w:rPr>
        <w:t>analysis</w:t>
      </w:r>
      <w:r>
        <w:rPr>
          <w:spacing w:val="27"/>
        </w:rPr>
        <w:t xml:space="preserve"> </w:t>
      </w:r>
      <w:r>
        <w:rPr>
          <w:spacing w:val="-1"/>
        </w:rPr>
        <w:t>information.</w:t>
      </w:r>
      <w:r>
        <w:rPr>
          <w:spacing w:val="-6"/>
        </w:rPr>
        <w:t xml:space="preserve"> </w:t>
      </w:r>
      <w:r>
        <w:t>These</w:t>
      </w:r>
      <w:r>
        <w:rPr>
          <w:spacing w:val="-2"/>
        </w:rPr>
        <w:t xml:space="preserve"> </w:t>
      </w:r>
      <w:r>
        <w:t>systems</w:t>
      </w:r>
      <w:r>
        <w:rPr>
          <w:spacing w:val="-1"/>
        </w:rPr>
        <w:t xml:space="preserve"> </w:t>
      </w:r>
      <w:r>
        <w:t>can</w:t>
      </w:r>
      <w:r>
        <w:rPr>
          <w:spacing w:val="-2"/>
        </w:rPr>
        <w:t xml:space="preserve"> </w:t>
      </w:r>
      <w:r>
        <w:rPr>
          <w:spacing w:val="-1"/>
        </w:rPr>
        <w:t xml:space="preserve">increase </w:t>
      </w:r>
      <w:r>
        <w:t>customer</w:t>
      </w:r>
      <w:r>
        <w:rPr>
          <w:spacing w:val="-3"/>
        </w:rPr>
        <w:t xml:space="preserve"> </w:t>
      </w:r>
      <w:r>
        <w:t>convenience</w:t>
      </w:r>
      <w:r>
        <w:rPr>
          <w:spacing w:val="-2"/>
        </w:rPr>
        <w:t xml:space="preserve"> </w:t>
      </w:r>
      <w:r>
        <w:rPr>
          <w:spacing w:val="-1"/>
        </w:rPr>
        <w:t>and independence</w:t>
      </w:r>
      <w:r>
        <w:rPr>
          <w:spacing w:val="-1"/>
          <w:position w:val="8"/>
          <w:sz w:val="14"/>
          <w:szCs w:val="14"/>
        </w:rPr>
        <w:t>35</w:t>
      </w:r>
      <w:r>
        <w:rPr>
          <w:spacing w:val="-1"/>
        </w:rPr>
        <w:t>.</w:t>
      </w:r>
    </w:p>
    <w:p w:rsidR="00B01FAB" w:rsidRDefault="005944B7">
      <w:pPr>
        <w:pStyle w:val="BodyText"/>
        <w:kinsoku w:val="0"/>
        <w:overflowPunct w:val="0"/>
        <w:spacing w:before="1" w:line="269" w:lineRule="auto"/>
        <w:ind w:left="953" w:right="967"/>
      </w:pPr>
      <w:r>
        <w:t>Examples</w:t>
      </w:r>
      <w:r>
        <w:rPr>
          <w:spacing w:val="-2"/>
        </w:rPr>
        <w:t xml:space="preserve"> </w:t>
      </w:r>
      <w:r>
        <w:rPr>
          <w:spacing w:val="-1"/>
        </w:rPr>
        <w:t>include</w:t>
      </w:r>
      <w:r>
        <w:t xml:space="preserve"> the</w:t>
      </w:r>
      <w:r>
        <w:rPr>
          <w:spacing w:val="-1"/>
        </w:rPr>
        <w:t xml:space="preserve"> “</w:t>
      </w:r>
      <w:r>
        <w:rPr>
          <w:i/>
          <w:iCs/>
          <w:spacing w:val="-1"/>
        </w:rPr>
        <w:t>go</w:t>
      </w:r>
      <w:r>
        <w:rPr>
          <w:i/>
          <w:iCs/>
        </w:rPr>
        <w:t xml:space="preserve"> </w:t>
      </w:r>
      <w:r>
        <w:t>card”</w:t>
      </w:r>
      <w:r>
        <w:rPr>
          <w:spacing w:val="-2"/>
        </w:rPr>
        <w:t xml:space="preserve"> </w:t>
      </w:r>
      <w:r>
        <w:t>(Queensland),</w:t>
      </w:r>
      <w:r>
        <w:rPr>
          <w:spacing w:val="-1"/>
        </w:rPr>
        <w:t xml:space="preserve"> </w:t>
      </w:r>
      <w:r>
        <w:t>Opal</w:t>
      </w:r>
      <w:r>
        <w:rPr>
          <w:spacing w:val="-1"/>
        </w:rPr>
        <w:t xml:space="preserve"> </w:t>
      </w:r>
      <w:r>
        <w:t>(New</w:t>
      </w:r>
      <w:r>
        <w:rPr>
          <w:spacing w:val="-1"/>
        </w:rPr>
        <w:t xml:space="preserve"> </w:t>
      </w:r>
      <w:r>
        <w:t>South</w:t>
      </w:r>
      <w:r>
        <w:rPr>
          <w:spacing w:val="-2"/>
        </w:rPr>
        <w:t xml:space="preserve"> Wales),</w:t>
      </w:r>
      <w:r>
        <w:t xml:space="preserve"> SmartRider</w:t>
      </w:r>
      <w:r>
        <w:rPr>
          <w:spacing w:val="24"/>
        </w:rPr>
        <w:t xml:space="preserve"> </w:t>
      </w:r>
      <w:r>
        <w:rPr>
          <w:spacing w:val="-2"/>
        </w:rPr>
        <w:t>(Western</w:t>
      </w:r>
      <w:r>
        <w:rPr>
          <w:spacing w:val="-14"/>
        </w:rPr>
        <w:t xml:space="preserve"> </w:t>
      </w:r>
      <w:r>
        <w:t>Australia)</w:t>
      </w:r>
      <w:r>
        <w:rPr>
          <w:spacing w:val="-1"/>
        </w:rPr>
        <w:t xml:space="preserve"> and </w:t>
      </w:r>
      <w:r>
        <w:t>myki</w:t>
      </w:r>
      <w:r>
        <w:rPr>
          <w:spacing w:val="-1"/>
        </w:rPr>
        <w:t xml:space="preserve"> </w:t>
      </w:r>
      <w:r>
        <w:rPr>
          <w:spacing w:val="-2"/>
        </w:rPr>
        <w:t>(Victoria)</w:t>
      </w:r>
      <w:r>
        <w:rPr>
          <w:spacing w:val="-1"/>
        </w:rPr>
        <w:t xml:space="preserve"> </w:t>
      </w:r>
      <w:r>
        <w:t>cards.</w:t>
      </w:r>
      <w:r>
        <w:rPr>
          <w:spacing w:val="-5"/>
        </w:rPr>
        <w:t xml:space="preserve"> </w:t>
      </w:r>
      <w:r>
        <w:t>There</w:t>
      </w:r>
      <w:r>
        <w:rPr>
          <w:spacing w:val="-1"/>
        </w:rPr>
        <w:t xml:space="preserve"> is also</w:t>
      </w:r>
      <w:r>
        <w:t xml:space="preserve"> a</w:t>
      </w:r>
      <w:r>
        <w:rPr>
          <w:spacing w:val="-2"/>
        </w:rPr>
        <w:t xml:space="preserve"> </w:t>
      </w:r>
      <w:r>
        <w:t>strong</w:t>
      </w:r>
      <w:r>
        <w:rPr>
          <w:spacing w:val="-1"/>
        </w:rPr>
        <w:t xml:space="preserve"> demand</w:t>
      </w:r>
      <w:r>
        <w:t xml:space="preserve"> for</w:t>
      </w:r>
      <w:r>
        <w:rPr>
          <w:spacing w:val="-2"/>
        </w:rPr>
        <w:t xml:space="preserve"> </w:t>
      </w:r>
      <w:r>
        <w:t>a</w:t>
      </w:r>
      <w:r>
        <w:rPr>
          <w:spacing w:val="-1"/>
        </w:rPr>
        <w:t xml:space="preserve"> national</w:t>
      </w:r>
      <w:r>
        <w:rPr>
          <w:spacing w:val="36"/>
        </w:rPr>
        <w:t xml:space="preserve"> </w:t>
      </w:r>
      <w:r>
        <w:rPr>
          <w:spacing w:val="-1"/>
        </w:rPr>
        <w:t>integrated</w:t>
      </w:r>
      <w:r>
        <w:rPr>
          <w:spacing w:val="-2"/>
        </w:rPr>
        <w:t xml:space="preserve"> </w:t>
      </w:r>
      <w:r>
        <w:rPr>
          <w:spacing w:val="-1"/>
        </w:rPr>
        <w:t xml:space="preserve">electronic </w:t>
      </w:r>
      <w:r>
        <w:t>ticketing</w:t>
      </w:r>
      <w:r>
        <w:rPr>
          <w:spacing w:val="-3"/>
        </w:rPr>
        <w:t xml:space="preserve"> </w:t>
      </w:r>
      <w:r>
        <w:t>system</w:t>
      </w:r>
      <w:r>
        <w:rPr>
          <w:spacing w:val="-1"/>
        </w:rPr>
        <w:t xml:space="preserve"> </w:t>
      </w:r>
      <w:r>
        <w:t>that</w:t>
      </w:r>
      <w:r>
        <w:rPr>
          <w:spacing w:val="-2"/>
        </w:rPr>
        <w:t xml:space="preserve"> </w:t>
      </w:r>
      <w:r>
        <w:t>could</w:t>
      </w:r>
      <w:r>
        <w:rPr>
          <w:spacing w:val="-3"/>
        </w:rPr>
        <w:t xml:space="preserve"> </w:t>
      </w:r>
      <w:r>
        <w:t>facilitate</w:t>
      </w:r>
      <w:r>
        <w:rPr>
          <w:spacing w:val="-2"/>
        </w:rPr>
        <w:t xml:space="preserve"> </w:t>
      </w:r>
      <w:r>
        <w:rPr>
          <w:spacing w:val="-1"/>
        </w:rPr>
        <w:t xml:space="preserve">access </w:t>
      </w:r>
      <w:r>
        <w:t>to</w:t>
      </w:r>
      <w:r>
        <w:rPr>
          <w:spacing w:val="-3"/>
        </w:rPr>
        <w:t xml:space="preserve"> </w:t>
      </w:r>
      <w:r>
        <w:rPr>
          <w:spacing w:val="-1"/>
        </w:rPr>
        <w:t xml:space="preserve">disability </w:t>
      </w:r>
      <w:r>
        <w:t>related</w:t>
      </w:r>
      <w:r>
        <w:rPr>
          <w:spacing w:val="25"/>
        </w:rPr>
        <w:t xml:space="preserve"> </w:t>
      </w:r>
      <w:r>
        <w:t>concessions</w:t>
      </w:r>
      <w:r>
        <w:rPr>
          <w:spacing w:val="-2"/>
        </w:rPr>
        <w:t xml:space="preserve"> </w:t>
      </w:r>
      <w:r>
        <w:rPr>
          <w:spacing w:val="-1"/>
        </w:rPr>
        <w:t xml:space="preserve">when </w:t>
      </w:r>
      <w:r>
        <w:t>travellers</w:t>
      </w:r>
      <w:r>
        <w:rPr>
          <w:spacing w:val="-1"/>
        </w:rPr>
        <w:t xml:space="preserve"> are interstate.</w:t>
      </w:r>
      <w:r>
        <w:rPr>
          <w:spacing w:val="-14"/>
        </w:rPr>
        <w:t xml:space="preserve"> </w:t>
      </w:r>
      <w:r>
        <w:t>A</w:t>
      </w:r>
      <w:r>
        <w:rPr>
          <w:spacing w:val="-14"/>
        </w:rPr>
        <w:t xml:space="preserve"> </w:t>
      </w:r>
      <w:r>
        <w:rPr>
          <w:spacing w:val="-1"/>
        </w:rPr>
        <w:t xml:space="preserve">national pass </w:t>
      </w:r>
      <w:r>
        <w:t xml:space="preserve">system </w:t>
      </w:r>
      <w:r>
        <w:rPr>
          <w:spacing w:val="-1"/>
        </w:rPr>
        <w:t xml:space="preserve">also </w:t>
      </w:r>
      <w:r>
        <w:t>could</w:t>
      </w:r>
      <w:r>
        <w:rPr>
          <w:spacing w:val="-2"/>
        </w:rPr>
        <w:t xml:space="preserve"> </w:t>
      </w:r>
      <w:r>
        <w:rPr>
          <w:spacing w:val="-1"/>
        </w:rPr>
        <w:t>be</w:t>
      </w:r>
      <w:r>
        <w:t xml:space="preserve"> </w:t>
      </w:r>
      <w:r>
        <w:rPr>
          <w:spacing w:val="-1"/>
        </w:rPr>
        <w:t xml:space="preserve">used as </w:t>
      </w:r>
      <w:r>
        <w:t>a</w:t>
      </w:r>
      <w:r>
        <w:rPr>
          <w:spacing w:val="30"/>
        </w:rPr>
        <w:t xml:space="preserve"> </w:t>
      </w:r>
      <w:r>
        <w:t xml:space="preserve">form of access key technology for specific needs of the </w:t>
      </w:r>
      <w:r>
        <w:rPr>
          <w:spacing w:val="-3"/>
        </w:rPr>
        <w:t>user,</w:t>
      </w:r>
      <w:r>
        <w:t xml:space="preserve"> such as locked toilets.</w:t>
      </w: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10"/>
        <w:ind w:left="0"/>
        <w:rPr>
          <w:sz w:val="11"/>
          <w:szCs w:val="11"/>
        </w:rPr>
      </w:pP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4445" r="1270" b="1905"/>
                <wp:docPr id="237"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38" name="Freeform 274"/>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266D55" id="Group 273"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">
                <v:shape id="Freeform 274"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92"/>
        </w:tabs>
        <w:kinsoku w:val="0"/>
        <w:overflowPunct w:val="0"/>
        <w:spacing w:before="48"/>
        <w:ind w:left="953"/>
        <w:rPr>
          <w:color w:val="000000"/>
          <w:sz w:val="20"/>
          <w:szCs w:val="20"/>
        </w:rPr>
      </w:pPr>
      <w:r>
        <w:rPr>
          <w:color w:val="414042"/>
          <w:position w:val="7"/>
          <w:sz w:val="11"/>
          <w:szCs w:val="11"/>
        </w:rPr>
        <w:t>35</w:t>
      </w:r>
      <w:r>
        <w:rPr>
          <w:color w:val="414042"/>
          <w:position w:val="7"/>
          <w:sz w:val="11"/>
          <w:szCs w:val="11"/>
        </w:rPr>
        <w:tab/>
      </w:r>
      <w:r>
        <w:rPr>
          <w:color w:val="414042"/>
          <w:spacing w:val="-1"/>
          <w:sz w:val="20"/>
          <w:szCs w:val="20"/>
        </w:rPr>
        <w:t>Department of</w:t>
      </w:r>
      <w:r>
        <w:rPr>
          <w:color w:val="414042"/>
          <w:spacing w:val="-5"/>
          <w:sz w:val="20"/>
          <w:szCs w:val="20"/>
        </w:rPr>
        <w:t xml:space="preserve"> </w:t>
      </w:r>
      <w:r>
        <w:rPr>
          <w:color w:val="414042"/>
          <w:spacing w:val="-1"/>
          <w:sz w:val="20"/>
          <w:szCs w:val="20"/>
        </w:rPr>
        <w:t>Transport</w:t>
      </w:r>
      <w:r>
        <w:rPr>
          <w:color w:val="414042"/>
          <w:spacing w:val="-2"/>
          <w:sz w:val="20"/>
          <w:szCs w:val="20"/>
        </w:rPr>
        <w:t xml:space="preserve"> </w:t>
      </w:r>
      <w:r>
        <w:rPr>
          <w:color w:val="414042"/>
          <w:spacing w:val="-1"/>
          <w:sz w:val="20"/>
          <w:szCs w:val="20"/>
        </w:rPr>
        <w:t xml:space="preserve">and </w:t>
      </w:r>
      <w:r>
        <w:rPr>
          <w:color w:val="414042"/>
          <w:sz w:val="20"/>
          <w:szCs w:val="20"/>
        </w:rPr>
        <w:t>Main</w:t>
      </w:r>
      <w:r>
        <w:rPr>
          <w:color w:val="414042"/>
          <w:spacing w:val="-2"/>
          <w:sz w:val="20"/>
          <w:szCs w:val="20"/>
        </w:rPr>
        <w:t xml:space="preserve"> </w:t>
      </w:r>
      <w:r>
        <w:rPr>
          <w:color w:val="414042"/>
          <w:spacing w:val="-1"/>
          <w:sz w:val="20"/>
          <w:szCs w:val="20"/>
        </w:rPr>
        <w:t>Road</w:t>
      </w:r>
      <w:r>
        <w:rPr>
          <w:color w:val="414042"/>
          <w:sz w:val="20"/>
          <w:szCs w:val="20"/>
        </w:rPr>
        <w:t xml:space="preserve"> (Qld)</w:t>
      </w:r>
      <w:r>
        <w:rPr>
          <w:color w:val="414042"/>
          <w:spacing w:val="-2"/>
          <w:sz w:val="20"/>
          <w:szCs w:val="20"/>
        </w:rPr>
        <w:t xml:space="preserve"> </w:t>
      </w:r>
      <w:r>
        <w:rPr>
          <w:color w:val="414042"/>
          <w:spacing w:val="-1"/>
          <w:sz w:val="20"/>
          <w:szCs w:val="20"/>
        </w:rPr>
        <w:t xml:space="preserve">submission </w:t>
      </w:r>
      <w:r>
        <w:rPr>
          <w:color w:val="414042"/>
          <w:sz w:val="20"/>
          <w:szCs w:val="20"/>
        </w:rPr>
        <w:t>to</w:t>
      </w:r>
      <w:r>
        <w:rPr>
          <w:color w:val="414042"/>
          <w:spacing w:val="-2"/>
          <w:sz w:val="20"/>
          <w:szCs w:val="20"/>
        </w:rPr>
        <w:t xml:space="preserve"> </w:t>
      </w:r>
      <w:r>
        <w:rPr>
          <w:color w:val="414042"/>
          <w:sz w:val="20"/>
          <w:szCs w:val="20"/>
        </w:rPr>
        <w:t>the</w:t>
      </w:r>
      <w:r>
        <w:rPr>
          <w:color w:val="414042"/>
          <w:spacing w:val="-2"/>
          <w:sz w:val="20"/>
          <w:szCs w:val="20"/>
        </w:rPr>
        <w:t xml:space="preserve"> </w:t>
      </w:r>
      <w:r>
        <w:rPr>
          <w:color w:val="414042"/>
          <w:spacing w:val="-1"/>
          <w:sz w:val="20"/>
          <w:szCs w:val="20"/>
        </w:rPr>
        <w:t>draft guide</w:t>
      </w:r>
    </w:p>
    <w:p w:rsidR="00B01FAB" w:rsidRDefault="00B01FAB">
      <w:pPr>
        <w:pStyle w:val="BodyText"/>
        <w:tabs>
          <w:tab w:val="left" w:pos="1292"/>
        </w:tabs>
        <w:kinsoku w:val="0"/>
        <w:overflowPunct w:val="0"/>
        <w:spacing w:before="48"/>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502B33">
      <w:pPr>
        <w:pStyle w:val="BodyText"/>
        <w:kinsoku w:val="0"/>
        <w:overflowPunct w:val="0"/>
        <w:spacing w:before="720" w:line="269" w:lineRule="auto"/>
        <w:ind w:left="975" w:right="1060"/>
      </w:pPr>
      <w:r>
        <w:rPr>
          <w:spacing w:val="-3"/>
        </w:rPr>
        <w:t>However,</w:t>
      </w:r>
      <w:r>
        <w:rPr>
          <w:spacing w:val="-1"/>
        </w:rPr>
        <w:t xml:space="preserve"> </w:t>
      </w:r>
      <w:r>
        <w:t>some</w:t>
      </w:r>
      <w:r>
        <w:rPr>
          <w:spacing w:val="-2"/>
        </w:rPr>
        <w:t xml:space="preserve"> </w:t>
      </w:r>
      <w:r>
        <w:rPr>
          <w:spacing w:val="-1"/>
        </w:rPr>
        <w:t>people prefer</w:t>
      </w:r>
      <w:r>
        <w:t xml:space="preserve"> </w:t>
      </w:r>
      <w:r>
        <w:rPr>
          <w:spacing w:val="-1"/>
        </w:rPr>
        <w:t xml:space="preserve">or need </w:t>
      </w:r>
      <w:r>
        <w:t>to</w:t>
      </w:r>
      <w:r>
        <w:rPr>
          <w:spacing w:val="-1"/>
        </w:rPr>
        <w:t xml:space="preserve"> hold </w:t>
      </w:r>
      <w:r>
        <w:t>a</w:t>
      </w:r>
      <w:r>
        <w:rPr>
          <w:spacing w:val="-2"/>
        </w:rPr>
        <w:t xml:space="preserve"> </w:t>
      </w:r>
      <w:r>
        <w:rPr>
          <w:spacing w:val="-1"/>
        </w:rPr>
        <w:t>paper</w:t>
      </w:r>
      <w:r>
        <w:t xml:space="preserve"> </w:t>
      </w:r>
      <w:r>
        <w:rPr>
          <w:spacing w:val="-1"/>
        </w:rPr>
        <w:t>ticket</w:t>
      </w:r>
      <w:r>
        <w:rPr>
          <w:spacing w:val="-1"/>
          <w:position w:val="8"/>
          <w:sz w:val="14"/>
          <w:szCs w:val="14"/>
        </w:rPr>
        <w:t>36</w:t>
      </w:r>
      <w:r>
        <w:rPr>
          <w:spacing w:val="-1"/>
        </w:rPr>
        <w:t xml:space="preserve">, although </w:t>
      </w:r>
      <w:r>
        <w:t>the</w:t>
      </w:r>
      <w:r>
        <w:rPr>
          <w:spacing w:val="-1"/>
        </w:rPr>
        <w:t xml:space="preserve"> decreasing</w:t>
      </w:r>
      <w:r>
        <w:rPr>
          <w:spacing w:val="40"/>
        </w:rPr>
        <w:t xml:space="preserve"> </w:t>
      </w:r>
      <w:r>
        <w:rPr>
          <w:spacing w:val="-1"/>
        </w:rPr>
        <w:t>number</w:t>
      </w:r>
      <w:r>
        <w:rPr>
          <w:spacing w:val="-2"/>
        </w:rPr>
        <w:t xml:space="preserve"> </w:t>
      </w:r>
      <w:r>
        <w:rPr>
          <w:spacing w:val="-1"/>
        </w:rPr>
        <w:t>of</w:t>
      </w:r>
      <w:r>
        <w:rPr>
          <w:spacing w:val="-2"/>
        </w:rPr>
        <w:t xml:space="preserve"> </w:t>
      </w:r>
      <w:r>
        <w:t>ticket</w:t>
      </w:r>
      <w:r>
        <w:rPr>
          <w:spacing w:val="-2"/>
        </w:rPr>
        <w:t xml:space="preserve"> </w:t>
      </w:r>
      <w:r>
        <w:rPr>
          <w:spacing w:val="-1"/>
        </w:rPr>
        <w:t>booths</w:t>
      </w:r>
      <w:r>
        <w:rPr>
          <w:spacing w:val="-2"/>
        </w:rPr>
        <w:t xml:space="preserve"> </w:t>
      </w:r>
      <w:r>
        <w:t>may</w:t>
      </w:r>
      <w:r>
        <w:rPr>
          <w:spacing w:val="-2"/>
        </w:rPr>
        <w:t xml:space="preserve"> </w:t>
      </w:r>
      <w:r>
        <w:t>create</w:t>
      </w:r>
      <w:r>
        <w:rPr>
          <w:spacing w:val="-3"/>
        </w:rPr>
        <w:t xml:space="preserve"> </w:t>
      </w:r>
      <w:r>
        <w:rPr>
          <w:spacing w:val="-1"/>
        </w:rPr>
        <w:t xml:space="preserve">barriers </w:t>
      </w:r>
      <w:r>
        <w:t>for</w:t>
      </w:r>
      <w:r>
        <w:rPr>
          <w:spacing w:val="-3"/>
        </w:rPr>
        <w:t xml:space="preserve"> </w:t>
      </w:r>
      <w:r>
        <w:rPr>
          <w:spacing w:val="-1"/>
        </w:rPr>
        <w:t xml:space="preserve">paper </w:t>
      </w:r>
      <w:r>
        <w:t>ticket</w:t>
      </w:r>
      <w:r>
        <w:rPr>
          <w:spacing w:val="-3"/>
        </w:rPr>
        <w:t xml:space="preserve"> </w:t>
      </w:r>
      <w:r>
        <w:rPr>
          <w:spacing w:val="-1"/>
        </w:rPr>
        <w:t>users in</w:t>
      </w:r>
      <w:r>
        <w:rPr>
          <w:spacing w:val="-2"/>
        </w:rPr>
        <w:t xml:space="preserve"> </w:t>
      </w:r>
      <w:r>
        <w:t>the</w:t>
      </w:r>
      <w:r>
        <w:rPr>
          <w:spacing w:val="-2"/>
        </w:rPr>
        <w:t xml:space="preserve"> </w:t>
      </w:r>
      <w:r>
        <w:t>future.</w:t>
      </w:r>
      <w:r>
        <w:rPr>
          <w:spacing w:val="-3"/>
        </w:rPr>
        <w:t xml:space="preserve"> </w:t>
      </w:r>
      <w:r>
        <w:t>Where</w:t>
      </w:r>
      <w:r>
        <w:rPr>
          <w:spacing w:val="-2"/>
        </w:rPr>
        <w:t xml:space="preserve"> </w:t>
      </w:r>
      <w:r>
        <w:t>this</w:t>
      </w:r>
      <w:r>
        <w:rPr>
          <w:spacing w:val="28"/>
        </w:rPr>
        <w:t xml:space="preserve"> </w:t>
      </w:r>
      <w:r>
        <w:rPr>
          <w:spacing w:val="-1"/>
        </w:rPr>
        <w:t>is</w:t>
      </w:r>
      <w:r>
        <w:t xml:space="preserve"> the</w:t>
      </w:r>
      <w:r>
        <w:rPr>
          <w:spacing w:val="-1"/>
        </w:rPr>
        <w:t xml:space="preserve"> </w:t>
      </w:r>
      <w:r>
        <w:t>case,</w:t>
      </w:r>
      <w:r>
        <w:rPr>
          <w:spacing w:val="-1"/>
        </w:rPr>
        <w:t xml:space="preserve"> public</w:t>
      </w:r>
      <w:r>
        <w:t xml:space="preserve"> transport</w:t>
      </w:r>
      <w:r>
        <w:rPr>
          <w:spacing w:val="-1"/>
        </w:rPr>
        <w:t xml:space="preserve"> </w:t>
      </w:r>
      <w:r>
        <w:t>service</w:t>
      </w:r>
      <w:r>
        <w:rPr>
          <w:spacing w:val="-1"/>
        </w:rPr>
        <w:t xml:space="preserve"> providers</w:t>
      </w:r>
      <w:r>
        <w:t xml:space="preserve"> should</w:t>
      </w:r>
      <w:r>
        <w:rPr>
          <w:spacing w:val="-1"/>
        </w:rPr>
        <w:t xml:space="preserve"> </w:t>
      </w:r>
      <w:r>
        <w:t>consider</w:t>
      </w:r>
      <w:r>
        <w:rPr>
          <w:spacing w:val="-1"/>
        </w:rPr>
        <w:t xml:space="preserve"> </w:t>
      </w:r>
      <w:r>
        <w:t>familiarisation</w:t>
      </w:r>
      <w:r>
        <w:rPr>
          <w:spacing w:val="-2"/>
        </w:rPr>
        <w:t xml:space="preserve"> </w:t>
      </w:r>
      <w:r>
        <w:rPr>
          <w:spacing w:val="-1"/>
        </w:rPr>
        <w:t>and</w:t>
      </w:r>
      <w:r>
        <w:t xml:space="preserve"> training</w:t>
      </w:r>
      <w:r>
        <w:rPr>
          <w:spacing w:val="25"/>
        </w:rPr>
        <w:t xml:space="preserve"> </w:t>
      </w:r>
      <w:r>
        <w:t>sessions</w:t>
      </w:r>
      <w:r>
        <w:rPr>
          <w:spacing w:val="-2"/>
        </w:rPr>
        <w:t xml:space="preserve"> </w:t>
      </w:r>
      <w:r>
        <w:t>for</w:t>
      </w:r>
      <w:r>
        <w:rPr>
          <w:spacing w:val="-2"/>
        </w:rPr>
        <w:t xml:space="preserve"> </w:t>
      </w:r>
      <w:r>
        <w:rPr>
          <w:spacing w:val="-1"/>
        </w:rPr>
        <w:t>people</w:t>
      </w:r>
      <w:r>
        <w:t xml:space="preserve"> </w:t>
      </w:r>
      <w:r>
        <w:rPr>
          <w:spacing w:val="-1"/>
        </w:rPr>
        <w:t xml:space="preserve">who are </w:t>
      </w:r>
      <w:r>
        <w:t>switching</w:t>
      </w:r>
      <w:r>
        <w:rPr>
          <w:spacing w:val="-1"/>
        </w:rPr>
        <w:t xml:space="preserve"> </w:t>
      </w:r>
      <w:r>
        <w:t>to</w:t>
      </w:r>
      <w:r>
        <w:rPr>
          <w:spacing w:val="-2"/>
        </w:rPr>
        <w:t xml:space="preserve"> </w:t>
      </w:r>
      <w:r>
        <w:t>this</w:t>
      </w:r>
      <w:r>
        <w:rPr>
          <w:spacing w:val="-2"/>
        </w:rPr>
        <w:t xml:space="preserve"> </w:t>
      </w:r>
      <w:r>
        <w:t>form</w:t>
      </w:r>
      <w:r>
        <w:rPr>
          <w:spacing w:val="-1"/>
        </w:rPr>
        <w:t xml:space="preserve"> of </w:t>
      </w:r>
      <w:r>
        <w:t>ticketing</w:t>
      </w:r>
      <w:r>
        <w:rPr>
          <w:spacing w:val="-1"/>
        </w:rPr>
        <w:t xml:space="preserve"> </w:t>
      </w:r>
      <w:r>
        <w:t>to</w:t>
      </w:r>
      <w:r>
        <w:rPr>
          <w:spacing w:val="-2"/>
        </w:rPr>
        <w:t xml:space="preserve"> </w:t>
      </w:r>
      <w:r>
        <w:rPr>
          <w:spacing w:val="-1"/>
        </w:rPr>
        <w:t xml:space="preserve">help </w:t>
      </w:r>
      <w:r>
        <w:t>them</w:t>
      </w:r>
      <w:r>
        <w:rPr>
          <w:spacing w:val="-1"/>
        </w:rPr>
        <w:t xml:space="preserve"> understand</w:t>
      </w:r>
      <w:r>
        <w:rPr>
          <w:spacing w:val="25"/>
        </w:rPr>
        <w:t xml:space="preserve"> </w:t>
      </w:r>
      <w:r>
        <w:rPr>
          <w:spacing w:val="-1"/>
        </w:rPr>
        <w:t xml:space="preserve">how </w:t>
      </w:r>
      <w:r>
        <w:t>to</w:t>
      </w:r>
      <w:r>
        <w:rPr>
          <w:spacing w:val="-1"/>
        </w:rPr>
        <w:t xml:space="preserve"> use</w:t>
      </w:r>
      <w:r>
        <w:t xml:space="preserve"> </w:t>
      </w:r>
      <w:r>
        <w:rPr>
          <w:spacing w:val="-1"/>
        </w:rPr>
        <w:t>and</w:t>
      </w:r>
      <w:r>
        <w:t xml:space="preserve"> top-up</w:t>
      </w:r>
      <w:r>
        <w:rPr>
          <w:spacing w:val="-1"/>
        </w:rPr>
        <w:t xml:space="preserve"> </w:t>
      </w:r>
      <w:r>
        <w:t>(including</w:t>
      </w:r>
      <w:r>
        <w:rPr>
          <w:spacing w:val="-1"/>
        </w:rPr>
        <w:t xml:space="preserve"> </w:t>
      </w:r>
      <w:r>
        <w:t>setting</w:t>
      </w:r>
      <w:r>
        <w:rPr>
          <w:spacing w:val="-2"/>
        </w:rPr>
        <w:t xml:space="preserve"> </w:t>
      </w:r>
      <w:r>
        <w:rPr>
          <w:spacing w:val="-1"/>
        </w:rPr>
        <w:t>automatic</w:t>
      </w:r>
      <w:r>
        <w:t xml:space="preserve"> top-up)</w:t>
      </w:r>
      <w:r>
        <w:rPr>
          <w:spacing w:val="-1"/>
        </w:rPr>
        <w:t xml:space="preserve"> </w:t>
      </w:r>
      <w:r>
        <w:t>their</w:t>
      </w:r>
      <w:r>
        <w:rPr>
          <w:spacing w:val="-1"/>
        </w:rPr>
        <w:t xml:space="preserve"> </w:t>
      </w:r>
      <w:r>
        <w:t>travel</w:t>
      </w:r>
      <w:r>
        <w:rPr>
          <w:spacing w:val="-1"/>
        </w:rPr>
        <w:t xml:space="preserve"> </w:t>
      </w:r>
      <w:r>
        <w:t>cards.</w:t>
      </w:r>
      <w:r>
        <w:rPr>
          <w:spacing w:val="-4"/>
        </w:rPr>
        <w:t xml:space="preserve"> </w:t>
      </w:r>
      <w:r>
        <w:t>There</w:t>
      </w:r>
      <w:r>
        <w:rPr>
          <w:spacing w:val="-1"/>
        </w:rPr>
        <w:t xml:space="preserve"> </w:t>
      </w:r>
      <w:r>
        <w:t>may</w:t>
      </w:r>
      <w:r>
        <w:rPr>
          <w:spacing w:val="25"/>
        </w:rPr>
        <w:t xml:space="preserve"> </w:t>
      </w:r>
      <w:r>
        <w:rPr>
          <w:spacing w:val="-1"/>
        </w:rPr>
        <w:t xml:space="preserve">also be opportunities </w:t>
      </w:r>
      <w:r>
        <w:t>for</w:t>
      </w:r>
      <w:r>
        <w:rPr>
          <w:spacing w:val="-2"/>
        </w:rPr>
        <w:t xml:space="preserve"> </w:t>
      </w:r>
      <w:r>
        <w:t>transport</w:t>
      </w:r>
      <w:r>
        <w:rPr>
          <w:spacing w:val="-1"/>
        </w:rPr>
        <w:t xml:space="preserve"> </w:t>
      </w:r>
      <w:r>
        <w:t>service</w:t>
      </w:r>
      <w:r>
        <w:rPr>
          <w:spacing w:val="-2"/>
        </w:rPr>
        <w:t xml:space="preserve"> </w:t>
      </w:r>
      <w:r>
        <w:rPr>
          <w:spacing w:val="-1"/>
        </w:rPr>
        <w:t xml:space="preserve">providers </w:t>
      </w:r>
      <w:r>
        <w:t>to</w:t>
      </w:r>
      <w:r>
        <w:rPr>
          <w:spacing w:val="-2"/>
        </w:rPr>
        <w:t xml:space="preserve"> </w:t>
      </w:r>
      <w:r>
        <w:rPr>
          <w:spacing w:val="-1"/>
        </w:rPr>
        <w:t>partner with</w:t>
      </w:r>
      <w:r>
        <w:t xml:space="preserve"> </w:t>
      </w:r>
      <w:r>
        <w:rPr>
          <w:spacing w:val="-1"/>
        </w:rPr>
        <w:t xml:space="preserve">organisations </w:t>
      </w:r>
      <w:r>
        <w:t>that</w:t>
      </w:r>
      <w:r>
        <w:rPr>
          <w:spacing w:val="28"/>
          <w:w w:val="99"/>
        </w:rPr>
        <w:t xml:space="preserve"> </w:t>
      </w:r>
      <w:r>
        <w:t>support</w:t>
      </w:r>
      <w:r>
        <w:rPr>
          <w:spacing w:val="-1"/>
        </w:rPr>
        <w:t xml:space="preserve"> people</w:t>
      </w:r>
      <w:r>
        <w:t xml:space="preserve"> </w:t>
      </w:r>
      <w:r>
        <w:rPr>
          <w:spacing w:val="-1"/>
        </w:rPr>
        <w:t>with</w:t>
      </w:r>
      <w:r>
        <w:t xml:space="preserve"> </w:t>
      </w:r>
      <w:r>
        <w:rPr>
          <w:spacing w:val="-1"/>
        </w:rPr>
        <w:t>disability</w:t>
      </w:r>
      <w:r>
        <w:t xml:space="preserve"> </w:t>
      </w:r>
      <w:r>
        <w:rPr>
          <w:spacing w:val="-1"/>
        </w:rPr>
        <w:t>in</w:t>
      </w:r>
      <w:r>
        <w:t xml:space="preserve"> this</w:t>
      </w:r>
      <w:r>
        <w:rPr>
          <w:spacing w:val="-1"/>
        </w:rPr>
        <w:t xml:space="preserve"> area.</w:t>
      </w:r>
    </w:p>
    <w:p w:rsidR="00B01FAB" w:rsidRDefault="005944B7" w:rsidP="00502B33">
      <w:pPr>
        <w:pStyle w:val="BodyText"/>
        <w:kinsoku w:val="0"/>
        <w:overflowPunct w:val="0"/>
        <w:spacing w:after="8800" w:line="269" w:lineRule="auto"/>
        <w:ind w:left="975" w:right="1111"/>
      </w:pPr>
      <w:r>
        <w:t>The</w:t>
      </w:r>
      <w:r>
        <w:rPr>
          <w:spacing w:val="-15"/>
        </w:rPr>
        <w:t xml:space="preserve"> </w:t>
      </w:r>
      <w:r>
        <w:t>Adelaide</w:t>
      </w:r>
      <w:r>
        <w:rPr>
          <w:spacing w:val="-1"/>
        </w:rPr>
        <w:t xml:space="preserve"> </w:t>
      </w:r>
      <w:r>
        <w:t>Metro</w:t>
      </w:r>
      <w:r>
        <w:rPr>
          <w:spacing w:val="-2"/>
        </w:rPr>
        <w:t xml:space="preserve"> </w:t>
      </w:r>
      <w:r>
        <w:rPr>
          <w:spacing w:val="-1"/>
        </w:rPr>
        <w:t>website</w:t>
      </w:r>
      <w:r>
        <w:t xml:space="preserve"> </w:t>
      </w:r>
      <w:r>
        <w:rPr>
          <w:spacing w:val="-1"/>
        </w:rPr>
        <w:t xml:space="preserve">has </w:t>
      </w:r>
      <w:r>
        <w:t>a</w:t>
      </w:r>
      <w:r>
        <w:rPr>
          <w:spacing w:val="-1"/>
        </w:rPr>
        <w:t xml:space="preserve"> </w:t>
      </w:r>
      <w:r>
        <w:t>series</w:t>
      </w:r>
      <w:r>
        <w:rPr>
          <w:spacing w:val="-2"/>
        </w:rPr>
        <w:t xml:space="preserve"> </w:t>
      </w:r>
      <w:r>
        <w:rPr>
          <w:spacing w:val="-1"/>
        </w:rPr>
        <w:t>of</w:t>
      </w:r>
      <w:r>
        <w:t xml:space="preserve"> videos</w:t>
      </w:r>
      <w:r>
        <w:rPr>
          <w:spacing w:val="-2"/>
        </w:rPr>
        <w:t xml:space="preserve"> </w:t>
      </w:r>
      <w:r>
        <w:t>that</w:t>
      </w:r>
      <w:r>
        <w:rPr>
          <w:spacing w:val="-1"/>
        </w:rPr>
        <w:t xml:space="preserve"> introduce its</w:t>
      </w:r>
      <w:r>
        <w:t xml:space="preserve"> </w:t>
      </w:r>
      <w:r>
        <w:rPr>
          <w:spacing w:val="-1"/>
        </w:rPr>
        <w:t>new</w:t>
      </w:r>
      <w:r>
        <w:t xml:space="preserve"> smartcard</w:t>
      </w:r>
      <w:r>
        <w:rPr>
          <w:spacing w:val="27"/>
        </w:rPr>
        <w:t xml:space="preserve"> </w:t>
      </w:r>
      <w:r>
        <w:t>ticketing</w:t>
      </w:r>
      <w:r>
        <w:rPr>
          <w:spacing w:val="-3"/>
        </w:rPr>
        <w:t xml:space="preserve"> </w:t>
      </w:r>
      <w:r>
        <w:t>system.</w:t>
      </w:r>
      <w:r>
        <w:rPr>
          <w:spacing w:val="-6"/>
        </w:rPr>
        <w:t xml:space="preserve"> </w:t>
      </w:r>
      <w:r>
        <w:t>The</w:t>
      </w:r>
      <w:r>
        <w:rPr>
          <w:spacing w:val="-3"/>
        </w:rPr>
        <w:t xml:space="preserve"> </w:t>
      </w:r>
      <w:r>
        <w:rPr>
          <w:spacing w:val="-1"/>
        </w:rPr>
        <w:t xml:space="preserve">information in </w:t>
      </w:r>
      <w:r>
        <w:t>these</w:t>
      </w:r>
      <w:r>
        <w:rPr>
          <w:spacing w:val="-3"/>
        </w:rPr>
        <w:t xml:space="preserve"> </w:t>
      </w:r>
      <w:r>
        <w:rPr>
          <w:spacing w:val="-1"/>
        </w:rPr>
        <w:t>is provided</w:t>
      </w:r>
      <w:r>
        <w:rPr>
          <w:spacing w:val="-2"/>
        </w:rPr>
        <w:t xml:space="preserve"> </w:t>
      </w:r>
      <w:r>
        <w:rPr>
          <w:spacing w:val="-1"/>
        </w:rPr>
        <w:t xml:space="preserve">in </w:t>
      </w:r>
      <w:r>
        <w:t>a</w:t>
      </w:r>
      <w:r>
        <w:rPr>
          <w:spacing w:val="-3"/>
        </w:rPr>
        <w:t xml:space="preserve"> </w:t>
      </w:r>
      <w:r>
        <w:t>range</w:t>
      </w:r>
      <w:r>
        <w:rPr>
          <w:spacing w:val="-2"/>
        </w:rPr>
        <w:t xml:space="preserve"> </w:t>
      </w:r>
      <w:r>
        <w:rPr>
          <w:spacing w:val="-1"/>
        </w:rPr>
        <w:t xml:space="preserve">of </w:t>
      </w:r>
      <w:r>
        <w:t>formats</w:t>
      </w:r>
      <w:r>
        <w:rPr>
          <w:spacing w:val="-3"/>
        </w:rPr>
        <w:t xml:space="preserve"> </w:t>
      </w:r>
      <w:r>
        <w:rPr>
          <w:spacing w:val="-1"/>
        </w:rPr>
        <w:t>including</w:t>
      </w:r>
      <w:r>
        <w:rPr>
          <w:spacing w:val="26"/>
        </w:rPr>
        <w:t xml:space="preserve"> </w:t>
      </w:r>
      <w:r>
        <w:t>spoken,</w:t>
      </w:r>
      <w:r>
        <w:rPr>
          <w:spacing w:val="-1"/>
        </w:rPr>
        <w:t xml:space="preserve"> plain</w:t>
      </w:r>
      <w:r>
        <w:t xml:space="preserve"> English,</w:t>
      </w:r>
      <w:r>
        <w:rPr>
          <w:spacing w:val="-1"/>
        </w:rPr>
        <w:t xml:space="preserve"> </w:t>
      </w:r>
      <w:r>
        <w:t>subtitles,</w:t>
      </w:r>
      <w:r>
        <w:rPr>
          <w:spacing w:val="-1"/>
        </w:rPr>
        <w:t xml:space="preserve"> pictures</w:t>
      </w:r>
      <w:r>
        <w:t xml:space="preserve"> </w:t>
      </w:r>
      <w:r>
        <w:rPr>
          <w:spacing w:val="-1"/>
        </w:rPr>
        <w:t>and</w:t>
      </w:r>
      <w:r>
        <w:t xml:space="preserve"> </w:t>
      </w:r>
      <w:r>
        <w:rPr>
          <w:spacing w:val="-1"/>
        </w:rPr>
        <w:t>photographs</w:t>
      </w:r>
      <w:r>
        <w:t xml:space="preserve"> </w:t>
      </w:r>
      <w:r>
        <w:rPr>
          <w:spacing w:val="-1"/>
        </w:rPr>
        <w:t>with</w:t>
      </w:r>
      <w:r>
        <w:t xml:space="preserve"> </w:t>
      </w:r>
      <w:r>
        <w:rPr>
          <w:spacing w:val="-1"/>
        </w:rPr>
        <w:t>on-screen</w:t>
      </w:r>
      <w:r>
        <w:rPr>
          <w:spacing w:val="-12"/>
        </w:rPr>
        <w:t xml:space="preserve"> </w:t>
      </w:r>
      <w:r w:rsidR="008920F3">
        <w:t>Auslan</w:t>
      </w:r>
      <w:r>
        <w:rPr>
          <w:spacing w:val="27"/>
        </w:rPr>
        <w:t xml:space="preserve"> </w:t>
      </w:r>
      <w:r>
        <w:rPr>
          <w:spacing w:val="-1"/>
        </w:rPr>
        <w:t xml:space="preserve">interpreting of all </w:t>
      </w:r>
      <w:r>
        <w:t>content.</w:t>
      </w:r>
      <w:r>
        <w:rPr>
          <w:spacing w:val="-6"/>
        </w:rPr>
        <w:t xml:space="preserve"> </w:t>
      </w:r>
      <w:r>
        <w:t>These</w:t>
      </w:r>
      <w:r>
        <w:rPr>
          <w:spacing w:val="-2"/>
        </w:rPr>
        <w:t xml:space="preserve"> </w:t>
      </w:r>
      <w:r>
        <w:t>multiple</w:t>
      </w:r>
      <w:r>
        <w:rPr>
          <w:spacing w:val="-2"/>
        </w:rPr>
        <w:t xml:space="preserve"> </w:t>
      </w:r>
      <w:r>
        <w:t>formats</w:t>
      </w:r>
      <w:r>
        <w:rPr>
          <w:spacing w:val="-2"/>
        </w:rPr>
        <w:t xml:space="preserve"> </w:t>
      </w:r>
      <w:r>
        <w:t>cover</w:t>
      </w:r>
      <w:r>
        <w:rPr>
          <w:spacing w:val="-2"/>
        </w:rPr>
        <w:t xml:space="preserve"> </w:t>
      </w:r>
      <w:r>
        <w:t>a</w:t>
      </w:r>
      <w:r>
        <w:rPr>
          <w:spacing w:val="-2"/>
        </w:rPr>
        <w:t xml:space="preserve"> </w:t>
      </w:r>
      <w:r>
        <w:rPr>
          <w:spacing w:val="-1"/>
        </w:rPr>
        <w:t xml:space="preserve">wide </w:t>
      </w:r>
      <w:r>
        <w:t>range</w:t>
      </w:r>
      <w:r>
        <w:rPr>
          <w:spacing w:val="-2"/>
        </w:rPr>
        <w:t xml:space="preserve"> </w:t>
      </w:r>
      <w:r>
        <w:rPr>
          <w:spacing w:val="-1"/>
        </w:rPr>
        <w:t>of information</w:t>
      </w:r>
      <w:r>
        <w:t xml:space="preserve"> </w:t>
      </w:r>
      <w:r>
        <w:rPr>
          <w:spacing w:val="-1"/>
        </w:rPr>
        <w:t>needs</w:t>
      </w:r>
      <w:r>
        <w:rPr>
          <w:spacing w:val="26"/>
        </w:rPr>
        <w:t xml:space="preserve"> </w:t>
      </w:r>
      <w:r>
        <w:t>(see figure 2).</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10795" r="1270" b="0"/>
                <wp:docPr id="235"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36" name="Freeform 278"/>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05F6A2" id="Group 277"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">
                <v:shape id="Freeform 278"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3321B3" w:rsidRDefault="005944B7">
      <w:pPr>
        <w:pStyle w:val="BodyText"/>
        <w:tabs>
          <w:tab w:val="left" w:pos="1312"/>
        </w:tabs>
        <w:kinsoku w:val="0"/>
        <w:overflowPunct w:val="0"/>
        <w:spacing w:before="48"/>
        <w:rPr>
          <w:color w:val="414042"/>
          <w:spacing w:val="-1"/>
          <w:sz w:val="20"/>
          <w:szCs w:val="20"/>
        </w:rPr>
      </w:pPr>
      <w:r>
        <w:rPr>
          <w:color w:val="414042"/>
          <w:position w:val="7"/>
          <w:sz w:val="11"/>
          <w:szCs w:val="11"/>
        </w:rPr>
        <w:t>36</w:t>
      </w:r>
      <w:r>
        <w:rPr>
          <w:color w:val="414042"/>
          <w:position w:val="7"/>
          <w:sz w:val="11"/>
          <w:szCs w:val="11"/>
        </w:rPr>
        <w:tab/>
      </w:r>
      <w:r>
        <w:rPr>
          <w:color w:val="414042"/>
          <w:spacing w:val="-1"/>
          <w:sz w:val="20"/>
          <w:szCs w:val="20"/>
        </w:rPr>
        <w:t>Carers</w:t>
      </w:r>
      <w:r>
        <w:rPr>
          <w:color w:val="414042"/>
          <w:spacing w:val="-12"/>
          <w:sz w:val="20"/>
          <w:szCs w:val="20"/>
        </w:rPr>
        <w:t xml:space="preserve"> </w:t>
      </w:r>
      <w:r>
        <w:rPr>
          <w:color w:val="414042"/>
          <w:spacing w:val="-1"/>
          <w:sz w:val="20"/>
          <w:szCs w:val="20"/>
        </w:rPr>
        <w:t>NSW and</w:t>
      </w:r>
      <w:r>
        <w:rPr>
          <w:color w:val="414042"/>
          <w:sz w:val="20"/>
          <w:szCs w:val="20"/>
        </w:rPr>
        <w:t xml:space="preserve"> </w:t>
      </w:r>
      <w:r>
        <w:rPr>
          <w:color w:val="414042"/>
          <w:spacing w:val="-1"/>
          <w:sz w:val="20"/>
          <w:szCs w:val="20"/>
        </w:rPr>
        <w:t>Carers</w:t>
      </w:r>
      <w:r>
        <w:rPr>
          <w:color w:val="414042"/>
          <w:spacing w:val="-12"/>
          <w:sz w:val="20"/>
          <w:szCs w:val="20"/>
        </w:rPr>
        <w:t xml:space="preserve"> </w:t>
      </w:r>
      <w:r>
        <w:rPr>
          <w:color w:val="414042"/>
          <w:spacing w:val="-2"/>
          <w:sz w:val="20"/>
          <w:szCs w:val="20"/>
        </w:rPr>
        <w:t>Victoria</w:t>
      </w:r>
      <w:r>
        <w:rPr>
          <w:color w:val="414042"/>
          <w:spacing w:val="-1"/>
          <w:sz w:val="20"/>
          <w:szCs w:val="20"/>
        </w:rPr>
        <w:t xml:space="preserve"> </w:t>
      </w:r>
      <w:r>
        <w:rPr>
          <w:color w:val="414042"/>
          <w:sz w:val="20"/>
          <w:szCs w:val="20"/>
        </w:rPr>
        <w:t>submission</w:t>
      </w:r>
      <w:r>
        <w:rPr>
          <w:color w:val="414042"/>
          <w:spacing w:val="-1"/>
          <w:sz w:val="20"/>
          <w:szCs w:val="20"/>
        </w:rPr>
        <w:t xml:space="preserve"> on </w:t>
      </w:r>
      <w:r>
        <w:rPr>
          <w:color w:val="414042"/>
          <w:sz w:val="20"/>
          <w:szCs w:val="20"/>
        </w:rPr>
        <w:t>the</w:t>
      </w:r>
      <w:r>
        <w:rPr>
          <w:color w:val="414042"/>
          <w:spacing w:val="-1"/>
          <w:sz w:val="20"/>
          <w:szCs w:val="20"/>
        </w:rPr>
        <w:t xml:space="preserve"> draft guide.</w:t>
      </w:r>
    </w:p>
    <w:p w:rsidR="003321B3" w:rsidRDefault="003321B3">
      <w:pPr>
        <w:widowControl/>
        <w:autoSpaceDE/>
        <w:autoSpaceDN/>
        <w:adjustRightInd/>
        <w:spacing w:after="160" w:line="259" w:lineRule="auto"/>
        <w:rPr>
          <w:rFonts w:ascii="Arial" w:hAnsi="Arial" w:cs="Arial"/>
          <w:color w:val="414042"/>
          <w:spacing w:val="-1"/>
          <w:sz w:val="20"/>
          <w:szCs w:val="20"/>
        </w:rPr>
      </w:pPr>
    </w:p>
    <w:tbl>
      <w:tblPr>
        <w:tblStyle w:val="TableGrid"/>
        <w:tblW w:w="9695" w:type="dxa"/>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1"/>
        <w:gridCol w:w="4624"/>
      </w:tblGrid>
      <w:tr w:rsidR="003321B3" w:rsidRPr="00203783" w:rsidTr="0021406A">
        <w:tc>
          <w:tcPr>
            <w:tcW w:w="5071" w:type="dxa"/>
            <w:shd w:val="clear" w:color="auto" w:fill="DEEAF6" w:themeFill="accent1" w:themeFillTint="33"/>
          </w:tcPr>
          <w:p w:rsidR="003321B3" w:rsidRDefault="003321B3" w:rsidP="0021406A">
            <w:pPr>
              <w:pStyle w:val="TableParagraph"/>
              <w:kinsoku w:val="0"/>
              <w:overflowPunct w:val="0"/>
              <w:spacing w:before="94"/>
              <w:ind w:left="170"/>
              <w:rPr>
                <w:rFonts w:ascii="Arial" w:hAnsi="Arial" w:cs="Arial"/>
                <w:color w:val="000000"/>
              </w:rPr>
            </w:pPr>
            <w:r>
              <w:rPr>
                <w:rFonts w:ascii="Arial" w:hAnsi="Arial" w:cs="Arial"/>
                <w:b/>
                <w:bCs/>
                <w:color w:val="002B5C"/>
              </w:rPr>
              <w:t>G:Link</w:t>
            </w:r>
            <w:r>
              <w:rPr>
                <w:rFonts w:ascii="Arial" w:hAnsi="Arial" w:cs="Arial"/>
                <w:b/>
                <w:bCs/>
                <w:color w:val="002B5C"/>
                <w:spacing w:val="-6"/>
              </w:rPr>
              <w:t xml:space="preserve"> </w:t>
            </w:r>
            <w:r>
              <w:rPr>
                <w:rFonts w:ascii="Arial" w:hAnsi="Arial" w:cs="Arial"/>
                <w:b/>
                <w:bCs/>
                <w:color w:val="002B5C"/>
              </w:rPr>
              <w:t>–</w:t>
            </w:r>
            <w:r>
              <w:rPr>
                <w:rFonts w:ascii="Arial" w:hAnsi="Arial" w:cs="Arial"/>
                <w:b/>
                <w:bCs/>
                <w:color w:val="002B5C"/>
                <w:spacing w:val="-5"/>
              </w:rPr>
              <w:t xml:space="preserve"> </w:t>
            </w:r>
            <w:r>
              <w:rPr>
                <w:rFonts w:ascii="Arial" w:hAnsi="Arial" w:cs="Arial"/>
                <w:b/>
                <w:bCs/>
                <w:color w:val="002B5C"/>
              </w:rPr>
              <w:t>Gold</w:t>
            </w:r>
            <w:r>
              <w:rPr>
                <w:rFonts w:ascii="Arial" w:hAnsi="Arial" w:cs="Arial"/>
                <w:b/>
                <w:bCs/>
                <w:color w:val="002B5C"/>
                <w:spacing w:val="-5"/>
              </w:rPr>
              <w:t xml:space="preserve"> </w:t>
            </w:r>
            <w:r>
              <w:rPr>
                <w:rFonts w:ascii="Arial" w:hAnsi="Arial" w:cs="Arial"/>
                <w:b/>
                <w:bCs/>
                <w:color w:val="002B5C"/>
                <w:spacing w:val="-1"/>
              </w:rPr>
              <w:t>Coast</w:t>
            </w:r>
            <w:r>
              <w:rPr>
                <w:rFonts w:ascii="Arial" w:hAnsi="Arial" w:cs="Arial"/>
                <w:b/>
                <w:bCs/>
                <w:color w:val="002B5C"/>
                <w:spacing w:val="-5"/>
              </w:rPr>
              <w:t xml:space="preserve"> </w:t>
            </w:r>
            <w:r>
              <w:rPr>
                <w:rFonts w:ascii="Arial" w:hAnsi="Arial" w:cs="Arial"/>
                <w:b/>
                <w:bCs/>
                <w:color w:val="002B5C"/>
              </w:rPr>
              <w:t>light</w:t>
            </w:r>
            <w:r>
              <w:rPr>
                <w:rFonts w:ascii="Arial" w:hAnsi="Arial" w:cs="Arial"/>
                <w:b/>
                <w:bCs/>
                <w:color w:val="002B5C"/>
                <w:spacing w:val="-5"/>
              </w:rPr>
              <w:t xml:space="preserve"> </w:t>
            </w:r>
            <w:r>
              <w:rPr>
                <w:rFonts w:ascii="Arial" w:hAnsi="Arial" w:cs="Arial"/>
                <w:b/>
                <w:bCs/>
                <w:color w:val="002B5C"/>
                <w:spacing w:val="-1"/>
              </w:rPr>
              <w:t>rail</w:t>
            </w:r>
          </w:p>
          <w:p w:rsidR="003321B3" w:rsidRDefault="003321B3" w:rsidP="0021406A">
            <w:pPr>
              <w:pStyle w:val="TableParagraph"/>
              <w:kinsoku w:val="0"/>
              <w:overflowPunct w:val="0"/>
              <w:spacing w:before="147" w:line="269" w:lineRule="auto"/>
              <w:ind w:left="170" w:right="210"/>
              <w:rPr>
                <w:rFonts w:ascii="Arial" w:hAnsi="Arial" w:cs="Arial"/>
                <w:spacing w:val="-1"/>
              </w:rPr>
            </w:pPr>
            <w:r>
              <w:rPr>
                <w:rFonts w:ascii="Arial" w:hAnsi="Arial" w:cs="Arial"/>
              </w:rPr>
              <w:t>Every</w:t>
            </w:r>
            <w:r>
              <w:rPr>
                <w:rFonts w:ascii="Arial" w:hAnsi="Arial" w:cs="Arial"/>
                <w:spacing w:val="-2"/>
              </w:rPr>
              <w:t xml:space="preserve"> </w:t>
            </w:r>
            <w:r>
              <w:rPr>
                <w:rFonts w:ascii="Arial" w:hAnsi="Arial" w:cs="Arial"/>
              </w:rPr>
              <w:t>service</w:t>
            </w:r>
            <w:r>
              <w:rPr>
                <w:rFonts w:ascii="Arial" w:hAnsi="Arial" w:cs="Arial"/>
                <w:spacing w:val="-1"/>
              </w:rPr>
              <w:t xml:space="preserve"> and every</w:t>
            </w:r>
            <w:r>
              <w:rPr>
                <w:rFonts w:ascii="Arial" w:hAnsi="Arial" w:cs="Arial"/>
              </w:rPr>
              <w:t xml:space="preserve"> station</w:t>
            </w:r>
            <w:r>
              <w:rPr>
                <w:rFonts w:ascii="Arial" w:hAnsi="Arial" w:cs="Arial"/>
                <w:spacing w:val="-2"/>
              </w:rPr>
              <w:t xml:space="preserve"> </w:t>
            </w:r>
            <w:r>
              <w:rPr>
                <w:rFonts w:ascii="Arial" w:hAnsi="Arial" w:cs="Arial"/>
              </w:rPr>
              <w:t>caters</w:t>
            </w:r>
            <w:r>
              <w:rPr>
                <w:rFonts w:ascii="Arial" w:hAnsi="Arial" w:cs="Arial"/>
                <w:spacing w:val="-1"/>
              </w:rPr>
              <w:t xml:space="preserve"> </w:t>
            </w:r>
            <w:r>
              <w:rPr>
                <w:rFonts w:ascii="Arial" w:hAnsi="Arial" w:cs="Arial"/>
              </w:rPr>
              <w:t>for</w:t>
            </w:r>
            <w:r>
              <w:rPr>
                <w:rFonts w:ascii="Arial" w:hAnsi="Arial" w:cs="Arial"/>
                <w:spacing w:val="23"/>
                <w:w w:val="99"/>
              </w:rPr>
              <w:t xml:space="preserve"> </w:t>
            </w:r>
            <w:r>
              <w:rPr>
                <w:rFonts w:ascii="Arial" w:hAnsi="Arial" w:cs="Arial"/>
                <w:spacing w:val="-1"/>
              </w:rPr>
              <w:t>passengers of</w:t>
            </w:r>
            <w:r>
              <w:rPr>
                <w:rFonts w:ascii="Arial" w:hAnsi="Arial" w:cs="Arial"/>
              </w:rPr>
              <w:t xml:space="preserve"> </w:t>
            </w:r>
            <w:r>
              <w:rPr>
                <w:rFonts w:ascii="Arial" w:hAnsi="Arial" w:cs="Arial"/>
                <w:spacing w:val="-1"/>
              </w:rPr>
              <w:t>all</w:t>
            </w:r>
            <w:r>
              <w:rPr>
                <w:rFonts w:ascii="Arial" w:hAnsi="Arial" w:cs="Arial"/>
              </w:rPr>
              <w:t xml:space="preserve"> mobility</w:t>
            </w:r>
            <w:r>
              <w:rPr>
                <w:rFonts w:ascii="Arial" w:hAnsi="Arial" w:cs="Arial"/>
                <w:spacing w:val="-2"/>
              </w:rPr>
              <w:t xml:space="preserve"> </w:t>
            </w:r>
            <w:r>
              <w:rPr>
                <w:rFonts w:ascii="Arial" w:hAnsi="Arial" w:cs="Arial"/>
                <w:spacing w:val="-1"/>
              </w:rPr>
              <w:t>levels.</w:t>
            </w:r>
            <w:r>
              <w:rPr>
                <w:rFonts w:ascii="Arial" w:hAnsi="Arial" w:cs="Arial"/>
              </w:rPr>
              <w:t xml:space="preserve"> When</w:t>
            </w:r>
            <w:r>
              <w:rPr>
                <w:rFonts w:ascii="Arial" w:hAnsi="Arial" w:cs="Arial"/>
                <w:spacing w:val="-1"/>
              </w:rPr>
              <w:t xml:space="preserve"> </w:t>
            </w:r>
            <w:r>
              <w:rPr>
                <w:rFonts w:ascii="Arial" w:hAnsi="Arial" w:cs="Arial"/>
              </w:rPr>
              <w:t>trams</w:t>
            </w:r>
            <w:r>
              <w:rPr>
                <w:rFonts w:ascii="Arial" w:hAnsi="Arial" w:cs="Arial"/>
                <w:spacing w:val="25"/>
              </w:rPr>
              <w:t xml:space="preserve"> </w:t>
            </w:r>
            <w:r>
              <w:rPr>
                <w:rFonts w:ascii="Arial" w:hAnsi="Arial" w:cs="Arial"/>
                <w:spacing w:val="-1"/>
              </w:rPr>
              <w:t>pull</w:t>
            </w:r>
            <w:r>
              <w:rPr>
                <w:rFonts w:ascii="Arial" w:hAnsi="Arial" w:cs="Arial"/>
              </w:rPr>
              <w:t xml:space="preserve"> </w:t>
            </w:r>
            <w:r>
              <w:rPr>
                <w:rFonts w:ascii="Arial" w:hAnsi="Arial" w:cs="Arial"/>
                <w:spacing w:val="-1"/>
              </w:rPr>
              <w:t>into</w:t>
            </w:r>
            <w:r>
              <w:rPr>
                <w:rFonts w:ascii="Arial" w:hAnsi="Arial" w:cs="Arial"/>
              </w:rPr>
              <w:t xml:space="preserve"> a</w:t>
            </w:r>
            <w:r>
              <w:rPr>
                <w:rFonts w:ascii="Arial" w:hAnsi="Arial" w:cs="Arial"/>
                <w:spacing w:val="-1"/>
              </w:rPr>
              <w:t xml:space="preserve"> </w:t>
            </w:r>
            <w:r>
              <w:rPr>
                <w:rFonts w:ascii="Arial" w:hAnsi="Arial" w:cs="Arial"/>
              </w:rPr>
              <w:t>station</w:t>
            </w:r>
            <w:r>
              <w:rPr>
                <w:rFonts w:ascii="Arial" w:hAnsi="Arial" w:cs="Arial"/>
                <w:spacing w:val="-1"/>
              </w:rPr>
              <w:t xml:space="preserve"> </w:t>
            </w:r>
            <w:r>
              <w:rPr>
                <w:rFonts w:ascii="Arial" w:hAnsi="Arial" w:cs="Arial"/>
              </w:rPr>
              <w:t>the</w:t>
            </w:r>
            <w:r>
              <w:rPr>
                <w:rFonts w:ascii="Arial" w:hAnsi="Arial" w:cs="Arial"/>
                <w:spacing w:val="-1"/>
              </w:rPr>
              <w:t xml:space="preserve"> door</w:t>
            </w:r>
            <w:r>
              <w:rPr>
                <w:rFonts w:ascii="Arial" w:hAnsi="Arial" w:cs="Arial"/>
              </w:rPr>
              <w:t xml:space="preserve"> </w:t>
            </w:r>
            <w:r>
              <w:rPr>
                <w:rFonts w:ascii="Arial" w:hAnsi="Arial" w:cs="Arial"/>
                <w:spacing w:val="-1"/>
              </w:rPr>
              <w:t>entry</w:t>
            </w:r>
            <w:r>
              <w:rPr>
                <w:rFonts w:ascii="Arial" w:hAnsi="Arial" w:cs="Arial"/>
              </w:rPr>
              <w:t xml:space="preserve"> </w:t>
            </w:r>
            <w:r>
              <w:rPr>
                <w:rFonts w:ascii="Arial" w:hAnsi="Arial" w:cs="Arial"/>
                <w:spacing w:val="-1"/>
              </w:rPr>
              <w:t>is</w:t>
            </w:r>
            <w:r>
              <w:rPr>
                <w:rFonts w:ascii="Arial" w:hAnsi="Arial" w:cs="Arial"/>
              </w:rPr>
              <w:t xml:space="preserve"> </w:t>
            </w:r>
            <w:r>
              <w:rPr>
                <w:rFonts w:ascii="Arial" w:hAnsi="Arial" w:cs="Arial"/>
                <w:spacing w:val="-1"/>
              </w:rPr>
              <w:t>almost</w:t>
            </w:r>
            <w:r>
              <w:rPr>
                <w:rFonts w:ascii="Arial" w:hAnsi="Arial" w:cs="Arial"/>
              </w:rPr>
              <w:t xml:space="preserve"> </w:t>
            </w:r>
            <w:r>
              <w:rPr>
                <w:rFonts w:ascii="Arial" w:hAnsi="Arial" w:cs="Arial"/>
                <w:spacing w:val="-1"/>
              </w:rPr>
              <w:t>level</w:t>
            </w:r>
            <w:r>
              <w:rPr>
                <w:rFonts w:ascii="Arial" w:hAnsi="Arial" w:cs="Arial"/>
                <w:spacing w:val="26"/>
              </w:rPr>
              <w:t xml:space="preserve"> </w:t>
            </w:r>
            <w:r>
              <w:rPr>
                <w:rFonts w:ascii="Arial" w:hAnsi="Arial" w:cs="Arial"/>
              </w:rPr>
              <w:t>to</w:t>
            </w:r>
            <w:r>
              <w:rPr>
                <w:rFonts w:ascii="Arial" w:hAnsi="Arial" w:cs="Arial"/>
                <w:spacing w:val="-2"/>
              </w:rPr>
              <w:t xml:space="preserve"> </w:t>
            </w:r>
            <w:r>
              <w:rPr>
                <w:rFonts w:ascii="Arial" w:hAnsi="Arial" w:cs="Arial"/>
              </w:rPr>
              <w:t>the</w:t>
            </w:r>
            <w:r>
              <w:rPr>
                <w:rFonts w:ascii="Arial" w:hAnsi="Arial" w:cs="Arial"/>
                <w:spacing w:val="-1"/>
              </w:rPr>
              <w:t xml:space="preserve"> platform,</w:t>
            </w:r>
            <w:r>
              <w:rPr>
                <w:rFonts w:ascii="Arial" w:hAnsi="Arial" w:cs="Arial"/>
              </w:rPr>
              <w:t xml:space="preserve"> though</w:t>
            </w:r>
            <w:r>
              <w:rPr>
                <w:rFonts w:ascii="Arial" w:hAnsi="Arial" w:cs="Arial"/>
                <w:spacing w:val="-1"/>
              </w:rPr>
              <w:t xml:space="preserve"> </w:t>
            </w:r>
            <w:r>
              <w:rPr>
                <w:rFonts w:ascii="Arial" w:hAnsi="Arial" w:cs="Arial"/>
              </w:rPr>
              <w:t>this</w:t>
            </w:r>
            <w:r>
              <w:rPr>
                <w:rFonts w:ascii="Arial" w:hAnsi="Arial" w:cs="Arial"/>
                <w:spacing w:val="-2"/>
              </w:rPr>
              <w:t xml:space="preserve"> </w:t>
            </w:r>
            <w:r>
              <w:rPr>
                <w:rFonts w:ascii="Arial" w:hAnsi="Arial" w:cs="Arial"/>
              </w:rPr>
              <w:t>can</w:t>
            </w:r>
            <w:r>
              <w:rPr>
                <w:rFonts w:ascii="Arial" w:hAnsi="Arial" w:cs="Arial"/>
                <w:spacing w:val="-1"/>
              </w:rPr>
              <w:t xml:space="preserve"> alter</w:t>
            </w:r>
            <w:r>
              <w:rPr>
                <w:rFonts w:ascii="Arial" w:hAnsi="Arial" w:cs="Arial"/>
              </w:rPr>
              <w:t xml:space="preserve"> a</w:t>
            </w:r>
            <w:r>
              <w:rPr>
                <w:rFonts w:ascii="Arial" w:hAnsi="Arial" w:cs="Arial"/>
                <w:spacing w:val="-1"/>
              </w:rPr>
              <w:t xml:space="preserve"> </w:t>
            </w:r>
            <w:r>
              <w:rPr>
                <w:rFonts w:ascii="Arial" w:hAnsi="Arial" w:cs="Arial"/>
              </w:rPr>
              <w:t>few</w:t>
            </w:r>
            <w:r>
              <w:rPr>
                <w:rFonts w:ascii="Arial" w:hAnsi="Arial" w:cs="Arial"/>
                <w:spacing w:val="23"/>
              </w:rPr>
              <w:t xml:space="preserve"> </w:t>
            </w:r>
            <w:r>
              <w:rPr>
                <w:rFonts w:ascii="Arial" w:hAnsi="Arial" w:cs="Arial"/>
              </w:rPr>
              <w:t>centimetres</w:t>
            </w:r>
            <w:r>
              <w:rPr>
                <w:rFonts w:ascii="Arial" w:hAnsi="Arial" w:cs="Arial"/>
                <w:spacing w:val="-2"/>
              </w:rPr>
              <w:t xml:space="preserve"> </w:t>
            </w:r>
            <w:r>
              <w:rPr>
                <w:rFonts w:ascii="Arial" w:hAnsi="Arial" w:cs="Arial"/>
                <w:spacing w:val="-1"/>
              </w:rPr>
              <w:t>depending</w:t>
            </w:r>
            <w:r>
              <w:rPr>
                <w:rFonts w:ascii="Arial" w:hAnsi="Arial" w:cs="Arial"/>
              </w:rPr>
              <w:t xml:space="preserve"> </w:t>
            </w:r>
            <w:r>
              <w:rPr>
                <w:rFonts w:ascii="Arial" w:hAnsi="Arial" w:cs="Arial"/>
                <w:spacing w:val="-1"/>
              </w:rPr>
              <w:t>on</w:t>
            </w:r>
            <w:r>
              <w:rPr>
                <w:rFonts w:ascii="Arial" w:hAnsi="Arial" w:cs="Arial"/>
              </w:rPr>
              <w:t xml:space="preserve"> the</w:t>
            </w:r>
            <w:r>
              <w:rPr>
                <w:rFonts w:ascii="Arial" w:hAnsi="Arial" w:cs="Arial"/>
                <w:spacing w:val="-2"/>
              </w:rPr>
              <w:t xml:space="preserve"> </w:t>
            </w:r>
            <w:r>
              <w:rPr>
                <w:rFonts w:ascii="Arial" w:hAnsi="Arial" w:cs="Arial"/>
                <w:spacing w:val="-1"/>
              </w:rPr>
              <w:t>number</w:t>
            </w:r>
            <w:r>
              <w:rPr>
                <w:rFonts w:ascii="Arial" w:hAnsi="Arial" w:cs="Arial"/>
              </w:rPr>
              <w:t xml:space="preserve"> </w:t>
            </w:r>
            <w:r>
              <w:rPr>
                <w:rFonts w:ascii="Arial" w:hAnsi="Arial" w:cs="Arial"/>
                <w:spacing w:val="-1"/>
              </w:rPr>
              <w:t>of</w:t>
            </w:r>
            <w:r>
              <w:rPr>
                <w:rFonts w:ascii="Arial" w:hAnsi="Arial" w:cs="Arial"/>
              </w:rPr>
              <w:t xml:space="preserve"> </w:t>
            </w:r>
            <w:r>
              <w:rPr>
                <w:rFonts w:ascii="Arial" w:hAnsi="Arial" w:cs="Arial"/>
                <w:spacing w:val="-1"/>
              </w:rPr>
              <w:t>people</w:t>
            </w:r>
            <w:r>
              <w:rPr>
                <w:rFonts w:ascii="Arial" w:hAnsi="Arial" w:cs="Arial"/>
                <w:spacing w:val="24"/>
              </w:rPr>
              <w:t xml:space="preserve"> </w:t>
            </w:r>
            <w:r>
              <w:rPr>
                <w:rFonts w:ascii="Arial" w:hAnsi="Arial" w:cs="Arial"/>
                <w:spacing w:val="-1"/>
              </w:rPr>
              <w:t xml:space="preserve">on board </w:t>
            </w:r>
            <w:r>
              <w:rPr>
                <w:rFonts w:ascii="Arial" w:hAnsi="Arial" w:cs="Arial"/>
              </w:rPr>
              <w:t>the</w:t>
            </w:r>
            <w:r>
              <w:rPr>
                <w:rFonts w:ascii="Arial" w:hAnsi="Arial" w:cs="Arial"/>
                <w:spacing w:val="-2"/>
              </w:rPr>
              <w:t xml:space="preserve"> </w:t>
            </w:r>
            <w:r>
              <w:rPr>
                <w:rFonts w:ascii="Arial" w:hAnsi="Arial" w:cs="Arial"/>
              </w:rPr>
              <w:t>tram.</w:t>
            </w:r>
            <w:r>
              <w:rPr>
                <w:rFonts w:ascii="Arial" w:hAnsi="Arial" w:cs="Arial"/>
                <w:spacing w:val="-5"/>
              </w:rPr>
              <w:t xml:space="preserve"> </w:t>
            </w:r>
            <w:r>
              <w:rPr>
                <w:rFonts w:ascii="Arial" w:hAnsi="Arial" w:cs="Arial"/>
              </w:rPr>
              <w:t>The</w:t>
            </w:r>
            <w:r>
              <w:rPr>
                <w:rFonts w:ascii="Arial" w:hAnsi="Arial" w:cs="Arial"/>
                <w:spacing w:val="-2"/>
              </w:rPr>
              <w:t xml:space="preserve"> </w:t>
            </w:r>
            <w:r>
              <w:rPr>
                <w:rFonts w:ascii="Arial" w:hAnsi="Arial" w:cs="Arial"/>
                <w:spacing w:val="-1"/>
              </w:rPr>
              <w:t>platform and</w:t>
            </w:r>
            <w:r>
              <w:rPr>
                <w:rFonts w:ascii="Arial" w:hAnsi="Arial" w:cs="Arial"/>
              </w:rPr>
              <w:t xml:space="preserve"> trams</w:t>
            </w:r>
            <w:r>
              <w:rPr>
                <w:rFonts w:ascii="Arial" w:hAnsi="Arial" w:cs="Arial"/>
                <w:spacing w:val="-2"/>
              </w:rPr>
              <w:t xml:space="preserve"> </w:t>
            </w:r>
            <w:r>
              <w:rPr>
                <w:rFonts w:ascii="Arial" w:hAnsi="Arial" w:cs="Arial"/>
                <w:spacing w:val="-1"/>
              </w:rPr>
              <w:t>have</w:t>
            </w:r>
            <w:r>
              <w:rPr>
                <w:rFonts w:ascii="Arial" w:hAnsi="Arial" w:cs="Arial"/>
                <w:spacing w:val="24"/>
              </w:rPr>
              <w:t xml:space="preserve"> </w:t>
            </w:r>
            <w:r>
              <w:rPr>
                <w:rFonts w:ascii="Arial" w:hAnsi="Arial" w:cs="Arial"/>
                <w:spacing w:val="-1"/>
              </w:rPr>
              <w:t>been designed</w:t>
            </w:r>
            <w:r>
              <w:rPr>
                <w:rFonts w:ascii="Arial" w:hAnsi="Arial" w:cs="Arial"/>
              </w:rPr>
              <w:t xml:space="preserve"> to</w:t>
            </w:r>
            <w:r>
              <w:rPr>
                <w:rFonts w:ascii="Arial" w:hAnsi="Arial" w:cs="Arial"/>
                <w:spacing w:val="-1"/>
              </w:rPr>
              <w:t xml:space="preserve"> </w:t>
            </w:r>
            <w:r>
              <w:rPr>
                <w:rFonts w:ascii="Arial" w:hAnsi="Arial" w:cs="Arial"/>
              </w:rPr>
              <w:t>make</w:t>
            </w:r>
            <w:r>
              <w:rPr>
                <w:rFonts w:ascii="Arial" w:hAnsi="Arial" w:cs="Arial"/>
                <w:spacing w:val="-1"/>
              </w:rPr>
              <w:t xml:space="preserve"> it as</w:t>
            </w:r>
            <w:r>
              <w:rPr>
                <w:rFonts w:ascii="Arial" w:hAnsi="Arial" w:cs="Arial"/>
              </w:rPr>
              <w:t xml:space="preserve"> </w:t>
            </w:r>
            <w:r>
              <w:rPr>
                <w:rFonts w:ascii="Arial" w:hAnsi="Arial" w:cs="Arial"/>
                <w:spacing w:val="-1"/>
              </w:rPr>
              <w:t>easy</w:t>
            </w:r>
            <w:r>
              <w:rPr>
                <w:rFonts w:ascii="Arial" w:hAnsi="Arial" w:cs="Arial"/>
              </w:rPr>
              <w:t xml:space="preserve"> </w:t>
            </w:r>
            <w:r>
              <w:rPr>
                <w:rFonts w:ascii="Arial" w:hAnsi="Arial" w:cs="Arial"/>
                <w:spacing w:val="-1"/>
              </w:rPr>
              <w:t>as</w:t>
            </w:r>
            <w:r>
              <w:rPr>
                <w:rFonts w:ascii="Arial" w:hAnsi="Arial" w:cs="Arial"/>
              </w:rPr>
              <w:t xml:space="preserve"> </w:t>
            </w:r>
            <w:r>
              <w:rPr>
                <w:rFonts w:ascii="Arial" w:hAnsi="Arial" w:cs="Arial"/>
                <w:spacing w:val="-1"/>
              </w:rPr>
              <w:t>possible</w:t>
            </w:r>
            <w:r>
              <w:rPr>
                <w:rFonts w:ascii="Arial" w:hAnsi="Arial" w:cs="Arial"/>
                <w:spacing w:val="26"/>
              </w:rPr>
              <w:t xml:space="preserve"> </w:t>
            </w:r>
            <w:r>
              <w:rPr>
                <w:rFonts w:ascii="Arial" w:hAnsi="Arial" w:cs="Arial"/>
              </w:rPr>
              <w:t>for</w:t>
            </w:r>
            <w:r>
              <w:rPr>
                <w:rFonts w:ascii="Arial" w:hAnsi="Arial" w:cs="Arial"/>
                <w:spacing w:val="-2"/>
              </w:rPr>
              <w:t xml:space="preserve"> </w:t>
            </w:r>
            <w:r>
              <w:rPr>
                <w:rFonts w:ascii="Arial" w:hAnsi="Arial" w:cs="Arial"/>
                <w:spacing w:val="-1"/>
              </w:rPr>
              <w:t xml:space="preserve">everyone </w:t>
            </w:r>
            <w:r>
              <w:rPr>
                <w:rFonts w:ascii="Arial" w:hAnsi="Arial" w:cs="Arial"/>
              </w:rPr>
              <w:t>to</w:t>
            </w:r>
            <w:r>
              <w:rPr>
                <w:rFonts w:ascii="Arial" w:hAnsi="Arial" w:cs="Arial"/>
                <w:spacing w:val="-2"/>
              </w:rPr>
              <w:t xml:space="preserve"> </w:t>
            </w:r>
            <w:r>
              <w:rPr>
                <w:rFonts w:ascii="Arial" w:hAnsi="Arial" w:cs="Arial"/>
                <w:spacing w:val="-1"/>
              </w:rPr>
              <w:t>board and exit at</w:t>
            </w:r>
            <w:r>
              <w:rPr>
                <w:rFonts w:ascii="Arial" w:hAnsi="Arial" w:cs="Arial"/>
              </w:rPr>
              <w:t xml:space="preserve"> the</w:t>
            </w:r>
            <w:r>
              <w:rPr>
                <w:rFonts w:ascii="Arial" w:hAnsi="Arial" w:cs="Arial"/>
                <w:spacing w:val="-2"/>
              </w:rPr>
              <w:t xml:space="preserve"> </w:t>
            </w:r>
            <w:r>
              <w:rPr>
                <w:rFonts w:ascii="Arial" w:hAnsi="Arial" w:cs="Arial"/>
                <w:spacing w:val="-1"/>
              </w:rPr>
              <w:t>platform.</w:t>
            </w:r>
            <w:r>
              <w:rPr>
                <w:rFonts w:ascii="Arial" w:hAnsi="Arial" w:cs="Arial"/>
              </w:rPr>
              <w:t xml:space="preserve"> </w:t>
            </w:r>
            <w:r>
              <w:rPr>
                <w:rFonts w:ascii="Arial" w:hAnsi="Arial" w:cs="Arial"/>
                <w:spacing w:val="-1"/>
              </w:rPr>
              <w:t>Ramps are</w:t>
            </w:r>
            <w:r>
              <w:rPr>
                <w:rFonts w:ascii="Arial" w:hAnsi="Arial" w:cs="Arial"/>
              </w:rPr>
              <w:t xml:space="preserve"> still</w:t>
            </w:r>
            <w:r>
              <w:rPr>
                <w:rFonts w:ascii="Arial" w:hAnsi="Arial" w:cs="Arial"/>
                <w:spacing w:val="-2"/>
              </w:rPr>
              <w:t xml:space="preserve"> </w:t>
            </w:r>
            <w:r>
              <w:rPr>
                <w:rFonts w:ascii="Arial" w:hAnsi="Arial" w:cs="Arial"/>
                <w:spacing w:val="-1"/>
              </w:rPr>
              <w:t>available</w:t>
            </w:r>
            <w:r>
              <w:rPr>
                <w:rFonts w:ascii="Arial" w:hAnsi="Arial" w:cs="Arial"/>
              </w:rPr>
              <w:t xml:space="preserve"> for</w:t>
            </w:r>
            <w:r>
              <w:rPr>
                <w:rFonts w:ascii="Arial" w:hAnsi="Arial" w:cs="Arial"/>
                <w:spacing w:val="-2"/>
              </w:rPr>
              <w:t xml:space="preserve"> </w:t>
            </w:r>
            <w:r>
              <w:rPr>
                <w:rFonts w:ascii="Arial" w:hAnsi="Arial" w:cs="Arial"/>
                <w:spacing w:val="-1"/>
              </w:rPr>
              <w:t>passengers</w:t>
            </w:r>
            <w:r>
              <w:rPr>
                <w:rFonts w:ascii="Arial" w:hAnsi="Arial" w:cs="Arial"/>
              </w:rPr>
              <w:t xml:space="preserve"> </w:t>
            </w:r>
            <w:r>
              <w:rPr>
                <w:rFonts w:ascii="Arial" w:hAnsi="Arial" w:cs="Arial"/>
                <w:spacing w:val="-1"/>
              </w:rPr>
              <w:t>who</w:t>
            </w:r>
            <w:r>
              <w:rPr>
                <w:rFonts w:ascii="Arial" w:hAnsi="Arial" w:cs="Arial"/>
                <w:spacing w:val="24"/>
              </w:rPr>
              <w:t xml:space="preserve"> </w:t>
            </w:r>
            <w:r>
              <w:rPr>
                <w:rFonts w:ascii="Arial" w:hAnsi="Arial" w:cs="Arial"/>
              </w:rPr>
              <w:t>feel more confident using them or who need them</w:t>
            </w:r>
            <w:r>
              <w:rPr>
                <w:rFonts w:ascii="Arial" w:hAnsi="Arial" w:cs="Arial"/>
                <w:spacing w:val="-2"/>
              </w:rPr>
              <w:t xml:space="preserve"> </w:t>
            </w:r>
            <w:r>
              <w:rPr>
                <w:rFonts w:ascii="Arial" w:hAnsi="Arial" w:cs="Arial"/>
              </w:rPr>
              <w:t>to</w:t>
            </w:r>
            <w:r>
              <w:rPr>
                <w:rFonts w:ascii="Arial" w:hAnsi="Arial" w:cs="Arial"/>
                <w:spacing w:val="-1"/>
              </w:rPr>
              <w:t xml:space="preserve"> board and</w:t>
            </w:r>
            <w:r>
              <w:rPr>
                <w:rFonts w:ascii="Arial" w:hAnsi="Arial" w:cs="Arial"/>
              </w:rPr>
              <w:t xml:space="preserve"> </w:t>
            </w:r>
            <w:r>
              <w:rPr>
                <w:rFonts w:ascii="Arial" w:hAnsi="Arial" w:cs="Arial"/>
                <w:spacing w:val="-1"/>
              </w:rPr>
              <w:t>disembark.</w:t>
            </w:r>
          </w:p>
          <w:p w:rsidR="003321B3" w:rsidRPr="00511D60" w:rsidRDefault="003321B3" w:rsidP="0021406A">
            <w:pPr>
              <w:pStyle w:val="TableParagraph"/>
              <w:kinsoku w:val="0"/>
              <w:overflowPunct w:val="0"/>
              <w:spacing w:before="147" w:line="269" w:lineRule="auto"/>
              <w:ind w:left="170" w:right="210"/>
              <w:rPr>
                <w:rFonts w:ascii="Arial" w:hAnsi="Arial" w:cs="Arial"/>
              </w:rPr>
            </w:pPr>
          </w:p>
        </w:tc>
        <w:tc>
          <w:tcPr>
            <w:tcW w:w="4624" w:type="dxa"/>
            <w:shd w:val="clear" w:color="auto" w:fill="DEEAF6" w:themeFill="accent1" w:themeFillTint="33"/>
          </w:tcPr>
          <w:p w:rsidR="003321B3" w:rsidRPr="00203783" w:rsidRDefault="003321B3" w:rsidP="0021406A">
            <w:pPr>
              <w:pStyle w:val="TableParagraph"/>
              <w:kinsoku w:val="0"/>
              <w:overflowPunct w:val="0"/>
              <w:spacing w:before="480" w:after="800"/>
              <w:ind w:left="198"/>
              <w:rPr>
                <w:rFonts w:ascii="Arial" w:hAnsi="Arial" w:cs="Arial"/>
                <w:sz w:val="20"/>
                <w:szCs w:val="20"/>
              </w:rPr>
            </w:pPr>
            <w:r w:rsidRPr="00176EC8">
              <w:rPr>
                <w:noProof/>
                <w:sz w:val="22"/>
              </w:rPr>
              <w:drawing>
                <wp:inline distT="0" distB="0" distL="0" distR="0" wp14:anchorId="113203E0" wp14:editId="46CB5F13">
                  <wp:extent cx="2673510" cy="1783080"/>
                  <wp:effectExtent l="0" t="0" r="0" b="7620"/>
                  <wp:docPr id="305" name="Picture 305" descr="Photo of G:link tram at platform" title="Figure 7 – G:Link t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ink.hospital.jpg"/>
                          <pic:cNvPicPr/>
                        </pic:nvPicPr>
                        <pic:blipFill>
                          <a:blip r:embed="rId97">
                            <a:extLst>
                              <a:ext uri="{28A0092B-C50C-407E-A947-70E740481C1C}">
                                <a14:useLocalDpi xmlns:a14="http://schemas.microsoft.com/office/drawing/2010/main" val="0"/>
                              </a:ext>
                            </a:extLst>
                          </a:blip>
                          <a:stretch>
                            <a:fillRect/>
                          </a:stretch>
                        </pic:blipFill>
                        <pic:spPr>
                          <a:xfrm>
                            <a:off x="0" y="0"/>
                            <a:ext cx="2697122" cy="1798828"/>
                          </a:xfrm>
                          <a:prstGeom prst="rect">
                            <a:avLst/>
                          </a:prstGeom>
                        </pic:spPr>
                      </pic:pic>
                    </a:graphicData>
                  </a:graphic>
                </wp:inline>
              </w:drawing>
            </w:r>
            <w:r w:rsidRPr="009E182A">
              <w:rPr>
                <w:rFonts w:ascii="Arial" w:hAnsi="Arial" w:cs="Arial"/>
              </w:rPr>
              <w:t xml:space="preserve"> </w:t>
            </w:r>
            <w:r>
              <w:rPr>
                <w:rFonts w:ascii="Arial" w:hAnsi="Arial" w:cs="Arial"/>
                <w:sz w:val="20"/>
                <w:szCs w:val="20"/>
              </w:rPr>
              <w:t>Figure</w:t>
            </w:r>
            <w:r>
              <w:rPr>
                <w:rFonts w:ascii="Arial" w:hAnsi="Arial" w:cs="Arial"/>
                <w:spacing w:val="-2"/>
                <w:sz w:val="20"/>
                <w:szCs w:val="20"/>
              </w:rPr>
              <w:t xml:space="preserve"> </w:t>
            </w:r>
            <w:r>
              <w:rPr>
                <w:rFonts w:ascii="Arial" w:hAnsi="Arial" w:cs="Arial"/>
                <w:sz w:val="20"/>
                <w:szCs w:val="20"/>
              </w:rPr>
              <w:t>7</w:t>
            </w:r>
            <w:r>
              <w:rPr>
                <w:rFonts w:ascii="Arial" w:hAnsi="Arial" w:cs="Arial"/>
                <w:spacing w:val="-2"/>
                <w:sz w:val="20"/>
                <w:szCs w:val="20"/>
              </w:rPr>
              <w:t xml:space="preserve"> </w:t>
            </w:r>
            <w:r>
              <w:rPr>
                <w:rFonts w:ascii="Arial" w:hAnsi="Arial" w:cs="Arial"/>
                <w:sz w:val="20"/>
                <w:szCs w:val="20"/>
              </w:rPr>
              <w:t>–</w:t>
            </w:r>
            <w:r>
              <w:rPr>
                <w:rFonts w:ascii="Arial" w:hAnsi="Arial" w:cs="Arial"/>
                <w:spacing w:val="-2"/>
                <w:sz w:val="20"/>
                <w:szCs w:val="20"/>
              </w:rPr>
              <w:t xml:space="preserve"> </w:t>
            </w:r>
            <w:r>
              <w:rPr>
                <w:rFonts w:ascii="Arial" w:hAnsi="Arial" w:cs="Arial"/>
                <w:sz w:val="20"/>
                <w:szCs w:val="20"/>
              </w:rPr>
              <w:t>G:</w:t>
            </w:r>
            <w:r>
              <w:rPr>
                <w:rFonts w:ascii="Arial" w:hAnsi="Arial" w:cs="Arial"/>
                <w:spacing w:val="-1"/>
                <w:sz w:val="20"/>
                <w:szCs w:val="20"/>
              </w:rPr>
              <w:t xml:space="preserve"> Link </w:t>
            </w:r>
            <w:r>
              <w:rPr>
                <w:rFonts w:ascii="Arial" w:hAnsi="Arial" w:cs="Arial"/>
                <w:sz w:val="20"/>
                <w:szCs w:val="20"/>
              </w:rPr>
              <w:t>tram.</w:t>
            </w:r>
            <w:r>
              <w:rPr>
                <w:rFonts w:ascii="Arial" w:hAnsi="Arial" w:cs="Arial"/>
                <w:spacing w:val="-2"/>
                <w:sz w:val="20"/>
                <w:szCs w:val="20"/>
              </w:rPr>
              <w:t xml:space="preserve"> </w:t>
            </w:r>
            <w:r>
              <w:rPr>
                <w:rFonts w:ascii="Arial" w:hAnsi="Arial" w:cs="Arial"/>
                <w:sz w:val="20"/>
                <w:szCs w:val="20"/>
              </w:rPr>
              <w:t>Image</w:t>
            </w:r>
            <w:r>
              <w:rPr>
                <w:rFonts w:ascii="Arial" w:hAnsi="Arial" w:cs="Arial"/>
                <w:spacing w:val="-2"/>
                <w:sz w:val="20"/>
                <w:szCs w:val="20"/>
              </w:rPr>
              <w:t xml:space="preserve"> </w:t>
            </w:r>
            <w:r>
              <w:rPr>
                <w:rFonts w:ascii="Arial" w:hAnsi="Arial" w:cs="Arial"/>
                <w:sz w:val="20"/>
                <w:szCs w:val="20"/>
              </w:rPr>
              <w:t>supplied</w:t>
            </w:r>
            <w:r>
              <w:rPr>
                <w:rFonts w:ascii="Arial" w:hAnsi="Arial" w:cs="Arial"/>
                <w:spacing w:val="21"/>
                <w:sz w:val="20"/>
                <w:szCs w:val="20"/>
              </w:rPr>
              <w:t xml:space="preserve"> </w:t>
            </w:r>
            <w:r>
              <w:rPr>
                <w:rFonts w:ascii="Arial" w:hAnsi="Arial" w:cs="Arial"/>
                <w:sz w:val="20"/>
                <w:szCs w:val="20"/>
              </w:rPr>
              <w:t>courtesy</w:t>
            </w:r>
            <w:r>
              <w:rPr>
                <w:rFonts w:ascii="Arial" w:hAnsi="Arial" w:cs="Arial"/>
                <w:spacing w:val="-3"/>
                <w:sz w:val="20"/>
                <w:szCs w:val="20"/>
              </w:rPr>
              <w:t xml:space="preserve"> </w:t>
            </w:r>
            <w:r>
              <w:rPr>
                <w:rFonts w:ascii="Arial" w:hAnsi="Arial" w:cs="Arial"/>
                <w:spacing w:val="-1"/>
                <w:sz w:val="20"/>
                <w:szCs w:val="20"/>
              </w:rPr>
              <w:t>of</w:t>
            </w:r>
            <w:r>
              <w:rPr>
                <w:rFonts w:ascii="Arial" w:hAnsi="Arial" w:cs="Arial"/>
                <w:spacing w:val="-5"/>
                <w:sz w:val="20"/>
                <w:szCs w:val="20"/>
              </w:rPr>
              <w:t xml:space="preserve"> </w:t>
            </w:r>
            <w:r>
              <w:rPr>
                <w:rFonts w:ascii="Arial" w:hAnsi="Arial" w:cs="Arial"/>
                <w:spacing w:val="-1"/>
                <w:sz w:val="20"/>
                <w:szCs w:val="20"/>
              </w:rPr>
              <w:t>TransLink,</w:t>
            </w:r>
            <w:r>
              <w:rPr>
                <w:rFonts w:ascii="Arial" w:hAnsi="Arial" w:cs="Arial"/>
                <w:spacing w:val="-2"/>
                <w:sz w:val="20"/>
                <w:szCs w:val="20"/>
              </w:rPr>
              <w:t xml:space="preserve"> </w:t>
            </w:r>
            <w:r>
              <w:rPr>
                <w:rFonts w:ascii="Arial" w:hAnsi="Arial" w:cs="Arial"/>
                <w:spacing w:val="-1"/>
                <w:sz w:val="20"/>
                <w:szCs w:val="20"/>
              </w:rPr>
              <w:t>Department of</w:t>
            </w:r>
            <w:r>
              <w:rPr>
                <w:rFonts w:ascii="Arial" w:hAnsi="Arial" w:cs="Arial"/>
                <w:spacing w:val="24"/>
                <w:w w:val="99"/>
                <w:sz w:val="20"/>
                <w:szCs w:val="20"/>
              </w:rPr>
              <w:t xml:space="preserve"> </w:t>
            </w:r>
            <w:r>
              <w:rPr>
                <w:rFonts w:ascii="Arial" w:hAnsi="Arial" w:cs="Arial"/>
                <w:spacing w:val="-1"/>
                <w:sz w:val="20"/>
                <w:szCs w:val="20"/>
              </w:rPr>
              <w:t>Transport</w:t>
            </w:r>
            <w:r>
              <w:rPr>
                <w:rFonts w:ascii="Arial" w:hAnsi="Arial" w:cs="Arial"/>
                <w:spacing w:val="-2"/>
                <w:sz w:val="20"/>
                <w:szCs w:val="20"/>
              </w:rPr>
              <w:t xml:space="preserve"> </w:t>
            </w:r>
            <w:r>
              <w:rPr>
                <w:rFonts w:ascii="Arial" w:hAnsi="Arial" w:cs="Arial"/>
                <w:spacing w:val="-1"/>
                <w:sz w:val="20"/>
                <w:szCs w:val="20"/>
              </w:rPr>
              <w:t>and</w:t>
            </w:r>
            <w:r>
              <w:rPr>
                <w:rFonts w:ascii="Arial" w:hAnsi="Arial" w:cs="Arial"/>
                <w:sz w:val="20"/>
                <w:szCs w:val="20"/>
              </w:rPr>
              <w:t xml:space="preserve"> Main</w:t>
            </w:r>
            <w:r>
              <w:rPr>
                <w:rFonts w:ascii="Arial" w:hAnsi="Arial" w:cs="Arial"/>
                <w:spacing w:val="-2"/>
                <w:sz w:val="20"/>
                <w:szCs w:val="20"/>
              </w:rPr>
              <w:t xml:space="preserve"> </w:t>
            </w:r>
            <w:r>
              <w:rPr>
                <w:rFonts w:ascii="Arial" w:hAnsi="Arial" w:cs="Arial"/>
                <w:spacing w:val="-1"/>
                <w:sz w:val="20"/>
                <w:szCs w:val="20"/>
              </w:rPr>
              <w:t>Roads</w:t>
            </w:r>
          </w:p>
        </w:tc>
      </w:tr>
      <w:tr w:rsidR="003321B3" w:rsidRPr="002F0384" w:rsidTr="0021406A">
        <w:tc>
          <w:tcPr>
            <w:tcW w:w="5071" w:type="dxa"/>
            <w:shd w:val="clear" w:color="auto" w:fill="DEEAF6" w:themeFill="accent1" w:themeFillTint="33"/>
          </w:tcPr>
          <w:p w:rsidR="003321B3" w:rsidRDefault="003321B3" w:rsidP="0021406A">
            <w:pPr>
              <w:pStyle w:val="TableParagraph"/>
              <w:kinsoku w:val="0"/>
              <w:overflowPunct w:val="0"/>
              <w:spacing w:before="94"/>
              <w:ind w:left="170"/>
              <w:rPr>
                <w:rFonts w:ascii="Arial" w:hAnsi="Arial" w:cs="Arial"/>
                <w:color w:val="000000"/>
              </w:rPr>
            </w:pPr>
            <w:r>
              <w:rPr>
                <w:rFonts w:ascii="Arial" w:hAnsi="Arial" w:cs="Arial"/>
                <w:b/>
                <w:bCs/>
                <w:color w:val="002B5C"/>
                <w:spacing w:val="-3"/>
              </w:rPr>
              <w:t>Training</w:t>
            </w:r>
            <w:r>
              <w:rPr>
                <w:rFonts w:ascii="Arial" w:hAnsi="Arial" w:cs="Arial"/>
                <w:b/>
                <w:bCs/>
                <w:color w:val="002B5C"/>
                <w:spacing w:val="-11"/>
              </w:rPr>
              <w:t xml:space="preserve"> </w:t>
            </w:r>
            <w:r>
              <w:rPr>
                <w:rFonts w:ascii="Arial" w:hAnsi="Arial" w:cs="Arial"/>
                <w:b/>
                <w:bCs/>
                <w:color w:val="002B5C"/>
              </w:rPr>
              <w:t>bus</w:t>
            </w:r>
            <w:r>
              <w:rPr>
                <w:rFonts w:ascii="Arial" w:hAnsi="Arial" w:cs="Arial"/>
                <w:b/>
                <w:bCs/>
                <w:color w:val="002B5C"/>
                <w:spacing w:val="-11"/>
              </w:rPr>
              <w:t xml:space="preserve"> </w:t>
            </w:r>
            <w:r>
              <w:rPr>
                <w:rFonts w:ascii="Arial" w:hAnsi="Arial" w:cs="Arial"/>
                <w:b/>
                <w:bCs/>
                <w:color w:val="002B5C"/>
                <w:spacing w:val="-1"/>
              </w:rPr>
              <w:t>stops</w:t>
            </w:r>
          </w:p>
          <w:p w:rsidR="003321B3" w:rsidRDefault="003321B3" w:rsidP="0021406A">
            <w:pPr>
              <w:pStyle w:val="TableParagraph"/>
              <w:kinsoku w:val="0"/>
              <w:overflowPunct w:val="0"/>
              <w:spacing w:before="113" w:line="275" w:lineRule="auto"/>
              <w:ind w:left="138"/>
              <w:rPr>
                <w:rFonts w:ascii="Arial" w:hAnsi="Arial" w:cs="Arial"/>
                <w:spacing w:val="-2"/>
              </w:rPr>
            </w:pPr>
            <w:r>
              <w:rPr>
                <w:rFonts w:ascii="Arial" w:hAnsi="Arial" w:cs="Arial"/>
              </w:rPr>
              <w:t>Guide</w:t>
            </w:r>
            <w:r>
              <w:rPr>
                <w:rFonts w:ascii="Arial" w:hAnsi="Arial" w:cs="Arial"/>
                <w:spacing w:val="-2"/>
              </w:rPr>
              <w:t xml:space="preserve"> </w:t>
            </w:r>
            <w:r>
              <w:rPr>
                <w:rFonts w:ascii="Arial" w:hAnsi="Arial" w:cs="Arial"/>
                <w:spacing w:val="-1"/>
              </w:rPr>
              <w:t>Dogs</w:t>
            </w:r>
            <w:r>
              <w:rPr>
                <w:rFonts w:ascii="Arial" w:hAnsi="Arial" w:cs="Arial"/>
              </w:rPr>
              <w:t xml:space="preserve"> </w:t>
            </w:r>
            <w:r>
              <w:rPr>
                <w:rFonts w:ascii="Arial" w:hAnsi="Arial" w:cs="Arial"/>
                <w:spacing w:val="-1"/>
              </w:rPr>
              <w:t>Queensland’s</w:t>
            </w:r>
            <w:r>
              <w:rPr>
                <w:rFonts w:ascii="Arial" w:hAnsi="Arial" w:cs="Arial"/>
              </w:rPr>
              <w:t xml:space="preserve"> facility</w:t>
            </w:r>
            <w:r>
              <w:rPr>
                <w:rFonts w:ascii="Arial" w:hAnsi="Arial" w:cs="Arial"/>
                <w:spacing w:val="-2"/>
              </w:rPr>
              <w:t xml:space="preserve"> </w:t>
            </w:r>
            <w:r>
              <w:rPr>
                <w:rFonts w:ascii="Arial" w:hAnsi="Arial" w:cs="Arial"/>
                <w:spacing w:val="-1"/>
              </w:rPr>
              <w:t>at</w:t>
            </w:r>
            <w:r>
              <w:rPr>
                <w:rFonts w:ascii="Arial" w:hAnsi="Arial" w:cs="Arial"/>
              </w:rPr>
              <w:t xml:space="preserve"> Bald</w:t>
            </w:r>
            <w:r>
              <w:rPr>
                <w:rFonts w:ascii="Arial" w:hAnsi="Arial" w:cs="Arial"/>
                <w:spacing w:val="-1"/>
              </w:rPr>
              <w:t xml:space="preserve"> Hills</w:t>
            </w:r>
            <w:r>
              <w:rPr>
                <w:rFonts w:ascii="Arial" w:hAnsi="Arial" w:cs="Arial"/>
                <w:spacing w:val="29"/>
              </w:rPr>
              <w:t xml:space="preserve"> </w:t>
            </w:r>
            <w:r>
              <w:rPr>
                <w:rFonts w:ascii="Arial" w:hAnsi="Arial" w:cs="Arial"/>
                <w:spacing w:val="-1"/>
              </w:rPr>
              <w:t>has</w:t>
            </w:r>
            <w:r>
              <w:rPr>
                <w:rFonts w:ascii="Arial" w:hAnsi="Arial" w:cs="Arial"/>
                <w:spacing w:val="-2"/>
              </w:rPr>
              <w:t xml:space="preserve"> </w:t>
            </w:r>
            <w:r>
              <w:rPr>
                <w:rFonts w:ascii="Arial" w:hAnsi="Arial" w:cs="Arial"/>
              </w:rPr>
              <w:t>three</w:t>
            </w:r>
            <w:r>
              <w:rPr>
                <w:rFonts w:ascii="Arial" w:hAnsi="Arial" w:cs="Arial"/>
                <w:spacing w:val="-2"/>
              </w:rPr>
              <w:t xml:space="preserve"> </w:t>
            </w:r>
            <w:r>
              <w:rPr>
                <w:rFonts w:ascii="Arial" w:hAnsi="Arial" w:cs="Arial"/>
              </w:rPr>
              <w:t>replica</w:t>
            </w:r>
            <w:r>
              <w:rPr>
                <w:rFonts w:ascii="Arial" w:hAnsi="Arial" w:cs="Arial"/>
                <w:spacing w:val="-6"/>
              </w:rPr>
              <w:t xml:space="preserve"> </w:t>
            </w:r>
            <w:r>
              <w:rPr>
                <w:rFonts w:ascii="Arial" w:hAnsi="Arial" w:cs="Arial"/>
                <w:spacing w:val="-1"/>
              </w:rPr>
              <w:t>TransLink</w:t>
            </w:r>
            <w:r>
              <w:rPr>
                <w:rFonts w:ascii="Arial" w:hAnsi="Arial" w:cs="Arial"/>
                <w:spacing w:val="-3"/>
              </w:rPr>
              <w:t xml:space="preserve"> </w:t>
            </w:r>
            <w:r>
              <w:rPr>
                <w:rFonts w:ascii="Arial" w:hAnsi="Arial" w:cs="Arial"/>
                <w:spacing w:val="-1"/>
              </w:rPr>
              <w:t xml:space="preserve">bus </w:t>
            </w:r>
            <w:r>
              <w:rPr>
                <w:rFonts w:ascii="Arial" w:hAnsi="Arial" w:cs="Arial"/>
              </w:rPr>
              <w:t>stops.</w:t>
            </w:r>
            <w:r>
              <w:rPr>
                <w:rFonts w:ascii="Arial" w:hAnsi="Arial" w:cs="Arial"/>
                <w:spacing w:val="-6"/>
              </w:rPr>
              <w:t xml:space="preserve"> </w:t>
            </w:r>
            <w:r>
              <w:rPr>
                <w:rFonts w:ascii="Arial" w:hAnsi="Arial" w:cs="Arial"/>
              </w:rPr>
              <w:t>These</w:t>
            </w:r>
            <w:r>
              <w:rPr>
                <w:rFonts w:ascii="Arial" w:hAnsi="Arial" w:cs="Arial"/>
                <w:spacing w:val="23"/>
              </w:rPr>
              <w:t xml:space="preserve"> </w:t>
            </w:r>
            <w:r>
              <w:rPr>
                <w:rFonts w:ascii="Arial" w:hAnsi="Arial" w:cs="Arial"/>
              </w:rPr>
              <w:t xml:space="preserve">are used to familiarise and build the confidence </w:t>
            </w:r>
            <w:r>
              <w:rPr>
                <w:rFonts w:ascii="Arial" w:hAnsi="Arial" w:cs="Arial"/>
                <w:spacing w:val="-1"/>
              </w:rPr>
              <w:t>of people</w:t>
            </w:r>
            <w:r>
              <w:rPr>
                <w:rFonts w:ascii="Arial" w:hAnsi="Arial" w:cs="Arial"/>
              </w:rPr>
              <w:t xml:space="preserve"> </w:t>
            </w:r>
            <w:r>
              <w:rPr>
                <w:rFonts w:ascii="Arial" w:hAnsi="Arial" w:cs="Arial"/>
                <w:spacing w:val="-1"/>
              </w:rPr>
              <w:t>who</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blind or</w:t>
            </w:r>
            <w:r>
              <w:rPr>
                <w:rFonts w:ascii="Arial" w:hAnsi="Arial" w:cs="Arial"/>
              </w:rPr>
              <w:t xml:space="preserve"> </w:t>
            </w:r>
            <w:r>
              <w:rPr>
                <w:rFonts w:ascii="Arial" w:hAnsi="Arial" w:cs="Arial"/>
                <w:spacing w:val="-1"/>
              </w:rPr>
              <w:t>who</w:t>
            </w:r>
            <w:r>
              <w:rPr>
                <w:rFonts w:ascii="Arial" w:hAnsi="Arial" w:cs="Arial"/>
              </w:rPr>
              <w:t xml:space="preserve"> </w:t>
            </w:r>
            <w:r>
              <w:rPr>
                <w:rFonts w:ascii="Arial" w:hAnsi="Arial" w:cs="Arial"/>
                <w:spacing w:val="-1"/>
              </w:rPr>
              <w:t>have</w:t>
            </w:r>
            <w:r>
              <w:rPr>
                <w:rFonts w:ascii="Arial" w:hAnsi="Arial" w:cs="Arial"/>
              </w:rPr>
              <w:t xml:space="preserve"> </w:t>
            </w:r>
            <w:r>
              <w:rPr>
                <w:rFonts w:ascii="Arial" w:hAnsi="Arial" w:cs="Arial"/>
                <w:spacing w:val="-1"/>
              </w:rPr>
              <w:t>low</w:t>
            </w:r>
            <w:r>
              <w:rPr>
                <w:rFonts w:ascii="Arial" w:hAnsi="Arial" w:cs="Arial"/>
              </w:rPr>
              <w:t xml:space="preserve"> vision</w:t>
            </w:r>
            <w:r>
              <w:rPr>
                <w:rFonts w:ascii="Arial" w:hAnsi="Arial" w:cs="Arial"/>
                <w:spacing w:val="30"/>
              </w:rPr>
              <w:t xml:space="preserve"> </w:t>
            </w:r>
            <w:r>
              <w:rPr>
                <w:rFonts w:ascii="Arial" w:hAnsi="Arial" w:cs="Arial"/>
                <w:spacing w:val="-1"/>
              </w:rPr>
              <w:t>and</w:t>
            </w:r>
            <w:r>
              <w:rPr>
                <w:rFonts w:ascii="Arial" w:hAnsi="Arial" w:cs="Arial"/>
              </w:rPr>
              <w:t xml:space="preserve"> their</w:t>
            </w:r>
            <w:r>
              <w:rPr>
                <w:rFonts w:ascii="Arial" w:hAnsi="Arial" w:cs="Arial"/>
                <w:spacing w:val="-1"/>
              </w:rPr>
              <w:t xml:space="preserve"> guide</w:t>
            </w:r>
            <w:r>
              <w:rPr>
                <w:rFonts w:ascii="Arial" w:hAnsi="Arial" w:cs="Arial"/>
              </w:rPr>
              <w:t xml:space="preserve"> </w:t>
            </w:r>
            <w:r>
              <w:rPr>
                <w:rFonts w:ascii="Arial" w:hAnsi="Arial" w:cs="Arial"/>
                <w:spacing w:val="-1"/>
              </w:rPr>
              <w:t>dogs.</w:t>
            </w:r>
            <w:r>
              <w:rPr>
                <w:rFonts w:ascii="Arial" w:hAnsi="Arial" w:cs="Arial"/>
                <w:spacing w:val="-4"/>
              </w:rPr>
              <w:t xml:space="preserve"> </w:t>
            </w:r>
            <w:r>
              <w:rPr>
                <w:rFonts w:ascii="Arial" w:hAnsi="Arial" w:cs="Arial"/>
              </w:rPr>
              <w:t>This</w:t>
            </w:r>
            <w:r>
              <w:rPr>
                <w:rFonts w:ascii="Arial" w:hAnsi="Arial" w:cs="Arial"/>
                <w:spacing w:val="-1"/>
              </w:rPr>
              <w:t xml:space="preserve"> is</w:t>
            </w:r>
            <w:r>
              <w:rPr>
                <w:rFonts w:ascii="Arial" w:hAnsi="Arial" w:cs="Arial"/>
              </w:rPr>
              <w:t xml:space="preserve"> a</w:t>
            </w:r>
            <w:r>
              <w:rPr>
                <w:rFonts w:ascii="Arial" w:hAnsi="Arial" w:cs="Arial"/>
                <w:spacing w:val="-1"/>
              </w:rPr>
              <w:t xml:space="preserve"> good</w:t>
            </w:r>
            <w:r>
              <w:rPr>
                <w:rFonts w:ascii="Arial" w:hAnsi="Arial" w:cs="Arial"/>
              </w:rPr>
              <w:t xml:space="preserve"> </w:t>
            </w:r>
            <w:r>
              <w:rPr>
                <w:rFonts w:ascii="Arial" w:hAnsi="Arial" w:cs="Arial"/>
                <w:spacing w:val="-1"/>
              </w:rPr>
              <w:t>example of pre-journey</w:t>
            </w:r>
            <w:r>
              <w:rPr>
                <w:rFonts w:ascii="Arial" w:hAnsi="Arial" w:cs="Arial"/>
              </w:rPr>
              <w:t xml:space="preserve"> </w:t>
            </w:r>
            <w:r>
              <w:rPr>
                <w:rFonts w:ascii="Arial" w:hAnsi="Arial" w:cs="Arial"/>
                <w:spacing w:val="-1"/>
              </w:rPr>
              <w:t>planning</w:t>
            </w:r>
            <w:r>
              <w:rPr>
                <w:rFonts w:ascii="Arial" w:hAnsi="Arial" w:cs="Arial"/>
              </w:rPr>
              <w:t xml:space="preserve"> focused</w:t>
            </w:r>
            <w:r>
              <w:rPr>
                <w:rFonts w:ascii="Arial" w:hAnsi="Arial" w:cs="Arial"/>
                <w:spacing w:val="-2"/>
              </w:rPr>
              <w:t xml:space="preserve"> </w:t>
            </w:r>
            <w:r>
              <w:rPr>
                <w:rFonts w:ascii="Arial" w:hAnsi="Arial" w:cs="Arial"/>
                <w:spacing w:val="-1"/>
              </w:rPr>
              <w:t>on</w:t>
            </w:r>
            <w:r>
              <w:rPr>
                <w:rFonts w:ascii="Arial" w:hAnsi="Arial" w:cs="Arial"/>
              </w:rPr>
              <w:t xml:space="preserve"> </w:t>
            </w:r>
            <w:r>
              <w:rPr>
                <w:rFonts w:ascii="Arial" w:hAnsi="Arial" w:cs="Arial"/>
                <w:spacing w:val="-1"/>
              </w:rPr>
              <w:t>building</w:t>
            </w:r>
            <w:r>
              <w:rPr>
                <w:rFonts w:ascii="Arial" w:hAnsi="Arial" w:cs="Arial"/>
              </w:rPr>
              <w:t xml:space="preserve"> </w:t>
            </w:r>
            <w:r>
              <w:rPr>
                <w:rFonts w:ascii="Arial" w:hAnsi="Arial" w:cs="Arial"/>
                <w:spacing w:val="-1"/>
              </w:rPr>
              <w:t>an</w:t>
            </w:r>
            <w:r>
              <w:rPr>
                <w:rFonts w:ascii="Arial" w:hAnsi="Arial" w:cs="Arial"/>
                <w:spacing w:val="25"/>
              </w:rPr>
              <w:t xml:space="preserve"> </w:t>
            </w:r>
            <w:r>
              <w:rPr>
                <w:rFonts w:ascii="Arial" w:hAnsi="Arial" w:cs="Arial"/>
                <w:spacing w:val="-1"/>
              </w:rPr>
              <w:t>individual’s</w:t>
            </w:r>
            <w:r>
              <w:rPr>
                <w:rFonts w:ascii="Arial" w:hAnsi="Arial" w:cs="Arial"/>
              </w:rPr>
              <w:t xml:space="preserve"> confidence and </w:t>
            </w:r>
            <w:r>
              <w:rPr>
                <w:rFonts w:ascii="Arial" w:hAnsi="Arial" w:cs="Arial"/>
                <w:spacing w:val="-2"/>
              </w:rPr>
              <w:t>capacity.</w:t>
            </w:r>
          </w:p>
          <w:p w:rsidR="003321B3" w:rsidRPr="003B2EEC" w:rsidRDefault="003321B3" w:rsidP="0021406A">
            <w:pPr>
              <w:pStyle w:val="TableParagraph"/>
              <w:kinsoku w:val="0"/>
              <w:overflowPunct w:val="0"/>
              <w:spacing w:before="113" w:line="275" w:lineRule="auto"/>
              <w:ind w:left="138"/>
              <w:rPr>
                <w:rFonts w:ascii="Arial" w:hAnsi="Arial" w:cs="Arial"/>
                <w:spacing w:val="-1"/>
                <w:sz w:val="22"/>
                <w:szCs w:val="22"/>
              </w:rPr>
            </w:pPr>
          </w:p>
        </w:tc>
        <w:tc>
          <w:tcPr>
            <w:tcW w:w="4624" w:type="dxa"/>
            <w:shd w:val="clear" w:color="auto" w:fill="DEEAF6" w:themeFill="accent1" w:themeFillTint="33"/>
          </w:tcPr>
          <w:p w:rsidR="003321B3" w:rsidRPr="002F0384" w:rsidRDefault="003321B3" w:rsidP="0021406A">
            <w:pPr>
              <w:widowControl/>
              <w:autoSpaceDE/>
              <w:autoSpaceDN/>
              <w:adjustRightInd/>
              <w:spacing w:before="480" w:line="259" w:lineRule="auto"/>
              <w:jc w:val="center"/>
              <w:rPr>
                <w:rFonts w:ascii="Arial" w:hAnsi="Arial" w:cs="Arial"/>
                <w:sz w:val="20"/>
                <w:szCs w:val="20"/>
              </w:rPr>
            </w:pPr>
            <w:r w:rsidRPr="00AD24C4">
              <w:rPr>
                <w:noProof/>
                <w:sz w:val="22"/>
              </w:rPr>
              <w:drawing>
                <wp:inline distT="0" distB="0" distL="0" distR="0" wp14:anchorId="030B264F" wp14:editId="5DC96656">
                  <wp:extent cx="2556463" cy="1437912"/>
                  <wp:effectExtent l="0" t="0" r="0" b="0"/>
                  <wp:docPr id="506" name="Picture 506" title="Figure 8 – TransLink training bus stop at Guide Dogs Queen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60427_113604.jpg"/>
                          <pic:cNvPicPr/>
                        </pic:nvPicPr>
                        <pic:blipFill>
                          <a:blip r:embed="rId98">
                            <a:extLst>
                              <a:ext uri="{28A0092B-C50C-407E-A947-70E740481C1C}">
                                <a14:useLocalDpi xmlns:a14="http://schemas.microsoft.com/office/drawing/2010/main" val="0"/>
                              </a:ext>
                            </a:extLst>
                          </a:blip>
                          <a:stretch>
                            <a:fillRect/>
                          </a:stretch>
                        </pic:blipFill>
                        <pic:spPr>
                          <a:xfrm>
                            <a:off x="0" y="0"/>
                            <a:ext cx="2558338" cy="1438967"/>
                          </a:xfrm>
                          <a:prstGeom prst="rect">
                            <a:avLst/>
                          </a:prstGeom>
                        </pic:spPr>
                      </pic:pic>
                    </a:graphicData>
                  </a:graphic>
                </wp:inline>
              </w:drawing>
            </w:r>
          </w:p>
          <w:p w:rsidR="003321B3" w:rsidRPr="002F0384" w:rsidRDefault="003321B3" w:rsidP="0021406A">
            <w:pPr>
              <w:spacing w:before="160" w:line="280" w:lineRule="atLeast"/>
              <w:ind w:left="178"/>
              <w:rPr>
                <w:rFonts w:ascii="Arial" w:hAnsi="Arial" w:cs="Arial"/>
                <w:sz w:val="20"/>
                <w:szCs w:val="20"/>
              </w:rPr>
            </w:pPr>
            <w:r>
              <w:rPr>
                <w:rFonts w:ascii="Arial" w:hAnsi="Arial" w:cs="Arial"/>
                <w:sz w:val="20"/>
                <w:szCs w:val="20"/>
              </w:rPr>
              <w:t>Figure</w:t>
            </w:r>
            <w:r>
              <w:rPr>
                <w:rFonts w:ascii="Arial" w:hAnsi="Arial" w:cs="Arial"/>
                <w:spacing w:val="-2"/>
                <w:sz w:val="20"/>
                <w:szCs w:val="20"/>
              </w:rPr>
              <w:t xml:space="preserve"> </w:t>
            </w:r>
            <w:r>
              <w:rPr>
                <w:rFonts w:ascii="Arial" w:hAnsi="Arial" w:cs="Arial"/>
                <w:sz w:val="20"/>
                <w:szCs w:val="20"/>
              </w:rPr>
              <w:t>8</w:t>
            </w:r>
            <w:r>
              <w:rPr>
                <w:rFonts w:ascii="Arial" w:hAnsi="Arial" w:cs="Arial"/>
                <w:spacing w:val="-1"/>
                <w:sz w:val="20"/>
                <w:szCs w:val="20"/>
              </w:rPr>
              <w:t xml:space="preserve"> </w:t>
            </w:r>
            <w:r>
              <w:rPr>
                <w:rFonts w:ascii="Arial" w:hAnsi="Arial" w:cs="Arial"/>
                <w:sz w:val="20"/>
                <w:szCs w:val="20"/>
              </w:rPr>
              <w:t>–</w:t>
            </w:r>
            <w:r>
              <w:rPr>
                <w:rFonts w:ascii="Arial" w:hAnsi="Arial" w:cs="Arial"/>
                <w:spacing w:val="-5"/>
                <w:sz w:val="20"/>
                <w:szCs w:val="20"/>
              </w:rPr>
              <w:t xml:space="preserve"> </w:t>
            </w:r>
            <w:r>
              <w:rPr>
                <w:rFonts w:ascii="Arial" w:hAnsi="Arial" w:cs="Arial"/>
                <w:spacing w:val="-1"/>
                <w:sz w:val="20"/>
                <w:szCs w:val="20"/>
              </w:rPr>
              <w:t xml:space="preserve">TransLink </w:t>
            </w:r>
            <w:r>
              <w:rPr>
                <w:rFonts w:ascii="Arial" w:hAnsi="Arial" w:cs="Arial"/>
                <w:sz w:val="20"/>
                <w:szCs w:val="20"/>
              </w:rPr>
              <w:t>training</w:t>
            </w:r>
            <w:r>
              <w:rPr>
                <w:rFonts w:ascii="Arial" w:hAnsi="Arial" w:cs="Arial"/>
                <w:spacing w:val="-2"/>
                <w:sz w:val="20"/>
                <w:szCs w:val="20"/>
              </w:rPr>
              <w:t xml:space="preserve"> </w:t>
            </w:r>
            <w:r>
              <w:rPr>
                <w:rFonts w:ascii="Arial" w:hAnsi="Arial" w:cs="Arial"/>
                <w:spacing w:val="-1"/>
                <w:sz w:val="20"/>
                <w:szCs w:val="20"/>
              </w:rPr>
              <w:t>bus</w:t>
            </w:r>
            <w:r>
              <w:rPr>
                <w:rFonts w:ascii="Arial" w:hAnsi="Arial" w:cs="Arial"/>
                <w:sz w:val="20"/>
                <w:szCs w:val="20"/>
              </w:rPr>
              <w:t xml:space="preserve"> stop</w:t>
            </w:r>
            <w:r>
              <w:rPr>
                <w:rFonts w:ascii="Arial" w:hAnsi="Arial" w:cs="Arial"/>
                <w:spacing w:val="-1"/>
                <w:sz w:val="20"/>
                <w:szCs w:val="20"/>
              </w:rPr>
              <w:t xml:space="preserve"> at</w:t>
            </w:r>
            <w:r>
              <w:rPr>
                <w:rFonts w:ascii="Arial" w:hAnsi="Arial" w:cs="Arial"/>
                <w:spacing w:val="22"/>
                <w:w w:val="99"/>
                <w:sz w:val="20"/>
                <w:szCs w:val="20"/>
              </w:rPr>
              <w:t xml:space="preserve"> </w:t>
            </w:r>
            <w:r>
              <w:rPr>
                <w:rFonts w:ascii="Arial" w:hAnsi="Arial" w:cs="Arial"/>
                <w:sz w:val="20"/>
                <w:szCs w:val="20"/>
              </w:rPr>
              <w:t>Guide</w:t>
            </w:r>
            <w:r>
              <w:rPr>
                <w:rFonts w:ascii="Arial" w:hAnsi="Arial" w:cs="Arial"/>
                <w:spacing w:val="-2"/>
                <w:sz w:val="20"/>
                <w:szCs w:val="20"/>
              </w:rPr>
              <w:t xml:space="preserve"> </w:t>
            </w:r>
            <w:r>
              <w:rPr>
                <w:rFonts w:ascii="Arial" w:hAnsi="Arial" w:cs="Arial"/>
                <w:spacing w:val="-1"/>
                <w:sz w:val="20"/>
                <w:szCs w:val="20"/>
              </w:rPr>
              <w:t>Dogs</w:t>
            </w:r>
            <w:r>
              <w:rPr>
                <w:rFonts w:ascii="Arial" w:hAnsi="Arial" w:cs="Arial"/>
                <w:sz w:val="20"/>
                <w:szCs w:val="20"/>
              </w:rPr>
              <w:t xml:space="preserve"> Queensland</w:t>
            </w:r>
            <w:r>
              <w:rPr>
                <w:rFonts w:ascii="Arial" w:hAnsi="Arial" w:cs="Arial"/>
                <w:spacing w:val="-1"/>
                <w:sz w:val="20"/>
                <w:szCs w:val="20"/>
              </w:rPr>
              <w:t xml:space="preserve"> </w:t>
            </w:r>
            <w:r>
              <w:rPr>
                <w:rFonts w:ascii="Arial" w:hAnsi="Arial" w:cs="Arial"/>
                <w:sz w:val="20"/>
                <w:szCs w:val="20"/>
              </w:rPr>
              <w:t>©</w:t>
            </w:r>
            <w:r>
              <w:rPr>
                <w:rFonts w:ascii="Arial" w:hAnsi="Arial" w:cs="Arial"/>
                <w:spacing w:val="-1"/>
                <w:sz w:val="20"/>
                <w:szCs w:val="20"/>
              </w:rPr>
              <w:t xml:space="preserve"> </w:t>
            </w:r>
            <w:r>
              <w:rPr>
                <w:rFonts w:ascii="Arial" w:hAnsi="Arial" w:cs="Arial"/>
                <w:sz w:val="20"/>
                <w:szCs w:val="20"/>
              </w:rPr>
              <w:t>Guide</w:t>
            </w:r>
            <w:r>
              <w:rPr>
                <w:rFonts w:ascii="Arial" w:hAnsi="Arial" w:cs="Arial"/>
                <w:spacing w:val="-1"/>
                <w:sz w:val="20"/>
                <w:szCs w:val="20"/>
              </w:rPr>
              <w:t xml:space="preserve"> Dogs</w:t>
            </w:r>
            <w:r>
              <w:rPr>
                <w:rFonts w:ascii="Arial" w:hAnsi="Arial" w:cs="Arial"/>
                <w:spacing w:val="21"/>
                <w:sz w:val="20"/>
                <w:szCs w:val="20"/>
              </w:rPr>
              <w:t xml:space="preserve"> </w:t>
            </w:r>
            <w:r>
              <w:rPr>
                <w:rFonts w:ascii="Arial" w:hAnsi="Arial" w:cs="Arial"/>
                <w:sz w:val="20"/>
                <w:szCs w:val="20"/>
              </w:rPr>
              <w:t>Queensland</w:t>
            </w:r>
          </w:p>
        </w:tc>
      </w:tr>
      <w:tr w:rsidR="003321B3" w:rsidTr="0021406A">
        <w:tc>
          <w:tcPr>
            <w:tcW w:w="5071" w:type="dxa"/>
            <w:shd w:val="clear" w:color="auto" w:fill="DEEAF6" w:themeFill="accent1" w:themeFillTint="33"/>
          </w:tcPr>
          <w:p w:rsidR="003321B3" w:rsidRDefault="003321B3" w:rsidP="0021406A">
            <w:pPr>
              <w:pStyle w:val="TableParagraph"/>
              <w:kinsoku w:val="0"/>
              <w:overflowPunct w:val="0"/>
              <w:spacing w:before="94"/>
              <w:ind w:left="170"/>
              <w:rPr>
                <w:rFonts w:ascii="Arial" w:hAnsi="Arial" w:cs="Arial"/>
                <w:color w:val="000000"/>
              </w:rPr>
            </w:pPr>
            <w:r>
              <w:rPr>
                <w:rFonts w:ascii="Arial" w:hAnsi="Arial" w:cs="Arial"/>
                <w:b/>
                <w:bCs/>
                <w:color w:val="002B5C"/>
                <w:spacing w:val="-6"/>
              </w:rPr>
              <w:t>T</w:t>
            </w:r>
            <w:r>
              <w:rPr>
                <w:rFonts w:ascii="Arial" w:hAnsi="Arial" w:cs="Arial"/>
                <w:b/>
                <w:bCs/>
                <w:color w:val="002B5C"/>
                <w:spacing w:val="-5"/>
              </w:rPr>
              <w:t>ry</w:t>
            </w:r>
            <w:r>
              <w:rPr>
                <w:rFonts w:ascii="Arial" w:hAnsi="Arial" w:cs="Arial"/>
                <w:b/>
                <w:bCs/>
                <w:color w:val="002B5C"/>
                <w:spacing w:val="-4"/>
              </w:rPr>
              <w:t xml:space="preserve"> </w:t>
            </w:r>
            <w:r>
              <w:rPr>
                <w:rFonts w:ascii="Arial" w:hAnsi="Arial" w:cs="Arial"/>
                <w:b/>
                <w:bCs/>
                <w:color w:val="002B5C"/>
              </w:rPr>
              <w:t>before</w:t>
            </w:r>
            <w:r>
              <w:rPr>
                <w:rFonts w:ascii="Arial" w:hAnsi="Arial" w:cs="Arial"/>
                <w:b/>
                <w:bCs/>
                <w:color w:val="002B5C"/>
                <w:spacing w:val="-4"/>
              </w:rPr>
              <w:t xml:space="preserve"> </w:t>
            </w:r>
            <w:r>
              <w:rPr>
                <w:rFonts w:ascii="Arial" w:hAnsi="Arial" w:cs="Arial"/>
                <w:b/>
                <w:bCs/>
                <w:color w:val="002B5C"/>
                <w:spacing w:val="-1"/>
              </w:rPr>
              <w:t>you</w:t>
            </w:r>
            <w:r>
              <w:rPr>
                <w:rFonts w:ascii="Arial" w:hAnsi="Arial" w:cs="Arial"/>
                <w:b/>
                <w:bCs/>
                <w:color w:val="002B5C"/>
                <w:spacing w:val="-3"/>
              </w:rPr>
              <w:t xml:space="preserve"> </w:t>
            </w:r>
            <w:r>
              <w:rPr>
                <w:rFonts w:ascii="Arial" w:hAnsi="Arial" w:cs="Arial"/>
                <w:b/>
                <w:bCs/>
                <w:color w:val="002B5C"/>
                <w:spacing w:val="-1"/>
              </w:rPr>
              <w:t>ride</w:t>
            </w:r>
          </w:p>
          <w:p w:rsidR="003321B3" w:rsidRPr="00511D60" w:rsidRDefault="003321B3" w:rsidP="0021406A">
            <w:pPr>
              <w:pStyle w:val="TableParagraph"/>
              <w:kinsoku w:val="0"/>
              <w:overflowPunct w:val="0"/>
              <w:spacing w:before="147" w:line="269" w:lineRule="auto"/>
              <w:ind w:left="170" w:right="710"/>
              <w:rPr>
                <w:rFonts w:ascii="Arial" w:hAnsi="Arial" w:cs="Arial"/>
              </w:rPr>
            </w:pPr>
            <w:r>
              <w:rPr>
                <w:rFonts w:ascii="Arial" w:hAnsi="Arial" w:cs="Arial"/>
              </w:rPr>
              <w:t>Public</w:t>
            </w:r>
            <w:r>
              <w:rPr>
                <w:rFonts w:ascii="Arial" w:hAnsi="Arial" w:cs="Arial"/>
                <w:spacing w:val="-6"/>
              </w:rPr>
              <w:t xml:space="preserve"> </w:t>
            </w:r>
            <w:r>
              <w:rPr>
                <w:rFonts w:ascii="Arial" w:hAnsi="Arial" w:cs="Arial"/>
                <w:spacing w:val="-1"/>
              </w:rPr>
              <w:t>Transport</w:t>
            </w:r>
            <w:r>
              <w:rPr>
                <w:rFonts w:ascii="Arial" w:hAnsi="Arial" w:cs="Arial"/>
                <w:spacing w:val="-2"/>
              </w:rPr>
              <w:t xml:space="preserve"> Victoria</w:t>
            </w:r>
            <w:r>
              <w:rPr>
                <w:rFonts w:ascii="Arial" w:hAnsi="Arial" w:cs="Arial"/>
              </w:rPr>
              <w:t xml:space="preserve"> </w:t>
            </w:r>
            <w:r>
              <w:rPr>
                <w:rFonts w:ascii="Arial" w:hAnsi="Arial" w:cs="Arial"/>
                <w:spacing w:val="-1"/>
              </w:rPr>
              <w:t>holds an annual</w:t>
            </w:r>
            <w:r>
              <w:rPr>
                <w:rFonts w:ascii="Arial" w:hAnsi="Arial" w:cs="Arial"/>
                <w:spacing w:val="27"/>
              </w:rPr>
              <w:t xml:space="preserve"> </w:t>
            </w:r>
            <w:r>
              <w:rPr>
                <w:rFonts w:ascii="Arial" w:hAnsi="Arial" w:cs="Arial"/>
                <w:spacing w:val="-1"/>
              </w:rPr>
              <w:t>‘try before</w:t>
            </w:r>
            <w:r>
              <w:rPr>
                <w:rFonts w:ascii="Arial" w:hAnsi="Arial" w:cs="Arial"/>
              </w:rPr>
              <w:t xml:space="preserve"> you</w:t>
            </w:r>
            <w:r>
              <w:rPr>
                <w:rFonts w:ascii="Arial" w:hAnsi="Arial" w:cs="Arial"/>
                <w:spacing w:val="-1"/>
              </w:rPr>
              <w:t xml:space="preserve"> </w:t>
            </w:r>
            <w:r>
              <w:rPr>
                <w:rFonts w:ascii="Arial" w:hAnsi="Arial" w:cs="Arial"/>
              </w:rPr>
              <w:t>ride’</w:t>
            </w:r>
            <w:r>
              <w:rPr>
                <w:rFonts w:ascii="Arial" w:hAnsi="Arial" w:cs="Arial"/>
                <w:spacing w:val="-10"/>
              </w:rPr>
              <w:t xml:space="preserve"> </w:t>
            </w:r>
            <w:r>
              <w:rPr>
                <w:rFonts w:ascii="Arial" w:hAnsi="Arial" w:cs="Arial"/>
                <w:spacing w:val="-1"/>
              </w:rPr>
              <w:t>event</w:t>
            </w:r>
            <w:r>
              <w:rPr>
                <w:rFonts w:ascii="Arial" w:hAnsi="Arial" w:cs="Arial"/>
              </w:rPr>
              <w:t xml:space="preserve"> to</w:t>
            </w:r>
            <w:r>
              <w:rPr>
                <w:rFonts w:ascii="Arial" w:hAnsi="Arial" w:cs="Arial"/>
                <w:spacing w:val="-1"/>
              </w:rPr>
              <w:t xml:space="preserve"> allow</w:t>
            </w:r>
            <w:r>
              <w:rPr>
                <w:rFonts w:ascii="Arial" w:hAnsi="Arial" w:cs="Arial"/>
              </w:rPr>
              <w:t xml:space="preserve"> </w:t>
            </w:r>
            <w:r>
              <w:rPr>
                <w:rFonts w:ascii="Arial" w:hAnsi="Arial" w:cs="Arial"/>
                <w:spacing w:val="-1"/>
              </w:rPr>
              <w:t xml:space="preserve">people </w:t>
            </w:r>
            <w:r>
              <w:rPr>
                <w:rFonts w:ascii="Arial" w:hAnsi="Arial" w:cs="Arial"/>
                <w:spacing w:val="24"/>
              </w:rPr>
              <w:t>of</w:t>
            </w:r>
            <w:r>
              <w:rPr>
                <w:rFonts w:ascii="Arial" w:hAnsi="Arial" w:cs="Arial"/>
                <w:spacing w:val="-1"/>
              </w:rPr>
              <w:t xml:space="preserve"> all abilities </w:t>
            </w:r>
            <w:r>
              <w:rPr>
                <w:rFonts w:ascii="Arial" w:hAnsi="Arial" w:cs="Arial"/>
              </w:rPr>
              <w:t>to</w:t>
            </w:r>
            <w:r>
              <w:rPr>
                <w:rFonts w:ascii="Arial" w:hAnsi="Arial" w:cs="Arial"/>
                <w:spacing w:val="-1"/>
              </w:rPr>
              <w:t xml:space="preserve"> </w:t>
            </w:r>
            <w:r>
              <w:rPr>
                <w:rFonts w:ascii="Arial" w:hAnsi="Arial" w:cs="Arial"/>
              </w:rPr>
              <w:t>familiarise</w:t>
            </w:r>
            <w:r>
              <w:rPr>
                <w:rFonts w:ascii="Arial" w:hAnsi="Arial" w:cs="Arial"/>
                <w:spacing w:val="-3"/>
              </w:rPr>
              <w:t xml:space="preserve"> </w:t>
            </w:r>
            <w:r>
              <w:rPr>
                <w:rFonts w:ascii="Arial" w:hAnsi="Arial" w:cs="Arial"/>
              </w:rPr>
              <w:t>themselves</w:t>
            </w:r>
            <w:r>
              <w:rPr>
                <w:rFonts w:ascii="Arial" w:hAnsi="Arial" w:cs="Arial"/>
                <w:spacing w:val="-1"/>
              </w:rPr>
              <w:t xml:space="preserve"> with</w:t>
            </w:r>
            <w:r>
              <w:rPr>
                <w:rFonts w:ascii="Arial" w:hAnsi="Arial" w:cs="Arial"/>
                <w:spacing w:val="23"/>
              </w:rPr>
              <w:t xml:space="preserve"> </w:t>
            </w:r>
            <w:r>
              <w:rPr>
                <w:rFonts w:ascii="Arial" w:hAnsi="Arial" w:cs="Arial"/>
                <w:spacing w:val="-1"/>
              </w:rPr>
              <w:t>its</w:t>
            </w:r>
            <w:r>
              <w:rPr>
                <w:rFonts w:ascii="Arial" w:hAnsi="Arial" w:cs="Arial"/>
                <w:spacing w:val="-2"/>
              </w:rPr>
              <w:t xml:space="preserve"> </w:t>
            </w:r>
            <w:r>
              <w:rPr>
                <w:rFonts w:ascii="Arial" w:hAnsi="Arial" w:cs="Arial"/>
              </w:rPr>
              <w:t>transport</w:t>
            </w:r>
            <w:r>
              <w:rPr>
                <w:rFonts w:ascii="Arial" w:hAnsi="Arial" w:cs="Arial"/>
                <w:spacing w:val="-3"/>
              </w:rPr>
              <w:t xml:space="preserve"> </w:t>
            </w:r>
            <w:r>
              <w:rPr>
                <w:rFonts w:ascii="Arial" w:hAnsi="Arial" w:cs="Arial"/>
              </w:rPr>
              <w:t>system</w:t>
            </w:r>
            <w:r>
              <w:rPr>
                <w:rFonts w:ascii="Arial" w:hAnsi="Arial" w:cs="Arial"/>
                <w:spacing w:val="-1"/>
              </w:rPr>
              <w:t xml:space="preserve"> and</w:t>
            </w:r>
            <w:r>
              <w:rPr>
                <w:rFonts w:ascii="Arial" w:hAnsi="Arial" w:cs="Arial"/>
                <w:spacing w:val="-2"/>
              </w:rPr>
              <w:t xml:space="preserve"> </w:t>
            </w:r>
            <w:r>
              <w:rPr>
                <w:rFonts w:ascii="Arial" w:hAnsi="Arial" w:cs="Arial"/>
                <w:spacing w:val="-1"/>
              </w:rPr>
              <w:t>infrastructure.</w:t>
            </w:r>
            <w:r>
              <w:rPr>
                <w:rFonts w:ascii="Arial" w:hAnsi="Arial" w:cs="Arial"/>
                <w:spacing w:val="-5"/>
              </w:rPr>
              <w:t xml:space="preserve"> </w:t>
            </w:r>
            <w:r>
              <w:rPr>
                <w:rFonts w:ascii="Arial" w:hAnsi="Arial" w:cs="Arial"/>
              </w:rPr>
              <w:t>This</w:t>
            </w:r>
            <w:r>
              <w:rPr>
                <w:rFonts w:ascii="Arial" w:hAnsi="Arial" w:cs="Arial"/>
                <w:spacing w:val="24"/>
              </w:rPr>
              <w:t xml:space="preserve"> </w:t>
            </w:r>
            <w:r>
              <w:rPr>
                <w:rFonts w:ascii="Arial" w:hAnsi="Arial" w:cs="Arial"/>
                <w:spacing w:val="-1"/>
              </w:rPr>
              <w:t>includes people</w:t>
            </w:r>
            <w:r>
              <w:rPr>
                <w:rFonts w:ascii="Arial" w:hAnsi="Arial" w:cs="Arial"/>
              </w:rPr>
              <w:t xml:space="preserve"> </w:t>
            </w:r>
            <w:r>
              <w:rPr>
                <w:rFonts w:ascii="Arial" w:hAnsi="Arial" w:cs="Arial"/>
                <w:spacing w:val="-1"/>
              </w:rPr>
              <w:t>with</w:t>
            </w:r>
            <w:r>
              <w:rPr>
                <w:rFonts w:ascii="Arial" w:hAnsi="Arial" w:cs="Arial"/>
              </w:rPr>
              <w:t xml:space="preserve"> </w:t>
            </w:r>
            <w:r>
              <w:rPr>
                <w:rFonts w:ascii="Arial" w:hAnsi="Arial" w:cs="Arial"/>
                <w:spacing w:val="-3"/>
              </w:rPr>
              <w:t>disability,</w:t>
            </w:r>
            <w:r>
              <w:rPr>
                <w:rFonts w:ascii="Arial" w:hAnsi="Arial" w:cs="Arial"/>
              </w:rPr>
              <w:t xml:space="preserve"> </w:t>
            </w:r>
            <w:r>
              <w:rPr>
                <w:rFonts w:ascii="Arial" w:hAnsi="Arial" w:cs="Arial"/>
                <w:spacing w:val="-1"/>
              </w:rPr>
              <w:t>parents</w:t>
            </w:r>
            <w:r>
              <w:rPr>
                <w:rFonts w:ascii="Arial" w:hAnsi="Arial" w:cs="Arial"/>
              </w:rPr>
              <w:t xml:space="preserve"> </w:t>
            </w:r>
            <w:r>
              <w:rPr>
                <w:rFonts w:ascii="Arial" w:hAnsi="Arial" w:cs="Arial"/>
                <w:spacing w:val="-1"/>
              </w:rPr>
              <w:t>with</w:t>
            </w:r>
            <w:r>
              <w:rPr>
                <w:rFonts w:ascii="Arial" w:hAnsi="Arial" w:cs="Arial"/>
              </w:rPr>
              <w:t xml:space="preserve"> young</w:t>
            </w:r>
            <w:r>
              <w:rPr>
                <w:rFonts w:ascii="Arial" w:hAnsi="Arial" w:cs="Arial"/>
                <w:spacing w:val="-1"/>
              </w:rPr>
              <w:t xml:space="preserve"> </w:t>
            </w:r>
            <w:r>
              <w:rPr>
                <w:rFonts w:ascii="Arial" w:hAnsi="Arial" w:cs="Arial"/>
              </w:rPr>
              <w:t>children</w:t>
            </w:r>
            <w:r>
              <w:rPr>
                <w:rFonts w:ascii="Arial" w:hAnsi="Arial" w:cs="Arial"/>
                <w:spacing w:val="-1"/>
              </w:rPr>
              <w:t xml:space="preserve"> and</w:t>
            </w:r>
            <w:r>
              <w:rPr>
                <w:rFonts w:ascii="Arial" w:hAnsi="Arial" w:cs="Arial"/>
              </w:rPr>
              <w:t xml:space="preserve"> </w:t>
            </w:r>
            <w:r>
              <w:rPr>
                <w:rFonts w:ascii="Arial" w:hAnsi="Arial" w:cs="Arial"/>
                <w:spacing w:val="-1"/>
              </w:rPr>
              <w:t>elderly</w:t>
            </w:r>
            <w:r>
              <w:rPr>
                <w:rFonts w:ascii="Arial" w:hAnsi="Arial" w:cs="Arial"/>
              </w:rPr>
              <w:t xml:space="preserve"> </w:t>
            </w:r>
            <w:r>
              <w:rPr>
                <w:rFonts w:ascii="Arial" w:hAnsi="Arial" w:cs="Arial"/>
                <w:spacing w:val="-1"/>
              </w:rPr>
              <w:t>users.</w:t>
            </w:r>
            <w:r>
              <w:rPr>
                <w:rFonts w:ascii="Arial" w:hAnsi="Arial" w:cs="Arial"/>
              </w:rPr>
              <w:t xml:space="preserve"> Participants</w:t>
            </w:r>
            <w:r>
              <w:rPr>
                <w:rFonts w:ascii="Arial" w:hAnsi="Arial" w:cs="Arial"/>
                <w:spacing w:val="24"/>
              </w:rPr>
              <w:t xml:space="preserve"> </w:t>
            </w:r>
            <w:r>
              <w:rPr>
                <w:rFonts w:ascii="Arial" w:hAnsi="Arial" w:cs="Arial"/>
              </w:rPr>
              <w:t>have a chance to boost their confidence by practicing how to board and alight a low-floor tram, low-floor bus, train, coach and accessible taxi</w:t>
            </w:r>
            <w:r>
              <w:rPr>
                <w:rFonts w:ascii="Arial" w:hAnsi="Arial" w:cs="Arial"/>
                <w:spacing w:val="-2"/>
              </w:rPr>
              <w:t xml:space="preserve"> </w:t>
            </w:r>
            <w:r>
              <w:rPr>
                <w:rFonts w:ascii="Arial" w:hAnsi="Arial" w:cs="Arial"/>
                <w:spacing w:val="-1"/>
              </w:rPr>
              <w:t>at</w:t>
            </w:r>
            <w:r>
              <w:rPr>
                <w:rFonts w:ascii="Arial" w:hAnsi="Arial" w:cs="Arial"/>
              </w:rPr>
              <w:t xml:space="preserve"> the</w:t>
            </w:r>
            <w:r>
              <w:rPr>
                <w:rFonts w:ascii="Arial" w:hAnsi="Arial" w:cs="Arial"/>
                <w:spacing w:val="-2"/>
              </w:rPr>
              <w:t xml:space="preserve"> </w:t>
            </w:r>
            <w:r>
              <w:rPr>
                <w:rFonts w:ascii="Arial" w:hAnsi="Arial" w:cs="Arial"/>
              </w:rPr>
              <w:t>Box</w:t>
            </w:r>
            <w:r>
              <w:rPr>
                <w:rFonts w:ascii="Arial" w:hAnsi="Arial" w:cs="Arial"/>
                <w:spacing w:val="-1"/>
              </w:rPr>
              <w:t xml:space="preserve"> Hill</w:t>
            </w:r>
            <w:r>
              <w:rPr>
                <w:rFonts w:ascii="Arial" w:hAnsi="Arial" w:cs="Arial"/>
              </w:rPr>
              <w:t xml:space="preserve"> Interchange.</w:t>
            </w:r>
          </w:p>
        </w:tc>
        <w:tc>
          <w:tcPr>
            <w:tcW w:w="4624" w:type="dxa"/>
            <w:shd w:val="clear" w:color="auto" w:fill="DEEAF6" w:themeFill="accent1" w:themeFillTint="33"/>
          </w:tcPr>
          <w:p w:rsidR="003321B3" w:rsidRDefault="003321B3" w:rsidP="0021406A">
            <w:pPr>
              <w:pStyle w:val="TableParagraph"/>
              <w:kinsoku w:val="0"/>
              <w:overflowPunct w:val="0"/>
              <w:spacing w:before="240"/>
              <w:ind w:left="227"/>
              <w:rPr>
                <w:rFonts w:ascii="Arial" w:hAnsi="Arial" w:cs="Arial"/>
                <w:sz w:val="20"/>
                <w:szCs w:val="20"/>
              </w:rPr>
            </w:pPr>
            <w:r>
              <w:rPr>
                <w:noProof/>
                <w:sz w:val="22"/>
              </w:rPr>
              <w:drawing>
                <wp:inline distT="0" distB="0" distL="0" distR="0" wp14:anchorId="1267CF95" wp14:editId="3393458C">
                  <wp:extent cx="1202450" cy="2301240"/>
                  <wp:effectExtent l="0" t="0" r="0" b="3810"/>
                  <wp:docPr id="308" name="Picture 308" descr="Figure 9 – Try before you ride flyer " title="Figure 9 – Try before you ride fl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1227495" cy="2349171"/>
                          </a:xfrm>
                          <a:prstGeom prst="rect">
                            <a:avLst/>
                          </a:prstGeom>
                        </pic:spPr>
                      </pic:pic>
                    </a:graphicData>
                  </a:graphic>
                </wp:inline>
              </w:drawing>
            </w:r>
            <w:r>
              <w:rPr>
                <w:rFonts w:ascii="Arial" w:hAnsi="Arial" w:cs="Arial"/>
                <w:sz w:val="20"/>
                <w:szCs w:val="20"/>
              </w:rPr>
              <w:br/>
              <w:t>Figure 9 –</w:t>
            </w:r>
            <w:r>
              <w:rPr>
                <w:rFonts w:ascii="Arial" w:hAnsi="Arial" w:cs="Arial"/>
                <w:spacing w:val="-4"/>
                <w:sz w:val="20"/>
                <w:szCs w:val="20"/>
              </w:rPr>
              <w:t xml:space="preserve"> </w:t>
            </w:r>
            <w:r>
              <w:rPr>
                <w:rFonts w:ascii="Arial" w:hAnsi="Arial" w:cs="Arial"/>
                <w:spacing w:val="-3"/>
                <w:sz w:val="20"/>
                <w:szCs w:val="20"/>
              </w:rPr>
              <w:t>Try</w:t>
            </w:r>
            <w:r>
              <w:rPr>
                <w:rFonts w:ascii="Arial" w:hAnsi="Arial" w:cs="Arial"/>
                <w:sz w:val="20"/>
                <w:szCs w:val="20"/>
              </w:rPr>
              <w:t xml:space="preserve"> before you ride flyer ©</w:t>
            </w:r>
            <w:r>
              <w:rPr>
                <w:rFonts w:ascii="Arial" w:hAnsi="Arial" w:cs="Arial"/>
                <w:spacing w:val="-2"/>
                <w:sz w:val="20"/>
                <w:szCs w:val="20"/>
              </w:rPr>
              <w:t xml:space="preserve"> </w:t>
            </w:r>
            <w:r>
              <w:rPr>
                <w:rFonts w:ascii="Arial" w:hAnsi="Arial" w:cs="Arial"/>
                <w:sz w:val="20"/>
                <w:szCs w:val="20"/>
              </w:rPr>
              <w:t>Public</w:t>
            </w:r>
            <w:r>
              <w:rPr>
                <w:rFonts w:ascii="Arial" w:hAnsi="Arial" w:cs="Arial"/>
                <w:spacing w:val="-5"/>
                <w:sz w:val="20"/>
                <w:szCs w:val="20"/>
              </w:rPr>
              <w:t xml:space="preserve"> </w:t>
            </w:r>
            <w:r>
              <w:rPr>
                <w:rFonts w:ascii="Arial" w:hAnsi="Arial" w:cs="Arial"/>
                <w:spacing w:val="-1"/>
                <w:sz w:val="20"/>
                <w:szCs w:val="20"/>
              </w:rPr>
              <w:t>Transport</w:t>
            </w:r>
            <w:r>
              <w:rPr>
                <w:rFonts w:ascii="Arial" w:hAnsi="Arial" w:cs="Arial"/>
                <w:spacing w:val="-3"/>
                <w:sz w:val="20"/>
                <w:szCs w:val="20"/>
              </w:rPr>
              <w:t xml:space="preserve"> </w:t>
            </w:r>
            <w:r>
              <w:rPr>
                <w:rFonts w:ascii="Arial" w:hAnsi="Arial" w:cs="Arial"/>
                <w:spacing w:val="-2"/>
                <w:sz w:val="20"/>
                <w:szCs w:val="20"/>
              </w:rPr>
              <w:t>Victoria</w:t>
            </w:r>
          </w:p>
        </w:tc>
      </w:tr>
    </w:tbl>
    <w:p w:rsidR="00B01FAB" w:rsidRDefault="00B01FAB">
      <w:pPr>
        <w:pStyle w:val="BodyText"/>
        <w:tabs>
          <w:tab w:val="left" w:pos="1312"/>
        </w:tabs>
        <w:kinsoku w:val="0"/>
        <w:overflowPunct w:val="0"/>
        <w:spacing w:before="48"/>
        <w:rPr>
          <w:color w:val="000000"/>
          <w:sz w:val="20"/>
          <w:szCs w:val="20"/>
        </w:rPr>
      </w:pPr>
    </w:p>
    <w:p w:rsidR="00B01FAB" w:rsidRDefault="00B01FAB">
      <w:pPr>
        <w:pStyle w:val="BodyText"/>
        <w:tabs>
          <w:tab w:val="left" w:pos="1312"/>
        </w:tabs>
        <w:kinsoku w:val="0"/>
        <w:overflowPunct w:val="0"/>
        <w:spacing w:before="48"/>
        <w:rPr>
          <w:color w:val="000000"/>
          <w:sz w:val="20"/>
          <w:szCs w:val="20"/>
        </w:rPr>
        <w:sectPr w:rsidR="00B01FAB" w:rsidSect="008C619D">
          <w:footerReference w:type="even" r:id="rId100"/>
          <w:footerReference w:type="default" r:id="rId101"/>
          <w:pgSz w:w="11910" w:h="16840"/>
          <w:pgMar w:top="2280" w:right="160" w:bottom="660" w:left="160" w:header="280" w:footer="474" w:gutter="0"/>
          <w:cols w:space="720" w:equalWidth="0">
            <w:col w:w="11590"/>
          </w:cols>
          <w:noEndnote/>
        </w:sectPr>
      </w:pPr>
    </w:p>
    <w:tbl>
      <w:tblPr>
        <w:tblStyle w:val="TableGrid"/>
        <w:tblW w:w="0" w:type="auto"/>
        <w:tblInd w:w="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8C619D" w:rsidTr="008C619D">
        <w:tc>
          <w:tcPr>
            <w:tcW w:w="1430" w:type="dxa"/>
            <w:vAlign w:val="center"/>
          </w:tcPr>
          <w:p w:rsidR="008C619D" w:rsidRDefault="008C619D" w:rsidP="008C619D">
            <w:pPr>
              <w:pStyle w:val="BodyText"/>
              <w:kinsoku w:val="0"/>
              <w:overflowPunct w:val="0"/>
              <w:spacing w:before="960" w:line="259" w:lineRule="auto"/>
              <w:ind w:left="0" w:right="1378"/>
            </w:pPr>
            <w:r>
              <w:rPr>
                <w:noProof/>
              </w:rPr>
              <mc:AlternateContent>
                <mc:Choice Requires="wpg">
                  <w:drawing>
                    <wp:inline distT="0" distB="0" distL="0" distR="0" wp14:anchorId="5D14F299" wp14:editId="07ABBD1D">
                      <wp:extent cx="704215" cy="706120"/>
                      <wp:effectExtent l="0" t="0" r="635" b="0"/>
                      <wp:docPr id="558" name="Group 97" title="Part 3 Icon - Public transport stop/s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706120"/>
                                <a:chOff x="1247" y="89"/>
                                <a:chExt cx="1109" cy="1112"/>
                              </a:xfrm>
                            </wpg:grpSpPr>
                            <wps:wsp>
                              <wps:cNvPr id="559" name="Freeform 98"/>
                              <wps:cNvSpPr>
                                <a:spLocks/>
                              </wps:cNvSpPr>
                              <wps:spPr bwMode="auto">
                                <a:xfrm>
                                  <a:off x="1247" y="89"/>
                                  <a:ext cx="1109" cy="1112"/>
                                </a:xfrm>
                                <a:custGeom>
                                  <a:avLst/>
                                  <a:gdLst>
                                    <a:gd name="T0" fmla="*/ 0 w 1109"/>
                                    <a:gd name="T1" fmla="*/ 0 h 1112"/>
                                    <a:gd name="T2" fmla="*/ 1108 w 1109"/>
                                    <a:gd name="T3" fmla="*/ 0 h 1112"/>
                                    <a:gd name="T4" fmla="*/ 1108 w 1109"/>
                                    <a:gd name="T5" fmla="*/ 1111 h 1112"/>
                                    <a:gd name="T6" fmla="*/ 0 w 1109"/>
                                    <a:gd name="T7" fmla="*/ 1111 h 1112"/>
                                    <a:gd name="T8" fmla="*/ 0 w 1109"/>
                                    <a:gd name="T9" fmla="*/ 0 h 1112"/>
                                  </a:gdLst>
                                  <a:ahLst/>
                                  <a:cxnLst>
                                    <a:cxn ang="0">
                                      <a:pos x="T0" y="T1"/>
                                    </a:cxn>
                                    <a:cxn ang="0">
                                      <a:pos x="T2" y="T3"/>
                                    </a:cxn>
                                    <a:cxn ang="0">
                                      <a:pos x="T4" y="T5"/>
                                    </a:cxn>
                                    <a:cxn ang="0">
                                      <a:pos x="T6" y="T7"/>
                                    </a:cxn>
                                    <a:cxn ang="0">
                                      <a:pos x="T8" y="T9"/>
                                    </a:cxn>
                                  </a:cxnLst>
                                  <a:rect l="0" t="0" r="r" b="b"/>
                                  <a:pathLst>
                                    <a:path w="1109" h="1112">
                                      <a:moveTo>
                                        <a:pt x="0" y="0"/>
                                      </a:moveTo>
                                      <a:lnTo>
                                        <a:pt x="1108" y="0"/>
                                      </a:lnTo>
                                      <a:lnTo>
                                        <a:pt x="1108" y="1111"/>
                                      </a:lnTo>
                                      <a:lnTo>
                                        <a:pt x="0" y="1111"/>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99"/>
                              <wps:cNvSpPr>
                                <a:spLocks/>
                              </wps:cNvSpPr>
                              <wps:spPr bwMode="auto">
                                <a:xfrm>
                                  <a:off x="1427" y="163"/>
                                  <a:ext cx="384" cy="384"/>
                                </a:xfrm>
                                <a:custGeom>
                                  <a:avLst/>
                                  <a:gdLst>
                                    <a:gd name="T0" fmla="*/ 205 w 384"/>
                                    <a:gd name="T1" fmla="*/ 383 h 384"/>
                                    <a:gd name="T2" fmla="*/ 180 w 384"/>
                                    <a:gd name="T3" fmla="*/ 382 h 384"/>
                                    <a:gd name="T4" fmla="*/ 156 w 384"/>
                                    <a:gd name="T5" fmla="*/ 378 h 384"/>
                                    <a:gd name="T6" fmla="*/ 134 w 384"/>
                                    <a:gd name="T7" fmla="*/ 372 h 384"/>
                                    <a:gd name="T8" fmla="*/ 113 w 384"/>
                                    <a:gd name="T9" fmla="*/ 364 h 384"/>
                                    <a:gd name="T10" fmla="*/ 93 w 384"/>
                                    <a:gd name="T11" fmla="*/ 354 h 384"/>
                                    <a:gd name="T12" fmla="*/ 75 w 384"/>
                                    <a:gd name="T13" fmla="*/ 342 h 384"/>
                                    <a:gd name="T14" fmla="*/ 58 w 384"/>
                                    <a:gd name="T15" fmla="*/ 328 h 384"/>
                                    <a:gd name="T16" fmla="*/ 43 w 384"/>
                                    <a:gd name="T17" fmla="*/ 312 h 384"/>
                                    <a:gd name="T18" fmla="*/ 31 w 384"/>
                                    <a:gd name="T19" fmla="*/ 295 h 384"/>
                                    <a:gd name="T20" fmla="*/ 20 w 384"/>
                                    <a:gd name="T21" fmla="*/ 277 h 384"/>
                                    <a:gd name="T22" fmla="*/ 11 w 384"/>
                                    <a:gd name="T23" fmla="*/ 258 h 384"/>
                                    <a:gd name="T24" fmla="*/ 5 w 384"/>
                                    <a:gd name="T25" fmla="*/ 237 h 384"/>
                                    <a:gd name="T26" fmla="*/ 1 w 384"/>
                                    <a:gd name="T27" fmla="*/ 216 h 384"/>
                                    <a:gd name="T28" fmla="*/ 0 w 384"/>
                                    <a:gd name="T29" fmla="*/ 193 h 384"/>
                                    <a:gd name="T30" fmla="*/ 1 w 384"/>
                                    <a:gd name="T31" fmla="*/ 170 h 384"/>
                                    <a:gd name="T32" fmla="*/ 5 w 384"/>
                                    <a:gd name="T33" fmla="*/ 147 h 384"/>
                                    <a:gd name="T34" fmla="*/ 11 w 384"/>
                                    <a:gd name="T35" fmla="*/ 126 h 384"/>
                                    <a:gd name="T36" fmla="*/ 20 w 384"/>
                                    <a:gd name="T37" fmla="*/ 106 h 384"/>
                                    <a:gd name="T38" fmla="*/ 31 w 384"/>
                                    <a:gd name="T39" fmla="*/ 86 h 384"/>
                                    <a:gd name="T40" fmla="*/ 44 w 384"/>
                                    <a:gd name="T41" fmla="*/ 69 h 384"/>
                                    <a:gd name="T42" fmla="*/ 58 w 384"/>
                                    <a:gd name="T43" fmla="*/ 53 h 384"/>
                                    <a:gd name="T44" fmla="*/ 75 w 384"/>
                                    <a:gd name="T45" fmla="*/ 39 h 384"/>
                                    <a:gd name="T46" fmla="*/ 93 w 384"/>
                                    <a:gd name="T47" fmla="*/ 26 h 384"/>
                                    <a:gd name="T48" fmla="*/ 112 w 384"/>
                                    <a:gd name="T49" fmla="*/ 16 h 384"/>
                                    <a:gd name="T50" fmla="*/ 132 w 384"/>
                                    <a:gd name="T51" fmla="*/ 8 h 384"/>
                                    <a:gd name="T52" fmla="*/ 154 w 384"/>
                                    <a:gd name="T53" fmla="*/ 3 h 384"/>
                                    <a:gd name="T54" fmla="*/ 176 w 384"/>
                                    <a:gd name="T55" fmla="*/ 0 h 384"/>
                                    <a:gd name="T56" fmla="*/ 201 w 384"/>
                                    <a:gd name="T57" fmla="*/ 1 h 384"/>
                                    <a:gd name="T58" fmla="*/ 225 w 384"/>
                                    <a:gd name="T59" fmla="*/ 4 h 384"/>
                                    <a:gd name="T60" fmla="*/ 248 w 384"/>
                                    <a:gd name="T61" fmla="*/ 10 h 384"/>
                                    <a:gd name="T62" fmla="*/ 269 w 384"/>
                                    <a:gd name="T63" fmla="*/ 18 h 384"/>
                                    <a:gd name="T64" fmla="*/ 289 w 384"/>
                                    <a:gd name="T65" fmla="*/ 28 h 384"/>
                                    <a:gd name="T66" fmla="*/ 307 w 384"/>
                                    <a:gd name="T67" fmla="*/ 40 h 384"/>
                                    <a:gd name="T68" fmla="*/ 324 w 384"/>
                                    <a:gd name="T69" fmla="*/ 54 h 384"/>
                                    <a:gd name="T70" fmla="*/ 339 w 384"/>
                                    <a:gd name="T71" fmla="*/ 69 h 384"/>
                                    <a:gd name="T72" fmla="*/ 352 w 384"/>
                                    <a:gd name="T73" fmla="*/ 86 h 384"/>
                                    <a:gd name="T74" fmla="*/ 362 w 384"/>
                                    <a:gd name="T75" fmla="*/ 104 h 384"/>
                                    <a:gd name="T76" fmla="*/ 371 w 384"/>
                                    <a:gd name="T77" fmla="*/ 124 h 384"/>
                                    <a:gd name="T78" fmla="*/ 378 w 384"/>
                                    <a:gd name="T79" fmla="*/ 144 h 384"/>
                                    <a:gd name="T80" fmla="*/ 382 w 384"/>
                                    <a:gd name="T81" fmla="*/ 166 h 384"/>
                                    <a:gd name="T82" fmla="*/ 383 w 384"/>
                                    <a:gd name="T83" fmla="*/ 188 h 384"/>
                                    <a:gd name="T84" fmla="*/ 383 w 384"/>
                                    <a:gd name="T85" fmla="*/ 193 h 384"/>
                                    <a:gd name="T86" fmla="*/ 382 w 384"/>
                                    <a:gd name="T87" fmla="*/ 214 h 384"/>
                                    <a:gd name="T88" fmla="*/ 378 w 384"/>
                                    <a:gd name="T89" fmla="*/ 237 h 384"/>
                                    <a:gd name="T90" fmla="*/ 372 w 384"/>
                                    <a:gd name="T91" fmla="*/ 258 h 384"/>
                                    <a:gd name="T92" fmla="*/ 363 w 384"/>
                                    <a:gd name="T93" fmla="*/ 278 h 384"/>
                                    <a:gd name="T94" fmla="*/ 352 w 384"/>
                                    <a:gd name="T95" fmla="*/ 297 h 384"/>
                                    <a:gd name="T96" fmla="*/ 339 w 384"/>
                                    <a:gd name="T97" fmla="*/ 315 h 384"/>
                                    <a:gd name="T98" fmla="*/ 324 w 384"/>
                                    <a:gd name="T99" fmla="*/ 330 h 384"/>
                                    <a:gd name="T100" fmla="*/ 308 w 384"/>
                                    <a:gd name="T101" fmla="*/ 344 h 384"/>
                                    <a:gd name="T102" fmla="*/ 289 w 384"/>
                                    <a:gd name="T103" fmla="*/ 357 h 384"/>
                                    <a:gd name="T104" fmla="*/ 270 w 384"/>
                                    <a:gd name="T105" fmla="*/ 367 h 384"/>
                                    <a:gd name="T106" fmla="*/ 249 w 384"/>
                                    <a:gd name="T107" fmla="*/ 375 h 384"/>
                                    <a:gd name="T108" fmla="*/ 228 w 384"/>
                                    <a:gd name="T109" fmla="*/ 380 h 384"/>
                                    <a:gd name="T110" fmla="*/ 205 w 384"/>
                                    <a:gd name="T111" fmla="*/ 383 h 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4" h="384">
                                      <a:moveTo>
                                        <a:pt x="205" y="383"/>
                                      </a:moveTo>
                                      <a:lnTo>
                                        <a:pt x="180" y="382"/>
                                      </a:lnTo>
                                      <a:lnTo>
                                        <a:pt x="156" y="378"/>
                                      </a:lnTo>
                                      <a:lnTo>
                                        <a:pt x="134" y="372"/>
                                      </a:lnTo>
                                      <a:lnTo>
                                        <a:pt x="113" y="364"/>
                                      </a:lnTo>
                                      <a:lnTo>
                                        <a:pt x="93" y="354"/>
                                      </a:lnTo>
                                      <a:lnTo>
                                        <a:pt x="75" y="342"/>
                                      </a:lnTo>
                                      <a:lnTo>
                                        <a:pt x="58" y="328"/>
                                      </a:lnTo>
                                      <a:lnTo>
                                        <a:pt x="43" y="312"/>
                                      </a:lnTo>
                                      <a:lnTo>
                                        <a:pt x="31" y="295"/>
                                      </a:lnTo>
                                      <a:lnTo>
                                        <a:pt x="20" y="277"/>
                                      </a:lnTo>
                                      <a:lnTo>
                                        <a:pt x="11" y="258"/>
                                      </a:lnTo>
                                      <a:lnTo>
                                        <a:pt x="5" y="237"/>
                                      </a:lnTo>
                                      <a:lnTo>
                                        <a:pt x="1" y="216"/>
                                      </a:lnTo>
                                      <a:lnTo>
                                        <a:pt x="0" y="193"/>
                                      </a:lnTo>
                                      <a:lnTo>
                                        <a:pt x="1" y="170"/>
                                      </a:lnTo>
                                      <a:lnTo>
                                        <a:pt x="5" y="147"/>
                                      </a:lnTo>
                                      <a:lnTo>
                                        <a:pt x="11" y="126"/>
                                      </a:lnTo>
                                      <a:lnTo>
                                        <a:pt x="20" y="106"/>
                                      </a:lnTo>
                                      <a:lnTo>
                                        <a:pt x="31" y="86"/>
                                      </a:lnTo>
                                      <a:lnTo>
                                        <a:pt x="44" y="69"/>
                                      </a:lnTo>
                                      <a:lnTo>
                                        <a:pt x="58" y="53"/>
                                      </a:lnTo>
                                      <a:lnTo>
                                        <a:pt x="75" y="39"/>
                                      </a:lnTo>
                                      <a:lnTo>
                                        <a:pt x="93" y="26"/>
                                      </a:lnTo>
                                      <a:lnTo>
                                        <a:pt x="112" y="16"/>
                                      </a:lnTo>
                                      <a:lnTo>
                                        <a:pt x="132" y="8"/>
                                      </a:lnTo>
                                      <a:lnTo>
                                        <a:pt x="154" y="3"/>
                                      </a:lnTo>
                                      <a:lnTo>
                                        <a:pt x="176" y="0"/>
                                      </a:lnTo>
                                      <a:lnTo>
                                        <a:pt x="201" y="1"/>
                                      </a:lnTo>
                                      <a:lnTo>
                                        <a:pt x="225" y="4"/>
                                      </a:lnTo>
                                      <a:lnTo>
                                        <a:pt x="248" y="10"/>
                                      </a:lnTo>
                                      <a:lnTo>
                                        <a:pt x="269" y="18"/>
                                      </a:lnTo>
                                      <a:lnTo>
                                        <a:pt x="289" y="28"/>
                                      </a:lnTo>
                                      <a:lnTo>
                                        <a:pt x="307" y="40"/>
                                      </a:lnTo>
                                      <a:lnTo>
                                        <a:pt x="324" y="54"/>
                                      </a:lnTo>
                                      <a:lnTo>
                                        <a:pt x="339" y="69"/>
                                      </a:lnTo>
                                      <a:lnTo>
                                        <a:pt x="352" y="86"/>
                                      </a:lnTo>
                                      <a:lnTo>
                                        <a:pt x="362" y="104"/>
                                      </a:lnTo>
                                      <a:lnTo>
                                        <a:pt x="371" y="124"/>
                                      </a:lnTo>
                                      <a:lnTo>
                                        <a:pt x="378" y="144"/>
                                      </a:lnTo>
                                      <a:lnTo>
                                        <a:pt x="382" y="166"/>
                                      </a:lnTo>
                                      <a:lnTo>
                                        <a:pt x="383" y="188"/>
                                      </a:lnTo>
                                      <a:lnTo>
                                        <a:pt x="383" y="193"/>
                                      </a:lnTo>
                                      <a:lnTo>
                                        <a:pt x="382" y="214"/>
                                      </a:lnTo>
                                      <a:lnTo>
                                        <a:pt x="378" y="237"/>
                                      </a:lnTo>
                                      <a:lnTo>
                                        <a:pt x="372" y="258"/>
                                      </a:lnTo>
                                      <a:lnTo>
                                        <a:pt x="363" y="278"/>
                                      </a:lnTo>
                                      <a:lnTo>
                                        <a:pt x="352" y="297"/>
                                      </a:lnTo>
                                      <a:lnTo>
                                        <a:pt x="339" y="315"/>
                                      </a:lnTo>
                                      <a:lnTo>
                                        <a:pt x="324" y="330"/>
                                      </a:lnTo>
                                      <a:lnTo>
                                        <a:pt x="308" y="344"/>
                                      </a:lnTo>
                                      <a:lnTo>
                                        <a:pt x="289" y="357"/>
                                      </a:lnTo>
                                      <a:lnTo>
                                        <a:pt x="270" y="367"/>
                                      </a:lnTo>
                                      <a:lnTo>
                                        <a:pt x="249" y="375"/>
                                      </a:lnTo>
                                      <a:lnTo>
                                        <a:pt x="228" y="380"/>
                                      </a:lnTo>
                                      <a:lnTo>
                                        <a:pt x="205" y="3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100"/>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101"/>
                              <wps:cNvSpPr>
                                <a:spLocks/>
                              </wps:cNvSpPr>
                              <wps:spPr bwMode="auto">
                                <a:xfrm>
                                  <a:off x="1619" y="340"/>
                                  <a:ext cx="20" cy="787"/>
                                </a:xfrm>
                                <a:custGeom>
                                  <a:avLst/>
                                  <a:gdLst>
                                    <a:gd name="T0" fmla="*/ 0 w 20"/>
                                    <a:gd name="T1" fmla="*/ 0 h 787"/>
                                    <a:gd name="T2" fmla="*/ 0 w 20"/>
                                    <a:gd name="T3" fmla="*/ 786 h 787"/>
                                  </a:gdLst>
                                  <a:ahLst/>
                                  <a:cxnLst>
                                    <a:cxn ang="0">
                                      <a:pos x="T0" y="T1"/>
                                    </a:cxn>
                                    <a:cxn ang="0">
                                      <a:pos x="T2" y="T3"/>
                                    </a:cxn>
                                  </a:cxnLst>
                                  <a:rect l="0" t="0" r="r" b="b"/>
                                  <a:pathLst>
                                    <a:path w="20" h="787">
                                      <a:moveTo>
                                        <a:pt x="0" y="0"/>
                                      </a:moveTo>
                                      <a:lnTo>
                                        <a:pt x="0" y="786"/>
                                      </a:lnTo>
                                    </a:path>
                                  </a:pathLst>
                                </a:custGeom>
                                <a:noFill/>
                                <a:ln w="1903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Freeform 102"/>
                              <wps:cNvSpPr>
                                <a:spLocks/>
                              </wps:cNvSpPr>
                              <wps:spPr bwMode="auto">
                                <a:xfrm>
                                  <a:off x="1509" y="1126"/>
                                  <a:ext cx="668" cy="20"/>
                                </a:xfrm>
                                <a:custGeom>
                                  <a:avLst/>
                                  <a:gdLst>
                                    <a:gd name="T0" fmla="*/ 0 w 668"/>
                                    <a:gd name="T1" fmla="*/ 0 h 20"/>
                                    <a:gd name="T2" fmla="*/ 667 w 668"/>
                                    <a:gd name="T3" fmla="*/ 0 h 20"/>
                                  </a:gdLst>
                                  <a:ahLst/>
                                  <a:cxnLst>
                                    <a:cxn ang="0">
                                      <a:pos x="T0" y="T1"/>
                                    </a:cxn>
                                    <a:cxn ang="0">
                                      <a:pos x="T2" y="T3"/>
                                    </a:cxn>
                                  </a:cxnLst>
                                  <a:rect l="0" t="0" r="r" b="b"/>
                                  <a:pathLst>
                                    <a:path w="668" h="20">
                                      <a:moveTo>
                                        <a:pt x="0" y="0"/>
                                      </a:moveTo>
                                      <a:lnTo>
                                        <a:pt x="667" y="0"/>
                                      </a:lnTo>
                                    </a:path>
                                  </a:pathLst>
                                </a:custGeom>
                                <a:noFill/>
                                <a:ln w="1270">
                                  <a:solidFill>
                                    <a:srgbClr val="F1F1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Freeform 103"/>
                              <wps:cNvSpPr>
                                <a:spLocks/>
                              </wps:cNvSpPr>
                              <wps:spPr bwMode="auto">
                                <a:xfrm>
                                  <a:off x="1509" y="1126"/>
                                  <a:ext cx="668" cy="20"/>
                                </a:xfrm>
                                <a:custGeom>
                                  <a:avLst/>
                                  <a:gdLst>
                                    <a:gd name="T0" fmla="*/ 667 w 668"/>
                                    <a:gd name="T1" fmla="*/ 0 h 20"/>
                                    <a:gd name="T2" fmla="*/ 0 w 668"/>
                                    <a:gd name="T3" fmla="*/ 0 h 20"/>
                                  </a:gdLst>
                                  <a:ahLst/>
                                  <a:cxnLst>
                                    <a:cxn ang="0">
                                      <a:pos x="T0" y="T1"/>
                                    </a:cxn>
                                    <a:cxn ang="0">
                                      <a:pos x="T2" y="T3"/>
                                    </a:cxn>
                                  </a:cxnLst>
                                  <a:rect l="0" t="0" r="r" b="b"/>
                                  <a:pathLst>
                                    <a:path w="668" h="20">
                                      <a:moveTo>
                                        <a:pt x="667" y="0"/>
                                      </a:moveTo>
                                      <a:lnTo>
                                        <a:pt x="0" y="0"/>
                                      </a:lnTo>
                                    </a:path>
                                  </a:pathLst>
                                </a:custGeom>
                                <a:noFill/>
                                <a:ln w="175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80E07A" id="Group 97" o:spid="_x0000_s1026" alt="Title: Part 3 Icon - Public transport stop/station" style="width:55.45pt;height:55.6pt;mso-position-horizontal-relative:char;mso-position-vertical-relative:line" coordorigin="1247,89" coordsize="1109,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">
                      <v:shape id="Freeform 98" o:spid="_x0000_s1027" style="position:absolute;left:1247;top:89;width:1109;height:1112;visibility:visible;mso-wrap-style:square;v-text-anchor:top" coordsize="1109,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" path="m,l1108,r,1111l,1111,,xe" fillcolor="#00a9e2" stroked="f">
                        <v:path arrowok="t" o:connecttype="custom" o:connectlocs="0,0;1108,0;1108,1111;0,1111;0,0" o:connectangles="0,0,0,0,0"/>
                      </v:shape>
                      <v:shape id="Freeform 99" o:spid="_x0000_s1028" style="position:absolute;left:1427;top:163;width:384;height:384;visibility:visible;mso-wrap-style:square;v-text-anchor:top" coordsize="38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" path="m205,383r-25,-1l156,378r-22,-6l113,364,93,354,75,342,58,328,43,312,31,295,20,277,11,258,5,237,1,216,,193,1,170,5,147r6,-21l20,106,31,86,44,69,58,53,75,39,93,26,112,16,132,8,154,3,176,r25,1l225,4r23,6l269,18r20,10l307,40r17,14l339,69r13,17l362,104r9,20l378,144r4,22l383,188r,5l382,214r-4,23l372,258r-9,20l352,297r-13,18l324,330r-16,14l289,357r-19,10l249,375r-21,5l205,383xe" stroked="f">
                        <v:path arrowok="t" o:connecttype="custom" o:connectlocs="205,383;180,382;156,378;134,372;113,364;93,354;75,342;58,328;43,312;31,295;20,277;11,258;5,237;1,216;0,193;1,170;5,147;11,126;20,106;31,86;44,69;58,53;75,39;93,26;112,16;132,8;154,3;176,0;201,1;225,4;248,10;269,18;289,28;307,40;324,54;339,69;352,86;362,104;371,124;378,144;382,166;383,188;383,193;382,214;378,237;372,258;363,278;352,297;339,315;324,330;308,344;289,357;270,367;249,375;228,380;205,383" o:connectangles="0,0,0,0,0,0,0,0,0,0,0,0,0,0,0,0,0,0,0,0,0,0,0,0,0,0,0,0,0,0,0,0,0,0,0,0,0,0,0,0,0,0,0,0,0,0,0,0,0,0,0,0,0,0,0,0"/>
                      </v:shape>
                      <v:shape id="Freeform 100" o:spid="_x0000_s1029"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" path="m,l,786e" filled="f" strokecolor="#f1f1f2" strokeweight=".1pt">
                        <v:path arrowok="t" o:connecttype="custom" o:connectlocs="0,0;0,786" o:connectangles="0,0"/>
                      </v:shape>
                      <v:shape id="Freeform 101" o:spid="_x0000_s1030" style="position:absolute;left:1619;top:340;width:20;height:787;visibility:visible;mso-wrap-style:square;v-text-anchor:top" coordsize="2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" path="m,l,786e" filled="f" strokecolor="white" strokeweight=".52867mm">
                        <v:path arrowok="t" o:connecttype="custom" o:connectlocs="0,0;0,786" o:connectangles="0,0"/>
                      </v:shape>
                      <v:shape id="Freeform 102" o:spid="_x0000_s1031"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" path="m,l667,e" filled="f" strokecolor="#f1f1f2" strokeweight=".1pt">
                        <v:path arrowok="t" o:connecttype="custom" o:connectlocs="0,0;667,0" o:connectangles="0,0"/>
                      </v:shape>
                      <v:shape id="Freeform 103" o:spid="_x0000_s1032" style="position:absolute;left:1509;top:1126;width:668;height:20;visibility:visible;mso-wrap-style:square;v-text-anchor:top" coordsize="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" path="m667,l,e" filled="f" strokecolor="white" strokeweight=".48833mm">
                        <v:path arrowok="t" o:connecttype="custom" o:connectlocs="667,0;0,0" o:connectangles="0,0"/>
                      </v:shape>
                      <w10:anchorlock/>
                    </v:group>
                  </w:pict>
                </mc:Fallback>
              </mc:AlternateContent>
            </w:r>
          </w:p>
        </w:tc>
        <w:tc>
          <w:tcPr>
            <w:tcW w:w="7901" w:type="dxa"/>
            <w:vAlign w:val="center"/>
          </w:tcPr>
          <w:p w:rsidR="008C619D" w:rsidRDefault="008C619D" w:rsidP="008C619D">
            <w:pPr>
              <w:pStyle w:val="Heading2"/>
              <w:numPr>
                <w:ilvl w:val="0"/>
                <w:numId w:val="0"/>
              </w:numPr>
              <w:kinsoku w:val="0"/>
              <w:overflowPunct w:val="0"/>
              <w:spacing w:before="960"/>
              <w:outlineLvl w:val="1"/>
            </w:pPr>
            <w:r>
              <w:rPr>
                <w:color w:val="002B5C"/>
                <w:spacing w:val="-3"/>
                <w:w w:val="95"/>
              </w:rPr>
              <w:t>3.4</w:t>
            </w:r>
            <w:r>
              <w:rPr>
                <w:color w:val="002B5C"/>
                <w:spacing w:val="-3"/>
                <w:w w:val="95"/>
              </w:rPr>
              <w:tab/>
            </w:r>
            <w:r>
              <w:rPr>
                <w:color w:val="002B5C"/>
                <w:spacing w:val="-6"/>
              </w:rPr>
              <w:t>P</w:t>
            </w:r>
            <w:r>
              <w:rPr>
                <w:color w:val="002B5C"/>
                <w:spacing w:val="-5"/>
              </w:rPr>
              <w:t>ublic</w:t>
            </w:r>
            <w:r>
              <w:rPr>
                <w:color w:val="002B5C"/>
                <w:spacing w:val="-6"/>
              </w:rPr>
              <w:t xml:space="preserve"> </w:t>
            </w:r>
            <w:r>
              <w:rPr>
                <w:color w:val="002B5C"/>
                <w:spacing w:val="-3"/>
              </w:rPr>
              <w:t>transport</w:t>
            </w:r>
            <w:r>
              <w:rPr>
                <w:color w:val="002B5C"/>
                <w:spacing w:val="-6"/>
              </w:rPr>
              <w:t xml:space="preserve"> </w:t>
            </w:r>
            <w:r>
              <w:rPr>
                <w:color w:val="002B5C"/>
                <w:spacing w:val="-2"/>
              </w:rPr>
              <w:t>servic</w:t>
            </w:r>
            <w:r w:rsidR="004D5C42">
              <w:rPr>
                <w:color w:val="002B5C"/>
                <w:spacing w:val="-2"/>
              </w:rPr>
              <w:t>e</w:t>
            </w:r>
          </w:p>
        </w:tc>
      </w:tr>
    </w:tbl>
    <w:p w:rsidR="00B01FAB" w:rsidRDefault="005944B7" w:rsidP="008C619D">
      <w:pPr>
        <w:pStyle w:val="BodyText"/>
        <w:kinsoku w:val="0"/>
        <w:overflowPunct w:val="0"/>
        <w:spacing w:before="480" w:line="269" w:lineRule="auto"/>
        <w:ind w:left="975" w:right="1004"/>
      </w:pPr>
      <w:r>
        <w:t>The</w:t>
      </w:r>
      <w:r>
        <w:rPr>
          <w:spacing w:val="-2"/>
        </w:rPr>
        <w:t xml:space="preserve"> </w:t>
      </w:r>
      <w:r>
        <w:rPr>
          <w:spacing w:val="-1"/>
        </w:rPr>
        <w:t>in-vehicle/conveyance</w:t>
      </w:r>
      <w:r>
        <w:rPr>
          <w:spacing w:val="1"/>
        </w:rPr>
        <w:t xml:space="preserve"> </w:t>
      </w:r>
      <w:r>
        <w:t>stage</w:t>
      </w:r>
      <w:r>
        <w:rPr>
          <w:spacing w:val="-1"/>
        </w:rPr>
        <w:t xml:space="preserve"> of</w:t>
      </w:r>
      <w:r>
        <w:t xml:space="preserve"> a</w:t>
      </w:r>
      <w:r>
        <w:rPr>
          <w:spacing w:val="-1"/>
        </w:rPr>
        <w:t xml:space="preserve"> journey involves</w:t>
      </w:r>
      <w:r>
        <w:t xml:space="preserve"> the</w:t>
      </w:r>
      <w:r>
        <w:rPr>
          <w:spacing w:val="-1"/>
        </w:rPr>
        <w:t xml:space="preserve"> passenger’s</w:t>
      </w:r>
      <w:r>
        <w:t xml:space="preserve"> </w:t>
      </w:r>
      <w:r>
        <w:rPr>
          <w:spacing w:val="-1"/>
        </w:rPr>
        <w:t>interaction</w:t>
      </w:r>
      <w:r>
        <w:t xml:space="preserve"> </w:t>
      </w:r>
      <w:r>
        <w:rPr>
          <w:spacing w:val="-1"/>
        </w:rPr>
        <w:t>with</w:t>
      </w:r>
      <w:r>
        <w:t xml:space="preserve"> the</w:t>
      </w:r>
      <w:r>
        <w:rPr>
          <w:spacing w:val="27"/>
        </w:rPr>
        <w:t xml:space="preserve"> </w:t>
      </w:r>
      <w:r>
        <w:t>vehicle</w:t>
      </w:r>
      <w:r>
        <w:rPr>
          <w:spacing w:val="-2"/>
        </w:rPr>
        <w:t xml:space="preserve"> </w:t>
      </w:r>
      <w:r>
        <w:t>(bus,</w:t>
      </w:r>
      <w:r>
        <w:rPr>
          <w:spacing w:val="-1"/>
        </w:rPr>
        <w:t xml:space="preserve"> </w:t>
      </w:r>
      <w:r>
        <w:t>train,</w:t>
      </w:r>
      <w:r>
        <w:rPr>
          <w:spacing w:val="-2"/>
        </w:rPr>
        <w:t xml:space="preserve"> </w:t>
      </w:r>
      <w:r>
        <w:t>tram,</w:t>
      </w:r>
      <w:r>
        <w:rPr>
          <w:spacing w:val="-2"/>
        </w:rPr>
        <w:t xml:space="preserve"> </w:t>
      </w:r>
      <w:r>
        <w:rPr>
          <w:spacing w:val="-1"/>
        </w:rPr>
        <w:t>aeroplane</w:t>
      </w:r>
      <w:r>
        <w:t xml:space="preserve"> </w:t>
      </w:r>
      <w:r>
        <w:rPr>
          <w:spacing w:val="-1"/>
        </w:rPr>
        <w:t xml:space="preserve">or </w:t>
      </w:r>
      <w:r>
        <w:t>ferry</w:t>
      </w:r>
      <w:r>
        <w:rPr>
          <w:spacing w:val="-2"/>
        </w:rPr>
        <w:t xml:space="preserve"> </w:t>
      </w:r>
      <w:r>
        <w:rPr>
          <w:spacing w:val="-1"/>
        </w:rPr>
        <w:t>etc.) and</w:t>
      </w:r>
      <w:r>
        <w:t xml:space="preserve"> </w:t>
      </w:r>
      <w:r>
        <w:rPr>
          <w:spacing w:val="-1"/>
        </w:rPr>
        <w:t xml:space="preserve">potentially its </w:t>
      </w:r>
      <w:r>
        <w:rPr>
          <w:spacing w:val="-3"/>
        </w:rPr>
        <w:t>driver.</w:t>
      </w:r>
      <w:r>
        <w:rPr>
          <w:spacing w:val="-1"/>
        </w:rPr>
        <w:t xml:space="preserve"> During </w:t>
      </w:r>
      <w:r>
        <w:t>this</w:t>
      </w:r>
      <w:r>
        <w:rPr>
          <w:spacing w:val="-1"/>
        </w:rPr>
        <w:t xml:space="preserve"> </w:t>
      </w:r>
      <w:r>
        <w:t>stage,</w:t>
      </w:r>
      <w:r>
        <w:rPr>
          <w:spacing w:val="21"/>
        </w:rPr>
        <w:t xml:space="preserve"> </w:t>
      </w:r>
      <w:r>
        <w:t>the</w:t>
      </w:r>
      <w:r>
        <w:rPr>
          <w:spacing w:val="-2"/>
        </w:rPr>
        <w:t xml:space="preserve"> </w:t>
      </w:r>
      <w:r>
        <w:t>customer</w:t>
      </w:r>
      <w:r>
        <w:rPr>
          <w:spacing w:val="-1"/>
        </w:rPr>
        <w:t xml:space="preserve"> boards</w:t>
      </w:r>
      <w:r>
        <w:t xml:space="preserve"> the</w:t>
      </w:r>
      <w:r>
        <w:rPr>
          <w:spacing w:val="-1"/>
        </w:rPr>
        <w:t xml:space="preserve"> </w:t>
      </w:r>
      <w:r>
        <w:t>vehicle,</w:t>
      </w:r>
      <w:r>
        <w:rPr>
          <w:spacing w:val="-2"/>
        </w:rPr>
        <w:t xml:space="preserve"> </w:t>
      </w:r>
      <w:r>
        <w:t>travels</w:t>
      </w:r>
      <w:r>
        <w:rPr>
          <w:spacing w:val="-1"/>
        </w:rPr>
        <w:t xml:space="preserve"> </w:t>
      </w:r>
      <w:r>
        <w:t>to</w:t>
      </w:r>
      <w:r>
        <w:rPr>
          <w:spacing w:val="-1"/>
        </w:rPr>
        <w:t xml:space="preserve"> </w:t>
      </w:r>
      <w:r>
        <w:t>their</w:t>
      </w:r>
      <w:r>
        <w:rPr>
          <w:spacing w:val="-1"/>
        </w:rPr>
        <w:t xml:space="preserve"> destination </w:t>
      </w:r>
      <w:r>
        <w:t>stop/station</w:t>
      </w:r>
      <w:r>
        <w:rPr>
          <w:spacing w:val="-1"/>
        </w:rPr>
        <w:t xml:space="preserve"> and</w:t>
      </w:r>
      <w:r>
        <w:t xml:space="preserve"> </w:t>
      </w:r>
      <w:r>
        <w:rPr>
          <w:spacing w:val="-2"/>
        </w:rPr>
        <w:t>alights.</w:t>
      </w:r>
      <w:r w:rsidR="007137FE">
        <w:rPr>
          <w:spacing w:val="-2"/>
        </w:rPr>
        <w:t xml:space="preserve"> </w:t>
      </w:r>
      <w:r>
        <w:rPr>
          <w:spacing w:val="-2"/>
        </w:rPr>
        <w:t>Ideally,</w:t>
      </w:r>
      <w:r>
        <w:rPr>
          <w:spacing w:val="25"/>
          <w:w w:val="99"/>
        </w:rPr>
        <w:t xml:space="preserve"> </w:t>
      </w:r>
      <w:r>
        <w:t>the</w:t>
      </w:r>
      <w:r>
        <w:rPr>
          <w:spacing w:val="-2"/>
        </w:rPr>
        <w:t xml:space="preserve"> </w:t>
      </w:r>
      <w:r>
        <w:t>customer</w:t>
      </w:r>
      <w:r>
        <w:rPr>
          <w:spacing w:val="-2"/>
        </w:rPr>
        <w:t xml:space="preserve"> </w:t>
      </w:r>
      <w:r>
        <w:rPr>
          <w:spacing w:val="-1"/>
        </w:rPr>
        <w:t xml:space="preserve">is able </w:t>
      </w:r>
      <w:r>
        <w:t>to</w:t>
      </w:r>
      <w:r>
        <w:rPr>
          <w:spacing w:val="-1"/>
        </w:rPr>
        <w:t xml:space="preserve"> board </w:t>
      </w:r>
      <w:r>
        <w:rPr>
          <w:spacing w:val="-3"/>
        </w:rPr>
        <w:t>independently,</w:t>
      </w:r>
      <w:r>
        <w:rPr>
          <w:spacing w:val="-1"/>
        </w:rPr>
        <w:t xml:space="preserve"> quickly and</w:t>
      </w:r>
      <w:r>
        <w:t xml:space="preserve"> </w:t>
      </w:r>
      <w:r>
        <w:rPr>
          <w:spacing w:val="-1"/>
        </w:rPr>
        <w:t>effectively;</w:t>
      </w:r>
      <w:r>
        <w:rPr>
          <w:spacing w:val="-2"/>
        </w:rPr>
        <w:t xml:space="preserve"> </w:t>
      </w:r>
      <w:r>
        <w:rPr>
          <w:spacing w:val="-1"/>
        </w:rPr>
        <w:t xml:space="preserve">have </w:t>
      </w:r>
      <w:r>
        <w:t>a</w:t>
      </w:r>
      <w:r>
        <w:rPr>
          <w:spacing w:val="-2"/>
        </w:rPr>
        <w:t xml:space="preserve"> </w:t>
      </w:r>
      <w:r>
        <w:t>safe, secure</w:t>
      </w:r>
      <w:r>
        <w:rPr>
          <w:spacing w:val="49"/>
        </w:rPr>
        <w:t xml:space="preserve"> </w:t>
      </w:r>
      <w:r>
        <w:rPr>
          <w:spacing w:val="-1"/>
        </w:rPr>
        <w:t>and</w:t>
      </w:r>
      <w:r>
        <w:t xml:space="preserve"> comfortable</w:t>
      </w:r>
      <w:r>
        <w:rPr>
          <w:spacing w:val="-1"/>
        </w:rPr>
        <w:t xml:space="preserve"> experience</w:t>
      </w:r>
      <w:r>
        <w:t xml:space="preserve"> </w:t>
      </w:r>
      <w:r>
        <w:rPr>
          <w:spacing w:val="-1"/>
        </w:rPr>
        <w:t>on</w:t>
      </w:r>
      <w:r>
        <w:t xml:space="preserve"> </w:t>
      </w:r>
      <w:r>
        <w:rPr>
          <w:spacing w:val="-1"/>
        </w:rPr>
        <w:t>board</w:t>
      </w:r>
      <w:r>
        <w:t xml:space="preserve"> the</w:t>
      </w:r>
      <w:r>
        <w:rPr>
          <w:spacing w:val="-1"/>
        </w:rPr>
        <w:t xml:space="preserve"> </w:t>
      </w:r>
      <w:r>
        <w:t>vehicle;</w:t>
      </w:r>
      <w:r>
        <w:rPr>
          <w:spacing w:val="-1"/>
        </w:rPr>
        <w:t xml:space="preserve"> is</w:t>
      </w:r>
      <w:r>
        <w:t xml:space="preserve"> </w:t>
      </w:r>
      <w:r>
        <w:rPr>
          <w:spacing w:val="-1"/>
        </w:rPr>
        <w:t>provided</w:t>
      </w:r>
      <w:r>
        <w:t xml:space="preserve"> </w:t>
      </w:r>
      <w:r>
        <w:rPr>
          <w:spacing w:val="-1"/>
        </w:rPr>
        <w:t>with</w:t>
      </w:r>
      <w:r>
        <w:t xml:space="preserve"> </w:t>
      </w:r>
      <w:r>
        <w:rPr>
          <w:spacing w:val="-1"/>
        </w:rPr>
        <w:t>information</w:t>
      </w:r>
      <w:r>
        <w:t xml:space="preserve"> </w:t>
      </w:r>
      <w:r>
        <w:rPr>
          <w:spacing w:val="-1"/>
        </w:rPr>
        <w:t>during</w:t>
      </w:r>
      <w:r>
        <w:t xml:space="preserve"> the</w:t>
      </w:r>
      <w:r>
        <w:rPr>
          <w:spacing w:val="30"/>
        </w:rPr>
        <w:t xml:space="preserve"> </w:t>
      </w:r>
      <w:r>
        <w:rPr>
          <w:spacing w:val="-1"/>
        </w:rPr>
        <w:t>journey; and</w:t>
      </w:r>
      <w:r>
        <w:t xml:space="preserve"> </w:t>
      </w:r>
      <w:r>
        <w:rPr>
          <w:spacing w:val="-1"/>
        </w:rPr>
        <w:t>alights</w:t>
      </w:r>
      <w:r>
        <w:t xml:space="preserve"> the</w:t>
      </w:r>
      <w:r>
        <w:rPr>
          <w:spacing w:val="-1"/>
        </w:rPr>
        <w:t xml:space="preserve"> </w:t>
      </w:r>
      <w:r>
        <w:t>vehicle</w:t>
      </w:r>
      <w:r>
        <w:rPr>
          <w:spacing w:val="-2"/>
        </w:rPr>
        <w:t xml:space="preserve"> </w:t>
      </w:r>
      <w:r>
        <w:rPr>
          <w:spacing w:val="-1"/>
        </w:rPr>
        <w:t>easily</w:t>
      </w:r>
      <w:r>
        <w:t xml:space="preserve"> </w:t>
      </w:r>
      <w:r>
        <w:rPr>
          <w:spacing w:val="-1"/>
        </w:rPr>
        <w:t>at</w:t>
      </w:r>
      <w:r>
        <w:t xml:space="preserve"> their</w:t>
      </w:r>
      <w:r>
        <w:rPr>
          <w:spacing w:val="-1"/>
        </w:rPr>
        <w:t xml:space="preserve"> desired</w:t>
      </w:r>
      <w:r>
        <w:t xml:space="preserve"> stop/station.</w:t>
      </w:r>
    </w:p>
    <w:p w:rsidR="00B01FAB" w:rsidRDefault="005944B7">
      <w:pPr>
        <w:pStyle w:val="BodyText"/>
        <w:kinsoku w:val="0"/>
        <w:overflowPunct w:val="0"/>
        <w:spacing w:line="269" w:lineRule="auto"/>
        <w:ind w:right="1086"/>
      </w:pPr>
      <w:r>
        <w:t>People</w:t>
      </w:r>
      <w:r>
        <w:rPr>
          <w:spacing w:val="-2"/>
        </w:rPr>
        <w:t xml:space="preserve"> </w:t>
      </w:r>
      <w:r>
        <w:t>may</w:t>
      </w:r>
      <w:r>
        <w:rPr>
          <w:spacing w:val="-1"/>
        </w:rPr>
        <w:t xml:space="preserve"> need</w:t>
      </w:r>
      <w:r>
        <w:t xml:space="preserve"> </w:t>
      </w:r>
      <w:r>
        <w:rPr>
          <w:spacing w:val="-1"/>
        </w:rPr>
        <w:t>assistance</w:t>
      </w:r>
      <w:r>
        <w:t xml:space="preserve"> </w:t>
      </w:r>
      <w:r>
        <w:rPr>
          <w:spacing w:val="-1"/>
        </w:rPr>
        <w:t>with</w:t>
      </w:r>
      <w:r>
        <w:t xml:space="preserve"> </w:t>
      </w:r>
      <w:r>
        <w:rPr>
          <w:spacing w:val="-1"/>
        </w:rPr>
        <w:t>boarding</w:t>
      </w:r>
      <w:r>
        <w:t xml:space="preserve"> </w:t>
      </w:r>
      <w:r>
        <w:rPr>
          <w:spacing w:val="-1"/>
        </w:rPr>
        <w:t>and alighting</w:t>
      </w:r>
      <w:r>
        <w:t xml:space="preserve"> </w:t>
      </w:r>
      <w:r>
        <w:rPr>
          <w:spacing w:val="-1"/>
        </w:rPr>
        <w:t>in</w:t>
      </w:r>
      <w:r>
        <w:t xml:space="preserve"> the</w:t>
      </w:r>
      <w:r>
        <w:rPr>
          <w:spacing w:val="-1"/>
        </w:rPr>
        <w:t xml:space="preserve"> </w:t>
      </w:r>
      <w:r>
        <w:t>form</w:t>
      </w:r>
      <w:r>
        <w:rPr>
          <w:spacing w:val="-1"/>
        </w:rPr>
        <w:t xml:space="preserve"> of</w:t>
      </w:r>
      <w:r>
        <w:t xml:space="preserve"> ramp</w:t>
      </w:r>
      <w:r>
        <w:rPr>
          <w:spacing w:val="-1"/>
        </w:rPr>
        <w:t xml:space="preserve"> deployment</w:t>
      </w:r>
      <w:r>
        <w:rPr>
          <w:spacing w:val="28"/>
        </w:rPr>
        <w:t xml:space="preserve"> </w:t>
      </w:r>
      <w:r>
        <w:rPr>
          <w:spacing w:val="-1"/>
        </w:rPr>
        <w:t>and other</w:t>
      </w:r>
      <w:r>
        <w:t xml:space="preserve"> mobility</w:t>
      </w:r>
      <w:r>
        <w:rPr>
          <w:spacing w:val="-1"/>
        </w:rPr>
        <w:t xml:space="preserve"> aids.</w:t>
      </w:r>
      <w:r>
        <w:rPr>
          <w:spacing w:val="-4"/>
        </w:rPr>
        <w:t xml:space="preserve"> </w:t>
      </w:r>
      <w:r>
        <w:t>This</w:t>
      </w:r>
      <w:r>
        <w:rPr>
          <w:spacing w:val="-1"/>
        </w:rPr>
        <w:t xml:space="preserve"> is particularly</w:t>
      </w:r>
      <w:r>
        <w:t xml:space="preserve"> true</w:t>
      </w:r>
      <w:r>
        <w:rPr>
          <w:spacing w:val="-1"/>
        </w:rPr>
        <w:t xml:space="preserve"> </w:t>
      </w:r>
      <w:r>
        <w:t>for</w:t>
      </w:r>
      <w:r>
        <w:rPr>
          <w:spacing w:val="-1"/>
        </w:rPr>
        <w:t xml:space="preserve"> </w:t>
      </w:r>
      <w:r>
        <w:t>coaches</w:t>
      </w:r>
      <w:r>
        <w:rPr>
          <w:spacing w:val="-1"/>
        </w:rPr>
        <w:t xml:space="preserve"> and </w:t>
      </w:r>
      <w:r>
        <w:t>mini</w:t>
      </w:r>
      <w:r>
        <w:rPr>
          <w:spacing w:val="-1"/>
        </w:rPr>
        <w:t xml:space="preserve"> buses,</w:t>
      </w:r>
      <w:r>
        <w:t xml:space="preserve"> </w:t>
      </w:r>
      <w:r>
        <w:rPr>
          <w:spacing w:val="-1"/>
        </w:rPr>
        <w:t>and</w:t>
      </w:r>
      <w:r>
        <w:t xml:space="preserve"> some</w:t>
      </w:r>
      <w:r>
        <w:rPr>
          <w:spacing w:val="29"/>
        </w:rPr>
        <w:t xml:space="preserve"> </w:t>
      </w:r>
      <w:r>
        <w:t>ferries</w:t>
      </w:r>
      <w:r>
        <w:rPr>
          <w:spacing w:val="-2"/>
        </w:rPr>
        <w:t xml:space="preserve"> </w:t>
      </w:r>
      <w:r>
        <w:rPr>
          <w:spacing w:val="-1"/>
        </w:rPr>
        <w:t xml:space="preserve">affected by </w:t>
      </w:r>
      <w:r>
        <w:t>tides.</w:t>
      </w:r>
      <w:r>
        <w:rPr>
          <w:spacing w:val="-1"/>
        </w:rPr>
        <w:t xml:space="preserve"> </w:t>
      </w:r>
      <w:r>
        <w:t>It</w:t>
      </w:r>
      <w:r>
        <w:rPr>
          <w:spacing w:val="-1"/>
        </w:rPr>
        <w:t xml:space="preserve"> is</w:t>
      </w:r>
      <w:r>
        <w:t xml:space="preserve"> </w:t>
      </w:r>
      <w:r>
        <w:rPr>
          <w:spacing w:val="-1"/>
        </w:rPr>
        <w:t>also</w:t>
      </w:r>
      <w:r>
        <w:t xml:space="preserve"> true</w:t>
      </w:r>
      <w:r>
        <w:rPr>
          <w:spacing w:val="-2"/>
        </w:rPr>
        <w:t xml:space="preserve"> </w:t>
      </w:r>
      <w:r>
        <w:t>for</w:t>
      </w:r>
      <w:r>
        <w:rPr>
          <w:spacing w:val="-1"/>
        </w:rPr>
        <w:t xml:space="preserve"> airlines where</w:t>
      </w:r>
      <w:r>
        <w:t xml:space="preserve"> </w:t>
      </w:r>
      <w:r>
        <w:rPr>
          <w:spacing w:val="-1"/>
        </w:rPr>
        <w:t>aerobridges</w:t>
      </w:r>
      <w:r>
        <w:t xml:space="preserve"> </w:t>
      </w:r>
      <w:r>
        <w:rPr>
          <w:spacing w:val="-1"/>
        </w:rPr>
        <w:t>are not</w:t>
      </w:r>
      <w:r>
        <w:t xml:space="preserve"> </w:t>
      </w:r>
      <w:r>
        <w:rPr>
          <w:spacing w:val="-1"/>
        </w:rPr>
        <w:t>in use.</w:t>
      </w:r>
    </w:p>
    <w:p w:rsidR="00B01FAB" w:rsidRDefault="005944B7">
      <w:pPr>
        <w:pStyle w:val="BodyText"/>
        <w:kinsoku w:val="0"/>
        <w:overflowPunct w:val="0"/>
        <w:spacing w:line="269" w:lineRule="auto"/>
        <w:ind w:right="1112"/>
      </w:pPr>
      <w:r>
        <w:rPr>
          <w:spacing w:val="-1"/>
        </w:rPr>
        <w:t>Requirements of</w:t>
      </w:r>
      <w:r>
        <w:t xml:space="preserve"> the</w:t>
      </w:r>
      <w:r>
        <w:rPr>
          <w:spacing w:val="-1"/>
        </w:rPr>
        <w:t xml:space="preserve"> in-vehicle </w:t>
      </w:r>
      <w:r>
        <w:t>stage</w:t>
      </w:r>
      <w:r>
        <w:rPr>
          <w:spacing w:val="-1"/>
        </w:rPr>
        <w:t xml:space="preserve"> </w:t>
      </w:r>
      <w:r>
        <w:t>may</w:t>
      </w:r>
      <w:r>
        <w:rPr>
          <w:spacing w:val="-1"/>
        </w:rPr>
        <w:t xml:space="preserve"> be different depending</w:t>
      </w:r>
      <w:r>
        <w:t xml:space="preserve"> </w:t>
      </w:r>
      <w:r>
        <w:rPr>
          <w:spacing w:val="-1"/>
        </w:rPr>
        <w:t xml:space="preserve">on </w:t>
      </w:r>
      <w:r>
        <w:t>the</w:t>
      </w:r>
      <w:r>
        <w:rPr>
          <w:spacing w:val="-1"/>
        </w:rPr>
        <w:t xml:space="preserve"> </w:t>
      </w:r>
      <w:r>
        <w:t>mode</w:t>
      </w:r>
      <w:r>
        <w:rPr>
          <w:spacing w:val="-1"/>
        </w:rPr>
        <w:t xml:space="preserve"> of</w:t>
      </w:r>
      <w:r>
        <w:t xml:space="preserve"> travel</w:t>
      </w:r>
      <w:r>
        <w:rPr>
          <w:spacing w:val="21"/>
        </w:rPr>
        <w:t xml:space="preserve"> </w:t>
      </w:r>
      <w:r>
        <w:rPr>
          <w:spacing w:val="-1"/>
        </w:rPr>
        <w:t>and length of</w:t>
      </w:r>
      <w:r>
        <w:t xml:space="preserve"> the</w:t>
      </w:r>
      <w:r>
        <w:rPr>
          <w:spacing w:val="-2"/>
        </w:rPr>
        <w:t xml:space="preserve"> </w:t>
      </w:r>
      <w:r>
        <w:rPr>
          <w:spacing w:val="-3"/>
        </w:rPr>
        <w:t>journey.</w:t>
      </w:r>
    </w:p>
    <w:p w:rsidR="00B01FAB" w:rsidRDefault="00B01FAB">
      <w:pPr>
        <w:pStyle w:val="BodyText"/>
        <w:kinsoku w:val="0"/>
        <w:overflowPunct w:val="0"/>
        <w:spacing w:before="8"/>
        <w:ind w:left="0"/>
        <w:rPr>
          <w:sz w:val="11"/>
          <w:szCs w:val="11"/>
        </w:rPr>
      </w:pPr>
    </w:p>
    <w:p w:rsidR="00B01FAB" w:rsidRDefault="002B51C0">
      <w:pPr>
        <w:pStyle w:val="BodyText"/>
        <w:kinsoku w:val="0"/>
        <w:overflowPunct w:val="0"/>
        <w:spacing w:before="0" w:line="200" w:lineRule="atLeast"/>
        <w:rPr>
          <w:sz w:val="20"/>
          <w:szCs w:val="20"/>
        </w:rPr>
      </w:pPr>
      <w:r>
        <w:rPr>
          <w:noProof/>
          <w:sz w:val="20"/>
          <w:szCs w:val="20"/>
        </w:rPr>
        <mc:AlternateContent>
          <mc:Choice Requires="wps">
            <w:drawing>
              <wp:inline distT="0" distB="0" distL="0" distR="0">
                <wp:extent cx="6120130" cy="1368425"/>
                <wp:effectExtent l="0" t="0" r="0" b="0"/>
                <wp:docPr id="217"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368425"/>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pPr>
                            <w:r>
                              <w:rPr>
                                <w:b/>
                                <w:bCs/>
                                <w:spacing w:val="-1"/>
                              </w:rPr>
                              <w:t>Aspirations</w:t>
                            </w:r>
                            <w:r>
                              <w:rPr>
                                <w:b/>
                                <w:bCs/>
                                <w:spacing w:val="-7"/>
                              </w:rPr>
                              <w:t xml:space="preserve"> </w:t>
                            </w:r>
                            <w:r>
                              <w:rPr>
                                <w:b/>
                                <w:bCs/>
                              </w:rPr>
                              <w:t>for</w:t>
                            </w:r>
                            <w:r>
                              <w:rPr>
                                <w:b/>
                                <w:bCs/>
                                <w:spacing w:val="-7"/>
                              </w:rPr>
                              <w:t xml:space="preserve"> </w:t>
                            </w:r>
                            <w:r>
                              <w:rPr>
                                <w:b/>
                                <w:bCs/>
                              </w:rPr>
                              <w:t>this</w:t>
                            </w:r>
                            <w:r>
                              <w:rPr>
                                <w:b/>
                                <w:bCs/>
                                <w:spacing w:val="-6"/>
                              </w:rPr>
                              <w:t xml:space="preserve"> </w:t>
                            </w:r>
                            <w:r>
                              <w:rPr>
                                <w:b/>
                                <w:bCs/>
                              </w:rPr>
                              <w:t>journey</w:t>
                            </w:r>
                            <w:r>
                              <w:rPr>
                                <w:b/>
                                <w:bCs/>
                                <w:spacing w:val="-8"/>
                              </w:rPr>
                              <w:t xml:space="preserve"> </w:t>
                            </w:r>
                            <w:r>
                              <w:rPr>
                                <w:b/>
                                <w:bCs/>
                              </w:rPr>
                              <w:t>part</w:t>
                            </w:r>
                          </w:p>
                          <w:p w:rsidR="0021406A" w:rsidRDefault="0021406A">
                            <w:pPr>
                              <w:pStyle w:val="BodyText"/>
                              <w:numPr>
                                <w:ilvl w:val="0"/>
                                <w:numId w:val="10"/>
                              </w:numPr>
                              <w:tabs>
                                <w:tab w:val="left" w:pos="567"/>
                              </w:tabs>
                              <w:kinsoku w:val="0"/>
                              <w:overflowPunct w:val="0"/>
                              <w:spacing w:before="119"/>
                              <w:ind w:hanging="283"/>
                            </w:pPr>
                            <w:r>
                              <w:t>People using public transport feel confident, safe and secure knowing they can get</w:t>
                            </w:r>
                          </w:p>
                          <w:p w:rsidR="0021406A" w:rsidRDefault="0021406A">
                            <w:pPr>
                              <w:pStyle w:val="BodyText"/>
                              <w:kinsoku w:val="0"/>
                              <w:overflowPunct w:val="0"/>
                              <w:spacing w:before="34"/>
                              <w:ind w:left="566"/>
                            </w:pPr>
                            <w:r>
                              <w:rPr>
                                <w:spacing w:val="-1"/>
                              </w:rPr>
                              <w:t xml:space="preserve">on, </w:t>
                            </w:r>
                            <w:r>
                              <w:t>travel</w:t>
                            </w:r>
                            <w:r>
                              <w:rPr>
                                <w:spacing w:val="-1"/>
                              </w:rPr>
                              <w:t xml:space="preserve"> and </w:t>
                            </w:r>
                            <w:r>
                              <w:t>then</w:t>
                            </w:r>
                            <w:r>
                              <w:rPr>
                                <w:spacing w:val="-1"/>
                              </w:rPr>
                              <w:t xml:space="preserve"> get</w:t>
                            </w:r>
                            <w:r>
                              <w:t xml:space="preserve"> </w:t>
                            </w:r>
                            <w:r>
                              <w:rPr>
                                <w:spacing w:val="-2"/>
                              </w:rPr>
                              <w:t>off</w:t>
                            </w:r>
                            <w:r>
                              <w:rPr>
                                <w:spacing w:val="-1"/>
                              </w:rPr>
                              <w:t xml:space="preserve"> </w:t>
                            </w:r>
                            <w:r>
                              <w:t>the</w:t>
                            </w:r>
                            <w:r>
                              <w:rPr>
                                <w:spacing w:val="-1"/>
                              </w:rPr>
                              <w:t xml:space="preserve"> </w:t>
                            </w:r>
                            <w:r>
                              <w:t>service.</w:t>
                            </w:r>
                          </w:p>
                          <w:p w:rsidR="0021406A" w:rsidRDefault="0021406A">
                            <w:pPr>
                              <w:pStyle w:val="BodyText"/>
                              <w:numPr>
                                <w:ilvl w:val="0"/>
                                <w:numId w:val="10"/>
                              </w:numPr>
                              <w:tabs>
                                <w:tab w:val="left" w:pos="567"/>
                              </w:tabs>
                              <w:kinsoku w:val="0"/>
                              <w:overflowPunct w:val="0"/>
                              <w:spacing w:before="90" w:line="269" w:lineRule="auto"/>
                              <w:ind w:right="349" w:hanging="283"/>
                            </w:pPr>
                            <w:r>
                              <w:t>Fellow</w:t>
                            </w:r>
                            <w:r>
                              <w:rPr>
                                <w:spacing w:val="-2"/>
                              </w:rPr>
                              <w:t xml:space="preserve"> </w:t>
                            </w:r>
                            <w:r>
                              <w:rPr>
                                <w:spacing w:val="-1"/>
                              </w:rPr>
                              <w:t xml:space="preserve">passengers and staff are </w:t>
                            </w:r>
                            <w:r>
                              <w:t>courteous</w:t>
                            </w:r>
                            <w:r>
                              <w:rPr>
                                <w:spacing w:val="-2"/>
                              </w:rPr>
                              <w:t xml:space="preserve"> </w:t>
                            </w:r>
                            <w:r>
                              <w:rPr>
                                <w:spacing w:val="-1"/>
                              </w:rPr>
                              <w:t>and</w:t>
                            </w:r>
                            <w:r>
                              <w:t xml:space="preserve"> respond</w:t>
                            </w:r>
                            <w:r>
                              <w:rPr>
                                <w:spacing w:val="-2"/>
                              </w:rPr>
                              <w:t xml:space="preserve"> </w:t>
                            </w:r>
                            <w:r>
                              <w:t>to</w:t>
                            </w:r>
                            <w:r>
                              <w:rPr>
                                <w:spacing w:val="-2"/>
                              </w:rPr>
                              <w:t xml:space="preserve"> </w:t>
                            </w:r>
                            <w:r>
                              <w:t>requests</w:t>
                            </w:r>
                            <w:r>
                              <w:rPr>
                                <w:spacing w:val="-2"/>
                              </w:rPr>
                              <w:t xml:space="preserve"> </w:t>
                            </w:r>
                            <w:r>
                              <w:t>for</w:t>
                            </w:r>
                            <w:r>
                              <w:rPr>
                                <w:spacing w:val="-2"/>
                              </w:rPr>
                              <w:t xml:space="preserve"> </w:t>
                            </w:r>
                            <w:r>
                              <w:rPr>
                                <w:spacing w:val="-1"/>
                              </w:rPr>
                              <w:t>assistance</w:t>
                            </w:r>
                            <w:r>
                              <w:rPr>
                                <w:spacing w:val="25"/>
                              </w:rPr>
                              <w:t xml:space="preserve"> </w:t>
                            </w:r>
                            <w:r>
                              <w:t>from</w:t>
                            </w:r>
                            <w:r>
                              <w:rPr>
                                <w:spacing w:val="-2"/>
                              </w:rPr>
                              <w:t xml:space="preserve"> </w:t>
                            </w:r>
                            <w:r>
                              <w:rPr>
                                <w:spacing w:val="-1"/>
                              </w:rPr>
                              <w:t>people</w:t>
                            </w:r>
                            <w:r>
                              <w:t xml:space="preserve"> </w:t>
                            </w:r>
                            <w:r>
                              <w:rPr>
                                <w:spacing w:val="-1"/>
                              </w:rPr>
                              <w:t>with</w:t>
                            </w:r>
                            <w:r>
                              <w:t xml:space="preserve"> </w:t>
                            </w:r>
                            <w:r>
                              <w:rPr>
                                <w:spacing w:val="-3"/>
                              </w:rPr>
                              <w:t>disability.</w:t>
                            </w:r>
                          </w:p>
                        </w:txbxContent>
                      </wps:txbx>
                      <wps:bodyPr rot="0" vert="horz" wrap="square" lIns="0" tIns="0" rIns="0" bIns="0" anchor="t" anchorCtr="0" upright="1">
                        <a:noAutofit/>
                      </wps:bodyPr>
                    </wps:wsp>
                  </a:graphicData>
                </a:graphic>
              </wp:inline>
            </w:drawing>
          </mc:Choice>
          <mc:Fallback>
            <w:pict>
              <v:shape id="Text Box 298" o:spid="_x0000_s1046" type="#_x0000_t202" style="width:481.9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pPr>
                      <w:r>
                        <w:rPr>
                          <w:b/>
                          <w:bCs/>
                          <w:spacing w:val="-1"/>
                        </w:rPr>
                        <w:t>Aspirations</w:t>
                      </w:r>
                      <w:r>
                        <w:rPr>
                          <w:b/>
                          <w:bCs/>
                          <w:spacing w:val="-7"/>
                        </w:rPr>
                        <w:t xml:space="preserve"> </w:t>
                      </w:r>
                      <w:r>
                        <w:rPr>
                          <w:b/>
                          <w:bCs/>
                        </w:rPr>
                        <w:t>for</w:t>
                      </w:r>
                      <w:r>
                        <w:rPr>
                          <w:b/>
                          <w:bCs/>
                          <w:spacing w:val="-7"/>
                        </w:rPr>
                        <w:t xml:space="preserve"> </w:t>
                      </w:r>
                      <w:r>
                        <w:rPr>
                          <w:b/>
                          <w:bCs/>
                        </w:rPr>
                        <w:t>this</w:t>
                      </w:r>
                      <w:r>
                        <w:rPr>
                          <w:b/>
                          <w:bCs/>
                          <w:spacing w:val="-6"/>
                        </w:rPr>
                        <w:t xml:space="preserve"> </w:t>
                      </w:r>
                      <w:r>
                        <w:rPr>
                          <w:b/>
                          <w:bCs/>
                        </w:rPr>
                        <w:t>journey</w:t>
                      </w:r>
                      <w:r>
                        <w:rPr>
                          <w:b/>
                          <w:bCs/>
                          <w:spacing w:val="-8"/>
                        </w:rPr>
                        <w:t xml:space="preserve"> </w:t>
                      </w:r>
                      <w:r>
                        <w:rPr>
                          <w:b/>
                          <w:bCs/>
                        </w:rPr>
                        <w:t>part</w:t>
                      </w:r>
                    </w:p>
                    <w:p w:rsidR="0021406A" w:rsidRDefault="0021406A">
                      <w:pPr>
                        <w:pStyle w:val="BodyText"/>
                        <w:numPr>
                          <w:ilvl w:val="0"/>
                          <w:numId w:val="10"/>
                        </w:numPr>
                        <w:tabs>
                          <w:tab w:val="left" w:pos="567"/>
                        </w:tabs>
                        <w:kinsoku w:val="0"/>
                        <w:overflowPunct w:val="0"/>
                        <w:spacing w:before="119"/>
                        <w:ind w:hanging="283"/>
                      </w:pPr>
                      <w:r>
                        <w:t>People using public transport feel confident, safe and secure knowing they can get</w:t>
                      </w:r>
                    </w:p>
                    <w:p w:rsidR="0021406A" w:rsidRDefault="0021406A">
                      <w:pPr>
                        <w:pStyle w:val="BodyText"/>
                        <w:kinsoku w:val="0"/>
                        <w:overflowPunct w:val="0"/>
                        <w:spacing w:before="34"/>
                        <w:ind w:left="566"/>
                      </w:pPr>
                      <w:r>
                        <w:rPr>
                          <w:spacing w:val="-1"/>
                        </w:rPr>
                        <w:t xml:space="preserve">on, </w:t>
                      </w:r>
                      <w:r>
                        <w:t>travel</w:t>
                      </w:r>
                      <w:r>
                        <w:rPr>
                          <w:spacing w:val="-1"/>
                        </w:rPr>
                        <w:t xml:space="preserve"> and </w:t>
                      </w:r>
                      <w:r>
                        <w:t>then</w:t>
                      </w:r>
                      <w:r>
                        <w:rPr>
                          <w:spacing w:val="-1"/>
                        </w:rPr>
                        <w:t xml:space="preserve"> get</w:t>
                      </w:r>
                      <w:r>
                        <w:t xml:space="preserve"> </w:t>
                      </w:r>
                      <w:r>
                        <w:rPr>
                          <w:spacing w:val="-2"/>
                        </w:rPr>
                        <w:t>off</w:t>
                      </w:r>
                      <w:r>
                        <w:rPr>
                          <w:spacing w:val="-1"/>
                        </w:rPr>
                        <w:t xml:space="preserve"> </w:t>
                      </w:r>
                      <w:r>
                        <w:t>the</w:t>
                      </w:r>
                      <w:r>
                        <w:rPr>
                          <w:spacing w:val="-1"/>
                        </w:rPr>
                        <w:t xml:space="preserve"> </w:t>
                      </w:r>
                      <w:r>
                        <w:t>service.</w:t>
                      </w:r>
                    </w:p>
                    <w:p w:rsidR="0021406A" w:rsidRDefault="0021406A">
                      <w:pPr>
                        <w:pStyle w:val="BodyText"/>
                        <w:numPr>
                          <w:ilvl w:val="0"/>
                          <w:numId w:val="10"/>
                        </w:numPr>
                        <w:tabs>
                          <w:tab w:val="left" w:pos="567"/>
                        </w:tabs>
                        <w:kinsoku w:val="0"/>
                        <w:overflowPunct w:val="0"/>
                        <w:spacing w:before="90" w:line="269" w:lineRule="auto"/>
                        <w:ind w:right="349" w:hanging="283"/>
                      </w:pPr>
                      <w:r>
                        <w:t>Fellow</w:t>
                      </w:r>
                      <w:r>
                        <w:rPr>
                          <w:spacing w:val="-2"/>
                        </w:rPr>
                        <w:t xml:space="preserve"> </w:t>
                      </w:r>
                      <w:r>
                        <w:rPr>
                          <w:spacing w:val="-1"/>
                        </w:rPr>
                        <w:t xml:space="preserve">passengers and staff are </w:t>
                      </w:r>
                      <w:r>
                        <w:t>courteous</w:t>
                      </w:r>
                      <w:r>
                        <w:rPr>
                          <w:spacing w:val="-2"/>
                        </w:rPr>
                        <w:t xml:space="preserve"> </w:t>
                      </w:r>
                      <w:r>
                        <w:rPr>
                          <w:spacing w:val="-1"/>
                        </w:rPr>
                        <w:t>and</w:t>
                      </w:r>
                      <w:r>
                        <w:t xml:space="preserve"> respond</w:t>
                      </w:r>
                      <w:r>
                        <w:rPr>
                          <w:spacing w:val="-2"/>
                        </w:rPr>
                        <w:t xml:space="preserve"> </w:t>
                      </w:r>
                      <w:r>
                        <w:t>to</w:t>
                      </w:r>
                      <w:r>
                        <w:rPr>
                          <w:spacing w:val="-2"/>
                        </w:rPr>
                        <w:t xml:space="preserve"> </w:t>
                      </w:r>
                      <w:r>
                        <w:t>requests</w:t>
                      </w:r>
                      <w:r>
                        <w:rPr>
                          <w:spacing w:val="-2"/>
                        </w:rPr>
                        <w:t xml:space="preserve"> </w:t>
                      </w:r>
                      <w:r>
                        <w:t>for</w:t>
                      </w:r>
                      <w:r>
                        <w:rPr>
                          <w:spacing w:val="-2"/>
                        </w:rPr>
                        <w:t xml:space="preserve"> </w:t>
                      </w:r>
                      <w:r>
                        <w:rPr>
                          <w:spacing w:val="-1"/>
                        </w:rPr>
                        <w:t>assistance</w:t>
                      </w:r>
                      <w:r>
                        <w:rPr>
                          <w:spacing w:val="25"/>
                        </w:rPr>
                        <w:t xml:space="preserve"> </w:t>
                      </w:r>
                      <w:r>
                        <w:t>from</w:t>
                      </w:r>
                      <w:r>
                        <w:rPr>
                          <w:spacing w:val="-2"/>
                        </w:rPr>
                        <w:t xml:space="preserve"> </w:t>
                      </w:r>
                      <w:r>
                        <w:rPr>
                          <w:spacing w:val="-1"/>
                        </w:rPr>
                        <w:t>people</w:t>
                      </w:r>
                      <w:r>
                        <w:t xml:space="preserve"> </w:t>
                      </w:r>
                      <w:r>
                        <w:rPr>
                          <w:spacing w:val="-1"/>
                        </w:rPr>
                        <w:t>with</w:t>
                      </w:r>
                      <w:r>
                        <w:t xml:space="preserve"> </w:t>
                      </w:r>
                      <w:r>
                        <w:rPr>
                          <w:spacing w:val="-3"/>
                        </w:rPr>
                        <w:t>disability.</w:t>
                      </w:r>
                    </w:p>
                  </w:txbxContent>
                </v:textbox>
                <w10:anchorlock/>
              </v:shape>
            </w:pict>
          </mc:Fallback>
        </mc:AlternateContent>
      </w:r>
    </w:p>
    <w:p w:rsidR="00B01FAB" w:rsidRDefault="00B01FAB">
      <w:pPr>
        <w:pStyle w:val="BodyText"/>
        <w:kinsoku w:val="0"/>
        <w:overflowPunct w:val="0"/>
        <w:spacing w:before="8"/>
        <w:ind w:left="0"/>
        <w:rPr>
          <w:sz w:val="23"/>
          <w:szCs w:val="23"/>
        </w:rPr>
      </w:pPr>
    </w:p>
    <w:p w:rsidR="00B01FAB" w:rsidRDefault="005944B7">
      <w:pPr>
        <w:pStyle w:val="Heading3"/>
        <w:kinsoku w:val="0"/>
        <w:overflowPunct w:val="0"/>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9"/>
        </w:numPr>
        <w:tabs>
          <w:tab w:val="left" w:pos="1768"/>
        </w:tabs>
        <w:kinsoku w:val="0"/>
        <w:overflowPunct w:val="0"/>
        <w:spacing w:before="164"/>
        <w:rPr>
          <w:color w:val="000000"/>
        </w:rPr>
      </w:pPr>
      <w:r>
        <w:rPr>
          <w:color w:val="002B5C"/>
          <w:spacing w:val="-1"/>
        </w:rPr>
        <w:t>Limit</w:t>
      </w:r>
      <w:r>
        <w:rPr>
          <w:color w:val="002B5C"/>
          <w:spacing w:val="4"/>
        </w:rPr>
        <w:t xml:space="preserve"> </w:t>
      </w:r>
      <w:r>
        <w:rPr>
          <w:color w:val="002B5C"/>
          <w:spacing w:val="1"/>
        </w:rPr>
        <w:t>the</w:t>
      </w:r>
      <w:r>
        <w:rPr>
          <w:color w:val="002B5C"/>
          <w:spacing w:val="4"/>
        </w:rPr>
        <w:t xml:space="preserve"> </w:t>
      </w:r>
      <w:r>
        <w:rPr>
          <w:color w:val="002B5C"/>
        </w:rPr>
        <w:t>need</w:t>
      </w:r>
      <w:r>
        <w:rPr>
          <w:color w:val="002B5C"/>
          <w:spacing w:val="4"/>
        </w:rPr>
        <w:t xml:space="preserve"> </w:t>
      </w:r>
      <w:r>
        <w:rPr>
          <w:color w:val="002B5C"/>
        </w:rPr>
        <w:t>for</w:t>
      </w:r>
      <w:r>
        <w:rPr>
          <w:color w:val="002B5C"/>
          <w:spacing w:val="4"/>
        </w:rPr>
        <w:t xml:space="preserve"> </w:t>
      </w:r>
      <w:r>
        <w:rPr>
          <w:color w:val="002B5C"/>
          <w:spacing w:val="1"/>
        </w:rPr>
        <w:t>assistance</w:t>
      </w:r>
    </w:p>
    <w:p w:rsidR="00B01FAB" w:rsidRDefault="005944B7">
      <w:pPr>
        <w:pStyle w:val="BodyText"/>
        <w:kinsoku w:val="0"/>
        <w:overflowPunct w:val="0"/>
        <w:spacing w:before="195" w:line="269" w:lineRule="auto"/>
        <w:ind w:right="1086"/>
      </w:pPr>
      <w:r>
        <w:t>Wherever</w:t>
      </w:r>
      <w:r>
        <w:rPr>
          <w:spacing w:val="-2"/>
        </w:rPr>
        <w:t xml:space="preserve"> </w:t>
      </w:r>
      <w:r>
        <w:rPr>
          <w:spacing w:val="-1"/>
        </w:rPr>
        <w:t>possible,</w:t>
      </w:r>
      <w:r>
        <w:t xml:space="preserve"> </w:t>
      </w:r>
      <w:r>
        <w:rPr>
          <w:spacing w:val="-1"/>
        </w:rPr>
        <w:t>planners and</w:t>
      </w:r>
      <w:r>
        <w:t xml:space="preserve"> </w:t>
      </w:r>
      <w:r>
        <w:rPr>
          <w:spacing w:val="-1"/>
        </w:rPr>
        <w:t>designers</w:t>
      </w:r>
      <w:r>
        <w:t xml:space="preserve"> should</w:t>
      </w:r>
      <w:r>
        <w:rPr>
          <w:spacing w:val="-2"/>
        </w:rPr>
        <w:t xml:space="preserve"> </w:t>
      </w:r>
      <w:r>
        <w:rPr>
          <w:spacing w:val="-1"/>
        </w:rPr>
        <w:t>aim</w:t>
      </w:r>
      <w:r>
        <w:t xml:space="preserve"> to</w:t>
      </w:r>
      <w:r>
        <w:rPr>
          <w:spacing w:val="-2"/>
        </w:rPr>
        <w:t xml:space="preserve"> </w:t>
      </w:r>
      <w:r>
        <w:rPr>
          <w:spacing w:val="-1"/>
        </w:rPr>
        <w:t>eliminate</w:t>
      </w:r>
      <w:r>
        <w:t xml:space="preserve"> the</w:t>
      </w:r>
      <w:r>
        <w:rPr>
          <w:spacing w:val="-1"/>
        </w:rPr>
        <w:t xml:space="preserve"> need </w:t>
      </w:r>
      <w:r>
        <w:t>for</w:t>
      </w:r>
      <w:r>
        <w:rPr>
          <w:spacing w:val="-1"/>
        </w:rPr>
        <w:t xml:space="preserve"> </w:t>
      </w:r>
      <w:r>
        <w:t>ramps</w:t>
      </w:r>
      <w:r>
        <w:rPr>
          <w:spacing w:val="28"/>
        </w:rPr>
        <w:t xml:space="preserve"> </w:t>
      </w:r>
      <w:r>
        <w:rPr>
          <w:spacing w:val="-1"/>
        </w:rPr>
        <w:t>and</w:t>
      </w:r>
      <w:r>
        <w:t xml:space="preserve"> </w:t>
      </w:r>
      <w:r>
        <w:rPr>
          <w:spacing w:val="-1"/>
        </w:rPr>
        <w:t>accessibility</w:t>
      </w:r>
      <w:r>
        <w:t xml:space="preserve"> </w:t>
      </w:r>
      <w:r>
        <w:rPr>
          <w:spacing w:val="-1"/>
        </w:rPr>
        <w:t>aides</w:t>
      </w:r>
      <w:r>
        <w:t xml:space="preserve"> </w:t>
      </w:r>
      <w:r>
        <w:rPr>
          <w:spacing w:val="-1"/>
        </w:rPr>
        <w:t>when</w:t>
      </w:r>
      <w:r>
        <w:t xml:space="preserve"> </w:t>
      </w:r>
      <w:r>
        <w:rPr>
          <w:spacing w:val="-1"/>
        </w:rPr>
        <w:t>people</w:t>
      </w:r>
      <w:r>
        <w:t xml:space="preserve"> </w:t>
      </w:r>
      <w:r>
        <w:rPr>
          <w:spacing w:val="-1"/>
        </w:rPr>
        <w:t>enter</w:t>
      </w:r>
      <w:r>
        <w:t xml:space="preserve"> </w:t>
      </w:r>
      <w:r>
        <w:rPr>
          <w:spacing w:val="-1"/>
        </w:rPr>
        <w:t>and</w:t>
      </w:r>
      <w:r>
        <w:t xml:space="preserve"> </w:t>
      </w:r>
      <w:r>
        <w:rPr>
          <w:spacing w:val="-1"/>
        </w:rPr>
        <w:t>exit</w:t>
      </w:r>
      <w:r>
        <w:t xml:space="preserve"> a</w:t>
      </w:r>
      <w:r>
        <w:rPr>
          <w:spacing w:val="-1"/>
        </w:rPr>
        <w:t xml:space="preserve"> public</w:t>
      </w:r>
      <w:r>
        <w:t xml:space="preserve"> transport</w:t>
      </w:r>
      <w:r>
        <w:rPr>
          <w:spacing w:val="-1"/>
        </w:rPr>
        <w:t xml:space="preserve"> </w:t>
      </w:r>
      <w:r>
        <w:t>vehicle.</w:t>
      </w:r>
    </w:p>
    <w:p w:rsidR="00B01FAB" w:rsidRDefault="005944B7">
      <w:pPr>
        <w:pStyle w:val="BodyText"/>
        <w:kinsoku w:val="0"/>
        <w:overflowPunct w:val="0"/>
        <w:spacing w:line="269" w:lineRule="auto"/>
        <w:ind w:right="1112"/>
      </w:pPr>
      <w:r>
        <w:t>This</w:t>
      </w:r>
      <w:r>
        <w:rPr>
          <w:spacing w:val="-1"/>
        </w:rPr>
        <w:t xml:space="preserve"> involves</w:t>
      </w:r>
      <w:r>
        <w:t xml:space="preserve"> </w:t>
      </w:r>
      <w:r>
        <w:rPr>
          <w:spacing w:val="-1"/>
        </w:rPr>
        <w:t>providing</w:t>
      </w:r>
      <w:r>
        <w:t xml:space="preserve"> </w:t>
      </w:r>
      <w:r>
        <w:rPr>
          <w:spacing w:val="-1"/>
        </w:rPr>
        <w:t>appropriate</w:t>
      </w:r>
      <w:r>
        <w:t xml:space="preserve"> </w:t>
      </w:r>
      <w:r>
        <w:rPr>
          <w:spacing w:val="-1"/>
        </w:rPr>
        <w:t>infrastructure,</w:t>
      </w:r>
      <w:r>
        <w:rPr>
          <w:spacing w:val="1"/>
        </w:rPr>
        <w:t xml:space="preserve"> </w:t>
      </w:r>
      <w:r>
        <w:t>such</w:t>
      </w:r>
      <w:r>
        <w:rPr>
          <w:spacing w:val="-1"/>
        </w:rPr>
        <w:t xml:space="preserve"> as</w:t>
      </w:r>
      <w:r>
        <w:t xml:space="preserve"> consistent</w:t>
      </w:r>
      <w:r>
        <w:rPr>
          <w:spacing w:val="-1"/>
        </w:rPr>
        <w:t xml:space="preserve"> platform</w:t>
      </w:r>
      <w:r>
        <w:t xml:space="preserve"> </w:t>
      </w:r>
      <w:r>
        <w:rPr>
          <w:spacing w:val="-1"/>
        </w:rPr>
        <w:t>and</w:t>
      </w:r>
      <w:r>
        <w:t xml:space="preserve"> vehicle</w:t>
      </w:r>
      <w:r>
        <w:rPr>
          <w:spacing w:val="28"/>
        </w:rPr>
        <w:t xml:space="preserve"> </w:t>
      </w:r>
      <w:r>
        <w:rPr>
          <w:spacing w:val="-1"/>
        </w:rPr>
        <w:t>levels, or</w:t>
      </w:r>
      <w:r>
        <w:t xml:space="preserve"> </w:t>
      </w:r>
      <w:r>
        <w:rPr>
          <w:spacing w:val="-1"/>
        </w:rPr>
        <w:t xml:space="preserve">using </w:t>
      </w:r>
      <w:r>
        <w:t>vehicles</w:t>
      </w:r>
      <w:r>
        <w:rPr>
          <w:spacing w:val="-1"/>
        </w:rPr>
        <w:t xml:space="preserve"> </w:t>
      </w:r>
      <w:r>
        <w:t>that</w:t>
      </w:r>
      <w:r>
        <w:rPr>
          <w:spacing w:val="-2"/>
        </w:rPr>
        <w:t xml:space="preserve"> </w:t>
      </w:r>
      <w:r>
        <w:t>can</w:t>
      </w:r>
      <w:r>
        <w:rPr>
          <w:spacing w:val="-1"/>
        </w:rPr>
        <w:t xml:space="preserve"> adjust</w:t>
      </w:r>
      <w:r>
        <w:t xml:space="preserve"> to</w:t>
      </w:r>
      <w:r>
        <w:rPr>
          <w:spacing w:val="-2"/>
        </w:rPr>
        <w:t xml:space="preserve"> </w:t>
      </w:r>
      <w:r>
        <w:rPr>
          <w:spacing w:val="-1"/>
        </w:rPr>
        <w:t xml:space="preserve">different </w:t>
      </w:r>
      <w:r>
        <w:t>kerb</w:t>
      </w:r>
      <w:r>
        <w:rPr>
          <w:spacing w:val="-2"/>
        </w:rPr>
        <w:t xml:space="preserve"> </w:t>
      </w:r>
      <w:r>
        <w:rPr>
          <w:spacing w:val="-1"/>
        </w:rPr>
        <w:t>heights</w:t>
      </w:r>
      <w:r>
        <w:t xml:space="preserve"> (such</w:t>
      </w:r>
      <w:r>
        <w:rPr>
          <w:spacing w:val="-2"/>
        </w:rPr>
        <w:t xml:space="preserve"> </w:t>
      </w:r>
      <w:r>
        <w:rPr>
          <w:spacing w:val="-1"/>
        </w:rPr>
        <w:t>as</w:t>
      </w:r>
      <w:r>
        <w:t xml:space="preserve"> kneeling</w:t>
      </w:r>
      <w:r>
        <w:rPr>
          <w:spacing w:val="-1"/>
        </w:rPr>
        <w:t xml:space="preserve"> buses),</w:t>
      </w:r>
      <w:r>
        <w:rPr>
          <w:spacing w:val="29"/>
        </w:rPr>
        <w:t xml:space="preserve"> </w:t>
      </w:r>
      <w:r>
        <w:rPr>
          <w:spacing w:val="-1"/>
        </w:rPr>
        <w:t>as well</w:t>
      </w:r>
      <w:r>
        <w:t xml:space="preserve"> </w:t>
      </w:r>
      <w:r>
        <w:rPr>
          <w:spacing w:val="-1"/>
        </w:rPr>
        <w:t>as</w:t>
      </w:r>
      <w:r>
        <w:t xml:space="preserve"> </w:t>
      </w:r>
      <w:r>
        <w:rPr>
          <w:spacing w:val="-1"/>
        </w:rPr>
        <w:t xml:space="preserve">ensuring </w:t>
      </w:r>
      <w:r>
        <w:t>a</w:t>
      </w:r>
      <w:r>
        <w:rPr>
          <w:spacing w:val="-1"/>
        </w:rPr>
        <w:t xml:space="preserve"> </w:t>
      </w:r>
      <w:r>
        <w:t>consistent</w:t>
      </w:r>
      <w:r>
        <w:rPr>
          <w:spacing w:val="-1"/>
        </w:rPr>
        <w:t xml:space="preserve"> location</w:t>
      </w:r>
      <w:r>
        <w:t xml:space="preserve"> for</w:t>
      </w:r>
      <w:r>
        <w:rPr>
          <w:spacing w:val="-2"/>
        </w:rPr>
        <w:t xml:space="preserve"> </w:t>
      </w:r>
      <w:r>
        <w:rPr>
          <w:spacing w:val="-1"/>
        </w:rPr>
        <w:t>accessible</w:t>
      </w:r>
      <w:r>
        <w:t xml:space="preserve"> </w:t>
      </w:r>
      <w:r>
        <w:rPr>
          <w:spacing w:val="-1"/>
        </w:rPr>
        <w:t>boarding</w:t>
      </w:r>
      <w:r>
        <w:t xml:space="preserve"> </w:t>
      </w:r>
      <w:r>
        <w:rPr>
          <w:spacing w:val="-1"/>
        </w:rPr>
        <w:t>points.</w:t>
      </w:r>
      <w:r>
        <w:t xml:space="preserve"> Minimising</w:t>
      </w:r>
      <w:r>
        <w:rPr>
          <w:spacing w:val="29"/>
        </w:rPr>
        <w:t xml:space="preserve"> </w:t>
      </w:r>
      <w:r>
        <w:t xml:space="preserve">boarding gaps is important, however this can be difficult in some situations. For example, </w:t>
      </w:r>
      <w:r>
        <w:rPr>
          <w:spacing w:val="-1"/>
        </w:rPr>
        <w:t xml:space="preserve">on older </w:t>
      </w:r>
      <w:r>
        <w:t>train</w:t>
      </w:r>
      <w:r>
        <w:rPr>
          <w:spacing w:val="-2"/>
        </w:rPr>
        <w:t xml:space="preserve"> </w:t>
      </w:r>
      <w:r>
        <w:t>systems</w:t>
      </w:r>
      <w:r>
        <w:rPr>
          <w:spacing w:val="-1"/>
        </w:rPr>
        <w:t xml:space="preserve"> and </w:t>
      </w:r>
      <w:r>
        <w:t>ferries,</w:t>
      </w:r>
      <w:r>
        <w:rPr>
          <w:spacing w:val="-1"/>
        </w:rPr>
        <w:t xml:space="preserve"> and where </w:t>
      </w:r>
      <w:r>
        <w:t>there</w:t>
      </w:r>
      <w:r>
        <w:rPr>
          <w:spacing w:val="-2"/>
        </w:rPr>
        <w:t xml:space="preserve"> </w:t>
      </w:r>
      <w:r>
        <w:rPr>
          <w:spacing w:val="-1"/>
        </w:rPr>
        <w:t xml:space="preserve">are </w:t>
      </w:r>
      <w:r>
        <w:t>curved</w:t>
      </w:r>
      <w:r>
        <w:rPr>
          <w:spacing w:val="-2"/>
        </w:rPr>
        <w:t xml:space="preserve"> </w:t>
      </w:r>
      <w:r>
        <w:rPr>
          <w:spacing w:val="-1"/>
        </w:rPr>
        <w:t>platforms.</w:t>
      </w:r>
      <w:r>
        <w:t xml:space="preserve"> In</w:t>
      </w:r>
      <w:r>
        <w:rPr>
          <w:spacing w:val="-2"/>
        </w:rPr>
        <w:t xml:space="preserve"> </w:t>
      </w:r>
      <w:r>
        <w:t>such</w:t>
      </w:r>
      <w:r>
        <w:rPr>
          <w:spacing w:val="28"/>
        </w:rPr>
        <w:t xml:space="preserve"> </w:t>
      </w:r>
      <w:r>
        <w:t>situations</w:t>
      </w:r>
      <w:r>
        <w:rPr>
          <w:spacing w:val="-2"/>
        </w:rPr>
        <w:t xml:space="preserve"> </w:t>
      </w:r>
      <w:r>
        <w:t>suitable</w:t>
      </w:r>
      <w:r>
        <w:rPr>
          <w:spacing w:val="-2"/>
        </w:rPr>
        <w:t xml:space="preserve"> </w:t>
      </w:r>
      <w:r>
        <w:t>mobility</w:t>
      </w:r>
      <w:r>
        <w:rPr>
          <w:spacing w:val="-2"/>
        </w:rPr>
        <w:t xml:space="preserve"> </w:t>
      </w:r>
      <w:r>
        <w:rPr>
          <w:spacing w:val="-1"/>
        </w:rPr>
        <w:t>aids</w:t>
      </w:r>
      <w:r>
        <w:t xml:space="preserve"> that</w:t>
      </w:r>
      <w:r>
        <w:rPr>
          <w:spacing w:val="-2"/>
        </w:rPr>
        <w:t xml:space="preserve"> </w:t>
      </w:r>
      <w:r>
        <w:t>maximise</w:t>
      </w:r>
      <w:r>
        <w:rPr>
          <w:spacing w:val="-2"/>
        </w:rPr>
        <w:t xml:space="preserve"> </w:t>
      </w:r>
      <w:r>
        <w:rPr>
          <w:spacing w:val="-1"/>
        </w:rPr>
        <w:t>potential</w:t>
      </w:r>
      <w:r>
        <w:t xml:space="preserve"> for</w:t>
      </w:r>
      <w:r>
        <w:rPr>
          <w:spacing w:val="-2"/>
        </w:rPr>
        <w:t xml:space="preserve"> </w:t>
      </w:r>
      <w:r>
        <w:rPr>
          <w:spacing w:val="-1"/>
        </w:rPr>
        <w:t>independent access</w:t>
      </w:r>
      <w:r>
        <w:t xml:space="preserve"> </w:t>
      </w:r>
      <w:r>
        <w:rPr>
          <w:spacing w:val="-1"/>
        </w:rPr>
        <w:t>and</w:t>
      </w:r>
      <w:r>
        <w:rPr>
          <w:spacing w:val="24"/>
        </w:rPr>
        <w:t xml:space="preserve"> </w:t>
      </w:r>
      <w:r>
        <w:rPr>
          <w:spacing w:val="-1"/>
        </w:rPr>
        <w:t>assisted boarding</w:t>
      </w:r>
      <w:r>
        <w:t xml:space="preserve"> may</w:t>
      </w:r>
      <w:r>
        <w:rPr>
          <w:spacing w:val="-2"/>
        </w:rPr>
        <w:t xml:space="preserve"> </w:t>
      </w:r>
      <w:r>
        <w:rPr>
          <w:spacing w:val="-1"/>
        </w:rPr>
        <w:t>need</w:t>
      </w:r>
      <w:r>
        <w:t xml:space="preserve"> to</w:t>
      </w:r>
      <w:r>
        <w:rPr>
          <w:spacing w:val="-2"/>
        </w:rPr>
        <w:t xml:space="preserve"> </w:t>
      </w:r>
      <w:r>
        <w:rPr>
          <w:spacing w:val="-1"/>
        </w:rPr>
        <w:t>be</w:t>
      </w:r>
      <w:r>
        <w:t xml:space="preserve"> </w:t>
      </w:r>
      <w:r>
        <w:rPr>
          <w:spacing w:val="-1"/>
        </w:rPr>
        <w:t>examined. Consideration</w:t>
      </w:r>
      <w:r>
        <w:t xml:space="preserve"> </w:t>
      </w:r>
      <w:r>
        <w:rPr>
          <w:spacing w:val="-1"/>
        </w:rPr>
        <w:t xml:space="preserve">of </w:t>
      </w:r>
      <w:r>
        <w:t>such</w:t>
      </w:r>
      <w:r>
        <w:rPr>
          <w:spacing w:val="-1"/>
        </w:rPr>
        <w:t xml:space="preserve"> options needs</w:t>
      </w:r>
      <w:r>
        <w:t xml:space="preserve"> to</w:t>
      </w:r>
      <w:r>
        <w:rPr>
          <w:spacing w:val="-1"/>
        </w:rPr>
        <w:t xml:space="preserve"> </w:t>
      </w:r>
      <w:r>
        <w:t>take</w:t>
      </w:r>
      <w:r>
        <w:rPr>
          <w:spacing w:val="30"/>
        </w:rPr>
        <w:t xml:space="preserve"> </w:t>
      </w:r>
      <w:r>
        <w:rPr>
          <w:spacing w:val="-1"/>
        </w:rPr>
        <w:t xml:space="preserve">into account </w:t>
      </w:r>
      <w:r>
        <w:t>that</w:t>
      </w:r>
      <w:r>
        <w:rPr>
          <w:spacing w:val="-1"/>
        </w:rPr>
        <w:t xml:space="preserve"> </w:t>
      </w:r>
      <w:r>
        <w:t>many</w:t>
      </w:r>
      <w:r>
        <w:rPr>
          <w:spacing w:val="-2"/>
        </w:rPr>
        <w:t xml:space="preserve"> </w:t>
      </w:r>
      <w:r>
        <w:rPr>
          <w:spacing w:val="-1"/>
        </w:rPr>
        <w:t>people with</w:t>
      </w:r>
      <w:r>
        <w:t xml:space="preserve"> </w:t>
      </w:r>
      <w:r>
        <w:rPr>
          <w:spacing w:val="-1"/>
        </w:rPr>
        <w:t>disability prefer independent</w:t>
      </w:r>
      <w:r>
        <w:t xml:space="preserve"> </w:t>
      </w:r>
      <w:r>
        <w:rPr>
          <w:spacing w:val="-1"/>
        </w:rPr>
        <w:t xml:space="preserve">boarding </w:t>
      </w:r>
      <w:r>
        <w:t>that</w:t>
      </w:r>
      <w:r>
        <w:rPr>
          <w:spacing w:val="-2"/>
        </w:rPr>
        <w:t xml:space="preserve"> </w:t>
      </w:r>
      <w:r>
        <w:rPr>
          <w:spacing w:val="-1"/>
        </w:rPr>
        <w:t>does</w:t>
      </w:r>
      <w:r>
        <w:t xml:space="preserve"> </w:t>
      </w:r>
      <w:r>
        <w:rPr>
          <w:spacing w:val="-1"/>
        </w:rPr>
        <w:t>not</w:t>
      </w:r>
      <w:r>
        <w:rPr>
          <w:spacing w:val="29"/>
        </w:rPr>
        <w:t xml:space="preserve"> </w:t>
      </w:r>
      <w:r>
        <w:t>require</w:t>
      </w:r>
      <w:r>
        <w:rPr>
          <w:spacing w:val="-2"/>
        </w:rPr>
        <w:t xml:space="preserve"> </w:t>
      </w:r>
      <w:r>
        <w:t>separate</w:t>
      </w:r>
      <w:r>
        <w:rPr>
          <w:spacing w:val="-2"/>
        </w:rPr>
        <w:t xml:space="preserve"> </w:t>
      </w:r>
      <w:r>
        <w:rPr>
          <w:spacing w:val="-1"/>
        </w:rPr>
        <w:t>processes</w:t>
      </w:r>
      <w:r>
        <w:t xml:space="preserve"> that</w:t>
      </w:r>
      <w:r>
        <w:rPr>
          <w:spacing w:val="-2"/>
        </w:rPr>
        <w:t xml:space="preserve"> </w:t>
      </w:r>
      <w:r>
        <w:rPr>
          <w:spacing w:val="-1"/>
        </w:rPr>
        <w:t>draw</w:t>
      </w:r>
      <w:r>
        <w:t xml:space="preserve"> </w:t>
      </w:r>
      <w:r>
        <w:rPr>
          <w:spacing w:val="-1"/>
        </w:rPr>
        <w:t xml:space="preserve">attention </w:t>
      </w:r>
      <w:r>
        <w:t>to</w:t>
      </w:r>
      <w:r>
        <w:rPr>
          <w:spacing w:val="-1"/>
        </w:rPr>
        <w:t xml:space="preserve"> </w:t>
      </w:r>
      <w:r>
        <w:t>them</w:t>
      </w:r>
      <w:r>
        <w:rPr>
          <w:spacing w:val="-2"/>
        </w:rPr>
        <w:t xml:space="preserve"> </w:t>
      </w:r>
      <w:r>
        <w:rPr>
          <w:spacing w:val="-1"/>
        </w:rPr>
        <w:t>or</w:t>
      </w:r>
      <w:r>
        <w:t xml:space="preserve"> </w:t>
      </w:r>
      <w:r>
        <w:rPr>
          <w:spacing w:val="-1"/>
        </w:rPr>
        <w:t xml:space="preserve">delay </w:t>
      </w:r>
      <w:r>
        <w:t>a</w:t>
      </w:r>
      <w:r>
        <w:rPr>
          <w:spacing w:val="-1"/>
        </w:rPr>
        <w:t xml:space="preserve"> </w:t>
      </w:r>
      <w:r>
        <w:rPr>
          <w:spacing w:val="-3"/>
        </w:rPr>
        <w:t>journey.</w:t>
      </w:r>
      <w:r>
        <w:rPr>
          <w:spacing w:val="-6"/>
        </w:rPr>
        <w:t xml:space="preserve"> </w:t>
      </w:r>
      <w:r>
        <w:t>This</w:t>
      </w:r>
      <w:r>
        <w:rPr>
          <w:spacing w:val="-1"/>
        </w:rPr>
        <w:t xml:space="preserve"> aspiration</w:t>
      </w:r>
    </w:p>
    <w:p w:rsidR="00B01FAB" w:rsidRDefault="00B01FAB">
      <w:pPr>
        <w:pStyle w:val="BodyText"/>
        <w:kinsoku w:val="0"/>
        <w:overflowPunct w:val="0"/>
        <w:spacing w:line="269" w:lineRule="auto"/>
        <w:ind w:right="1112"/>
        <w:sectPr w:rsidR="00B01FAB" w:rsidSect="008C619D">
          <w:footerReference w:type="even" r:id="rId102"/>
          <w:footerReference w:type="default" r:id="rId103"/>
          <w:pgSz w:w="11910" w:h="16840"/>
          <w:pgMar w:top="2280" w:right="160" w:bottom="660" w:left="160" w:header="280" w:footer="474" w:gutter="0"/>
          <w:cols w:space="720" w:equalWidth="0">
            <w:col w:w="11590"/>
          </w:cols>
          <w:noEndnote/>
        </w:sectPr>
      </w:pPr>
    </w:p>
    <w:p w:rsidR="00B01FAB" w:rsidRDefault="005944B7" w:rsidP="008C619D">
      <w:pPr>
        <w:pStyle w:val="BodyText"/>
        <w:kinsoku w:val="0"/>
        <w:overflowPunct w:val="0"/>
        <w:spacing w:before="720" w:line="269" w:lineRule="auto"/>
        <w:ind w:left="953" w:right="1021"/>
      </w:pPr>
      <w:r>
        <w:t>should</w:t>
      </w:r>
      <w:r>
        <w:rPr>
          <w:spacing w:val="-1"/>
        </w:rPr>
        <w:t xml:space="preserve"> be</w:t>
      </w:r>
      <w:r>
        <w:t xml:space="preserve"> considered</w:t>
      </w:r>
      <w:r>
        <w:rPr>
          <w:spacing w:val="-1"/>
        </w:rPr>
        <w:t xml:space="preserve"> during</w:t>
      </w:r>
      <w:r>
        <w:t xml:space="preserve"> </w:t>
      </w:r>
      <w:r>
        <w:rPr>
          <w:spacing w:val="-1"/>
        </w:rPr>
        <w:t>infrastructure</w:t>
      </w:r>
      <w:r>
        <w:t xml:space="preserve"> </w:t>
      </w:r>
      <w:r>
        <w:rPr>
          <w:spacing w:val="-1"/>
        </w:rPr>
        <w:t>planning</w:t>
      </w:r>
      <w:r>
        <w:t xml:space="preserve"> </w:t>
      </w:r>
      <w:r>
        <w:rPr>
          <w:spacing w:val="-1"/>
        </w:rPr>
        <w:t>and</w:t>
      </w:r>
      <w:r>
        <w:t xml:space="preserve"> </w:t>
      </w:r>
      <w:r>
        <w:rPr>
          <w:spacing w:val="-1"/>
        </w:rPr>
        <w:t>when</w:t>
      </w:r>
      <w:r>
        <w:t xml:space="preserve"> </w:t>
      </w:r>
      <w:r>
        <w:rPr>
          <w:spacing w:val="-1"/>
        </w:rPr>
        <w:t>design</w:t>
      </w:r>
      <w:r>
        <w:t xml:space="preserve"> </w:t>
      </w:r>
      <w:r>
        <w:rPr>
          <w:spacing w:val="-1"/>
        </w:rPr>
        <w:t>and</w:t>
      </w:r>
      <w:r>
        <w:t xml:space="preserve"> </w:t>
      </w:r>
      <w:r>
        <w:rPr>
          <w:spacing w:val="-1"/>
        </w:rPr>
        <w:t>procurement</w:t>
      </w:r>
      <w:r>
        <w:rPr>
          <w:spacing w:val="28"/>
        </w:rPr>
        <w:t xml:space="preserve"> </w:t>
      </w:r>
      <w:r>
        <w:rPr>
          <w:spacing w:val="-1"/>
        </w:rPr>
        <w:t>decisions are</w:t>
      </w:r>
      <w:r>
        <w:t xml:space="preserve"> made,</w:t>
      </w:r>
      <w:r>
        <w:rPr>
          <w:spacing w:val="-2"/>
        </w:rPr>
        <w:t xml:space="preserve"> </w:t>
      </w:r>
      <w:r>
        <w:rPr>
          <w:spacing w:val="-1"/>
        </w:rPr>
        <w:t>as</w:t>
      </w:r>
      <w:r>
        <w:t xml:space="preserve"> such</w:t>
      </w:r>
      <w:r>
        <w:rPr>
          <w:spacing w:val="-1"/>
        </w:rPr>
        <w:t xml:space="preserve"> decisions are</w:t>
      </w:r>
      <w:r>
        <w:t xml:space="preserve"> </w:t>
      </w:r>
      <w:r>
        <w:rPr>
          <w:spacing w:val="-1"/>
        </w:rPr>
        <w:t>likely</w:t>
      </w:r>
      <w:r>
        <w:t xml:space="preserve"> to</w:t>
      </w:r>
      <w:r>
        <w:rPr>
          <w:spacing w:val="-2"/>
        </w:rPr>
        <w:t xml:space="preserve"> </w:t>
      </w:r>
      <w:r>
        <w:rPr>
          <w:spacing w:val="-1"/>
        </w:rPr>
        <w:t>impact</w:t>
      </w:r>
      <w:r>
        <w:t xml:space="preserve"> </w:t>
      </w:r>
      <w:r>
        <w:rPr>
          <w:spacing w:val="-1"/>
        </w:rPr>
        <w:t xml:space="preserve">public </w:t>
      </w:r>
      <w:r>
        <w:t>transport</w:t>
      </w:r>
      <w:r>
        <w:rPr>
          <w:spacing w:val="-1"/>
        </w:rPr>
        <w:t xml:space="preserve"> accessibility</w:t>
      </w:r>
      <w:r>
        <w:t xml:space="preserve"> for</w:t>
      </w:r>
      <w:r>
        <w:rPr>
          <w:spacing w:val="30"/>
          <w:w w:val="99"/>
        </w:rPr>
        <w:t xml:space="preserve"> </w:t>
      </w:r>
      <w:r>
        <w:t>many</w:t>
      </w:r>
      <w:r>
        <w:rPr>
          <w:spacing w:val="-1"/>
        </w:rPr>
        <w:t xml:space="preserve"> </w:t>
      </w:r>
      <w:r>
        <w:t>years.</w:t>
      </w:r>
    </w:p>
    <w:p w:rsidR="00B01FAB" w:rsidRDefault="005944B7">
      <w:pPr>
        <w:pStyle w:val="Heading4"/>
        <w:numPr>
          <w:ilvl w:val="2"/>
          <w:numId w:val="9"/>
        </w:numPr>
        <w:tabs>
          <w:tab w:val="left" w:pos="1748"/>
        </w:tabs>
        <w:kinsoku w:val="0"/>
        <w:overflowPunct w:val="0"/>
        <w:ind w:left="1747"/>
        <w:rPr>
          <w:color w:val="000000"/>
        </w:rPr>
      </w:pPr>
      <w:r>
        <w:rPr>
          <w:color w:val="002B5C"/>
        </w:rPr>
        <w:t>Audible</w:t>
      </w:r>
      <w:r>
        <w:rPr>
          <w:color w:val="002B5C"/>
          <w:spacing w:val="2"/>
        </w:rPr>
        <w:t xml:space="preserve"> </w:t>
      </w:r>
      <w:r>
        <w:rPr>
          <w:color w:val="002B5C"/>
        </w:rPr>
        <w:t>announcements</w:t>
      </w:r>
    </w:p>
    <w:p w:rsidR="00B01FAB" w:rsidRDefault="002B51C0">
      <w:pPr>
        <w:pStyle w:val="BodyText"/>
        <w:kinsoku w:val="0"/>
        <w:overflowPunct w:val="0"/>
        <w:spacing w:before="195" w:line="269" w:lineRule="auto"/>
        <w:ind w:left="953" w:right="1072"/>
        <w:rPr>
          <w:color w:val="000000"/>
        </w:rPr>
      </w:pPr>
      <w:r>
        <w:rPr>
          <w:noProof/>
        </w:rPr>
        <mc:AlternateContent>
          <mc:Choice Requires="wps">
            <w:drawing>
              <wp:anchor distT="0" distB="0" distL="114300" distR="114300" simplePos="0" relativeHeight="251634176" behindDoc="1" locked="0" layoutInCell="0" allowOverlap="1">
                <wp:simplePos x="0" y="0"/>
                <wp:positionH relativeFrom="page">
                  <wp:posOffset>974090</wp:posOffset>
                </wp:positionH>
                <wp:positionV relativeFrom="paragraph">
                  <wp:posOffset>1263650</wp:posOffset>
                </wp:positionV>
                <wp:extent cx="1584325" cy="12700"/>
                <wp:effectExtent l="0" t="0" r="0" b="0"/>
                <wp:wrapNone/>
                <wp:docPr id="216" name="Freeform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4325" cy="12700"/>
                        </a:xfrm>
                        <a:custGeom>
                          <a:avLst/>
                          <a:gdLst>
                            <a:gd name="T0" fmla="*/ 0 w 2495"/>
                            <a:gd name="T1" fmla="*/ 0 h 20"/>
                            <a:gd name="T2" fmla="*/ 2494 w 2495"/>
                            <a:gd name="T3" fmla="*/ 0 h 20"/>
                          </a:gdLst>
                          <a:ahLst/>
                          <a:cxnLst>
                            <a:cxn ang="0">
                              <a:pos x="T0" y="T1"/>
                            </a:cxn>
                            <a:cxn ang="0">
                              <a:pos x="T2" y="T3"/>
                            </a:cxn>
                          </a:cxnLst>
                          <a:rect l="0" t="0" r="r" b="b"/>
                          <a:pathLst>
                            <a:path w="2495" h="20">
                              <a:moveTo>
                                <a:pt x="0" y="0"/>
                              </a:moveTo>
                              <a:lnTo>
                                <a:pt x="2494"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508D43" id="Freeform 299" o:spid="_x0000_s1026" style="position:absolute;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6.7pt,99.5pt,201.4pt,99.5pt" coordsize="24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" o:allowincell="f" filled="f" strokecolor="#3a53a4" strokeweight=".31008mm">
                <v:path arrowok="t" o:connecttype="custom" o:connectlocs="0,0;1583690,0" o:connectangles="0,0"/>
                <w10:wrap anchorx="page"/>
              </v:polyline>
            </w:pict>
          </mc:Fallback>
        </mc:AlternateContent>
      </w:r>
      <w:r w:rsidR="005944B7">
        <w:t>People</w:t>
      </w:r>
      <w:r w:rsidR="005944B7">
        <w:rPr>
          <w:spacing w:val="-2"/>
        </w:rPr>
        <w:t xml:space="preserve"> </w:t>
      </w:r>
      <w:r w:rsidR="005944B7">
        <w:rPr>
          <w:spacing w:val="-1"/>
        </w:rPr>
        <w:t>who</w:t>
      </w:r>
      <w:r w:rsidR="005944B7">
        <w:t xml:space="preserve"> </w:t>
      </w:r>
      <w:r w:rsidR="005944B7">
        <w:rPr>
          <w:spacing w:val="-1"/>
        </w:rPr>
        <w:t>are</w:t>
      </w:r>
      <w:r w:rsidR="005944B7">
        <w:t xml:space="preserve"> </w:t>
      </w:r>
      <w:r w:rsidR="005944B7">
        <w:rPr>
          <w:spacing w:val="-1"/>
        </w:rPr>
        <w:t>blind or</w:t>
      </w:r>
      <w:r w:rsidR="005944B7">
        <w:t xml:space="preserve"> </w:t>
      </w:r>
      <w:r w:rsidR="005944B7">
        <w:rPr>
          <w:spacing w:val="-1"/>
        </w:rPr>
        <w:t>have</w:t>
      </w:r>
      <w:r w:rsidR="005944B7">
        <w:t xml:space="preserve"> </w:t>
      </w:r>
      <w:r w:rsidR="005944B7">
        <w:rPr>
          <w:spacing w:val="-1"/>
        </w:rPr>
        <w:t xml:space="preserve">low </w:t>
      </w:r>
      <w:r w:rsidR="005944B7">
        <w:t>vision</w:t>
      </w:r>
      <w:r w:rsidR="005944B7">
        <w:rPr>
          <w:spacing w:val="-1"/>
        </w:rPr>
        <w:t xml:space="preserve"> have</w:t>
      </w:r>
      <w:r w:rsidR="005944B7">
        <w:t xml:space="preserve"> </w:t>
      </w:r>
      <w:r w:rsidR="005944B7">
        <w:rPr>
          <w:spacing w:val="-1"/>
        </w:rPr>
        <w:t xml:space="preserve">highlighted </w:t>
      </w:r>
      <w:r w:rsidR="005944B7">
        <w:t>that</w:t>
      </w:r>
      <w:r w:rsidR="005944B7">
        <w:rPr>
          <w:spacing w:val="-1"/>
        </w:rPr>
        <w:t xml:space="preserve"> audible</w:t>
      </w:r>
      <w:r w:rsidR="005944B7">
        <w:t xml:space="preserve"> </w:t>
      </w:r>
      <w:r w:rsidR="005944B7">
        <w:rPr>
          <w:spacing w:val="-1"/>
        </w:rPr>
        <w:t>announcements</w:t>
      </w:r>
      <w:r w:rsidR="005944B7">
        <w:rPr>
          <w:spacing w:val="29"/>
        </w:rPr>
        <w:t xml:space="preserve"> </w:t>
      </w:r>
      <w:r w:rsidR="005944B7">
        <w:t xml:space="preserve">within vehicles significantly improve their public transport experience because information </w:t>
      </w:r>
      <w:r w:rsidR="005944B7">
        <w:rPr>
          <w:spacing w:val="-1"/>
        </w:rPr>
        <w:t xml:space="preserve">on </w:t>
      </w:r>
      <w:r w:rsidR="005944B7">
        <w:t>their</w:t>
      </w:r>
      <w:r w:rsidR="005944B7">
        <w:rPr>
          <w:spacing w:val="-2"/>
        </w:rPr>
        <w:t xml:space="preserve"> </w:t>
      </w:r>
      <w:r w:rsidR="005944B7">
        <w:rPr>
          <w:spacing w:val="-1"/>
        </w:rPr>
        <w:t>location is</w:t>
      </w:r>
      <w:r w:rsidR="005944B7">
        <w:t xml:space="preserve"> communicated</w:t>
      </w:r>
      <w:r w:rsidR="005944B7">
        <w:rPr>
          <w:spacing w:val="-2"/>
        </w:rPr>
        <w:t xml:space="preserve"> </w:t>
      </w:r>
      <w:r w:rsidR="005944B7">
        <w:rPr>
          <w:spacing w:val="-1"/>
        </w:rPr>
        <w:t xml:space="preserve">during </w:t>
      </w:r>
      <w:r w:rsidR="005944B7">
        <w:t>the</w:t>
      </w:r>
      <w:r w:rsidR="005944B7">
        <w:rPr>
          <w:spacing w:val="-1"/>
        </w:rPr>
        <w:t xml:space="preserve"> journey</w:t>
      </w:r>
      <w:r w:rsidR="005944B7">
        <w:rPr>
          <w:spacing w:val="-1"/>
          <w:position w:val="8"/>
          <w:sz w:val="14"/>
          <w:szCs w:val="14"/>
        </w:rPr>
        <w:t>37</w:t>
      </w:r>
      <w:r w:rsidR="005944B7">
        <w:rPr>
          <w:spacing w:val="-1"/>
        </w:rPr>
        <w:t>.The</w:t>
      </w:r>
      <w:r w:rsidR="005944B7">
        <w:rPr>
          <w:spacing w:val="-2"/>
        </w:rPr>
        <w:t xml:space="preserve"> </w:t>
      </w:r>
      <w:r w:rsidR="005944B7">
        <w:rPr>
          <w:spacing w:val="-1"/>
        </w:rPr>
        <w:t>importance of</w:t>
      </w:r>
      <w:r w:rsidR="005944B7">
        <w:t xml:space="preserve"> communication</w:t>
      </w:r>
      <w:r w:rsidR="005944B7">
        <w:rPr>
          <w:spacing w:val="25"/>
        </w:rPr>
        <w:t xml:space="preserve"> </w:t>
      </w:r>
      <w:r w:rsidR="005944B7">
        <w:rPr>
          <w:spacing w:val="-1"/>
        </w:rPr>
        <w:t>increases</w:t>
      </w:r>
      <w:r w:rsidR="005944B7">
        <w:t xml:space="preserve"> </w:t>
      </w:r>
      <w:r w:rsidR="005944B7">
        <w:rPr>
          <w:spacing w:val="-1"/>
        </w:rPr>
        <w:t>as</w:t>
      </w:r>
      <w:r w:rsidR="005944B7">
        <w:t xml:space="preserve"> routes</w:t>
      </w:r>
      <w:r w:rsidR="005944B7">
        <w:rPr>
          <w:spacing w:val="-1"/>
        </w:rPr>
        <w:t xml:space="preserve"> become</w:t>
      </w:r>
      <w:r w:rsidR="005944B7">
        <w:t xml:space="preserve"> more</w:t>
      </w:r>
      <w:r w:rsidR="005944B7">
        <w:rPr>
          <w:spacing w:val="-1"/>
        </w:rPr>
        <w:t xml:space="preserve"> </w:t>
      </w:r>
      <w:r w:rsidR="005944B7">
        <w:t>complex,</w:t>
      </w:r>
      <w:r w:rsidR="005944B7">
        <w:rPr>
          <w:spacing w:val="-1"/>
        </w:rPr>
        <w:t xml:space="preserve"> </w:t>
      </w:r>
      <w:r w:rsidR="005944B7">
        <w:t>such</w:t>
      </w:r>
      <w:r w:rsidR="005944B7">
        <w:rPr>
          <w:spacing w:val="-1"/>
        </w:rPr>
        <w:t xml:space="preserve"> when</w:t>
      </w:r>
      <w:r w:rsidR="005944B7">
        <w:t xml:space="preserve"> stops</w:t>
      </w:r>
      <w:r w:rsidR="005944B7">
        <w:rPr>
          <w:spacing w:val="-1"/>
        </w:rPr>
        <w:t xml:space="preserve"> are</w:t>
      </w:r>
      <w:r w:rsidR="005944B7">
        <w:t xml:space="preserve"> frequent</w:t>
      </w:r>
      <w:r w:rsidR="005944B7">
        <w:rPr>
          <w:spacing w:val="-1"/>
        </w:rPr>
        <w:t xml:space="preserve"> </w:t>
      </w:r>
      <w:r w:rsidR="005944B7">
        <w:t xml:space="preserve">(for </w:t>
      </w:r>
      <w:r w:rsidR="005944B7">
        <w:rPr>
          <w:spacing w:val="-1"/>
        </w:rPr>
        <w:t>example,</w:t>
      </w:r>
      <w:r w:rsidR="005944B7">
        <w:rPr>
          <w:spacing w:val="25"/>
        </w:rPr>
        <w:t xml:space="preserve"> </w:t>
      </w:r>
      <w:r w:rsidR="005944B7">
        <w:t>300 metres apart), as does the difficulty in using audible announcements.</w:t>
      </w:r>
      <w:r w:rsidR="005944B7">
        <w:rPr>
          <w:spacing w:val="-13"/>
        </w:rPr>
        <w:t xml:space="preserve"> </w:t>
      </w:r>
      <w:r w:rsidR="005944B7">
        <w:t>Apps such as the</w:t>
      </w:r>
      <w:r w:rsidR="005944B7">
        <w:rPr>
          <w:spacing w:val="-2"/>
        </w:rPr>
        <w:t xml:space="preserve"> </w:t>
      </w:r>
      <w:hyperlink r:id="rId104" w:history="1">
        <w:r w:rsidR="005944B7">
          <w:rPr>
            <w:color w:val="3A53A4"/>
          </w:rPr>
          <w:t>Stop</w:t>
        </w:r>
        <w:r w:rsidR="005944B7">
          <w:rPr>
            <w:color w:val="3A53A4"/>
            <w:spacing w:val="-14"/>
          </w:rPr>
          <w:t xml:space="preserve"> </w:t>
        </w:r>
        <w:r w:rsidR="005944B7">
          <w:rPr>
            <w:color w:val="3A53A4"/>
          </w:rPr>
          <w:t>Announcer</w:t>
        </w:r>
        <w:r w:rsidR="005944B7">
          <w:rPr>
            <w:color w:val="3A53A4"/>
            <w:spacing w:val="-2"/>
          </w:rPr>
          <w:t xml:space="preserve"> </w:t>
        </w:r>
        <w:r w:rsidR="005944B7">
          <w:rPr>
            <w:color w:val="3A53A4"/>
            <w:spacing w:val="-1"/>
          </w:rPr>
          <w:t>(NSW)</w:t>
        </w:r>
      </w:hyperlink>
      <w:r w:rsidR="005944B7">
        <w:rPr>
          <w:color w:val="000000"/>
          <w:spacing w:val="-1"/>
          <w:position w:val="8"/>
          <w:sz w:val="14"/>
          <w:szCs w:val="14"/>
        </w:rPr>
        <w:t>38</w:t>
      </w:r>
      <w:r w:rsidR="005944B7">
        <w:rPr>
          <w:color w:val="000000"/>
          <w:spacing w:val="27"/>
          <w:position w:val="8"/>
          <w:sz w:val="14"/>
          <w:szCs w:val="14"/>
        </w:rPr>
        <w:t xml:space="preserve"> </w:t>
      </w:r>
      <w:r w:rsidR="005944B7">
        <w:rPr>
          <w:color w:val="000000"/>
          <w:spacing w:val="-1"/>
        </w:rPr>
        <w:t>are an</w:t>
      </w:r>
      <w:r w:rsidR="005944B7">
        <w:rPr>
          <w:color w:val="000000"/>
        </w:rPr>
        <w:t xml:space="preserve"> </w:t>
      </w:r>
      <w:r w:rsidR="005944B7">
        <w:rPr>
          <w:color w:val="000000"/>
          <w:spacing w:val="-1"/>
        </w:rPr>
        <w:t xml:space="preserve">effective alternative </w:t>
      </w:r>
      <w:r w:rsidR="005944B7">
        <w:rPr>
          <w:color w:val="000000"/>
        </w:rPr>
        <w:t>for</w:t>
      </w:r>
      <w:r w:rsidR="005944B7">
        <w:rPr>
          <w:color w:val="000000"/>
          <w:spacing w:val="-1"/>
        </w:rPr>
        <w:t xml:space="preserve"> </w:t>
      </w:r>
      <w:r w:rsidR="005944B7">
        <w:rPr>
          <w:color w:val="000000"/>
        </w:rPr>
        <w:t>transport</w:t>
      </w:r>
      <w:r w:rsidR="005944B7">
        <w:rPr>
          <w:color w:val="000000"/>
          <w:spacing w:val="-2"/>
        </w:rPr>
        <w:t xml:space="preserve"> </w:t>
      </w:r>
      <w:r w:rsidR="005944B7">
        <w:rPr>
          <w:color w:val="000000"/>
          <w:spacing w:val="-1"/>
        </w:rPr>
        <w:t>users</w:t>
      </w:r>
      <w:r w:rsidR="005944B7">
        <w:rPr>
          <w:color w:val="000000"/>
        </w:rPr>
        <w:t xml:space="preserve"> </w:t>
      </w:r>
      <w:r w:rsidR="005944B7">
        <w:rPr>
          <w:color w:val="000000"/>
          <w:spacing w:val="-1"/>
        </w:rPr>
        <w:t>who</w:t>
      </w:r>
      <w:r w:rsidR="005944B7">
        <w:rPr>
          <w:color w:val="000000"/>
        </w:rPr>
        <w:t xml:space="preserve"> </w:t>
      </w:r>
      <w:r w:rsidR="005944B7">
        <w:rPr>
          <w:color w:val="000000"/>
          <w:spacing w:val="-1"/>
        </w:rPr>
        <w:t>need</w:t>
      </w:r>
      <w:r w:rsidR="005944B7">
        <w:rPr>
          <w:color w:val="000000"/>
          <w:spacing w:val="26"/>
        </w:rPr>
        <w:t xml:space="preserve"> </w:t>
      </w:r>
      <w:r w:rsidR="005944B7">
        <w:rPr>
          <w:color w:val="000000"/>
          <w:spacing w:val="-1"/>
        </w:rPr>
        <w:t xml:space="preserve">access </w:t>
      </w:r>
      <w:r w:rsidR="005944B7">
        <w:rPr>
          <w:color w:val="000000"/>
        </w:rPr>
        <w:t>to</w:t>
      </w:r>
      <w:r w:rsidR="005944B7">
        <w:rPr>
          <w:color w:val="000000"/>
          <w:spacing w:val="-1"/>
        </w:rPr>
        <w:t xml:space="preserve"> information on</w:t>
      </w:r>
      <w:r w:rsidR="005944B7">
        <w:rPr>
          <w:color w:val="000000"/>
        </w:rPr>
        <w:t xml:space="preserve"> their</w:t>
      </w:r>
      <w:r w:rsidR="005944B7">
        <w:rPr>
          <w:color w:val="000000"/>
          <w:spacing w:val="-1"/>
        </w:rPr>
        <w:t xml:space="preserve"> whereabouts.</w:t>
      </w:r>
    </w:p>
    <w:p w:rsidR="00B01FAB" w:rsidRDefault="005944B7">
      <w:pPr>
        <w:pStyle w:val="BodyText"/>
        <w:kinsoku w:val="0"/>
        <w:overflowPunct w:val="0"/>
        <w:spacing w:line="269" w:lineRule="auto"/>
        <w:ind w:left="953" w:right="1014"/>
      </w:pPr>
      <w:r>
        <w:rPr>
          <w:spacing w:val="-3"/>
        </w:rPr>
        <w:t>Clear,</w:t>
      </w:r>
      <w:r>
        <w:rPr>
          <w:spacing w:val="-1"/>
        </w:rPr>
        <w:t xml:space="preserve"> </w:t>
      </w:r>
      <w:r>
        <w:t>timely</w:t>
      </w:r>
      <w:r>
        <w:rPr>
          <w:spacing w:val="-1"/>
        </w:rPr>
        <w:t xml:space="preserve"> and</w:t>
      </w:r>
      <w:r>
        <w:t xml:space="preserve"> </w:t>
      </w:r>
      <w:r>
        <w:rPr>
          <w:spacing w:val="-1"/>
        </w:rPr>
        <w:t>accurate</w:t>
      </w:r>
      <w:r>
        <w:t xml:space="preserve"> </w:t>
      </w:r>
      <w:r>
        <w:rPr>
          <w:spacing w:val="-1"/>
        </w:rPr>
        <w:t>audible</w:t>
      </w:r>
      <w:r>
        <w:t xml:space="preserve"> </w:t>
      </w:r>
      <w:r>
        <w:rPr>
          <w:spacing w:val="-1"/>
        </w:rPr>
        <w:t>announcements</w:t>
      </w:r>
      <w:r>
        <w:t xml:space="preserve"> </w:t>
      </w:r>
      <w:r>
        <w:rPr>
          <w:spacing w:val="-1"/>
        </w:rPr>
        <w:t>within</w:t>
      </w:r>
      <w:r>
        <w:t xml:space="preserve"> </w:t>
      </w:r>
      <w:r>
        <w:rPr>
          <w:spacing w:val="-1"/>
        </w:rPr>
        <w:t>interchanges</w:t>
      </w:r>
      <w:r>
        <w:t xml:space="preserve"> </w:t>
      </w:r>
      <w:r>
        <w:rPr>
          <w:spacing w:val="-1"/>
        </w:rPr>
        <w:t>is</w:t>
      </w:r>
      <w:r>
        <w:t xml:space="preserve"> </w:t>
      </w:r>
      <w:r>
        <w:rPr>
          <w:spacing w:val="-1"/>
        </w:rPr>
        <w:t>also</w:t>
      </w:r>
      <w:r>
        <w:t xml:space="preserve"> </w:t>
      </w:r>
      <w:r>
        <w:rPr>
          <w:spacing w:val="-1"/>
        </w:rPr>
        <w:t>important,</w:t>
      </w:r>
      <w:r>
        <w:rPr>
          <w:spacing w:val="28"/>
        </w:rPr>
        <w:t xml:space="preserve"> </w:t>
      </w:r>
      <w:r>
        <w:rPr>
          <w:spacing w:val="-1"/>
        </w:rPr>
        <w:t>particularly where</w:t>
      </w:r>
      <w:r>
        <w:t xml:space="preserve"> there</w:t>
      </w:r>
      <w:r>
        <w:rPr>
          <w:spacing w:val="-1"/>
        </w:rPr>
        <w:t xml:space="preserve"> are dynamic</w:t>
      </w:r>
      <w:r>
        <w:t xml:space="preserve"> </w:t>
      </w:r>
      <w:r>
        <w:rPr>
          <w:spacing w:val="-1"/>
        </w:rPr>
        <w:t>bus</w:t>
      </w:r>
      <w:r>
        <w:t xml:space="preserve"> </w:t>
      </w:r>
      <w:r>
        <w:rPr>
          <w:spacing w:val="-1"/>
        </w:rPr>
        <w:t>bays</w:t>
      </w:r>
      <w:r>
        <w:t xml:space="preserve"> </w:t>
      </w:r>
      <w:r>
        <w:rPr>
          <w:spacing w:val="-1"/>
        </w:rPr>
        <w:t>and users</w:t>
      </w:r>
      <w:r>
        <w:t xml:space="preserve"> rely</w:t>
      </w:r>
      <w:r>
        <w:rPr>
          <w:spacing w:val="-1"/>
        </w:rPr>
        <w:t xml:space="preserve"> on announcements</w:t>
      </w:r>
      <w:r>
        <w:t xml:space="preserve"> to</w:t>
      </w:r>
      <w:r>
        <w:rPr>
          <w:spacing w:val="-1"/>
        </w:rPr>
        <w:t xml:space="preserve"> get</w:t>
      </w:r>
      <w:r>
        <w:t xml:space="preserve"> to</w:t>
      </w:r>
      <w:r>
        <w:rPr>
          <w:spacing w:val="23"/>
          <w:w w:val="99"/>
        </w:rPr>
        <w:t xml:space="preserve"> </w:t>
      </w:r>
      <w:r>
        <w:t>right</w:t>
      </w:r>
      <w:r>
        <w:rPr>
          <w:spacing w:val="-2"/>
        </w:rPr>
        <w:t xml:space="preserve"> </w:t>
      </w:r>
      <w:r>
        <w:rPr>
          <w:spacing w:val="-1"/>
        </w:rPr>
        <w:t>departure</w:t>
      </w:r>
      <w:r>
        <w:t xml:space="preserve"> </w:t>
      </w:r>
      <w:r>
        <w:rPr>
          <w:spacing w:val="-1"/>
        </w:rPr>
        <w:t>point.</w:t>
      </w:r>
      <w:r>
        <w:rPr>
          <w:spacing w:val="-4"/>
        </w:rPr>
        <w:t xml:space="preserve"> </w:t>
      </w:r>
      <w:r>
        <w:t>This</w:t>
      </w:r>
      <w:r>
        <w:rPr>
          <w:spacing w:val="-1"/>
        </w:rPr>
        <w:t xml:space="preserve"> is</w:t>
      </w:r>
      <w:r>
        <w:t xml:space="preserve"> considered</w:t>
      </w:r>
      <w:r>
        <w:rPr>
          <w:spacing w:val="-2"/>
        </w:rPr>
        <w:t xml:space="preserve"> </w:t>
      </w:r>
      <w:r>
        <w:t>further</w:t>
      </w:r>
      <w:r>
        <w:rPr>
          <w:spacing w:val="-1"/>
        </w:rPr>
        <w:t xml:space="preserve"> at</w:t>
      </w:r>
      <w:r>
        <w:t xml:space="preserve"> section</w:t>
      </w:r>
      <w:r>
        <w:rPr>
          <w:spacing w:val="-1"/>
        </w:rPr>
        <w:t xml:space="preserve"> 3.5.3</w:t>
      </w:r>
      <w:r>
        <w:t xml:space="preserve"> </w:t>
      </w:r>
      <w:r>
        <w:rPr>
          <w:spacing w:val="-1"/>
        </w:rPr>
        <w:t>‘boarding</w:t>
      </w:r>
      <w:r>
        <w:t xml:space="preserve"> </w:t>
      </w:r>
      <w:r>
        <w:rPr>
          <w:spacing w:val="-1"/>
        </w:rPr>
        <w:t>points’.</w:t>
      </w:r>
    </w:p>
    <w:p w:rsidR="00B01FAB" w:rsidRDefault="005944B7">
      <w:pPr>
        <w:pStyle w:val="Heading4"/>
        <w:numPr>
          <w:ilvl w:val="2"/>
          <w:numId w:val="9"/>
        </w:numPr>
        <w:tabs>
          <w:tab w:val="left" w:pos="1748"/>
        </w:tabs>
        <w:kinsoku w:val="0"/>
        <w:overflowPunct w:val="0"/>
        <w:ind w:left="1747"/>
        <w:rPr>
          <w:color w:val="000000"/>
        </w:rPr>
      </w:pPr>
      <w:r>
        <w:rPr>
          <w:color w:val="002B5C"/>
          <w:spacing w:val="-1"/>
        </w:rPr>
        <w:t>Vehicle</w:t>
      </w:r>
      <w:r>
        <w:rPr>
          <w:color w:val="002B5C"/>
          <w:spacing w:val="5"/>
        </w:rPr>
        <w:t xml:space="preserve"> </w:t>
      </w:r>
      <w:r>
        <w:rPr>
          <w:color w:val="002B5C"/>
        </w:rPr>
        <w:t>fleet</w:t>
      </w:r>
      <w:r>
        <w:rPr>
          <w:color w:val="002B5C"/>
          <w:spacing w:val="5"/>
        </w:rPr>
        <w:t xml:space="preserve"> </w:t>
      </w:r>
      <w:r>
        <w:rPr>
          <w:color w:val="002B5C"/>
        </w:rPr>
        <w:t>consistency</w:t>
      </w:r>
    </w:p>
    <w:p w:rsidR="00B01FAB" w:rsidRDefault="005944B7">
      <w:pPr>
        <w:pStyle w:val="BodyText"/>
        <w:kinsoku w:val="0"/>
        <w:overflowPunct w:val="0"/>
        <w:spacing w:before="195" w:line="269" w:lineRule="auto"/>
        <w:ind w:left="953" w:right="978"/>
        <w:rPr>
          <w:spacing w:val="-2"/>
        </w:rPr>
      </w:pPr>
      <w:r>
        <w:rPr>
          <w:spacing w:val="-1"/>
        </w:rPr>
        <w:t>Consistency of</w:t>
      </w:r>
      <w:r>
        <w:t xml:space="preserve"> </w:t>
      </w:r>
      <w:r>
        <w:rPr>
          <w:spacing w:val="-1"/>
        </w:rPr>
        <w:t>essential</w:t>
      </w:r>
      <w:r>
        <w:t xml:space="preserve"> </w:t>
      </w:r>
      <w:r>
        <w:rPr>
          <w:spacing w:val="-1"/>
        </w:rPr>
        <w:t>accessibility</w:t>
      </w:r>
      <w:r>
        <w:t xml:space="preserve"> features</w:t>
      </w:r>
      <w:r>
        <w:rPr>
          <w:spacing w:val="-1"/>
        </w:rPr>
        <w:t xml:space="preserve"> across </w:t>
      </w:r>
      <w:r>
        <w:t>the</w:t>
      </w:r>
      <w:r>
        <w:rPr>
          <w:spacing w:val="-1"/>
        </w:rPr>
        <w:t xml:space="preserve"> whole</w:t>
      </w:r>
      <w:r>
        <w:t xml:space="preserve"> </w:t>
      </w:r>
      <w:r>
        <w:rPr>
          <w:spacing w:val="-1"/>
        </w:rPr>
        <w:t>journey</w:t>
      </w:r>
      <w:r>
        <w:t xml:space="preserve"> </w:t>
      </w:r>
      <w:r>
        <w:rPr>
          <w:spacing w:val="-1"/>
        </w:rPr>
        <w:t>is</w:t>
      </w:r>
      <w:r>
        <w:t xml:space="preserve"> </w:t>
      </w:r>
      <w:r>
        <w:rPr>
          <w:spacing w:val="-1"/>
        </w:rPr>
        <w:t>important.</w:t>
      </w:r>
      <w:r>
        <w:rPr>
          <w:spacing w:val="28"/>
        </w:rPr>
        <w:t xml:space="preserve"> </w:t>
      </w:r>
      <w:r>
        <w:t>Features</w:t>
      </w:r>
      <w:r>
        <w:rPr>
          <w:spacing w:val="-2"/>
        </w:rPr>
        <w:t xml:space="preserve"> </w:t>
      </w:r>
      <w:r>
        <w:t>such</w:t>
      </w:r>
      <w:r>
        <w:rPr>
          <w:spacing w:val="-1"/>
        </w:rPr>
        <w:t xml:space="preserve"> as</w:t>
      </w:r>
      <w:r>
        <w:t xml:space="preserve"> </w:t>
      </w:r>
      <w:r>
        <w:rPr>
          <w:spacing w:val="-1"/>
        </w:rPr>
        <w:t>exit</w:t>
      </w:r>
      <w:r>
        <w:t xml:space="preserve"> </w:t>
      </w:r>
      <w:r>
        <w:rPr>
          <w:spacing w:val="-1"/>
        </w:rPr>
        <w:t>buttons,</w:t>
      </w:r>
      <w:r>
        <w:t xml:space="preserve"> </w:t>
      </w:r>
      <w:r>
        <w:rPr>
          <w:spacing w:val="-1"/>
        </w:rPr>
        <w:t>priority</w:t>
      </w:r>
      <w:r>
        <w:t xml:space="preserve"> seating</w:t>
      </w:r>
      <w:r>
        <w:rPr>
          <w:spacing w:val="-2"/>
        </w:rPr>
        <w:t xml:space="preserve"> </w:t>
      </w:r>
      <w:r>
        <w:rPr>
          <w:spacing w:val="-1"/>
        </w:rPr>
        <w:t>and</w:t>
      </w:r>
      <w:r>
        <w:t xml:space="preserve"> the</w:t>
      </w:r>
      <w:r>
        <w:rPr>
          <w:spacing w:val="-1"/>
        </w:rPr>
        <w:t xml:space="preserve"> location</w:t>
      </w:r>
      <w:r>
        <w:t xml:space="preserve"> </w:t>
      </w:r>
      <w:r>
        <w:rPr>
          <w:spacing w:val="-1"/>
        </w:rPr>
        <w:t>of</w:t>
      </w:r>
      <w:r>
        <w:t xml:space="preserve"> </w:t>
      </w:r>
      <w:r>
        <w:rPr>
          <w:spacing w:val="-1"/>
        </w:rPr>
        <w:t>allocated</w:t>
      </w:r>
      <w:r>
        <w:t xml:space="preserve"> spaces</w:t>
      </w:r>
      <w:r>
        <w:rPr>
          <w:spacing w:val="-1"/>
        </w:rPr>
        <w:t xml:space="preserve"> </w:t>
      </w:r>
      <w:r>
        <w:t>should</w:t>
      </w:r>
      <w:r>
        <w:rPr>
          <w:spacing w:val="29"/>
        </w:rPr>
        <w:t xml:space="preserve"> </w:t>
      </w:r>
      <w:r>
        <w:rPr>
          <w:spacing w:val="-1"/>
        </w:rPr>
        <w:t>be as</w:t>
      </w:r>
      <w:r>
        <w:t xml:space="preserve"> consistent</w:t>
      </w:r>
      <w:r>
        <w:rPr>
          <w:spacing w:val="-1"/>
        </w:rPr>
        <w:t xml:space="preserve"> as possible.</w:t>
      </w:r>
      <w:r>
        <w:t xml:space="preserve"> People</w:t>
      </w:r>
      <w:r>
        <w:rPr>
          <w:spacing w:val="-1"/>
        </w:rPr>
        <w:t xml:space="preserve"> with disability</w:t>
      </w:r>
      <w:r>
        <w:t xml:space="preserve"> </w:t>
      </w:r>
      <w:r>
        <w:rPr>
          <w:spacing w:val="-1"/>
        </w:rPr>
        <w:t>have</w:t>
      </w:r>
      <w:r>
        <w:t xml:space="preserve"> </w:t>
      </w:r>
      <w:r>
        <w:rPr>
          <w:spacing w:val="-1"/>
        </w:rPr>
        <w:t xml:space="preserve">highlighted </w:t>
      </w:r>
      <w:r>
        <w:t>that</w:t>
      </w:r>
      <w:r>
        <w:rPr>
          <w:spacing w:val="-1"/>
        </w:rPr>
        <w:t xml:space="preserve"> </w:t>
      </w:r>
      <w:r>
        <w:t>vehicles</w:t>
      </w:r>
      <w:r>
        <w:rPr>
          <w:spacing w:val="-1"/>
        </w:rPr>
        <w:t xml:space="preserve"> </w:t>
      </w:r>
      <w:r>
        <w:t>can</w:t>
      </w:r>
      <w:r>
        <w:rPr>
          <w:spacing w:val="-1"/>
        </w:rPr>
        <w:t xml:space="preserve"> have</w:t>
      </w:r>
      <w:r>
        <w:rPr>
          <w:spacing w:val="28"/>
        </w:rPr>
        <w:t xml:space="preserve"> </w:t>
      </w:r>
      <w:r>
        <w:t xml:space="preserve">significant </w:t>
      </w:r>
      <w:r>
        <w:rPr>
          <w:spacing w:val="-1"/>
        </w:rPr>
        <w:t>differences</w:t>
      </w:r>
      <w:r>
        <w:t xml:space="preserve"> in this regard, such as exit buttons located in </w:t>
      </w:r>
      <w:r>
        <w:rPr>
          <w:spacing w:val="-1"/>
        </w:rPr>
        <w:t>different</w:t>
      </w:r>
      <w:r>
        <w:t xml:space="preserve"> places.</w:t>
      </w:r>
      <w:r>
        <w:rPr>
          <w:spacing w:val="-5"/>
        </w:rPr>
        <w:t xml:space="preserve"> </w:t>
      </w:r>
      <w:r>
        <w:t>These</w:t>
      </w:r>
      <w:r>
        <w:rPr>
          <w:spacing w:val="23"/>
        </w:rPr>
        <w:t xml:space="preserve"> </w:t>
      </w:r>
      <w:r>
        <w:rPr>
          <w:spacing w:val="-1"/>
        </w:rPr>
        <w:t>differences</w:t>
      </w:r>
      <w:r>
        <w:t xml:space="preserve"> can significantly impact on </w:t>
      </w:r>
      <w:r>
        <w:rPr>
          <w:spacing w:val="-1"/>
        </w:rPr>
        <w:t>people’s</w:t>
      </w:r>
      <w:r>
        <w:t xml:space="preserve"> ability to travel </w:t>
      </w:r>
      <w:r>
        <w:rPr>
          <w:spacing w:val="-2"/>
        </w:rPr>
        <w:t>independently.</w:t>
      </w:r>
    </w:p>
    <w:p w:rsidR="00B01FAB" w:rsidRDefault="005944B7">
      <w:pPr>
        <w:pStyle w:val="BodyText"/>
        <w:kinsoku w:val="0"/>
        <w:overflowPunct w:val="0"/>
        <w:spacing w:line="269" w:lineRule="auto"/>
        <w:ind w:left="953" w:right="1434"/>
        <w:jc w:val="both"/>
      </w:pPr>
      <w:r>
        <w:t>This</w:t>
      </w:r>
      <w:r>
        <w:rPr>
          <w:spacing w:val="-1"/>
        </w:rPr>
        <w:t xml:space="preserve"> will</w:t>
      </w:r>
      <w:r>
        <w:t xml:space="preserve"> </w:t>
      </w:r>
      <w:r>
        <w:rPr>
          <w:spacing w:val="-1"/>
        </w:rPr>
        <w:t>be</w:t>
      </w:r>
      <w:r>
        <w:t xml:space="preserve"> </w:t>
      </w:r>
      <w:r>
        <w:rPr>
          <w:spacing w:val="-1"/>
        </w:rPr>
        <w:t>increasingly</w:t>
      </w:r>
      <w:r>
        <w:t xml:space="preserve"> </w:t>
      </w:r>
      <w:r>
        <w:rPr>
          <w:spacing w:val="-1"/>
        </w:rPr>
        <w:t>important</w:t>
      </w:r>
      <w:r>
        <w:t xml:space="preserve"> </w:t>
      </w:r>
      <w:r>
        <w:rPr>
          <w:spacing w:val="-1"/>
        </w:rPr>
        <w:t>as</w:t>
      </w:r>
      <w:r>
        <w:t xml:space="preserve"> transport</w:t>
      </w:r>
      <w:r>
        <w:rPr>
          <w:spacing w:val="-1"/>
        </w:rPr>
        <w:t xml:space="preserve"> providers</w:t>
      </w:r>
      <w:r>
        <w:t xml:space="preserve"> </w:t>
      </w:r>
      <w:r>
        <w:rPr>
          <w:spacing w:val="-1"/>
        </w:rPr>
        <w:t>pursue</w:t>
      </w:r>
      <w:r>
        <w:t xml:space="preserve"> service</w:t>
      </w:r>
      <w:r>
        <w:rPr>
          <w:spacing w:val="-1"/>
        </w:rPr>
        <w:t xml:space="preserve"> improvements</w:t>
      </w:r>
      <w:r>
        <w:rPr>
          <w:spacing w:val="27"/>
        </w:rPr>
        <w:t xml:space="preserve"> </w:t>
      </w:r>
      <w:r>
        <w:rPr>
          <w:spacing w:val="-1"/>
        </w:rPr>
        <w:t xml:space="preserve">in </w:t>
      </w:r>
      <w:r>
        <w:t>response</w:t>
      </w:r>
      <w:r>
        <w:rPr>
          <w:spacing w:val="-2"/>
        </w:rPr>
        <w:t xml:space="preserve"> </w:t>
      </w:r>
      <w:r>
        <w:t>to</w:t>
      </w:r>
      <w:r>
        <w:rPr>
          <w:spacing w:val="-1"/>
        </w:rPr>
        <w:t xml:space="preserve"> </w:t>
      </w:r>
      <w:r>
        <w:t>technology</w:t>
      </w:r>
      <w:r>
        <w:rPr>
          <w:spacing w:val="-2"/>
        </w:rPr>
        <w:t xml:space="preserve"> </w:t>
      </w:r>
      <w:r>
        <w:rPr>
          <w:spacing w:val="-1"/>
        </w:rPr>
        <w:t>opportunities,</w:t>
      </w:r>
      <w:r>
        <w:t xml:space="preserve"> </w:t>
      </w:r>
      <w:r>
        <w:rPr>
          <w:spacing w:val="-1"/>
        </w:rPr>
        <w:t>including use</w:t>
      </w:r>
      <w:r>
        <w:t xml:space="preserve"> </w:t>
      </w:r>
      <w:r>
        <w:rPr>
          <w:spacing w:val="-1"/>
        </w:rPr>
        <w:t xml:space="preserve">of different </w:t>
      </w:r>
      <w:r>
        <w:t>vehicles</w:t>
      </w:r>
      <w:r>
        <w:rPr>
          <w:spacing w:val="-2"/>
        </w:rPr>
        <w:t xml:space="preserve"> </w:t>
      </w:r>
      <w:r>
        <w:t>for</w:t>
      </w:r>
      <w:r>
        <w:rPr>
          <w:spacing w:val="-1"/>
        </w:rPr>
        <w:t xml:space="preserve"> different</w:t>
      </w:r>
      <w:r>
        <w:rPr>
          <w:spacing w:val="21"/>
        </w:rPr>
        <w:t xml:space="preserve"> </w:t>
      </w:r>
      <w:r>
        <w:t>services</w:t>
      </w:r>
      <w:r>
        <w:rPr>
          <w:spacing w:val="-4"/>
        </w:rPr>
        <w:t xml:space="preserve"> </w:t>
      </w:r>
      <w:r>
        <w:rPr>
          <w:spacing w:val="-1"/>
        </w:rPr>
        <w:t>in</w:t>
      </w:r>
      <w:r>
        <w:rPr>
          <w:spacing w:val="-2"/>
        </w:rPr>
        <w:t xml:space="preserve"> </w:t>
      </w:r>
      <w:r>
        <w:t>the</w:t>
      </w:r>
      <w:r>
        <w:rPr>
          <w:spacing w:val="-3"/>
        </w:rPr>
        <w:t xml:space="preserve"> </w:t>
      </w:r>
      <w:r>
        <w:t>future.</w:t>
      </w:r>
    </w:p>
    <w:p w:rsidR="00B01FAB" w:rsidRDefault="005944B7">
      <w:pPr>
        <w:pStyle w:val="Heading4"/>
        <w:numPr>
          <w:ilvl w:val="2"/>
          <w:numId w:val="9"/>
        </w:numPr>
        <w:tabs>
          <w:tab w:val="left" w:pos="1748"/>
        </w:tabs>
        <w:kinsoku w:val="0"/>
        <w:overflowPunct w:val="0"/>
        <w:ind w:left="1747"/>
        <w:rPr>
          <w:color w:val="000000"/>
        </w:rPr>
      </w:pPr>
      <w:r>
        <w:rPr>
          <w:color w:val="002B5C"/>
          <w:spacing w:val="-1"/>
        </w:rPr>
        <w:t>Vehicle</w:t>
      </w:r>
      <w:r>
        <w:rPr>
          <w:color w:val="002B5C"/>
          <w:spacing w:val="3"/>
        </w:rPr>
        <w:t xml:space="preserve"> </w:t>
      </w:r>
      <w:r>
        <w:rPr>
          <w:color w:val="002B5C"/>
          <w:spacing w:val="1"/>
        </w:rPr>
        <w:t>livery</w:t>
      </w:r>
    </w:p>
    <w:p w:rsidR="00B01FAB" w:rsidRDefault="005944B7">
      <w:pPr>
        <w:pStyle w:val="BodyText"/>
        <w:kinsoku w:val="0"/>
        <w:overflowPunct w:val="0"/>
        <w:spacing w:before="195" w:line="269" w:lineRule="auto"/>
        <w:ind w:left="953" w:right="1020"/>
      </w:pPr>
      <w:r>
        <w:rPr>
          <w:spacing w:val="-2"/>
        </w:rPr>
        <w:t>Vehicle</w:t>
      </w:r>
      <w:r>
        <w:t xml:space="preserve"> colours, icons or numbering systems are important identifiers for public transport</w:t>
      </w:r>
      <w:r>
        <w:rPr>
          <w:spacing w:val="20"/>
        </w:rPr>
        <w:t xml:space="preserve"> </w:t>
      </w:r>
      <w:r>
        <w:t>users.</w:t>
      </w:r>
      <w:r>
        <w:rPr>
          <w:spacing w:val="-5"/>
        </w:rPr>
        <w:t xml:space="preserve"> </w:t>
      </w:r>
      <w:r>
        <w:t>The symbology and colouring of these should be considered to ensure identifiers are consistent across the fleet and provide clear information for users.</w:t>
      </w:r>
    </w:p>
    <w:p w:rsidR="00B01FAB" w:rsidRDefault="005944B7">
      <w:pPr>
        <w:pStyle w:val="BodyText"/>
        <w:kinsoku w:val="0"/>
        <w:overflowPunct w:val="0"/>
        <w:spacing w:line="269" w:lineRule="auto"/>
        <w:ind w:left="953" w:right="1014"/>
      </w:pPr>
      <w:r>
        <w:rPr>
          <w:spacing w:val="-1"/>
        </w:rPr>
        <w:t xml:space="preserve">Changes </w:t>
      </w:r>
      <w:r>
        <w:t>to</w:t>
      </w:r>
      <w:r>
        <w:rPr>
          <w:spacing w:val="-1"/>
        </w:rPr>
        <w:t xml:space="preserve"> </w:t>
      </w:r>
      <w:r>
        <w:t>these</w:t>
      </w:r>
      <w:r>
        <w:rPr>
          <w:spacing w:val="-1"/>
        </w:rPr>
        <w:t xml:space="preserve"> </w:t>
      </w:r>
      <w:r>
        <w:t>symbols</w:t>
      </w:r>
      <w:r>
        <w:rPr>
          <w:spacing w:val="-1"/>
        </w:rPr>
        <w:t xml:space="preserve"> or</w:t>
      </w:r>
      <w:r>
        <w:t xml:space="preserve"> colours</w:t>
      </w:r>
      <w:r>
        <w:rPr>
          <w:spacing w:val="-1"/>
        </w:rPr>
        <w:t xml:space="preserve"> </w:t>
      </w:r>
      <w:r>
        <w:t>should</w:t>
      </w:r>
      <w:r>
        <w:rPr>
          <w:spacing w:val="-2"/>
        </w:rPr>
        <w:t xml:space="preserve"> </w:t>
      </w:r>
      <w:r>
        <w:rPr>
          <w:spacing w:val="-1"/>
        </w:rPr>
        <w:t>be</w:t>
      </w:r>
      <w:r>
        <w:t xml:space="preserve"> considered</w:t>
      </w:r>
      <w:r>
        <w:rPr>
          <w:spacing w:val="-1"/>
        </w:rPr>
        <w:t xml:space="preserve"> in</w:t>
      </w:r>
      <w:r>
        <w:t xml:space="preserve"> consultation</w:t>
      </w:r>
      <w:r>
        <w:rPr>
          <w:spacing w:val="-1"/>
        </w:rPr>
        <w:t xml:space="preserve"> with</w:t>
      </w:r>
      <w:r>
        <w:t xml:space="preserve"> relevant</w:t>
      </w:r>
      <w:r>
        <w:rPr>
          <w:spacing w:val="26"/>
        </w:rPr>
        <w:t xml:space="preserve"> </w:t>
      </w:r>
      <w:r>
        <w:rPr>
          <w:spacing w:val="-1"/>
        </w:rPr>
        <w:t>user</w:t>
      </w:r>
      <w:r>
        <w:rPr>
          <w:spacing w:val="-2"/>
        </w:rPr>
        <w:t xml:space="preserve"> </w:t>
      </w:r>
      <w:r>
        <w:rPr>
          <w:spacing w:val="-1"/>
        </w:rPr>
        <w:t xml:space="preserve">groups </w:t>
      </w:r>
      <w:r>
        <w:t>to</w:t>
      </w:r>
      <w:r>
        <w:rPr>
          <w:spacing w:val="-2"/>
        </w:rPr>
        <w:t xml:space="preserve"> </w:t>
      </w:r>
      <w:r>
        <w:rPr>
          <w:spacing w:val="-1"/>
        </w:rPr>
        <w:t xml:space="preserve">ensure </w:t>
      </w:r>
      <w:r>
        <w:t>they</w:t>
      </w:r>
      <w:r>
        <w:rPr>
          <w:spacing w:val="-2"/>
        </w:rPr>
        <w:t xml:space="preserve"> </w:t>
      </w:r>
      <w:r>
        <w:rPr>
          <w:spacing w:val="-1"/>
        </w:rPr>
        <w:t>do not affect</w:t>
      </w:r>
      <w:r>
        <w:rPr>
          <w:spacing w:val="-2"/>
        </w:rPr>
        <w:t xml:space="preserve"> </w:t>
      </w:r>
      <w:r>
        <w:rPr>
          <w:spacing w:val="-3"/>
        </w:rPr>
        <w:t>accessibility.</w:t>
      </w:r>
    </w:p>
    <w:p w:rsidR="00B01FAB" w:rsidRDefault="005944B7">
      <w:pPr>
        <w:pStyle w:val="Heading4"/>
        <w:numPr>
          <w:ilvl w:val="2"/>
          <w:numId w:val="9"/>
        </w:numPr>
        <w:tabs>
          <w:tab w:val="left" w:pos="1748"/>
        </w:tabs>
        <w:kinsoku w:val="0"/>
        <w:overflowPunct w:val="0"/>
        <w:ind w:left="1747"/>
        <w:rPr>
          <w:color w:val="000000"/>
        </w:rPr>
      </w:pPr>
      <w:r>
        <w:rPr>
          <w:color w:val="002B5C"/>
        </w:rPr>
        <w:t>Driver</w:t>
      </w:r>
      <w:r>
        <w:rPr>
          <w:color w:val="002B5C"/>
          <w:spacing w:val="4"/>
        </w:rPr>
        <w:t xml:space="preserve"> </w:t>
      </w:r>
      <w:r>
        <w:rPr>
          <w:color w:val="002B5C"/>
        </w:rPr>
        <w:t>and</w:t>
      </w:r>
      <w:r>
        <w:rPr>
          <w:color w:val="002B5C"/>
          <w:spacing w:val="4"/>
        </w:rPr>
        <w:t xml:space="preserve"> </w:t>
      </w:r>
      <w:r>
        <w:rPr>
          <w:color w:val="002B5C"/>
          <w:spacing w:val="2"/>
        </w:rPr>
        <w:t>staff</w:t>
      </w:r>
      <w:r>
        <w:rPr>
          <w:color w:val="002B5C"/>
          <w:spacing w:val="5"/>
        </w:rPr>
        <w:t xml:space="preserve"> </w:t>
      </w:r>
      <w:r>
        <w:rPr>
          <w:color w:val="002B5C"/>
        </w:rPr>
        <w:t>training</w:t>
      </w:r>
      <w:r>
        <w:rPr>
          <w:color w:val="002B5C"/>
          <w:spacing w:val="4"/>
        </w:rPr>
        <w:t xml:space="preserve"> </w:t>
      </w:r>
      <w:r>
        <w:rPr>
          <w:color w:val="002B5C"/>
        </w:rPr>
        <w:t>and</w:t>
      </w:r>
      <w:r>
        <w:rPr>
          <w:color w:val="002B5C"/>
          <w:spacing w:val="5"/>
        </w:rPr>
        <w:t xml:space="preserve"> </w:t>
      </w:r>
      <w:r>
        <w:rPr>
          <w:color w:val="002B5C"/>
        </w:rPr>
        <w:t>passenger</w:t>
      </w:r>
      <w:r>
        <w:rPr>
          <w:color w:val="002B5C"/>
          <w:spacing w:val="4"/>
        </w:rPr>
        <w:t xml:space="preserve"> </w:t>
      </w:r>
      <w:r>
        <w:rPr>
          <w:color w:val="002B5C"/>
        </w:rPr>
        <w:t>awareness</w:t>
      </w:r>
    </w:p>
    <w:p w:rsidR="00B01FAB" w:rsidRDefault="005944B7">
      <w:pPr>
        <w:pStyle w:val="BodyText"/>
        <w:kinsoku w:val="0"/>
        <w:overflowPunct w:val="0"/>
        <w:spacing w:before="195"/>
        <w:ind w:left="953"/>
      </w:pPr>
      <w:r>
        <w:t>A</w:t>
      </w:r>
      <w:r>
        <w:rPr>
          <w:spacing w:val="-15"/>
        </w:rPr>
        <w:t xml:space="preserve"> </w:t>
      </w:r>
      <w:r>
        <w:rPr>
          <w:spacing w:val="-1"/>
        </w:rPr>
        <w:t>driver’s</w:t>
      </w:r>
      <w:r>
        <w:t xml:space="preserve"> </w:t>
      </w:r>
      <w:r>
        <w:rPr>
          <w:spacing w:val="-1"/>
        </w:rPr>
        <w:t>behaviour and actions</w:t>
      </w:r>
      <w:r>
        <w:t xml:space="preserve"> can</w:t>
      </w:r>
      <w:r>
        <w:rPr>
          <w:spacing w:val="-2"/>
        </w:rPr>
        <w:t xml:space="preserve"> </w:t>
      </w:r>
      <w:r>
        <w:t>make</w:t>
      </w:r>
      <w:r>
        <w:rPr>
          <w:spacing w:val="-1"/>
        </w:rPr>
        <w:t xml:space="preserve"> </w:t>
      </w:r>
      <w:r>
        <w:t>a</w:t>
      </w:r>
      <w:r>
        <w:rPr>
          <w:spacing w:val="-2"/>
        </w:rPr>
        <w:t xml:space="preserve"> </w:t>
      </w:r>
      <w:r>
        <w:rPr>
          <w:spacing w:val="-1"/>
        </w:rPr>
        <w:t>positive</w:t>
      </w:r>
      <w:r>
        <w:t xml:space="preserve"> </w:t>
      </w:r>
      <w:r>
        <w:rPr>
          <w:spacing w:val="-1"/>
        </w:rPr>
        <w:t>and lasting</w:t>
      </w:r>
      <w:r>
        <w:t xml:space="preserve"> </w:t>
      </w:r>
      <w:r>
        <w:rPr>
          <w:spacing w:val="-1"/>
        </w:rPr>
        <w:t>effect</w:t>
      </w:r>
      <w:r>
        <w:rPr>
          <w:spacing w:val="-2"/>
        </w:rPr>
        <w:t xml:space="preserve"> </w:t>
      </w:r>
      <w:r>
        <w:rPr>
          <w:spacing w:val="-1"/>
        </w:rPr>
        <w:t>on</w:t>
      </w:r>
      <w:r>
        <w:t xml:space="preserve"> the</w:t>
      </w:r>
      <w:r>
        <w:rPr>
          <w:spacing w:val="-2"/>
        </w:rPr>
        <w:t xml:space="preserve"> </w:t>
      </w:r>
      <w:r>
        <w:t>relationship</w:t>
      </w:r>
    </w:p>
    <w:p w:rsidR="00B01FAB" w:rsidRDefault="005944B7">
      <w:pPr>
        <w:pStyle w:val="BodyText"/>
        <w:kinsoku w:val="0"/>
        <w:overflowPunct w:val="0"/>
        <w:spacing w:before="34"/>
        <w:ind w:left="953"/>
      </w:pPr>
      <w:r>
        <w:t xml:space="preserve">with a customer with </w:t>
      </w:r>
      <w:r>
        <w:rPr>
          <w:spacing w:val="-2"/>
        </w:rPr>
        <w:t>disability,</w:t>
      </w:r>
      <w:r>
        <w:t xml:space="preserve"> and their confidence to use public transport again.</w:t>
      </w:r>
    </w:p>
    <w:p w:rsidR="00B01FAB" w:rsidRDefault="00B01FAB">
      <w:pPr>
        <w:pStyle w:val="BodyText"/>
        <w:kinsoku w:val="0"/>
        <w:overflowPunct w:val="0"/>
        <w:spacing w:before="10"/>
        <w:ind w:left="0"/>
      </w:pP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2540" r="1270" b="3810"/>
                <wp:docPr id="214"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15" name="Freeform 301"/>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C69781" id="Group 300"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">
                <v:shape id="Freeform 301"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92"/>
        </w:tabs>
        <w:kinsoku w:val="0"/>
        <w:overflowPunct w:val="0"/>
        <w:spacing w:before="48"/>
        <w:ind w:left="953"/>
        <w:rPr>
          <w:color w:val="000000"/>
          <w:sz w:val="20"/>
          <w:szCs w:val="20"/>
        </w:rPr>
      </w:pPr>
      <w:r>
        <w:rPr>
          <w:color w:val="414042"/>
          <w:position w:val="7"/>
          <w:sz w:val="11"/>
          <w:szCs w:val="11"/>
        </w:rPr>
        <w:t>37</w:t>
      </w:r>
      <w:r>
        <w:rPr>
          <w:color w:val="414042"/>
          <w:position w:val="7"/>
          <w:sz w:val="11"/>
          <w:szCs w:val="11"/>
        </w:rPr>
        <w:tab/>
      </w:r>
      <w:r>
        <w:rPr>
          <w:color w:val="414042"/>
          <w:spacing w:val="-1"/>
          <w:sz w:val="20"/>
          <w:szCs w:val="20"/>
        </w:rPr>
        <w:t xml:space="preserve">Disability </w:t>
      </w:r>
      <w:r>
        <w:rPr>
          <w:color w:val="414042"/>
          <w:sz w:val="20"/>
          <w:szCs w:val="20"/>
        </w:rPr>
        <w:t>Standards</w:t>
      </w:r>
      <w:r>
        <w:rPr>
          <w:color w:val="414042"/>
          <w:spacing w:val="-2"/>
          <w:sz w:val="20"/>
          <w:szCs w:val="20"/>
        </w:rPr>
        <w:t xml:space="preserve"> </w:t>
      </w:r>
      <w:r>
        <w:rPr>
          <w:color w:val="414042"/>
          <w:sz w:val="20"/>
          <w:szCs w:val="20"/>
        </w:rPr>
        <w:t>for</w:t>
      </w:r>
      <w:r>
        <w:rPr>
          <w:color w:val="414042"/>
          <w:spacing w:val="-13"/>
          <w:sz w:val="20"/>
          <w:szCs w:val="20"/>
        </w:rPr>
        <w:t xml:space="preserve"> </w:t>
      </w:r>
      <w:r>
        <w:rPr>
          <w:color w:val="414042"/>
          <w:sz w:val="20"/>
          <w:szCs w:val="20"/>
        </w:rPr>
        <w:t>Accessible</w:t>
      </w:r>
      <w:r>
        <w:rPr>
          <w:color w:val="414042"/>
          <w:spacing w:val="-2"/>
          <w:sz w:val="20"/>
          <w:szCs w:val="20"/>
        </w:rPr>
        <w:t xml:space="preserve"> </w:t>
      </w:r>
      <w:r>
        <w:rPr>
          <w:color w:val="414042"/>
          <w:sz w:val="20"/>
          <w:szCs w:val="20"/>
        </w:rPr>
        <w:t>Public</w:t>
      </w:r>
      <w:r>
        <w:rPr>
          <w:color w:val="414042"/>
          <w:spacing w:val="-5"/>
          <w:sz w:val="20"/>
          <w:szCs w:val="20"/>
        </w:rPr>
        <w:t xml:space="preserve"> </w:t>
      </w:r>
      <w:r>
        <w:rPr>
          <w:color w:val="414042"/>
          <w:spacing w:val="-1"/>
          <w:sz w:val="20"/>
          <w:szCs w:val="20"/>
        </w:rPr>
        <w:t xml:space="preserve">Transport 2002, </w:t>
      </w:r>
      <w:r>
        <w:rPr>
          <w:color w:val="414042"/>
          <w:sz w:val="20"/>
          <w:szCs w:val="20"/>
        </w:rPr>
        <w:t>Part</w:t>
      </w:r>
      <w:r>
        <w:rPr>
          <w:color w:val="414042"/>
          <w:spacing w:val="-1"/>
          <w:sz w:val="20"/>
          <w:szCs w:val="20"/>
        </w:rPr>
        <w:t xml:space="preserve"> 27, Clause 27.4</w:t>
      </w:r>
    </w:p>
    <w:p w:rsidR="00B01FAB" w:rsidRDefault="005944B7">
      <w:pPr>
        <w:pStyle w:val="BodyText"/>
        <w:tabs>
          <w:tab w:val="left" w:pos="1292"/>
        </w:tabs>
        <w:kinsoku w:val="0"/>
        <w:overflowPunct w:val="0"/>
        <w:spacing w:before="30"/>
        <w:ind w:left="953"/>
        <w:rPr>
          <w:color w:val="000000"/>
          <w:sz w:val="20"/>
          <w:szCs w:val="20"/>
        </w:rPr>
      </w:pPr>
      <w:r>
        <w:rPr>
          <w:color w:val="414042"/>
          <w:w w:val="105"/>
          <w:position w:val="7"/>
          <w:sz w:val="11"/>
          <w:szCs w:val="11"/>
        </w:rPr>
        <w:t>38</w:t>
      </w:r>
      <w:r>
        <w:rPr>
          <w:color w:val="414042"/>
          <w:w w:val="105"/>
          <w:position w:val="7"/>
          <w:sz w:val="11"/>
          <w:szCs w:val="11"/>
        </w:rPr>
        <w:tab/>
      </w:r>
      <w:r>
        <w:rPr>
          <w:color w:val="414042"/>
          <w:spacing w:val="-2"/>
          <w:w w:val="105"/>
          <w:sz w:val="20"/>
          <w:szCs w:val="20"/>
        </w:rPr>
        <w:t>https://transportnsw.info/apps/stop-announcer</w:t>
      </w:r>
    </w:p>
    <w:p w:rsidR="00B01FAB" w:rsidRDefault="00B01FAB">
      <w:pPr>
        <w:pStyle w:val="BodyText"/>
        <w:tabs>
          <w:tab w:val="left" w:pos="1292"/>
        </w:tabs>
        <w:kinsoku w:val="0"/>
        <w:overflowPunct w:val="0"/>
        <w:spacing w:before="30"/>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8C619D">
      <w:pPr>
        <w:pStyle w:val="BodyText"/>
        <w:kinsoku w:val="0"/>
        <w:overflowPunct w:val="0"/>
        <w:spacing w:before="720" w:line="269" w:lineRule="auto"/>
        <w:ind w:left="975" w:right="1111"/>
      </w:pPr>
      <w:r>
        <w:t>Especially</w:t>
      </w:r>
      <w:r>
        <w:rPr>
          <w:spacing w:val="-3"/>
        </w:rPr>
        <w:t xml:space="preserve"> </w:t>
      </w:r>
      <w:r>
        <w:t>relevant</w:t>
      </w:r>
      <w:r>
        <w:rPr>
          <w:spacing w:val="-2"/>
        </w:rPr>
        <w:t xml:space="preserve"> </w:t>
      </w:r>
      <w:r>
        <w:t>to</w:t>
      </w:r>
      <w:r>
        <w:rPr>
          <w:spacing w:val="-2"/>
        </w:rPr>
        <w:t xml:space="preserve"> </w:t>
      </w:r>
      <w:r>
        <w:rPr>
          <w:spacing w:val="-1"/>
        </w:rPr>
        <w:t>buses,</w:t>
      </w:r>
      <w:r>
        <w:rPr>
          <w:spacing w:val="-2"/>
        </w:rPr>
        <w:t xml:space="preserve"> </w:t>
      </w:r>
      <w:r>
        <w:t>trams,</w:t>
      </w:r>
      <w:r>
        <w:rPr>
          <w:spacing w:val="-2"/>
        </w:rPr>
        <w:t xml:space="preserve"> </w:t>
      </w:r>
      <w:r>
        <w:rPr>
          <w:spacing w:val="-1"/>
        </w:rPr>
        <w:t>airlines and</w:t>
      </w:r>
      <w:r>
        <w:rPr>
          <w:spacing w:val="-2"/>
        </w:rPr>
        <w:t xml:space="preserve"> </w:t>
      </w:r>
      <w:r>
        <w:t>taxis,</w:t>
      </w:r>
      <w:r>
        <w:rPr>
          <w:spacing w:val="-2"/>
        </w:rPr>
        <w:t xml:space="preserve"> </w:t>
      </w:r>
      <w:r>
        <w:rPr>
          <w:spacing w:val="-1"/>
        </w:rPr>
        <w:t xml:space="preserve">drivers </w:t>
      </w:r>
      <w:r>
        <w:t>should</w:t>
      </w:r>
      <w:r>
        <w:rPr>
          <w:spacing w:val="-2"/>
        </w:rPr>
        <w:t xml:space="preserve"> </w:t>
      </w:r>
      <w:r>
        <w:rPr>
          <w:spacing w:val="-1"/>
        </w:rPr>
        <w:t>be</w:t>
      </w:r>
      <w:r>
        <w:rPr>
          <w:spacing w:val="-2"/>
        </w:rPr>
        <w:t xml:space="preserve"> </w:t>
      </w:r>
      <w:r>
        <w:rPr>
          <w:spacing w:val="-1"/>
        </w:rPr>
        <w:t>appropriately</w:t>
      </w:r>
      <w:r>
        <w:rPr>
          <w:spacing w:val="25"/>
        </w:rPr>
        <w:t xml:space="preserve"> </w:t>
      </w:r>
      <w:r>
        <w:t>trained</w:t>
      </w:r>
      <w:r>
        <w:rPr>
          <w:spacing w:val="-2"/>
        </w:rPr>
        <w:t xml:space="preserve"> </w:t>
      </w:r>
      <w:r>
        <w:t>to</w:t>
      </w:r>
      <w:r>
        <w:rPr>
          <w:spacing w:val="-1"/>
        </w:rPr>
        <w:t xml:space="preserve"> enable </w:t>
      </w:r>
      <w:r>
        <w:t>them</w:t>
      </w:r>
      <w:r>
        <w:rPr>
          <w:spacing w:val="-1"/>
        </w:rPr>
        <w:t xml:space="preserve"> </w:t>
      </w:r>
      <w:r>
        <w:t>to</w:t>
      </w:r>
      <w:r>
        <w:rPr>
          <w:spacing w:val="-1"/>
        </w:rPr>
        <w:t xml:space="preserve"> assist people</w:t>
      </w:r>
      <w:r>
        <w:t xml:space="preserve"> </w:t>
      </w:r>
      <w:r>
        <w:rPr>
          <w:spacing w:val="-1"/>
        </w:rPr>
        <w:t>with</w:t>
      </w:r>
      <w:r>
        <w:t xml:space="preserve"> </w:t>
      </w:r>
      <w:r>
        <w:rPr>
          <w:spacing w:val="-1"/>
        </w:rPr>
        <w:t xml:space="preserve">accessibility </w:t>
      </w:r>
      <w:r>
        <w:t>requirements.</w:t>
      </w:r>
      <w:r>
        <w:rPr>
          <w:spacing w:val="-4"/>
        </w:rPr>
        <w:t xml:space="preserve"> </w:t>
      </w:r>
      <w:r>
        <w:t>This</w:t>
      </w:r>
      <w:r>
        <w:rPr>
          <w:spacing w:val="-1"/>
        </w:rPr>
        <w:t xml:space="preserve"> includes</w:t>
      </w:r>
      <w:r>
        <w:rPr>
          <w:spacing w:val="25"/>
        </w:rPr>
        <w:t xml:space="preserve"> </w:t>
      </w:r>
      <w:r>
        <w:rPr>
          <w:spacing w:val="-1"/>
        </w:rPr>
        <w:t xml:space="preserve">identifying </w:t>
      </w:r>
      <w:r>
        <w:t>signals</w:t>
      </w:r>
      <w:r>
        <w:rPr>
          <w:spacing w:val="-1"/>
        </w:rPr>
        <w:t xml:space="preserve"> </w:t>
      </w:r>
      <w:r>
        <w:t>to</w:t>
      </w:r>
      <w:r>
        <w:rPr>
          <w:spacing w:val="-1"/>
        </w:rPr>
        <w:t xml:space="preserve"> </w:t>
      </w:r>
      <w:r>
        <w:t>stop</w:t>
      </w:r>
      <w:r>
        <w:rPr>
          <w:spacing w:val="-1"/>
        </w:rPr>
        <w:t xml:space="preserve"> and</w:t>
      </w:r>
      <w:r>
        <w:t xml:space="preserve"> </w:t>
      </w:r>
      <w:r>
        <w:rPr>
          <w:spacing w:val="-1"/>
        </w:rPr>
        <w:t>pick</w:t>
      </w:r>
      <w:r>
        <w:t xml:space="preserve"> a</w:t>
      </w:r>
      <w:r>
        <w:rPr>
          <w:spacing w:val="-2"/>
        </w:rPr>
        <w:t xml:space="preserve"> </w:t>
      </w:r>
      <w:r>
        <w:rPr>
          <w:spacing w:val="-1"/>
        </w:rPr>
        <w:t>person</w:t>
      </w:r>
      <w:r>
        <w:t xml:space="preserve"> </w:t>
      </w:r>
      <w:r>
        <w:rPr>
          <w:spacing w:val="-1"/>
        </w:rPr>
        <w:t>up,</w:t>
      </w:r>
      <w:r>
        <w:t xml:space="preserve"> </w:t>
      </w:r>
      <w:r>
        <w:rPr>
          <w:spacing w:val="-1"/>
        </w:rPr>
        <w:t>assisting</w:t>
      </w:r>
      <w:r>
        <w:t xml:space="preserve"> </w:t>
      </w:r>
      <w:r>
        <w:rPr>
          <w:spacing w:val="-1"/>
        </w:rPr>
        <w:t>with</w:t>
      </w:r>
      <w:r>
        <w:t xml:space="preserve"> </w:t>
      </w:r>
      <w:r>
        <w:rPr>
          <w:spacing w:val="-1"/>
        </w:rPr>
        <w:t>boarding</w:t>
      </w:r>
      <w:r>
        <w:t xml:space="preserve"> </w:t>
      </w:r>
      <w:r>
        <w:rPr>
          <w:spacing w:val="-1"/>
        </w:rPr>
        <w:t>and</w:t>
      </w:r>
      <w:r>
        <w:t xml:space="preserve"> ticketing,</w:t>
      </w:r>
      <w:r>
        <w:rPr>
          <w:spacing w:val="30"/>
        </w:rPr>
        <w:t xml:space="preserve"> </w:t>
      </w:r>
      <w:r>
        <w:rPr>
          <w:spacing w:val="-1"/>
        </w:rPr>
        <w:t xml:space="preserve">waiting until </w:t>
      </w:r>
      <w:r>
        <w:t>the</w:t>
      </w:r>
      <w:r>
        <w:rPr>
          <w:spacing w:val="-1"/>
        </w:rPr>
        <w:t xml:space="preserve"> person is</w:t>
      </w:r>
      <w:r>
        <w:t xml:space="preserve"> settled</w:t>
      </w:r>
      <w:r>
        <w:rPr>
          <w:spacing w:val="-2"/>
        </w:rPr>
        <w:t xml:space="preserve"> </w:t>
      </w:r>
      <w:r>
        <w:rPr>
          <w:spacing w:val="-1"/>
        </w:rPr>
        <w:t>before</w:t>
      </w:r>
      <w:r>
        <w:t xml:space="preserve"> moving</w:t>
      </w:r>
      <w:r>
        <w:rPr>
          <w:spacing w:val="-2"/>
        </w:rPr>
        <w:t xml:space="preserve"> off,</w:t>
      </w:r>
      <w:r>
        <w:t xml:space="preserve"> </w:t>
      </w:r>
      <w:r>
        <w:rPr>
          <w:spacing w:val="-1"/>
        </w:rPr>
        <w:t>driving in</w:t>
      </w:r>
      <w:r>
        <w:t xml:space="preserve"> a</w:t>
      </w:r>
      <w:r>
        <w:rPr>
          <w:spacing w:val="-2"/>
        </w:rPr>
        <w:t xml:space="preserve"> </w:t>
      </w:r>
      <w:r>
        <w:t>manner</w:t>
      </w:r>
      <w:r>
        <w:rPr>
          <w:spacing w:val="-1"/>
        </w:rPr>
        <w:t xml:space="preserve"> </w:t>
      </w:r>
      <w:r>
        <w:t>that</w:t>
      </w:r>
      <w:r>
        <w:rPr>
          <w:spacing w:val="-2"/>
        </w:rPr>
        <w:t xml:space="preserve"> </w:t>
      </w:r>
      <w:r>
        <w:t>considers</w:t>
      </w:r>
      <w:r>
        <w:rPr>
          <w:spacing w:val="21"/>
        </w:rPr>
        <w:t xml:space="preserve"> </w:t>
      </w:r>
      <w:r>
        <w:rPr>
          <w:spacing w:val="-1"/>
        </w:rPr>
        <w:t>passenger</w:t>
      </w:r>
      <w:r>
        <w:rPr>
          <w:spacing w:val="-2"/>
        </w:rPr>
        <w:t xml:space="preserve"> </w:t>
      </w:r>
      <w:r>
        <w:t>safety</w:t>
      </w:r>
      <w:r>
        <w:rPr>
          <w:spacing w:val="-2"/>
        </w:rPr>
        <w:t xml:space="preserve"> </w:t>
      </w:r>
      <w:r>
        <w:rPr>
          <w:spacing w:val="-1"/>
        </w:rPr>
        <w:t>and</w:t>
      </w:r>
      <w:r>
        <w:rPr>
          <w:spacing w:val="-2"/>
        </w:rPr>
        <w:t xml:space="preserve"> </w:t>
      </w:r>
      <w:r>
        <w:t>comfort,</w:t>
      </w:r>
      <w:r>
        <w:rPr>
          <w:spacing w:val="-2"/>
        </w:rPr>
        <w:t xml:space="preserve"> </w:t>
      </w:r>
      <w:r>
        <w:rPr>
          <w:spacing w:val="-1"/>
        </w:rPr>
        <w:t>helping</w:t>
      </w:r>
      <w:r>
        <w:rPr>
          <w:spacing w:val="-2"/>
        </w:rPr>
        <w:t xml:space="preserve"> </w:t>
      </w:r>
      <w:r>
        <w:t>to</w:t>
      </w:r>
      <w:r>
        <w:rPr>
          <w:spacing w:val="-3"/>
        </w:rPr>
        <w:t xml:space="preserve"> </w:t>
      </w:r>
      <w:r>
        <w:rPr>
          <w:spacing w:val="-1"/>
        </w:rPr>
        <w:t xml:space="preserve">identify </w:t>
      </w:r>
      <w:r>
        <w:t>a</w:t>
      </w:r>
      <w:r>
        <w:rPr>
          <w:spacing w:val="-3"/>
        </w:rPr>
        <w:t xml:space="preserve"> </w:t>
      </w:r>
      <w:r>
        <w:rPr>
          <w:spacing w:val="-1"/>
        </w:rPr>
        <w:t>desired</w:t>
      </w:r>
      <w:r>
        <w:rPr>
          <w:spacing w:val="-2"/>
        </w:rPr>
        <w:t xml:space="preserve"> </w:t>
      </w:r>
      <w:r>
        <w:t>stop,</w:t>
      </w:r>
      <w:r>
        <w:rPr>
          <w:spacing w:val="-2"/>
        </w:rPr>
        <w:t xml:space="preserve"> </w:t>
      </w:r>
      <w:r>
        <w:rPr>
          <w:spacing w:val="-1"/>
        </w:rPr>
        <w:t>and</w:t>
      </w:r>
      <w:r>
        <w:rPr>
          <w:spacing w:val="-2"/>
        </w:rPr>
        <w:t xml:space="preserve"> </w:t>
      </w:r>
      <w:r>
        <w:rPr>
          <w:spacing w:val="-1"/>
        </w:rPr>
        <w:t>helping</w:t>
      </w:r>
      <w:r>
        <w:rPr>
          <w:spacing w:val="-2"/>
        </w:rPr>
        <w:t xml:space="preserve"> </w:t>
      </w:r>
      <w:r>
        <w:t>travellers</w:t>
      </w:r>
      <w:r>
        <w:rPr>
          <w:spacing w:val="28"/>
        </w:rPr>
        <w:t xml:space="preserve"> </w:t>
      </w:r>
      <w:r>
        <w:rPr>
          <w:spacing w:val="-1"/>
        </w:rPr>
        <w:t>alight</w:t>
      </w:r>
      <w:r>
        <w:t xml:space="preserve"> from</w:t>
      </w:r>
      <w:r>
        <w:rPr>
          <w:spacing w:val="-1"/>
        </w:rPr>
        <w:t xml:space="preserve"> </w:t>
      </w:r>
      <w:r>
        <w:t>the</w:t>
      </w:r>
      <w:r>
        <w:rPr>
          <w:spacing w:val="-1"/>
        </w:rPr>
        <w:t xml:space="preserve"> </w:t>
      </w:r>
      <w:r>
        <w:t>vehicle.</w:t>
      </w:r>
    </w:p>
    <w:p w:rsidR="00B01FAB" w:rsidRDefault="005944B7">
      <w:pPr>
        <w:pStyle w:val="BodyText"/>
        <w:kinsoku w:val="0"/>
        <w:overflowPunct w:val="0"/>
        <w:spacing w:line="269" w:lineRule="auto"/>
        <w:ind w:right="1086"/>
      </w:pPr>
      <w:r>
        <w:rPr>
          <w:spacing w:val="-1"/>
        </w:rPr>
        <w:t xml:space="preserve">Drivers </w:t>
      </w:r>
      <w:r>
        <w:t>could</w:t>
      </w:r>
      <w:r>
        <w:rPr>
          <w:spacing w:val="-1"/>
        </w:rPr>
        <w:t xml:space="preserve"> also</w:t>
      </w:r>
      <w:r>
        <w:t xml:space="preserve"> </w:t>
      </w:r>
      <w:r>
        <w:rPr>
          <w:spacing w:val="-1"/>
        </w:rPr>
        <w:t>be</w:t>
      </w:r>
      <w:r>
        <w:t xml:space="preserve"> trained</w:t>
      </w:r>
      <w:r>
        <w:rPr>
          <w:spacing w:val="-2"/>
        </w:rPr>
        <w:t xml:space="preserve"> </w:t>
      </w:r>
      <w:r>
        <w:t>to</w:t>
      </w:r>
      <w:r>
        <w:rPr>
          <w:spacing w:val="-1"/>
        </w:rPr>
        <w:t xml:space="preserve"> </w:t>
      </w:r>
      <w:r>
        <w:t>communicate</w:t>
      </w:r>
      <w:r>
        <w:rPr>
          <w:spacing w:val="-1"/>
        </w:rPr>
        <w:t xml:space="preserve"> with</w:t>
      </w:r>
      <w:r>
        <w:t xml:space="preserve"> </w:t>
      </w:r>
      <w:r>
        <w:rPr>
          <w:spacing w:val="-1"/>
        </w:rPr>
        <w:t>people</w:t>
      </w:r>
      <w:r>
        <w:t xml:space="preserve"> </w:t>
      </w:r>
      <w:r>
        <w:rPr>
          <w:spacing w:val="-3"/>
        </w:rPr>
        <w:t>non-verbally,</w:t>
      </w:r>
      <w:r>
        <w:rPr>
          <w:spacing w:val="-1"/>
        </w:rPr>
        <w:t xml:space="preserve"> </w:t>
      </w:r>
      <w:r>
        <w:t>such</w:t>
      </w:r>
      <w:r>
        <w:rPr>
          <w:spacing w:val="-1"/>
        </w:rPr>
        <w:t xml:space="preserve"> as</w:t>
      </w:r>
      <w:r>
        <w:t xml:space="preserve"> </w:t>
      </w:r>
      <w:r>
        <w:rPr>
          <w:spacing w:val="-1"/>
        </w:rPr>
        <w:t>writing</w:t>
      </w:r>
      <w:r>
        <w:t xml:space="preserve"> </w:t>
      </w:r>
      <w:r>
        <w:rPr>
          <w:spacing w:val="-1"/>
        </w:rPr>
        <w:t>in</w:t>
      </w:r>
      <w:r>
        <w:rPr>
          <w:spacing w:val="36"/>
        </w:rPr>
        <w:t xml:space="preserve"> </w:t>
      </w:r>
      <w:r>
        <w:rPr>
          <w:spacing w:val="-1"/>
        </w:rPr>
        <w:t>notebooks,</w:t>
      </w:r>
      <w:r>
        <w:t xml:space="preserve"> </w:t>
      </w:r>
      <w:r>
        <w:rPr>
          <w:spacing w:val="-1"/>
        </w:rPr>
        <w:t>using</w:t>
      </w:r>
      <w:r>
        <w:t xml:space="preserve"> communication</w:t>
      </w:r>
      <w:r>
        <w:rPr>
          <w:spacing w:val="-1"/>
        </w:rPr>
        <w:t xml:space="preserve"> </w:t>
      </w:r>
      <w:r>
        <w:t>cards,</w:t>
      </w:r>
      <w:r>
        <w:rPr>
          <w:spacing w:val="-1"/>
        </w:rPr>
        <w:t xml:space="preserve"> or</w:t>
      </w:r>
      <w:r>
        <w:t xml:space="preserve"> </w:t>
      </w:r>
      <w:r>
        <w:rPr>
          <w:spacing w:val="-1"/>
        </w:rPr>
        <w:t>using</w:t>
      </w:r>
      <w:r>
        <w:t xml:space="preserve"> selected</w:t>
      </w:r>
      <w:r>
        <w:rPr>
          <w:spacing w:val="-13"/>
        </w:rPr>
        <w:t xml:space="preserve"> </w:t>
      </w:r>
      <w:r>
        <w:t>Auslan</w:t>
      </w:r>
      <w:r>
        <w:rPr>
          <w:spacing w:val="-1"/>
        </w:rPr>
        <w:t xml:space="preserve"> phrases.</w:t>
      </w:r>
    </w:p>
    <w:p w:rsidR="00B01FAB" w:rsidRDefault="005944B7">
      <w:pPr>
        <w:pStyle w:val="BodyText"/>
        <w:kinsoku w:val="0"/>
        <w:overflowPunct w:val="0"/>
        <w:spacing w:line="269" w:lineRule="auto"/>
        <w:ind w:right="1178"/>
      </w:pPr>
      <w:r>
        <w:t>For</w:t>
      </w:r>
      <w:r>
        <w:rPr>
          <w:spacing w:val="-2"/>
        </w:rPr>
        <w:t xml:space="preserve"> </w:t>
      </w:r>
      <w:r>
        <w:rPr>
          <w:spacing w:val="-1"/>
        </w:rPr>
        <w:t>example,</w:t>
      </w:r>
      <w:r>
        <w:t xml:space="preserve"> V/Line,</w:t>
      </w:r>
      <w:r>
        <w:rPr>
          <w:spacing w:val="-1"/>
        </w:rPr>
        <w:t xml:space="preserve"> </w:t>
      </w:r>
      <w:r>
        <w:rPr>
          <w:spacing w:val="-2"/>
        </w:rPr>
        <w:t>Victoria’s</w:t>
      </w:r>
      <w:r>
        <w:t xml:space="preserve"> regional</w:t>
      </w:r>
      <w:r>
        <w:rPr>
          <w:spacing w:val="-2"/>
        </w:rPr>
        <w:t xml:space="preserve"> </w:t>
      </w:r>
      <w:r>
        <w:rPr>
          <w:spacing w:val="-1"/>
        </w:rPr>
        <w:t>public</w:t>
      </w:r>
      <w:r>
        <w:t xml:space="preserve"> transport</w:t>
      </w:r>
      <w:r>
        <w:rPr>
          <w:spacing w:val="-1"/>
        </w:rPr>
        <w:t xml:space="preserve"> </w:t>
      </w:r>
      <w:r>
        <w:rPr>
          <w:spacing w:val="-3"/>
        </w:rPr>
        <w:t>operator,</w:t>
      </w:r>
      <w:r>
        <w:t xml:space="preserve"> </w:t>
      </w:r>
      <w:r>
        <w:rPr>
          <w:spacing w:val="-1"/>
        </w:rPr>
        <w:t>has introduced</w:t>
      </w:r>
      <w:r>
        <w:rPr>
          <w:spacing w:val="26"/>
        </w:rPr>
        <w:t xml:space="preserve"> </w:t>
      </w:r>
      <w:r>
        <w:rPr>
          <w:spacing w:val="-1"/>
        </w:rPr>
        <w:t>innovative and</w:t>
      </w:r>
      <w:r>
        <w:t xml:space="preserve"> simple</w:t>
      </w:r>
      <w:r>
        <w:rPr>
          <w:spacing w:val="-2"/>
        </w:rPr>
        <w:t xml:space="preserve"> </w:t>
      </w:r>
      <w:r>
        <w:t>solutions</w:t>
      </w:r>
      <w:r>
        <w:rPr>
          <w:spacing w:val="-1"/>
        </w:rPr>
        <w:t xml:space="preserve"> </w:t>
      </w:r>
      <w:r>
        <w:t>to</w:t>
      </w:r>
      <w:r>
        <w:rPr>
          <w:spacing w:val="-2"/>
        </w:rPr>
        <w:t xml:space="preserve"> </w:t>
      </w:r>
      <w:r>
        <w:rPr>
          <w:spacing w:val="-1"/>
        </w:rPr>
        <w:t>improve</w:t>
      </w:r>
      <w:r>
        <w:t xml:space="preserve"> the</w:t>
      </w:r>
      <w:r>
        <w:rPr>
          <w:spacing w:val="-2"/>
        </w:rPr>
        <w:t xml:space="preserve"> </w:t>
      </w:r>
      <w:r>
        <w:t>travel</w:t>
      </w:r>
      <w:r>
        <w:rPr>
          <w:spacing w:val="-1"/>
        </w:rPr>
        <w:t xml:space="preserve"> experience </w:t>
      </w:r>
      <w:r>
        <w:t>for</w:t>
      </w:r>
      <w:r>
        <w:rPr>
          <w:spacing w:val="-1"/>
        </w:rPr>
        <w:t xml:space="preserve"> people</w:t>
      </w:r>
      <w:r>
        <w:t xml:space="preserve"> </w:t>
      </w:r>
      <w:r>
        <w:rPr>
          <w:spacing w:val="-1"/>
        </w:rPr>
        <w:t xml:space="preserve">with </w:t>
      </w:r>
      <w:r>
        <w:rPr>
          <w:spacing w:val="-3"/>
        </w:rPr>
        <w:t>disability.</w:t>
      </w:r>
      <w:r>
        <w:rPr>
          <w:spacing w:val="27"/>
          <w:w w:val="99"/>
        </w:rPr>
        <w:t xml:space="preserve"> </w:t>
      </w:r>
      <w:r>
        <w:t>It is the first public transport operator in the world to be accredited in the Communication Access Symbol (see figure 12).</w:t>
      </w:r>
    </w:p>
    <w:p w:rsidR="00B01FAB" w:rsidRDefault="005944B7">
      <w:pPr>
        <w:pStyle w:val="BodyText"/>
        <w:kinsoku w:val="0"/>
        <w:overflowPunct w:val="0"/>
        <w:spacing w:line="269" w:lineRule="auto"/>
        <w:ind w:right="1086"/>
      </w:pPr>
      <w:r>
        <w:t>Passengers</w:t>
      </w:r>
      <w:r>
        <w:rPr>
          <w:spacing w:val="-2"/>
        </w:rPr>
        <w:t xml:space="preserve"> </w:t>
      </w:r>
      <w:r>
        <w:rPr>
          <w:spacing w:val="-1"/>
        </w:rPr>
        <w:t>who</w:t>
      </w:r>
      <w:r>
        <w:t xml:space="preserve"> </w:t>
      </w:r>
      <w:r>
        <w:rPr>
          <w:spacing w:val="-1"/>
        </w:rPr>
        <w:t>are</w:t>
      </w:r>
      <w:r>
        <w:t xml:space="preserve"> travelling</w:t>
      </w:r>
      <w:r>
        <w:rPr>
          <w:spacing w:val="-1"/>
        </w:rPr>
        <w:t xml:space="preserve"> on</w:t>
      </w:r>
      <w:r>
        <w:t xml:space="preserve"> </w:t>
      </w:r>
      <w:r>
        <w:rPr>
          <w:spacing w:val="-1"/>
        </w:rPr>
        <w:t>public</w:t>
      </w:r>
      <w:r>
        <w:t xml:space="preserve"> transport</w:t>
      </w:r>
      <w:r>
        <w:rPr>
          <w:spacing w:val="-1"/>
        </w:rPr>
        <w:t xml:space="preserve"> have </w:t>
      </w:r>
      <w:r>
        <w:t>a</w:t>
      </w:r>
      <w:r>
        <w:rPr>
          <w:spacing w:val="-1"/>
        </w:rPr>
        <w:t xml:space="preserve"> </w:t>
      </w:r>
      <w:r>
        <w:t>role</w:t>
      </w:r>
      <w:r>
        <w:rPr>
          <w:spacing w:val="-1"/>
        </w:rPr>
        <w:t xml:space="preserve"> </w:t>
      </w:r>
      <w:r>
        <w:t>to</w:t>
      </w:r>
      <w:r>
        <w:rPr>
          <w:spacing w:val="-1"/>
        </w:rPr>
        <w:t xml:space="preserve"> play</w:t>
      </w:r>
      <w:r>
        <w:t xml:space="preserve"> </w:t>
      </w:r>
      <w:r>
        <w:rPr>
          <w:spacing w:val="-1"/>
        </w:rPr>
        <w:t>in</w:t>
      </w:r>
      <w:r>
        <w:t xml:space="preserve"> </w:t>
      </w:r>
      <w:r>
        <w:rPr>
          <w:spacing w:val="-1"/>
        </w:rPr>
        <w:t>enabling</w:t>
      </w:r>
      <w:r>
        <w:t xml:space="preserve"> </w:t>
      </w:r>
      <w:r>
        <w:rPr>
          <w:spacing w:val="-1"/>
        </w:rPr>
        <w:t>an</w:t>
      </w:r>
      <w:r>
        <w:rPr>
          <w:spacing w:val="28"/>
        </w:rPr>
        <w:t xml:space="preserve"> </w:t>
      </w:r>
      <w:r>
        <w:rPr>
          <w:spacing w:val="-1"/>
        </w:rPr>
        <w:t xml:space="preserve">accessible </w:t>
      </w:r>
      <w:r>
        <w:rPr>
          <w:spacing w:val="-3"/>
        </w:rPr>
        <w:t>journey.</w:t>
      </w:r>
      <w:r>
        <w:t xml:space="preserve"> </w:t>
      </w:r>
      <w:r>
        <w:rPr>
          <w:spacing w:val="-1"/>
        </w:rPr>
        <w:t>Raising</w:t>
      </w:r>
      <w:r>
        <w:t xml:space="preserve"> community</w:t>
      </w:r>
      <w:r>
        <w:rPr>
          <w:spacing w:val="-2"/>
        </w:rPr>
        <w:t xml:space="preserve"> </w:t>
      </w:r>
      <w:r>
        <w:rPr>
          <w:spacing w:val="-1"/>
        </w:rPr>
        <w:t>awareness</w:t>
      </w:r>
      <w:r>
        <w:t xml:space="preserve"> </w:t>
      </w:r>
      <w:r>
        <w:rPr>
          <w:spacing w:val="-1"/>
        </w:rPr>
        <w:t>and</w:t>
      </w:r>
      <w:r>
        <w:t xml:space="preserve"> </w:t>
      </w:r>
      <w:r>
        <w:rPr>
          <w:spacing w:val="-1"/>
        </w:rPr>
        <w:t>encouraging</w:t>
      </w:r>
      <w:r>
        <w:t xml:space="preserve"> </w:t>
      </w:r>
      <w:r>
        <w:rPr>
          <w:spacing w:val="-1"/>
        </w:rPr>
        <w:t xml:space="preserve">people </w:t>
      </w:r>
      <w:r>
        <w:t>to</w:t>
      </w:r>
      <w:r>
        <w:rPr>
          <w:spacing w:val="-1"/>
        </w:rPr>
        <w:t xml:space="preserve"> watch out</w:t>
      </w:r>
      <w:r>
        <w:rPr>
          <w:spacing w:val="28"/>
        </w:rPr>
        <w:t xml:space="preserve"> </w:t>
      </w:r>
      <w:r>
        <w:t>for</w:t>
      </w:r>
      <w:r>
        <w:rPr>
          <w:spacing w:val="-2"/>
        </w:rPr>
        <w:t xml:space="preserve"> </w:t>
      </w:r>
      <w:r>
        <w:rPr>
          <w:spacing w:val="-1"/>
        </w:rPr>
        <w:t>and</w:t>
      </w:r>
      <w:r>
        <w:t xml:space="preserve"> </w:t>
      </w:r>
      <w:r>
        <w:rPr>
          <w:spacing w:val="-1"/>
        </w:rPr>
        <w:t>help</w:t>
      </w:r>
      <w:r>
        <w:t xml:space="preserve"> </w:t>
      </w:r>
      <w:r>
        <w:rPr>
          <w:spacing w:val="-1"/>
        </w:rPr>
        <w:t>people with</w:t>
      </w:r>
      <w:r>
        <w:t xml:space="preserve"> a</w:t>
      </w:r>
      <w:r>
        <w:rPr>
          <w:spacing w:val="-1"/>
        </w:rPr>
        <w:t xml:space="preserve"> disability along</w:t>
      </w:r>
      <w:r>
        <w:t xml:space="preserve"> their</w:t>
      </w:r>
      <w:r>
        <w:rPr>
          <w:spacing w:val="-1"/>
        </w:rPr>
        <w:t xml:space="preserve"> journey is</w:t>
      </w:r>
      <w:r>
        <w:t xml:space="preserve"> </w:t>
      </w:r>
      <w:r>
        <w:rPr>
          <w:spacing w:val="-1"/>
        </w:rPr>
        <w:t>essential.</w:t>
      </w:r>
      <w:r>
        <w:rPr>
          <w:spacing w:val="-3"/>
        </w:rPr>
        <w:t xml:space="preserve"> </w:t>
      </w:r>
      <w:r>
        <w:t>This</w:t>
      </w:r>
      <w:r>
        <w:rPr>
          <w:spacing w:val="-2"/>
        </w:rPr>
        <w:t xml:space="preserve"> </w:t>
      </w:r>
      <w:r>
        <w:rPr>
          <w:spacing w:val="-1"/>
        </w:rPr>
        <w:t>needs</w:t>
      </w:r>
      <w:r>
        <w:t xml:space="preserve"> to</w:t>
      </w:r>
      <w:r>
        <w:rPr>
          <w:spacing w:val="-1"/>
        </w:rPr>
        <w:t xml:space="preserve"> be</w:t>
      </w:r>
      <w:r>
        <w:rPr>
          <w:spacing w:val="20"/>
        </w:rPr>
        <w:t xml:space="preserve"> </w:t>
      </w:r>
      <w:r>
        <w:t>coupled</w:t>
      </w:r>
      <w:r>
        <w:rPr>
          <w:spacing w:val="-2"/>
        </w:rPr>
        <w:t xml:space="preserve"> </w:t>
      </w:r>
      <w:r>
        <w:rPr>
          <w:spacing w:val="-1"/>
        </w:rPr>
        <w:t>with</w:t>
      </w:r>
      <w:r>
        <w:t xml:space="preserve"> </w:t>
      </w:r>
      <w:r>
        <w:rPr>
          <w:spacing w:val="-1"/>
        </w:rPr>
        <w:t>better</w:t>
      </w:r>
      <w:r>
        <w:t xml:space="preserve"> </w:t>
      </w:r>
      <w:r>
        <w:rPr>
          <w:spacing w:val="-1"/>
        </w:rPr>
        <w:t>understanding</w:t>
      </w:r>
      <w:r>
        <w:t xml:space="preserve"> </w:t>
      </w:r>
      <w:r>
        <w:rPr>
          <w:spacing w:val="-1"/>
        </w:rPr>
        <w:t xml:space="preserve">about </w:t>
      </w:r>
      <w:r>
        <w:t>the</w:t>
      </w:r>
      <w:r>
        <w:rPr>
          <w:spacing w:val="-1"/>
        </w:rPr>
        <w:t xml:space="preserve"> </w:t>
      </w:r>
      <w:r>
        <w:t>many</w:t>
      </w:r>
      <w:r>
        <w:rPr>
          <w:spacing w:val="-1"/>
        </w:rPr>
        <w:t xml:space="preserve"> </w:t>
      </w:r>
      <w:r>
        <w:t>types</w:t>
      </w:r>
      <w:r>
        <w:rPr>
          <w:spacing w:val="-1"/>
        </w:rPr>
        <w:t xml:space="preserve"> of </w:t>
      </w:r>
      <w:r>
        <w:rPr>
          <w:spacing w:val="-3"/>
        </w:rPr>
        <w:t>disability,</w:t>
      </w:r>
      <w:r>
        <w:t xml:space="preserve"> </w:t>
      </w:r>
      <w:r>
        <w:rPr>
          <w:spacing w:val="-1"/>
        </w:rPr>
        <w:t>including</w:t>
      </w:r>
      <w:r>
        <w:t xml:space="preserve"> </w:t>
      </w:r>
      <w:r>
        <w:rPr>
          <w:spacing w:val="-1"/>
        </w:rPr>
        <w:t>physical,</w:t>
      </w:r>
      <w:r>
        <w:rPr>
          <w:spacing w:val="26"/>
        </w:rPr>
        <w:t xml:space="preserve"> </w:t>
      </w:r>
      <w:r>
        <w:t>vision,</w:t>
      </w:r>
      <w:r>
        <w:rPr>
          <w:spacing w:val="-2"/>
        </w:rPr>
        <w:t xml:space="preserve"> </w:t>
      </w:r>
      <w:r>
        <w:rPr>
          <w:spacing w:val="-1"/>
        </w:rPr>
        <w:t>hearing, intellectual,</w:t>
      </w:r>
      <w:r>
        <w:t xml:space="preserve"> a</w:t>
      </w:r>
      <w:r>
        <w:rPr>
          <w:spacing w:val="-2"/>
        </w:rPr>
        <w:t xml:space="preserve"> </w:t>
      </w:r>
      <w:r>
        <w:t>combination</w:t>
      </w:r>
      <w:r>
        <w:rPr>
          <w:spacing w:val="-1"/>
        </w:rPr>
        <w:t xml:space="preserve"> </w:t>
      </w:r>
      <w:r>
        <w:t>(e.g.</w:t>
      </w:r>
      <w:r>
        <w:rPr>
          <w:spacing w:val="-1"/>
        </w:rPr>
        <w:t xml:space="preserve"> deaf/blind),</w:t>
      </w:r>
      <w:r>
        <w:t xml:space="preserve"> culturally</w:t>
      </w:r>
      <w:r>
        <w:rPr>
          <w:spacing w:val="-2"/>
        </w:rPr>
        <w:t xml:space="preserve"> </w:t>
      </w:r>
      <w:r>
        <w:rPr>
          <w:spacing w:val="-1"/>
        </w:rPr>
        <w:t>and</w:t>
      </w:r>
      <w:r>
        <w:t xml:space="preserve"> </w:t>
      </w:r>
      <w:r>
        <w:rPr>
          <w:spacing w:val="-1"/>
        </w:rPr>
        <w:t>linguistically</w:t>
      </w:r>
      <w:r>
        <w:rPr>
          <w:spacing w:val="24"/>
        </w:rPr>
        <w:t xml:space="preserve"> </w:t>
      </w:r>
      <w:r>
        <w:rPr>
          <w:spacing w:val="-1"/>
        </w:rPr>
        <w:t>diverse people</w:t>
      </w:r>
      <w:r>
        <w:t xml:space="preserve"> </w:t>
      </w:r>
      <w:r>
        <w:rPr>
          <w:spacing w:val="-1"/>
        </w:rPr>
        <w:t>with</w:t>
      </w:r>
      <w:r>
        <w:t xml:space="preserve"> </w:t>
      </w:r>
      <w:r>
        <w:rPr>
          <w:spacing w:val="-3"/>
        </w:rPr>
        <w:t>disability,</w:t>
      </w:r>
      <w:r>
        <w:t xml:space="preserve"> </w:t>
      </w:r>
      <w:r>
        <w:rPr>
          <w:spacing w:val="-1"/>
        </w:rPr>
        <w:t>and</w:t>
      </w:r>
      <w:r>
        <w:t xml:space="preserve"> children</w:t>
      </w:r>
      <w:r>
        <w:rPr>
          <w:spacing w:val="-2"/>
        </w:rPr>
        <w:t xml:space="preserve"> </w:t>
      </w:r>
      <w:r>
        <w:rPr>
          <w:spacing w:val="-1"/>
        </w:rPr>
        <w:t>with</w:t>
      </w:r>
      <w:r>
        <w:t xml:space="preserve"> </w:t>
      </w:r>
      <w:r>
        <w:rPr>
          <w:spacing w:val="-3"/>
        </w:rPr>
        <w:t>disability.</w:t>
      </w:r>
    </w:p>
    <w:p w:rsidR="00B01FAB" w:rsidRDefault="005944B7">
      <w:pPr>
        <w:pStyle w:val="BodyText"/>
        <w:kinsoku w:val="0"/>
        <w:overflowPunct w:val="0"/>
        <w:spacing w:line="269" w:lineRule="auto"/>
        <w:ind w:right="1135"/>
      </w:pPr>
      <w:r>
        <w:t>People</w:t>
      </w:r>
      <w:r>
        <w:rPr>
          <w:spacing w:val="-2"/>
        </w:rPr>
        <w:t xml:space="preserve"> </w:t>
      </w:r>
      <w:r>
        <w:rPr>
          <w:spacing w:val="-1"/>
        </w:rPr>
        <w:t>with</w:t>
      </w:r>
      <w:r>
        <w:t xml:space="preserve"> </w:t>
      </w:r>
      <w:r>
        <w:rPr>
          <w:spacing w:val="-1"/>
        </w:rPr>
        <w:t>disability</w:t>
      </w:r>
      <w:r>
        <w:t xml:space="preserve"> </w:t>
      </w:r>
      <w:r>
        <w:rPr>
          <w:spacing w:val="-1"/>
        </w:rPr>
        <w:t>have highlighted</w:t>
      </w:r>
      <w:r>
        <w:t xml:space="preserve"> that</w:t>
      </w:r>
      <w:r>
        <w:rPr>
          <w:spacing w:val="-1"/>
        </w:rPr>
        <w:t xml:space="preserve"> priority </w:t>
      </w:r>
      <w:r>
        <w:t>seating</w:t>
      </w:r>
      <w:r>
        <w:rPr>
          <w:spacing w:val="-1"/>
        </w:rPr>
        <w:t xml:space="preserve"> is</w:t>
      </w:r>
      <w:r>
        <w:t xml:space="preserve"> </w:t>
      </w:r>
      <w:r>
        <w:rPr>
          <w:spacing w:val="-1"/>
        </w:rPr>
        <w:t>often unavailable</w:t>
      </w:r>
      <w:r>
        <w:t xml:space="preserve"> </w:t>
      </w:r>
      <w:r>
        <w:rPr>
          <w:spacing w:val="-1"/>
        </w:rPr>
        <w:t>on</w:t>
      </w:r>
      <w:r>
        <w:t xml:space="preserve"> </w:t>
      </w:r>
      <w:r>
        <w:rPr>
          <w:spacing w:val="-1"/>
        </w:rPr>
        <w:t>busy</w:t>
      </w:r>
      <w:r>
        <w:rPr>
          <w:spacing w:val="29"/>
        </w:rPr>
        <w:t xml:space="preserve"> </w:t>
      </w:r>
      <w:r>
        <w:rPr>
          <w:spacing w:val="-1"/>
        </w:rPr>
        <w:t xml:space="preserve">public </w:t>
      </w:r>
      <w:r>
        <w:t>transport</w:t>
      </w:r>
      <w:r>
        <w:rPr>
          <w:spacing w:val="-1"/>
        </w:rPr>
        <w:t xml:space="preserve"> </w:t>
      </w:r>
      <w:r>
        <w:t>services,</w:t>
      </w:r>
      <w:r>
        <w:rPr>
          <w:spacing w:val="-1"/>
        </w:rPr>
        <w:t xml:space="preserve"> and</w:t>
      </w:r>
      <w:r>
        <w:t xml:space="preserve"> </w:t>
      </w:r>
      <w:r>
        <w:rPr>
          <w:spacing w:val="-1"/>
        </w:rPr>
        <w:t>at</w:t>
      </w:r>
      <w:r>
        <w:t xml:space="preserve"> times</w:t>
      </w:r>
      <w:r>
        <w:rPr>
          <w:spacing w:val="-1"/>
        </w:rPr>
        <w:t xml:space="preserve"> priority </w:t>
      </w:r>
      <w:r>
        <w:t>seating</w:t>
      </w:r>
      <w:r>
        <w:rPr>
          <w:spacing w:val="-1"/>
        </w:rPr>
        <w:t xml:space="preserve"> is</w:t>
      </w:r>
      <w:r>
        <w:t xml:space="preserve"> </w:t>
      </w:r>
      <w:r>
        <w:rPr>
          <w:spacing w:val="-1"/>
        </w:rPr>
        <w:t>also</w:t>
      </w:r>
      <w:r>
        <w:t xml:space="preserve"> shared</w:t>
      </w:r>
      <w:r>
        <w:rPr>
          <w:spacing w:val="-1"/>
        </w:rPr>
        <w:t xml:space="preserve"> with</w:t>
      </w:r>
      <w:r>
        <w:t xml:space="preserve"> </w:t>
      </w:r>
      <w:r>
        <w:rPr>
          <w:spacing w:val="-1"/>
        </w:rPr>
        <w:t>other</w:t>
      </w:r>
      <w:r>
        <w:t xml:space="preserve"> customers</w:t>
      </w:r>
      <w:r>
        <w:rPr>
          <w:spacing w:val="29"/>
        </w:rPr>
        <w:t xml:space="preserve"> </w:t>
      </w:r>
      <w:r>
        <w:t>such</w:t>
      </w:r>
      <w:r>
        <w:rPr>
          <w:spacing w:val="-2"/>
        </w:rPr>
        <w:t xml:space="preserve"> </w:t>
      </w:r>
      <w:r>
        <w:rPr>
          <w:spacing w:val="-1"/>
        </w:rPr>
        <w:t>as</w:t>
      </w:r>
      <w:r>
        <w:t xml:space="preserve"> </w:t>
      </w:r>
      <w:r>
        <w:rPr>
          <w:spacing w:val="-1"/>
        </w:rPr>
        <w:t>parents</w:t>
      </w:r>
      <w:r>
        <w:t xml:space="preserve"> </w:t>
      </w:r>
      <w:r>
        <w:rPr>
          <w:spacing w:val="-1"/>
        </w:rPr>
        <w:t>with</w:t>
      </w:r>
      <w:r>
        <w:t xml:space="preserve"> </w:t>
      </w:r>
      <w:r>
        <w:rPr>
          <w:spacing w:val="-1"/>
        </w:rPr>
        <w:t>prams.</w:t>
      </w:r>
      <w:r>
        <w:rPr>
          <w:spacing w:val="-4"/>
        </w:rPr>
        <w:t xml:space="preserve"> </w:t>
      </w:r>
      <w:r>
        <w:rPr>
          <w:spacing w:val="-15"/>
        </w:rPr>
        <w:t>T</w:t>
      </w:r>
      <w:r>
        <w:rPr>
          <w:spacing w:val="-14"/>
        </w:rPr>
        <w:t>o</w:t>
      </w:r>
      <w:r>
        <w:rPr>
          <w:spacing w:val="-1"/>
        </w:rPr>
        <w:t xml:space="preserve"> address</w:t>
      </w:r>
      <w:r>
        <w:t xml:space="preserve"> this</w:t>
      </w:r>
      <w:r>
        <w:rPr>
          <w:spacing w:val="-1"/>
        </w:rPr>
        <w:t xml:space="preserve"> issue,</w:t>
      </w:r>
      <w:r>
        <w:t xml:space="preserve"> </w:t>
      </w:r>
      <w:r>
        <w:rPr>
          <w:spacing w:val="-1"/>
        </w:rPr>
        <w:t>education</w:t>
      </w:r>
      <w:r>
        <w:t xml:space="preserve"> </w:t>
      </w:r>
      <w:r>
        <w:rPr>
          <w:spacing w:val="-1"/>
        </w:rPr>
        <w:t>and</w:t>
      </w:r>
      <w:r>
        <w:t xml:space="preserve"> </w:t>
      </w:r>
      <w:r>
        <w:rPr>
          <w:spacing w:val="-1"/>
        </w:rPr>
        <w:t>awareness</w:t>
      </w:r>
      <w:r>
        <w:t xml:space="preserve"> </w:t>
      </w:r>
      <w:r>
        <w:rPr>
          <w:spacing w:val="-1"/>
        </w:rPr>
        <w:t>programs</w:t>
      </w:r>
      <w:r>
        <w:rPr>
          <w:spacing w:val="20"/>
        </w:rPr>
        <w:t xml:space="preserve"> </w:t>
      </w:r>
      <w:r>
        <w:rPr>
          <w:spacing w:val="-1"/>
        </w:rPr>
        <w:t>are being</w:t>
      </w:r>
      <w:r>
        <w:t xml:space="preserve"> </w:t>
      </w:r>
      <w:r>
        <w:rPr>
          <w:spacing w:val="-1"/>
        </w:rPr>
        <w:t>implemented</w:t>
      </w:r>
      <w:r>
        <w:t xml:space="preserve"> </w:t>
      </w:r>
      <w:r>
        <w:rPr>
          <w:spacing w:val="-1"/>
        </w:rPr>
        <w:t>in</w:t>
      </w:r>
      <w:r>
        <w:t xml:space="preserve"> a</w:t>
      </w:r>
      <w:r>
        <w:rPr>
          <w:spacing w:val="-1"/>
        </w:rPr>
        <w:t xml:space="preserve"> number of</w:t>
      </w:r>
      <w:r>
        <w:t xml:space="preserve"> </w:t>
      </w:r>
      <w:r>
        <w:rPr>
          <w:spacing w:val="-1"/>
        </w:rPr>
        <w:t>jurisdictions</w:t>
      </w:r>
      <w:r>
        <w:t xml:space="preserve"> </w:t>
      </w:r>
      <w:r>
        <w:rPr>
          <w:spacing w:val="-1"/>
        </w:rPr>
        <w:t>across</w:t>
      </w:r>
      <w:r>
        <w:rPr>
          <w:spacing w:val="-13"/>
        </w:rPr>
        <w:t xml:space="preserve"> </w:t>
      </w:r>
      <w:r>
        <w:t>Australia.</w:t>
      </w:r>
      <w:r>
        <w:rPr>
          <w:spacing w:val="-5"/>
        </w:rPr>
        <w:t xml:space="preserve"> </w:t>
      </w:r>
      <w:r>
        <w:t>These</w:t>
      </w:r>
      <w:r>
        <w:rPr>
          <w:spacing w:val="-1"/>
        </w:rPr>
        <w:t xml:space="preserve"> include</w:t>
      </w:r>
      <w:r>
        <w:rPr>
          <w:spacing w:val="28"/>
        </w:rPr>
        <w:t xml:space="preserve"> </w:t>
      </w:r>
      <w:r>
        <w:t>passenger etiquette campaigns (see figure 10), and in the Northern</w:t>
      </w:r>
      <w:r>
        <w:rPr>
          <w:spacing w:val="-4"/>
        </w:rPr>
        <w:t xml:space="preserve"> </w:t>
      </w:r>
      <w:r>
        <w:rPr>
          <w:spacing w:val="-27"/>
        </w:rPr>
        <w:t>T</w:t>
      </w:r>
      <w:r>
        <w:t>erritory where community</w:t>
      </w:r>
      <w:r>
        <w:rPr>
          <w:spacing w:val="-1"/>
        </w:rPr>
        <w:t xml:space="preserve"> awareness</w:t>
      </w:r>
      <w:r>
        <w:t xml:space="preserve"> </w:t>
      </w:r>
      <w:r>
        <w:rPr>
          <w:spacing w:val="-1"/>
        </w:rPr>
        <w:t>is</w:t>
      </w:r>
      <w:r>
        <w:t xml:space="preserve"> </w:t>
      </w:r>
      <w:r>
        <w:rPr>
          <w:spacing w:val="-1"/>
        </w:rPr>
        <w:t>being</w:t>
      </w:r>
      <w:r>
        <w:t xml:space="preserve"> </w:t>
      </w:r>
      <w:r>
        <w:rPr>
          <w:spacing w:val="-1"/>
        </w:rPr>
        <w:t>actively</w:t>
      </w:r>
      <w:r>
        <w:t xml:space="preserve"> raised</w:t>
      </w:r>
      <w:r>
        <w:rPr>
          <w:spacing w:val="-1"/>
        </w:rPr>
        <w:t xml:space="preserve"> on</w:t>
      </w:r>
      <w:r>
        <w:t xml:space="preserve"> this</w:t>
      </w:r>
      <w:r>
        <w:rPr>
          <w:spacing w:val="-1"/>
        </w:rPr>
        <w:t xml:space="preserve"> issue.</w:t>
      </w:r>
    </w:p>
    <w:p w:rsidR="00B01FAB" w:rsidRDefault="005944B7">
      <w:pPr>
        <w:pStyle w:val="BodyText"/>
        <w:kinsoku w:val="0"/>
        <w:overflowPunct w:val="0"/>
        <w:spacing w:line="269" w:lineRule="auto"/>
        <w:ind w:right="1343"/>
      </w:pPr>
      <w:r>
        <w:t>Sometimes a disability may not be apparent in the first instance.</w:t>
      </w:r>
      <w:r>
        <w:rPr>
          <w:spacing w:val="-4"/>
        </w:rPr>
        <w:t xml:space="preserve"> </w:t>
      </w:r>
      <w:r>
        <w:rPr>
          <w:spacing w:val="-1"/>
        </w:rPr>
        <w:t>Transport</w:t>
      </w:r>
      <w:r>
        <w:t xml:space="preserve"> for London</w:t>
      </w:r>
      <w:r>
        <w:rPr>
          <w:spacing w:val="20"/>
        </w:rPr>
        <w:t xml:space="preserve"> </w:t>
      </w:r>
      <w:r>
        <w:rPr>
          <w:spacing w:val="-1"/>
        </w:rPr>
        <w:t>has addressed</w:t>
      </w:r>
      <w:r>
        <w:t xml:space="preserve"> this</w:t>
      </w:r>
      <w:r>
        <w:rPr>
          <w:spacing w:val="-2"/>
        </w:rPr>
        <w:t xml:space="preserve"> </w:t>
      </w:r>
      <w:r>
        <w:rPr>
          <w:spacing w:val="-1"/>
        </w:rPr>
        <w:t>issue</w:t>
      </w:r>
      <w:r>
        <w:t xml:space="preserve"> through</w:t>
      </w:r>
      <w:r>
        <w:rPr>
          <w:spacing w:val="-2"/>
        </w:rPr>
        <w:t xml:space="preserve"> </w:t>
      </w:r>
      <w:r>
        <w:t>a</w:t>
      </w:r>
      <w:r>
        <w:rPr>
          <w:spacing w:val="-1"/>
        </w:rPr>
        <w:t xml:space="preserve"> ‘please offer </w:t>
      </w:r>
      <w:r>
        <w:t>me</w:t>
      </w:r>
      <w:r>
        <w:rPr>
          <w:spacing w:val="-2"/>
        </w:rPr>
        <w:t xml:space="preserve"> </w:t>
      </w:r>
      <w:r>
        <w:t>a</w:t>
      </w:r>
      <w:r>
        <w:rPr>
          <w:spacing w:val="-1"/>
        </w:rPr>
        <w:t xml:space="preserve"> </w:t>
      </w:r>
      <w:r>
        <w:t>seat’</w:t>
      </w:r>
      <w:r>
        <w:rPr>
          <w:spacing w:val="-10"/>
        </w:rPr>
        <w:t xml:space="preserve"> </w:t>
      </w:r>
      <w:r>
        <w:rPr>
          <w:spacing w:val="-1"/>
        </w:rPr>
        <w:t>program,</w:t>
      </w:r>
      <w:r>
        <w:t xml:space="preserve"> to</w:t>
      </w:r>
      <w:r>
        <w:rPr>
          <w:spacing w:val="-2"/>
        </w:rPr>
        <w:t xml:space="preserve"> </w:t>
      </w:r>
      <w:r>
        <w:rPr>
          <w:spacing w:val="-1"/>
        </w:rPr>
        <w:t>help</w:t>
      </w:r>
      <w:r>
        <w:t xml:space="preserve"> customers</w:t>
      </w:r>
      <w:r>
        <w:rPr>
          <w:spacing w:val="27"/>
        </w:rPr>
        <w:t xml:space="preserve"> </w:t>
      </w:r>
      <w:r>
        <w:t xml:space="preserve">who have difficulty standing yet struggle to get a seat on public transport because their </w:t>
      </w:r>
      <w:r>
        <w:rPr>
          <w:spacing w:val="-1"/>
        </w:rPr>
        <w:t>disability is</w:t>
      </w:r>
      <w:r>
        <w:t xml:space="preserve"> </w:t>
      </w:r>
      <w:r>
        <w:rPr>
          <w:spacing w:val="-1"/>
        </w:rPr>
        <w:t>not</w:t>
      </w:r>
      <w:r>
        <w:t xml:space="preserve"> </w:t>
      </w:r>
      <w:r>
        <w:rPr>
          <w:spacing w:val="-1"/>
        </w:rPr>
        <w:t>immediately</w:t>
      </w:r>
      <w:r>
        <w:t xml:space="preserve"> </w:t>
      </w:r>
      <w:r>
        <w:rPr>
          <w:spacing w:val="-1"/>
        </w:rPr>
        <w:t>apparent</w:t>
      </w:r>
      <w:r>
        <w:rPr>
          <w:spacing w:val="-1"/>
          <w:position w:val="8"/>
          <w:sz w:val="14"/>
          <w:szCs w:val="14"/>
        </w:rPr>
        <w:t>39</w:t>
      </w:r>
      <w:r>
        <w:rPr>
          <w:spacing w:val="-1"/>
        </w:rPr>
        <w:t>.</w:t>
      </w:r>
    </w:p>
    <w:p w:rsidR="00B01FAB" w:rsidRDefault="005944B7">
      <w:pPr>
        <w:pStyle w:val="Heading4"/>
        <w:numPr>
          <w:ilvl w:val="2"/>
          <w:numId w:val="9"/>
        </w:numPr>
        <w:tabs>
          <w:tab w:val="left" w:pos="1768"/>
        </w:tabs>
        <w:kinsoku w:val="0"/>
        <w:overflowPunct w:val="0"/>
        <w:rPr>
          <w:color w:val="000000"/>
        </w:rPr>
      </w:pPr>
      <w:r>
        <w:rPr>
          <w:color w:val="002B5C"/>
        </w:rPr>
        <w:t>Consider</w:t>
      </w:r>
      <w:r>
        <w:rPr>
          <w:color w:val="002B5C"/>
          <w:spacing w:val="4"/>
        </w:rPr>
        <w:t xml:space="preserve"> </w:t>
      </w:r>
      <w:r>
        <w:rPr>
          <w:color w:val="002B5C"/>
          <w:spacing w:val="-1"/>
        </w:rPr>
        <w:t>advertising’s</w:t>
      </w:r>
      <w:r>
        <w:rPr>
          <w:color w:val="002B5C"/>
          <w:spacing w:val="4"/>
        </w:rPr>
        <w:t xml:space="preserve"> </w:t>
      </w:r>
      <w:r>
        <w:rPr>
          <w:color w:val="002B5C"/>
        </w:rPr>
        <w:t>impact</w:t>
      </w:r>
      <w:r>
        <w:rPr>
          <w:color w:val="002B5C"/>
          <w:spacing w:val="5"/>
        </w:rPr>
        <w:t xml:space="preserve"> </w:t>
      </w:r>
      <w:r>
        <w:rPr>
          <w:color w:val="002B5C"/>
        </w:rPr>
        <w:t>on</w:t>
      </w:r>
      <w:r>
        <w:rPr>
          <w:color w:val="002B5C"/>
          <w:spacing w:val="4"/>
        </w:rPr>
        <w:t xml:space="preserve"> </w:t>
      </w:r>
      <w:r>
        <w:rPr>
          <w:color w:val="002B5C"/>
          <w:spacing w:val="1"/>
        </w:rPr>
        <w:t>accessibility</w:t>
      </w:r>
    </w:p>
    <w:p w:rsidR="00B01FAB" w:rsidRDefault="005944B7" w:rsidP="008C619D">
      <w:pPr>
        <w:pStyle w:val="BodyText"/>
        <w:kinsoku w:val="0"/>
        <w:overflowPunct w:val="0"/>
        <w:spacing w:before="195" w:after="960" w:line="269" w:lineRule="auto"/>
        <w:ind w:left="975" w:right="1344"/>
      </w:pPr>
      <w:r>
        <w:t>Advertising</w:t>
      </w:r>
      <w:r>
        <w:rPr>
          <w:spacing w:val="-2"/>
        </w:rPr>
        <w:t xml:space="preserve"> </w:t>
      </w:r>
      <w:r>
        <w:rPr>
          <w:spacing w:val="-1"/>
        </w:rPr>
        <w:t>and</w:t>
      </w:r>
      <w:r>
        <w:t xml:space="preserve"> </w:t>
      </w:r>
      <w:r>
        <w:rPr>
          <w:spacing w:val="-1"/>
        </w:rPr>
        <w:t>public</w:t>
      </w:r>
      <w:r>
        <w:t xml:space="preserve"> </w:t>
      </w:r>
      <w:r>
        <w:rPr>
          <w:spacing w:val="-1"/>
        </w:rPr>
        <w:t>information are</w:t>
      </w:r>
      <w:r>
        <w:t xml:space="preserve"> common</w:t>
      </w:r>
      <w:r>
        <w:rPr>
          <w:spacing w:val="-1"/>
        </w:rPr>
        <w:t xml:space="preserve"> on public</w:t>
      </w:r>
      <w:r>
        <w:t xml:space="preserve"> transport.</w:t>
      </w:r>
      <w:r>
        <w:rPr>
          <w:spacing w:val="-1"/>
        </w:rPr>
        <w:t xml:space="preserve"> </w:t>
      </w:r>
      <w:r>
        <w:t>But</w:t>
      </w:r>
      <w:r>
        <w:rPr>
          <w:spacing w:val="-1"/>
        </w:rPr>
        <w:t xml:space="preserve"> advertising</w:t>
      </w:r>
      <w:r>
        <w:t xml:space="preserve"> </w:t>
      </w:r>
      <w:r>
        <w:rPr>
          <w:spacing w:val="-1"/>
        </w:rPr>
        <w:t>on</w:t>
      </w:r>
      <w:r>
        <w:rPr>
          <w:spacing w:val="27"/>
        </w:rPr>
        <w:t xml:space="preserve"> </w:t>
      </w:r>
      <w:r>
        <w:t xml:space="preserve">bus windows can make it more difficult for people with disability to know where they are </w:t>
      </w:r>
      <w:r>
        <w:rPr>
          <w:spacing w:val="-1"/>
        </w:rPr>
        <w:t xml:space="preserve">in </w:t>
      </w:r>
      <w:r>
        <w:t>their</w:t>
      </w:r>
      <w:r>
        <w:rPr>
          <w:spacing w:val="-1"/>
        </w:rPr>
        <w:t xml:space="preserve"> </w:t>
      </w:r>
      <w:r>
        <w:rPr>
          <w:spacing w:val="-3"/>
        </w:rPr>
        <w:t>journey.</w:t>
      </w:r>
      <w:r>
        <w:rPr>
          <w:spacing w:val="-14"/>
        </w:rPr>
        <w:t xml:space="preserve"> </w:t>
      </w:r>
      <w:r>
        <w:t>Audio-based</w:t>
      </w:r>
      <w:r>
        <w:rPr>
          <w:spacing w:val="-1"/>
        </w:rPr>
        <w:t xml:space="preserve"> advertising</w:t>
      </w:r>
      <w:r>
        <w:t xml:space="preserve"> can</w:t>
      </w:r>
      <w:r>
        <w:rPr>
          <w:spacing w:val="-1"/>
        </w:rPr>
        <w:t xml:space="preserve"> also</w:t>
      </w:r>
      <w:r>
        <w:t xml:space="preserve"> make</w:t>
      </w:r>
      <w:r>
        <w:rPr>
          <w:spacing w:val="-1"/>
        </w:rPr>
        <w:t xml:space="preserve"> hearing</w:t>
      </w:r>
      <w:r>
        <w:t xml:space="preserve"> travel</w:t>
      </w:r>
      <w:r>
        <w:rPr>
          <w:spacing w:val="-1"/>
        </w:rPr>
        <w:t xml:space="preserve"> or</w:t>
      </w:r>
      <w:r>
        <w:t xml:space="preserve"> </w:t>
      </w:r>
      <w:r>
        <w:rPr>
          <w:spacing w:val="-1"/>
        </w:rPr>
        <w:t>emergency</w:t>
      </w:r>
      <w:r>
        <w:rPr>
          <w:spacing w:val="25"/>
        </w:rPr>
        <w:t xml:space="preserve"> </w:t>
      </w:r>
      <w:r>
        <w:t>announcements difficult.</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3175" r="1270" b="3175"/>
                <wp:docPr id="212"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213" name="Freeform 305"/>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D79FAD" id="Group 304"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">
                <v:shape id="Freeform 305"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rPr>
          <w:color w:val="000000"/>
          <w:sz w:val="20"/>
          <w:szCs w:val="20"/>
        </w:rPr>
      </w:pPr>
      <w:r>
        <w:rPr>
          <w:color w:val="414042"/>
          <w:position w:val="7"/>
          <w:sz w:val="11"/>
          <w:szCs w:val="11"/>
        </w:rPr>
        <w:t xml:space="preserve">39     </w:t>
      </w:r>
      <w:r>
        <w:rPr>
          <w:color w:val="414042"/>
          <w:spacing w:val="15"/>
          <w:position w:val="7"/>
          <w:sz w:val="11"/>
          <w:szCs w:val="11"/>
        </w:rPr>
        <w:t xml:space="preserve"> </w:t>
      </w:r>
      <w:r>
        <w:rPr>
          <w:color w:val="414042"/>
          <w:sz w:val="20"/>
          <w:szCs w:val="20"/>
        </w:rPr>
        <w:t>Arthritis</w:t>
      </w:r>
      <w:r>
        <w:rPr>
          <w:color w:val="414042"/>
          <w:spacing w:val="-12"/>
          <w:sz w:val="20"/>
          <w:szCs w:val="20"/>
        </w:rPr>
        <w:t xml:space="preserve"> </w:t>
      </w:r>
      <w:r>
        <w:rPr>
          <w:color w:val="414042"/>
          <w:sz w:val="20"/>
          <w:szCs w:val="20"/>
        </w:rPr>
        <w:t>Australia</w:t>
      </w:r>
      <w:r>
        <w:rPr>
          <w:color w:val="414042"/>
          <w:spacing w:val="-1"/>
          <w:sz w:val="20"/>
          <w:szCs w:val="20"/>
        </w:rPr>
        <w:t xml:space="preserve"> submission</w:t>
      </w:r>
      <w:r>
        <w:rPr>
          <w:color w:val="414042"/>
          <w:spacing w:val="1"/>
          <w:sz w:val="20"/>
          <w:szCs w:val="20"/>
        </w:rPr>
        <w:t xml:space="preserve"> </w:t>
      </w:r>
      <w:r>
        <w:rPr>
          <w:color w:val="414042"/>
          <w:spacing w:val="-1"/>
          <w:sz w:val="20"/>
          <w:szCs w:val="20"/>
        </w:rPr>
        <w:t>on</w:t>
      </w:r>
      <w:r>
        <w:rPr>
          <w:color w:val="414042"/>
          <w:sz w:val="20"/>
          <w:szCs w:val="20"/>
        </w:rPr>
        <w:t xml:space="preserve"> the</w:t>
      </w:r>
      <w:r>
        <w:rPr>
          <w:color w:val="414042"/>
          <w:spacing w:val="-1"/>
          <w:sz w:val="20"/>
          <w:szCs w:val="20"/>
        </w:rPr>
        <w:t xml:space="preserve"> draft</w:t>
      </w:r>
      <w:r>
        <w:rPr>
          <w:color w:val="414042"/>
          <w:spacing w:val="1"/>
          <w:sz w:val="20"/>
          <w:szCs w:val="20"/>
        </w:rPr>
        <w:t xml:space="preserve"> </w:t>
      </w:r>
      <w:r>
        <w:rPr>
          <w:color w:val="414042"/>
          <w:spacing w:val="-1"/>
          <w:sz w:val="20"/>
          <w:szCs w:val="20"/>
        </w:rPr>
        <w:t>guide.</w:t>
      </w:r>
    </w:p>
    <w:p w:rsidR="00B01FAB" w:rsidRDefault="00B01FAB">
      <w:pPr>
        <w:pStyle w:val="BodyText"/>
        <w:kinsoku w:val="0"/>
        <w:overflowPunct w:val="0"/>
        <w:spacing w:before="48"/>
        <w:rPr>
          <w:color w:val="000000"/>
          <w:sz w:val="20"/>
          <w:szCs w:val="20"/>
        </w:rPr>
        <w:sectPr w:rsidR="00B01FAB" w:rsidSect="008C619D">
          <w:footerReference w:type="even" r:id="rId105"/>
          <w:footerReference w:type="default" r:id="rId106"/>
          <w:pgSz w:w="11910" w:h="16840"/>
          <w:pgMar w:top="2280" w:right="160" w:bottom="660" w:left="160" w:header="280" w:footer="474" w:gutter="0"/>
          <w:pgNumType w:start="32"/>
          <w:cols w:space="720" w:equalWidth="0">
            <w:col w:w="11590"/>
          </w:cols>
          <w:noEndnote/>
        </w:sectPr>
      </w:pPr>
    </w:p>
    <w:p w:rsidR="00B01FAB" w:rsidRDefault="005944B7" w:rsidP="008C619D">
      <w:pPr>
        <w:pStyle w:val="BodyText"/>
        <w:kinsoku w:val="0"/>
        <w:overflowPunct w:val="0"/>
        <w:spacing w:before="720" w:line="269" w:lineRule="auto"/>
        <w:ind w:left="953" w:right="1015"/>
      </w:pPr>
      <w:r>
        <w:t>At</w:t>
      </w:r>
      <w:r>
        <w:rPr>
          <w:spacing w:val="-1"/>
        </w:rPr>
        <w:t xml:space="preserve"> </w:t>
      </w:r>
      <w:r>
        <w:t>the</w:t>
      </w:r>
      <w:r>
        <w:rPr>
          <w:spacing w:val="-2"/>
        </w:rPr>
        <w:t xml:space="preserve"> </w:t>
      </w:r>
      <w:r>
        <w:t>same</w:t>
      </w:r>
      <w:r>
        <w:rPr>
          <w:spacing w:val="-2"/>
        </w:rPr>
        <w:t xml:space="preserve"> </w:t>
      </w:r>
      <w:r>
        <w:t>time,</w:t>
      </w:r>
      <w:r>
        <w:rPr>
          <w:spacing w:val="-2"/>
        </w:rPr>
        <w:t xml:space="preserve"> </w:t>
      </w:r>
      <w:r>
        <w:t>there</w:t>
      </w:r>
      <w:r>
        <w:rPr>
          <w:spacing w:val="-1"/>
        </w:rPr>
        <w:t xml:space="preserve"> is an opportunity </w:t>
      </w:r>
      <w:r>
        <w:t>to</w:t>
      </w:r>
      <w:r>
        <w:rPr>
          <w:spacing w:val="-1"/>
        </w:rPr>
        <w:t xml:space="preserve"> be inclusive of </w:t>
      </w:r>
      <w:r>
        <w:t>travellers</w:t>
      </w:r>
      <w:r>
        <w:rPr>
          <w:spacing w:val="-1"/>
        </w:rPr>
        <w:t xml:space="preserve"> with disability in</w:t>
      </w:r>
      <w:r>
        <w:rPr>
          <w:spacing w:val="28"/>
        </w:rPr>
        <w:t xml:space="preserve"> </w:t>
      </w:r>
      <w:r>
        <w:rPr>
          <w:spacing w:val="-1"/>
        </w:rPr>
        <w:t xml:space="preserve">general advertising </w:t>
      </w:r>
      <w:r>
        <w:t>for</w:t>
      </w:r>
      <w:r>
        <w:rPr>
          <w:spacing w:val="-2"/>
        </w:rPr>
        <w:t xml:space="preserve"> </w:t>
      </w:r>
      <w:r>
        <w:rPr>
          <w:spacing w:val="-1"/>
        </w:rPr>
        <w:t>public</w:t>
      </w:r>
      <w:r>
        <w:t xml:space="preserve"> transport.</w:t>
      </w:r>
    </w:p>
    <w:p w:rsidR="00B01FAB" w:rsidRDefault="005944B7">
      <w:pPr>
        <w:pStyle w:val="BodyText"/>
        <w:kinsoku w:val="0"/>
        <w:overflowPunct w:val="0"/>
        <w:spacing w:line="269" w:lineRule="auto"/>
        <w:ind w:left="953" w:right="1339"/>
      </w:pPr>
      <w:r>
        <w:t>As</w:t>
      </w:r>
      <w:r>
        <w:rPr>
          <w:spacing w:val="-1"/>
        </w:rPr>
        <w:t xml:space="preserve"> noted above,</w:t>
      </w:r>
      <w:r>
        <w:t xml:space="preserve"> </w:t>
      </w:r>
      <w:r>
        <w:rPr>
          <w:spacing w:val="-1"/>
        </w:rPr>
        <w:t>advertising placements</w:t>
      </w:r>
      <w:r>
        <w:t xml:space="preserve"> should</w:t>
      </w:r>
      <w:r>
        <w:rPr>
          <w:spacing w:val="-2"/>
        </w:rPr>
        <w:t xml:space="preserve"> </w:t>
      </w:r>
      <w:r>
        <w:t>consider</w:t>
      </w:r>
      <w:r>
        <w:rPr>
          <w:spacing w:val="-1"/>
        </w:rPr>
        <w:t xml:space="preserve"> implications </w:t>
      </w:r>
      <w:r>
        <w:t>for</w:t>
      </w:r>
      <w:r>
        <w:rPr>
          <w:spacing w:val="-2"/>
        </w:rPr>
        <w:t xml:space="preserve"> </w:t>
      </w:r>
      <w:r>
        <w:rPr>
          <w:spacing w:val="-1"/>
        </w:rPr>
        <w:t>people</w:t>
      </w:r>
      <w:r>
        <w:t xml:space="preserve"> </w:t>
      </w:r>
      <w:r>
        <w:rPr>
          <w:spacing w:val="-1"/>
        </w:rPr>
        <w:t>with</w:t>
      </w:r>
      <w:r>
        <w:rPr>
          <w:spacing w:val="26"/>
        </w:rPr>
        <w:t xml:space="preserve"> </w:t>
      </w:r>
      <w:r>
        <w:rPr>
          <w:spacing w:val="-1"/>
        </w:rPr>
        <w:t>disability</w:t>
      </w:r>
      <w:r>
        <w:rPr>
          <w:spacing w:val="-2"/>
        </w:rPr>
        <w:t xml:space="preserve"> </w:t>
      </w:r>
      <w:r>
        <w:rPr>
          <w:spacing w:val="-1"/>
        </w:rPr>
        <w:t>in</w:t>
      </w:r>
      <w:r>
        <w:rPr>
          <w:spacing w:val="-2"/>
        </w:rPr>
        <w:t xml:space="preserve"> </w:t>
      </w:r>
      <w:r>
        <w:t>terms</w:t>
      </w:r>
      <w:r>
        <w:rPr>
          <w:spacing w:val="-2"/>
        </w:rPr>
        <w:t xml:space="preserve"> </w:t>
      </w:r>
      <w:r>
        <w:rPr>
          <w:spacing w:val="-1"/>
        </w:rPr>
        <w:t>of</w:t>
      </w:r>
      <w:r>
        <w:rPr>
          <w:spacing w:val="-2"/>
        </w:rPr>
        <w:t xml:space="preserve"> </w:t>
      </w:r>
      <w:r>
        <w:t>safety</w:t>
      </w:r>
      <w:r>
        <w:rPr>
          <w:spacing w:val="-1"/>
        </w:rPr>
        <w:t xml:space="preserve"> and</w:t>
      </w:r>
      <w:r>
        <w:rPr>
          <w:spacing w:val="-2"/>
        </w:rPr>
        <w:t xml:space="preserve"> </w:t>
      </w:r>
      <w:r>
        <w:rPr>
          <w:spacing w:val="-3"/>
        </w:rPr>
        <w:t>accessibility.</w:t>
      </w:r>
    </w:p>
    <w:p w:rsidR="00B01FAB" w:rsidRDefault="005944B7">
      <w:pPr>
        <w:pStyle w:val="Heading4"/>
        <w:numPr>
          <w:ilvl w:val="2"/>
          <w:numId w:val="9"/>
        </w:numPr>
        <w:tabs>
          <w:tab w:val="left" w:pos="1748"/>
        </w:tabs>
        <w:kinsoku w:val="0"/>
        <w:overflowPunct w:val="0"/>
        <w:ind w:left="1747"/>
        <w:rPr>
          <w:color w:val="000000"/>
        </w:rPr>
      </w:pPr>
      <w:r>
        <w:rPr>
          <w:color w:val="002B5C"/>
        </w:rPr>
        <w:t>Passenger</w:t>
      </w:r>
      <w:r>
        <w:rPr>
          <w:color w:val="002B5C"/>
          <w:spacing w:val="2"/>
        </w:rPr>
        <w:t xml:space="preserve"> </w:t>
      </w:r>
      <w:r>
        <w:rPr>
          <w:color w:val="002B5C"/>
          <w:spacing w:val="1"/>
        </w:rPr>
        <w:t>communications</w:t>
      </w:r>
    </w:p>
    <w:p w:rsidR="00B01FAB" w:rsidRDefault="005944B7">
      <w:pPr>
        <w:pStyle w:val="BodyText"/>
        <w:kinsoku w:val="0"/>
        <w:overflowPunct w:val="0"/>
        <w:spacing w:before="195" w:line="269" w:lineRule="auto"/>
        <w:ind w:left="953" w:right="1720"/>
      </w:pPr>
      <w:r>
        <w:rPr>
          <w:spacing w:val="-15"/>
        </w:rPr>
        <w:t>T</w:t>
      </w:r>
      <w:r>
        <w:rPr>
          <w:spacing w:val="-14"/>
        </w:rPr>
        <w:t>o</w:t>
      </w:r>
      <w:r>
        <w:rPr>
          <w:spacing w:val="-2"/>
        </w:rPr>
        <w:t xml:space="preserve"> </w:t>
      </w:r>
      <w:r>
        <w:rPr>
          <w:spacing w:val="-1"/>
        </w:rPr>
        <w:t>enable</w:t>
      </w:r>
      <w:r>
        <w:t xml:space="preserve"> </w:t>
      </w:r>
      <w:r>
        <w:rPr>
          <w:spacing w:val="-1"/>
        </w:rPr>
        <w:t>people</w:t>
      </w:r>
      <w:r>
        <w:t xml:space="preserve"> </w:t>
      </w:r>
      <w:r>
        <w:rPr>
          <w:spacing w:val="-1"/>
        </w:rPr>
        <w:t>with</w:t>
      </w:r>
      <w:r>
        <w:t xml:space="preserve"> </w:t>
      </w:r>
      <w:r>
        <w:rPr>
          <w:spacing w:val="-1"/>
        </w:rPr>
        <w:t>disability</w:t>
      </w:r>
      <w:r>
        <w:t xml:space="preserve"> to</w:t>
      </w:r>
      <w:r>
        <w:rPr>
          <w:spacing w:val="-2"/>
        </w:rPr>
        <w:t xml:space="preserve"> </w:t>
      </w:r>
      <w:r>
        <w:t>communicate</w:t>
      </w:r>
      <w:r>
        <w:rPr>
          <w:spacing w:val="-1"/>
        </w:rPr>
        <w:t xml:space="preserve"> with</w:t>
      </w:r>
      <w:r>
        <w:t xml:space="preserve"> a</w:t>
      </w:r>
      <w:r>
        <w:rPr>
          <w:spacing w:val="-1"/>
        </w:rPr>
        <w:t xml:space="preserve"> driver</w:t>
      </w:r>
      <w:r>
        <w:t xml:space="preserve"> </w:t>
      </w:r>
      <w:r>
        <w:rPr>
          <w:spacing w:val="-1"/>
        </w:rPr>
        <w:t xml:space="preserve">or </w:t>
      </w:r>
      <w:r>
        <w:t>service</w:t>
      </w:r>
      <w:r>
        <w:rPr>
          <w:spacing w:val="-1"/>
        </w:rPr>
        <w:t xml:space="preserve"> provider</w:t>
      </w:r>
      <w:r>
        <w:t xml:space="preserve"> </w:t>
      </w:r>
      <w:r>
        <w:rPr>
          <w:spacing w:val="-1"/>
        </w:rPr>
        <w:t>in</w:t>
      </w:r>
      <w:r>
        <w:rPr>
          <w:spacing w:val="29"/>
        </w:rPr>
        <w:t xml:space="preserve"> </w:t>
      </w:r>
      <w:r>
        <w:t>the</w:t>
      </w:r>
      <w:r>
        <w:rPr>
          <w:spacing w:val="-1"/>
        </w:rPr>
        <w:t xml:space="preserve"> </w:t>
      </w:r>
      <w:r>
        <w:t>same</w:t>
      </w:r>
      <w:r>
        <w:rPr>
          <w:spacing w:val="-1"/>
        </w:rPr>
        <w:t xml:space="preserve"> way</w:t>
      </w:r>
      <w:r>
        <w:t xml:space="preserve"> </w:t>
      </w:r>
      <w:r>
        <w:rPr>
          <w:spacing w:val="-1"/>
        </w:rPr>
        <w:t>as</w:t>
      </w:r>
      <w:r>
        <w:t xml:space="preserve"> </w:t>
      </w:r>
      <w:r>
        <w:rPr>
          <w:spacing w:val="-1"/>
        </w:rPr>
        <w:t>other</w:t>
      </w:r>
      <w:r>
        <w:t xml:space="preserve"> </w:t>
      </w:r>
      <w:r>
        <w:rPr>
          <w:spacing w:val="-1"/>
        </w:rPr>
        <w:t>passengers,</w:t>
      </w:r>
      <w:r>
        <w:t xml:space="preserve"> communication</w:t>
      </w:r>
      <w:r>
        <w:rPr>
          <w:spacing w:val="-1"/>
        </w:rPr>
        <w:t xml:space="preserve"> options</w:t>
      </w:r>
      <w:r>
        <w:t xml:space="preserve"> should</w:t>
      </w:r>
      <w:r>
        <w:rPr>
          <w:spacing w:val="-1"/>
        </w:rPr>
        <w:t xml:space="preserve"> be</w:t>
      </w:r>
      <w:r>
        <w:t xml:space="preserve"> matched</w:t>
      </w:r>
      <w:r>
        <w:rPr>
          <w:spacing w:val="-1"/>
        </w:rPr>
        <w:t xml:space="preserve"> with</w:t>
      </w:r>
      <w:r>
        <w:rPr>
          <w:spacing w:val="26"/>
        </w:rPr>
        <w:t xml:space="preserve"> </w:t>
      </w:r>
      <w:r>
        <w:rPr>
          <w:spacing w:val="-1"/>
        </w:rPr>
        <w:t>passenger</w:t>
      </w:r>
      <w:r>
        <w:t xml:space="preserve"> </w:t>
      </w:r>
      <w:r>
        <w:rPr>
          <w:spacing w:val="-1"/>
        </w:rPr>
        <w:t>needs.</w:t>
      </w:r>
    </w:p>
    <w:p w:rsidR="00B01FAB" w:rsidRDefault="00B01FAB">
      <w:pPr>
        <w:pStyle w:val="BodyText"/>
        <w:kinsoku w:val="0"/>
        <w:overflowPunct w:val="0"/>
        <w:spacing w:before="195" w:line="269" w:lineRule="auto"/>
        <w:ind w:left="953" w:right="1720"/>
      </w:pPr>
    </w:p>
    <w:p w:rsidR="008C619D" w:rsidRDefault="008C619D">
      <w:pPr>
        <w:pStyle w:val="BodyText"/>
        <w:kinsoku w:val="0"/>
        <w:overflowPunct w:val="0"/>
        <w:spacing w:before="195" w:line="269" w:lineRule="auto"/>
        <w:ind w:left="953" w:right="1720"/>
        <w:sectPr w:rsidR="008C619D" w:rsidSect="008C619D">
          <w:pgSz w:w="11910" w:h="16840"/>
          <w:pgMar w:top="2280" w:right="160" w:bottom="660" w:left="180" w:header="283" w:footer="474" w:gutter="0"/>
          <w:cols w:space="720" w:equalWidth="0">
            <w:col w:w="11570"/>
          </w:cols>
          <w:noEndnote/>
        </w:sectPr>
      </w:pPr>
    </w:p>
    <w:p w:rsidR="00B01FAB" w:rsidRDefault="00B01FAB">
      <w:pPr>
        <w:pStyle w:val="BodyText"/>
        <w:kinsoku w:val="0"/>
        <w:overflowPunct w:val="0"/>
        <w:spacing w:before="0"/>
        <w:ind w:left="0"/>
        <w:rPr>
          <w:rFonts w:ascii="Times New Roman" w:hAnsi="Times New Roman" w:cs="Times New Roman"/>
          <w:sz w:val="20"/>
          <w:szCs w:val="20"/>
        </w:rPr>
      </w:pPr>
    </w:p>
    <w:tbl>
      <w:tblPr>
        <w:tblStyle w:val="TableGrid"/>
        <w:tblW w:w="10330" w:type="dxa"/>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4554"/>
      </w:tblGrid>
      <w:tr w:rsidR="008C619D" w:rsidRPr="003B2EEC" w:rsidTr="004F0739">
        <w:tc>
          <w:tcPr>
            <w:tcW w:w="5776" w:type="dxa"/>
            <w:shd w:val="clear" w:color="auto" w:fill="DEEAF6" w:themeFill="accent1" w:themeFillTint="33"/>
          </w:tcPr>
          <w:p w:rsidR="008C619D" w:rsidRDefault="008C619D" w:rsidP="004D5C42">
            <w:pPr>
              <w:pStyle w:val="TableParagraph"/>
              <w:kinsoku w:val="0"/>
              <w:overflowPunct w:val="0"/>
              <w:spacing w:before="94"/>
              <w:ind w:left="170"/>
              <w:rPr>
                <w:rFonts w:ascii="Arial" w:hAnsi="Arial" w:cs="Arial"/>
                <w:color w:val="000000"/>
              </w:rPr>
            </w:pPr>
            <w:r>
              <w:rPr>
                <w:sz w:val="20"/>
                <w:szCs w:val="20"/>
              </w:rPr>
              <w:br w:type="page"/>
            </w:r>
            <w:r>
              <w:rPr>
                <w:rFonts w:ascii="Arial" w:hAnsi="Arial" w:cs="Arial"/>
                <w:b/>
                <w:bCs/>
                <w:color w:val="002B5C"/>
              </w:rPr>
              <w:t>Passenger</w:t>
            </w:r>
            <w:r>
              <w:rPr>
                <w:rFonts w:ascii="Arial" w:hAnsi="Arial" w:cs="Arial"/>
                <w:b/>
                <w:bCs/>
                <w:color w:val="002B5C"/>
                <w:spacing w:val="-6"/>
              </w:rPr>
              <w:t xml:space="preserve"> </w:t>
            </w:r>
            <w:r>
              <w:rPr>
                <w:rFonts w:ascii="Arial" w:hAnsi="Arial" w:cs="Arial"/>
                <w:b/>
                <w:bCs/>
                <w:color w:val="002B5C"/>
                <w:spacing w:val="-1"/>
              </w:rPr>
              <w:t>etiquette</w:t>
            </w:r>
            <w:r>
              <w:rPr>
                <w:rFonts w:ascii="Arial" w:hAnsi="Arial" w:cs="Arial"/>
                <w:b/>
                <w:bCs/>
                <w:color w:val="002B5C"/>
                <w:spacing w:val="-5"/>
              </w:rPr>
              <w:t xml:space="preserve"> </w:t>
            </w:r>
            <w:r>
              <w:rPr>
                <w:rFonts w:ascii="Arial" w:hAnsi="Arial" w:cs="Arial"/>
                <w:b/>
                <w:bCs/>
                <w:color w:val="002B5C"/>
                <w:spacing w:val="-1"/>
              </w:rPr>
              <w:t>campaigns</w:t>
            </w:r>
          </w:p>
          <w:p w:rsidR="008C619D" w:rsidRDefault="008C619D" w:rsidP="004D5C42">
            <w:pPr>
              <w:pStyle w:val="TableParagraph"/>
              <w:kinsoku w:val="0"/>
              <w:overflowPunct w:val="0"/>
              <w:spacing w:before="147" w:line="269" w:lineRule="auto"/>
              <w:ind w:left="170" w:right="452"/>
              <w:rPr>
                <w:rFonts w:ascii="Arial" w:hAnsi="Arial" w:cs="Arial"/>
              </w:rPr>
            </w:pPr>
            <w:r>
              <w:rPr>
                <w:rFonts w:ascii="Arial" w:hAnsi="Arial" w:cs="Arial"/>
              </w:rPr>
              <w:t>Fellow</w:t>
            </w:r>
            <w:r>
              <w:rPr>
                <w:rFonts w:ascii="Arial" w:hAnsi="Arial" w:cs="Arial"/>
                <w:spacing w:val="-2"/>
              </w:rPr>
              <w:t xml:space="preserve"> </w:t>
            </w:r>
            <w:r>
              <w:rPr>
                <w:rFonts w:ascii="Arial" w:hAnsi="Arial" w:cs="Arial"/>
              </w:rPr>
              <w:t>travellers</w:t>
            </w:r>
            <w:r>
              <w:rPr>
                <w:rFonts w:ascii="Arial" w:hAnsi="Arial" w:cs="Arial"/>
                <w:spacing w:val="-1"/>
              </w:rPr>
              <w:t xml:space="preserve"> have</w:t>
            </w:r>
            <w:r>
              <w:rPr>
                <w:rFonts w:ascii="Arial" w:hAnsi="Arial" w:cs="Arial"/>
              </w:rPr>
              <w:t xml:space="preserve"> a</w:t>
            </w:r>
            <w:r>
              <w:rPr>
                <w:rFonts w:ascii="Arial" w:hAnsi="Arial" w:cs="Arial"/>
                <w:spacing w:val="-1"/>
              </w:rPr>
              <w:t xml:space="preserve"> </w:t>
            </w:r>
            <w:r>
              <w:rPr>
                <w:rFonts w:ascii="Arial" w:hAnsi="Arial" w:cs="Arial"/>
              </w:rPr>
              <w:t>role</w:t>
            </w:r>
            <w:r>
              <w:rPr>
                <w:rFonts w:ascii="Arial" w:hAnsi="Arial" w:cs="Arial"/>
                <w:spacing w:val="-2"/>
              </w:rPr>
              <w:t xml:space="preserve"> </w:t>
            </w:r>
            <w:r>
              <w:rPr>
                <w:rFonts w:ascii="Arial" w:hAnsi="Arial" w:cs="Arial"/>
              </w:rPr>
              <w:t>to</w:t>
            </w:r>
            <w:r>
              <w:rPr>
                <w:rFonts w:ascii="Arial" w:hAnsi="Arial" w:cs="Arial"/>
                <w:spacing w:val="-1"/>
              </w:rPr>
              <w:t xml:space="preserve"> play</w:t>
            </w:r>
            <w:r>
              <w:rPr>
                <w:rFonts w:ascii="Arial" w:hAnsi="Arial" w:cs="Arial"/>
              </w:rPr>
              <w:t xml:space="preserve"> </w:t>
            </w:r>
            <w:r>
              <w:rPr>
                <w:rFonts w:ascii="Arial" w:hAnsi="Arial" w:cs="Arial"/>
                <w:spacing w:val="-1"/>
              </w:rPr>
              <w:t>in</w:t>
            </w:r>
            <w:r>
              <w:rPr>
                <w:rFonts w:ascii="Arial" w:hAnsi="Arial" w:cs="Arial"/>
              </w:rPr>
              <w:t xml:space="preserve"> creating</w:t>
            </w:r>
            <w:r>
              <w:rPr>
                <w:rFonts w:ascii="Arial" w:hAnsi="Arial" w:cs="Arial"/>
                <w:spacing w:val="24"/>
              </w:rPr>
              <w:t xml:space="preserve"> </w:t>
            </w:r>
            <w:r>
              <w:rPr>
                <w:rFonts w:ascii="Arial" w:hAnsi="Arial" w:cs="Arial"/>
                <w:spacing w:val="-1"/>
              </w:rPr>
              <w:t>accessible</w:t>
            </w:r>
            <w:r>
              <w:rPr>
                <w:rFonts w:ascii="Arial" w:hAnsi="Arial" w:cs="Arial"/>
              </w:rPr>
              <w:t xml:space="preserve"> </w:t>
            </w:r>
            <w:r>
              <w:rPr>
                <w:rFonts w:ascii="Arial" w:hAnsi="Arial" w:cs="Arial"/>
                <w:spacing w:val="-1"/>
              </w:rPr>
              <w:t>public</w:t>
            </w:r>
            <w:r>
              <w:rPr>
                <w:rFonts w:ascii="Arial" w:hAnsi="Arial" w:cs="Arial"/>
              </w:rPr>
              <w:t xml:space="preserve"> transport</w:t>
            </w:r>
            <w:r>
              <w:rPr>
                <w:rFonts w:ascii="Arial" w:hAnsi="Arial" w:cs="Arial"/>
                <w:spacing w:val="-1"/>
              </w:rPr>
              <w:t xml:space="preserve"> journeys.</w:t>
            </w:r>
          </w:p>
          <w:p w:rsidR="008C619D" w:rsidRPr="00203783" w:rsidRDefault="008C619D" w:rsidP="004D5C42">
            <w:pPr>
              <w:pStyle w:val="TableParagraph"/>
              <w:kinsoku w:val="0"/>
              <w:overflowPunct w:val="0"/>
              <w:spacing w:before="146" w:line="275" w:lineRule="auto"/>
              <w:ind w:left="170" w:right="265"/>
              <w:rPr>
                <w:rFonts w:ascii="Arial" w:hAnsi="Arial" w:cs="Arial"/>
                <w:sz w:val="22"/>
                <w:szCs w:val="22"/>
              </w:rPr>
            </w:pPr>
            <w:r>
              <w:rPr>
                <w:rFonts w:ascii="Arial" w:hAnsi="Arial" w:cs="Arial"/>
              </w:rPr>
              <w:t>Guide</w:t>
            </w:r>
            <w:r>
              <w:rPr>
                <w:rFonts w:ascii="Arial" w:hAnsi="Arial" w:cs="Arial"/>
                <w:spacing w:val="-2"/>
              </w:rPr>
              <w:t xml:space="preserve"> </w:t>
            </w:r>
            <w:r>
              <w:rPr>
                <w:rFonts w:ascii="Arial" w:hAnsi="Arial" w:cs="Arial"/>
                <w:spacing w:val="-1"/>
              </w:rPr>
              <w:t xml:space="preserve">Dogs </w:t>
            </w:r>
            <w:r>
              <w:rPr>
                <w:rFonts w:ascii="Arial" w:hAnsi="Arial" w:cs="Arial"/>
                <w:spacing w:val="-2"/>
              </w:rPr>
              <w:t>Victoria,</w:t>
            </w:r>
            <w:r>
              <w:rPr>
                <w:rFonts w:ascii="Arial" w:hAnsi="Arial" w:cs="Arial"/>
                <w:spacing w:val="-1"/>
              </w:rPr>
              <w:t xml:space="preserve"> </w:t>
            </w:r>
            <w:r>
              <w:rPr>
                <w:rFonts w:ascii="Arial" w:hAnsi="Arial" w:cs="Arial"/>
              </w:rPr>
              <w:t>Public</w:t>
            </w:r>
            <w:r>
              <w:rPr>
                <w:rFonts w:ascii="Arial" w:hAnsi="Arial" w:cs="Arial"/>
                <w:spacing w:val="-6"/>
              </w:rPr>
              <w:t xml:space="preserve"> </w:t>
            </w:r>
            <w:r>
              <w:rPr>
                <w:rFonts w:ascii="Arial" w:hAnsi="Arial" w:cs="Arial"/>
                <w:spacing w:val="-1"/>
              </w:rPr>
              <w:t>Transport</w:t>
            </w:r>
            <w:r>
              <w:rPr>
                <w:rFonts w:ascii="Arial" w:hAnsi="Arial" w:cs="Arial"/>
                <w:spacing w:val="-2"/>
              </w:rPr>
              <w:t xml:space="preserve"> Victoria</w:t>
            </w:r>
            <w:r>
              <w:rPr>
                <w:rFonts w:ascii="Arial" w:hAnsi="Arial" w:cs="Arial"/>
                <w:spacing w:val="22"/>
              </w:rPr>
              <w:t xml:space="preserve"> </w:t>
            </w:r>
            <w:r>
              <w:rPr>
                <w:rFonts w:ascii="Arial" w:hAnsi="Arial" w:cs="Arial"/>
                <w:spacing w:val="-1"/>
              </w:rPr>
              <w:t>and</w:t>
            </w:r>
            <w:r>
              <w:rPr>
                <w:rFonts w:ascii="Arial" w:hAnsi="Arial" w:cs="Arial"/>
                <w:spacing w:val="-6"/>
              </w:rPr>
              <w:t xml:space="preserve"> Y</w:t>
            </w:r>
            <w:r>
              <w:rPr>
                <w:rFonts w:ascii="Arial" w:hAnsi="Arial" w:cs="Arial"/>
                <w:spacing w:val="-5"/>
              </w:rPr>
              <w:t xml:space="preserve">arra </w:t>
            </w:r>
            <w:r>
              <w:rPr>
                <w:rFonts w:ascii="Arial" w:hAnsi="Arial" w:cs="Arial"/>
                <w:spacing w:val="-2"/>
              </w:rPr>
              <w:t xml:space="preserve">Trams </w:t>
            </w:r>
            <w:r>
              <w:rPr>
                <w:rFonts w:ascii="Arial" w:hAnsi="Arial" w:cs="Arial"/>
                <w:spacing w:val="-1"/>
              </w:rPr>
              <w:t>launched</w:t>
            </w:r>
            <w:r>
              <w:rPr>
                <w:rFonts w:ascii="Arial" w:hAnsi="Arial" w:cs="Arial"/>
              </w:rPr>
              <w:t xml:space="preserve"> </w:t>
            </w:r>
            <w:r>
              <w:rPr>
                <w:rFonts w:ascii="Arial" w:hAnsi="Arial" w:cs="Arial"/>
                <w:spacing w:val="-1"/>
              </w:rPr>
              <w:t>an education</w:t>
            </w:r>
            <w:r>
              <w:rPr>
                <w:rFonts w:ascii="Arial" w:hAnsi="Arial" w:cs="Arial"/>
                <w:spacing w:val="28"/>
              </w:rPr>
              <w:t xml:space="preserve"> </w:t>
            </w:r>
            <w:r>
              <w:rPr>
                <w:rFonts w:ascii="Arial" w:hAnsi="Arial" w:cs="Arial"/>
              </w:rPr>
              <w:t>campaign</w:t>
            </w:r>
            <w:r>
              <w:rPr>
                <w:rFonts w:ascii="Arial" w:hAnsi="Arial" w:cs="Arial"/>
                <w:spacing w:val="-1"/>
              </w:rPr>
              <w:t xml:space="preserve"> on</w:t>
            </w:r>
            <w:r>
              <w:rPr>
                <w:rFonts w:ascii="Arial" w:hAnsi="Arial" w:cs="Arial"/>
              </w:rPr>
              <w:t xml:space="preserve"> transport</w:t>
            </w:r>
            <w:r>
              <w:rPr>
                <w:rFonts w:ascii="Arial" w:hAnsi="Arial" w:cs="Arial"/>
                <w:spacing w:val="-1"/>
              </w:rPr>
              <w:t xml:space="preserve"> etiquette</w:t>
            </w:r>
            <w:r>
              <w:rPr>
                <w:rFonts w:ascii="Arial" w:hAnsi="Arial" w:cs="Arial"/>
              </w:rPr>
              <w:t xml:space="preserve"> </w:t>
            </w:r>
            <w:r>
              <w:rPr>
                <w:rFonts w:ascii="Arial" w:hAnsi="Arial" w:cs="Arial"/>
                <w:spacing w:val="-1"/>
              </w:rPr>
              <w:t>around</w:t>
            </w:r>
            <w:r>
              <w:rPr>
                <w:rFonts w:ascii="Arial" w:hAnsi="Arial" w:cs="Arial"/>
              </w:rPr>
              <w:t xml:space="preserve"> travellers</w:t>
            </w:r>
            <w:r>
              <w:rPr>
                <w:rFonts w:ascii="Arial" w:hAnsi="Arial" w:cs="Arial"/>
                <w:spacing w:val="24"/>
              </w:rPr>
              <w:t xml:space="preserve"> </w:t>
            </w:r>
            <w:r>
              <w:rPr>
                <w:rFonts w:ascii="Arial" w:hAnsi="Arial" w:cs="Arial"/>
                <w:spacing w:val="-1"/>
              </w:rPr>
              <w:t>who</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blind</w:t>
            </w:r>
            <w:r>
              <w:rPr>
                <w:rFonts w:ascii="Arial" w:hAnsi="Arial" w:cs="Arial"/>
              </w:rPr>
              <w:t xml:space="preserve"> </w:t>
            </w:r>
            <w:r>
              <w:rPr>
                <w:rFonts w:ascii="Arial" w:hAnsi="Arial" w:cs="Arial"/>
                <w:spacing w:val="-1"/>
              </w:rPr>
              <w:t>or</w:t>
            </w:r>
            <w:r>
              <w:rPr>
                <w:rFonts w:ascii="Arial" w:hAnsi="Arial" w:cs="Arial"/>
              </w:rPr>
              <w:t xml:space="preserve"> </w:t>
            </w:r>
            <w:r>
              <w:rPr>
                <w:rFonts w:ascii="Arial" w:hAnsi="Arial" w:cs="Arial"/>
                <w:spacing w:val="-1"/>
              </w:rPr>
              <w:t>have</w:t>
            </w:r>
            <w:r>
              <w:rPr>
                <w:rFonts w:ascii="Arial" w:hAnsi="Arial" w:cs="Arial"/>
              </w:rPr>
              <w:t xml:space="preserve"> </w:t>
            </w:r>
            <w:r>
              <w:rPr>
                <w:rFonts w:ascii="Arial" w:hAnsi="Arial" w:cs="Arial"/>
                <w:spacing w:val="-1"/>
              </w:rPr>
              <w:t>low</w:t>
            </w:r>
            <w:r>
              <w:rPr>
                <w:rFonts w:ascii="Arial" w:hAnsi="Arial" w:cs="Arial"/>
              </w:rPr>
              <w:t xml:space="preserve"> vision.</w:t>
            </w:r>
          </w:p>
        </w:tc>
        <w:tc>
          <w:tcPr>
            <w:tcW w:w="4554" w:type="dxa"/>
            <w:shd w:val="clear" w:color="auto" w:fill="DEEAF6" w:themeFill="accent1" w:themeFillTint="33"/>
          </w:tcPr>
          <w:p w:rsidR="008C619D" w:rsidRPr="00203783" w:rsidRDefault="004D5C42" w:rsidP="004F0739">
            <w:pPr>
              <w:pStyle w:val="TableParagraph"/>
              <w:kinsoku w:val="0"/>
              <w:overflowPunct w:val="0"/>
              <w:spacing w:before="162" w:after="800"/>
              <w:rPr>
                <w:rFonts w:ascii="Arial" w:hAnsi="Arial" w:cs="Arial"/>
                <w:sz w:val="20"/>
                <w:szCs w:val="20"/>
              </w:rPr>
            </w:pPr>
            <w:r w:rsidRPr="00D126AC">
              <w:rPr>
                <w:rFonts w:cs="Arial"/>
                <w:noProof/>
                <w:sz w:val="22"/>
              </w:rPr>
              <w:drawing>
                <wp:inline distT="0" distB="0" distL="0" distR="0" wp14:anchorId="7929CEE0" wp14:editId="53F24F3A">
                  <wp:extent cx="2622624" cy="1083310"/>
                  <wp:effectExtent l="0" t="0" r="6350" b="2540"/>
                  <wp:docPr id="310" name="Picture 310" descr="Image of banner for education campaign" title="Figure 10 – Banner for an educational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afford\Desktop\ResizedImageWzUwMCwxODVd-GuideDogs_banner_long.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25295" cy="1084413"/>
                          </a:xfrm>
                          <a:prstGeom prst="rect">
                            <a:avLst/>
                          </a:prstGeom>
                          <a:noFill/>
                          <a:ln>
                            <a:noFill/>
                          </a:ln>
                        </pic:spPr>
                      </pic:pic>
                    </a:graphicData>
                  </a:graphic>
                </wp:inline>
              </w:drawing>
            </w:r>
            <w:r>
              <w:rPr>
                <w:rFonts w:ascii="Arial" w:hAnsi="Arial" w:cs="Arial"/>
                <w:sz w:val="20"/>
                <w:szCs w:val="20"/>
              </w:rPr>
              <w:t xml:space="preserve"> Figure</w:t>
            </w:r>
            <w:r>
              <w:rPr>
                <w:rFonts w:ascii="Arial" w:hAnsi="Arial" w:cs="Arial"/>
                <w:spacing w:val="-2"/>
                <w:sz w:val="20"/>
                <w:szCs w:val="20"/>
              </w:rPr>
              <w:t xml:space="preserve"> </w:t>
            </w:r>
            <w:r>
              <w:rPr>
                <w:rFonts w:ascii="Arial" w:hAnsi="Arial" w:cs="Arial"/>
                <w:spacing w:val="-1"/>
                <w:sz w:val="20"/>
                <w:szCs w:val="20"/>
              </w:rPr>
              <w:t>10</w:t>
            </w:r>
            <w:r>
              <w:rPr>
                <w:rFonts w:ascii="Arial" w:hAnsi="Arial" w:cs="Arial"/>
                <w:sz w:val="20"/>
                <w:szCs w:val="20"/>
              </w:rPr>
              <w:t xml:space="preserve"> –</w:t>
            </w:r>
            <w:r>
              <w:rPr>
                <w:rFonts w:ascii="Arial" w:hAnsi="Arial" w:cs="Arial"/>
                <w:spacing w:val="-2"/>
                <w:sz w:val="20"/>
                <w:szCs w:val="20"/>
              </w:rPr>
              <w:t xml:space="preserve"> </w:t>
            </w:r>
            <w:r>
              <w:rPr>
                <w:rFonts w:ascii="Arial" w:hAnsi="Arial" w:cs="Arial"/>
                <w:sz w:val="20"/>
                <w:szCs w:val="20"/>
              </w:rPr>
              <w:t>Banner</w:t>
            </w:r>
            <w:r>
              <w:rPr>
                <w:rFonts w:ascii="Arial" w:hAnsi="Arial" w:cs="Arial"/>
                <w:spacing w:val="-1"/>
                <w:sz w:val="20"/>
                <w:szCs w:val="20"/>
              </w:rPr>
              <w:t xml:space="preserve"> </w:t>
            </w:r>
            <w:r>
              <w:rPr>
                <w:rFonts w:ascii="Arial" w:hAnsi="Arial" w:cs="Arial"/>
                <w:sz w:val="20"/>
                <w:szCs w:val="20"/>
              </w:rPr>
              <w:t>for</w:t>
            </w:r>
            <w:r>
              <w:rPr>
                <w:rFonts w:ascii="Arial" w:hAnsi="Arial" w:cs="Arial"/>
                <w:spacing w:val="-1"/>
                <w:sz w:val="20"/>
                <w:szCs w:val="20"/>
              </w:rPr>
              <w:t xml:space="preserve"> an educational</w:t>
            </w:r>
            <w:r>
              <w:rPr>
                <w:rFonts w:ascii="Arial" w:hAnsi="Arial" w:cs="Arial"/>
                <w:spacing w:val="22"/>
                <w:sz w:val="20"/>
                <w:szCs w:val="20"/>
              </w:rPr>
              <w:t xml:space="preserve"> </w:t>
            </w:r>
            <w:r>
              <w:rPr>
                <w:rFonts w:ascii="Arial" w:hAnsi="Arial" w:cs="Arial"/>
                <w:sz w:val="20"/>
                <w:szCs w:val="20"/>
              </w:rPr>
              <w:t>campaign</w:t>
            </w:r>
            <w:r>
              <w:rPr>
                <w:rFonts w:ascii="Arial" w:hAnsi="Arial" w:cs="Arial"/>
                <w:spacing w:val="-2"/>
                <w:sz w:val="20"/>
                <w:szCs w:val="20"/>
              </w:rPr>
              <w:t xml:space="preserve"> </w:t>
            </w:r>
            <w:r>
              <w:rPr>
                <w:rFonts w:ascii="Arial" w:hAnsi="Arial" w:cs="Arial"/>
                <w:sz w:val="20"/>
                <w:szCs w:val="20"/>
              </w:rPr>
              <w:t>© McCann</w:t>
            </w:r>
            <w:r>
              <w:rPr>
                <w:rFonts w:ascii="Arial" w:hAnsi="Arial" w:cs="Arial"/>
                <w:spacing w:val="-2"/>
                <w:sz w:val="20"/>
                <w:szCs w:val="20"/>
              </w:rPr>
              <w:t xml:space="preserve"> </w:t>
            </w:r>
            <w:r>
              <w:rPr>
                <w:rFonts w:ascii="Arial" w:hAnsi="Arial" w:cs="Arial"/>
                <w:sz w:val="20"/>
                <w:szCs w:val="20"/>
              </w:rPr>
              <w:t>Sydney</w:t>
            </w:r>
          </w:p>
        </w:tc>
      </w:tr>
      <w:tr w:rsidR="008C619D" w:rsidRPr="002F0384" w:rsidTr="004F0739">
        <w:tc>
          <w:tcPr>
            <w:tcW w:w="5776" w:type="dxa"/>
            <w:shd w:val="clear" w:color="auto" w:fill="DEEAF6" w:themeFill="accent1" w:themeFillTint="33"/>
          </w:tcPr>
          <w:p w:rsidR="008C619D" w:rsidRDefault="008C619D" w:rsidP="004D5C42">
            <w:pPr>
              <w:pStyle w:val="TableParagraph"/>
              <w:kinsoku w:val="0"/>
              <w:overflowPunct w:val="0"/>
              <w:spacing w:before="94"/>
              <w:ind w:left="170"/>
              <w:rPr>
                <w:rFonts w:ascii="Arial" w:hAnsi="Arial" w:cs="Arial"/>
                <w:color w:val="000000"/>
              </w:rPr>
            </w:pPr>
            <w:r>
              <w:rPr>
                <w:rFonts w:ascii="Arial" w:hAnsi="Arial" w:cs="Arial"/>
                <w:b/>
                <w:bCs/>
                <w:color w:val="002B5C"/>
              </w:rPr>
              <w:t>On-board</w:t>
            </w:r>
            <w:r>
              <w:rPr>
                <w:rFonts w:ascii="Arial" w:hAnsi="Arial" w:cs="Arial"/>
                <w:b/>
                <w:bCs/>
                <w:color w:val="002B5C"/>
                <w:spacing w:val="-31"/>
              </w:rPr>
              <w:t xml:space="preserve"> </w:t>
            </w:r>
            <w:r>
              <w:rPr>
                <w:rFonts w:ascii="Arial" w:hAnsi="Arial" w:cs="Arial"/>
                <w:b/>
                <w:bCs/>
                <w:color w:val="002B5C"/>
                <w:spacing w:val="-1"/>
              </w:rPr>
              <w:t>announcements</w:t>
            </w:r>
          </w:p>
          <w:p w:rsidR="008C619D" w:rsidRDefault="008C619D" w:rsidP="004D5C42">
            <w:pPr>
              <w:pStyle w:val="TableParagraph"/>
              <w:kinsoku w:val="0"/>
              <w:overflowPunct w:val="0"/>
              <w:spacing w:before="147" w:line="269" w:lineRule="auto"/>
              <w:ind w:left="170" w:right="545"/>
              <w:rPr>
                <w:rFonts w:ascii="Arial" w:hAnsi="Arial" w:cs="Arial"/>
              </w:rPr>
            </w:pPr>
            <w:r>
              <w:rPr>
                <w:rFonts w:ascii="Arial" w:hAnsi="Arial" w:cs="Arial"/>
              </w:rPr>
              <w:t>State</w:t>
            </w:r>
            <w:r>
              <w:rPr>
                <w:rFonts w:ascii="Arial" w:hAnsi="Arial" w:cs="Arial"/>
                <w:spacing w:val="-6"/>
              </w:rPr>
              <w:t xml:space="preserve"> </w:t>
            </w:r>
            <w:r>
              <w:rPr>
                <w:rFonts w:ascii="Arial" w:hAnsi="Arial" w:cs="Arial"/>
                <w:spacing w:val="-2"/>
              </w:rPr>
              <w:t xml:space="preserve">Transit </w:t>
            </w:r>
            <w:r>
              <w:rPr>
                <w:rFonts w:ascii="Arial" w:hAnsi="Arial" w:cs="Arial"/>
                <w:spacing w:val="-1"/>
              </w:rPr>
              <w:t>in NSW provides an audible and</w:t>
            </w:r>
            <w:r>
              <w:rPr>
                <w:rFonts w:ascii="Arial" w:hAnsi="Arial" w:cs="Arial"/>
                <w:spacing w:val="20"/>
              </w:rPr>
              <w:t xml:space="preserve"> </w:t>
            </w:r>
            <w:r>
              <w:rPr>
                <w:rFonts w:ascii="Arial" w:hAnsi="Arial" w:cs="Arial"/>
              </w:rPr>
              <w:t>visible</w:t>
            </w:r>
            <w:r>
              <w:rPr>
                <w:rFonts w:ascii="Arial" w:hAnsi="Arial" w:cs="Arial"/>
                <w:spacing w:val="-1"/>
              </w:rPr>
              <w:t xml:space="preserve"> next</w:t>
            </w:r>
            <w:r>
              <w:rPr>
                <w:rFonts w:ascii="Arial" w:hAnsi="Arial" w:cs="Arial"/>
              </w:rPr>
              <w:t xml:space="preserve"> stop</w:t>
            </w:r>
            <w:r>
              <w:rPr>
                <w:rFonts w:ascii="Arial" w:hAnsi="Arial" w:cs="Arial"/>
                <w:spacing w:val="-1"/>
              </w:rPr>
              <w:t xml:space="preserve"> announcement</w:t>
            </w:r>
            <w:r>
              <w:rPr>
                <w:rFonts w:ascii="Arial" w:hAnsi="Arial" w:cs="Arial"/>
              </w:rPr>
              <w:t xml:space="preserve"> service</w:t>
            </w:r>
            <w:r>
              <w:rPr>
                <w:rFonts w:ascii="Arial" w:hAnsi="Arial" w:cs="Arial"/>
                <w:spacing w:val="-1"/>
              </w:rPr>
              <w:t xml:space="preserve"> on</w:t>
            </w:r>
            <w:r>
              <w:rPr>
                <w:rFonts w:ascii="Arial" w:hAnsi="Arial" w:cs="Arial"/>
              </w:rPr>
              <w:t xml:space="preserve"> </w:t>
            </w:r>
            <w:r>
              <w:rPr>
                <w:rFonts w:ascii="Arial" w:hAnsi="Arial" w:cs="Arial"/>
                <w:spacing w:val="-1"/>
              </w:rPr>
              <w:t>its</w:t>
            </w:r>
            <w:r>
              <w:rPr>
                <w:rFonts w:ascii="Arial" w:hAnsi="Arial" w:cs="Arial"/>
                <w:spacing w:val="23"/>
              </w:rPr>
              <w:t xml:space="preserve"> </w:t>
            </w:r>
            <w:r>
              <w:rPr>
                <w:rFonts w:ascii="Arial" w:hAnsi="Arial" w:cs="Arial"/>
              </w:rPr>
              <w:t>MetroBus</w:t>
            </w:r>
            <w:r>
              <w:rPr>
                <w:rFonts w:ascii="Arial" w:hAnsi="Arial" w:cs="Arial"/>
                <w:spacing w:val="-1"/>
              </w:rPr>
              <w:t xml:space="preserve"> </w:t>
            </w:r>
            <w:r>
              <w:rPr>
                <w:rFonts w:ascii="Arial" w:hAnsi="Arial" w:cs="Arial"/>
              </w:rPr>
              <w:t>services.</w:t>
            </w:r>
          </w:p>
          <w:p w:rsidR="008C619D" w:rsidRPr="003B2EEC" w:rsidRDefault="008C619D" w:rsidP="004D5C42">
            <w:pPr>
              <w:pStyle w:val="TableParagraph"/>
              <w:kinsoku w:val="0"/>
              <w:overflowPunct w:val="0"/>
              <w:spacing w:before="113" w:line="275" w:lineRule="auto"/>
              <w:ind w:left="138"/>
              <w:rPr>
                <w:rFonts w:ascii="Arial" w:hAnsi="Arial" w:cs="Arial"/>
                <w:spacing w:val="-1"/>
                <w:sz w:val="22"/>
                <w:szCs w:val="22"/>
              </w:rPr>
            </w:pPr>
            <w:r>
              <w:rPr>
                <w:rFonts w:ascii="Arial" w:hAnsi="Arial" w:cs="Arial"/>
              </w:rPr>
              <w:t>All</w:t>
            </w:r>
            <w:r>
              <w:rPr>
                <w:rFonts w:ascii="Arial" w:hAnsi="Arial" w:cs="Arial"/>
                <w:spacing w:val="-1"/>
              </w:rPr>
              <w:t xml:space="preserve"> new</w:t>
            </w:r>
            <w:r>
              <w:rPr>
                <w:rFonts w:ascii="Arial" w:hAnsi="Arial" w:cs="Arial"/>
              </w:rPr>
              <w:t xml:space="preserve"> </w:t>
            </w:r>
            <w:r>
              <w:rPr>
                <w:rFonts w:ascii="Arial" w:hAnsi="Arial" w:cs="Arial"/>
                <w:spacing w:val="-1"/>
              </w:rPr>
              <w:t>buses</w:t>
            </w:r>
            <w:r>
              <w:rPr>
                <w:rFonts w:ascii="Arial" w:hAnsi="Arial" w:cs="Arial"/>
              </w:rPr>
              <w:t xml:space="preserve"> </w:t>
            </w:r>
            <w:r>
              <w:rPr>
                <w:rFonts w:ascii="Arial" w:hAnsi="Arial" w:cs="Arial"/>
                <w:spacing w:val="-1"/>
              </w:rPr>
              <w:t>now</w:t>
            </w:r>
            <w:r>
              <w:rPr>
                <w:rFonts w:ascii="Arial" w:hAnsi="Arial" w:cs="Arial"/>
              </w:rPr>
              <w:t xml:space="preserve"> </w:t>
            </w:r>
            <w:r>
              <w:rPr>
                <w:rFonts w:ascii="Arial" w:hAnsi="Arial" w:cs="Arial"/>
                <w:spacing w:val="-1"/>
              </w:rPr>
              <w:t>also</w:t>
            </w:r>
            <w:r>
              <w:rPr>
                <w:rFonts w:ascii="Arial" w:hAnsi="Arial" w:cs="Arial"/>
              </w:rPr>
              <w:t xml:space="preserve"> feature</w:t>
            </w:r>
            <w:r>
              <w:rPr>
                <w:rFonts w:ascii="Arial" w:hAnsi="Arial" w:cs="Arial"/>
                <w:spacing w:val="-1"/>
              </w:rPr>
              <w:t xml:space="preserve"> LED</w:t>
            </w:r>
            <w:r>
              <w:rPr>
                <w:rFonts w:ascii="Arial" w:hAnsi="Arial" w:cs="Arial"/>
              </w:rPr>
              <w:t xml:space="preserve"> </w:t>
            </w:r>
            <w:r>
              <w:rPr>
                <w:rFonts w:ascii="Arial" w:hAnsi="Arial" w:cs="Arial"/>
                <w:spacing w:val="-1"/>
              </w:rPr>
              <w:t>destination</w:t>
            </w:r>
            <w:r>
              <w:rPr>
                <w:rFonts w:ascii="Arial" w:hAnsi="Arial" w:cs="Arial"/>
                <w:spacing w:val="25"/>
              </w:rPr>
              <w:t xml:space="preserve"> </w:t>
            </w:r>
            <w:r>
              <w:rPr>
                <w:rFonts w:ascii="Arial" w:hAnsi="Arial" w:cs="Arial"/>
              </w:rPr>
              <w:t>signs</w:t>
            </w:r>
            <w:r>
              <w:rPr>
                <w:rFonts w:ascii="Arial" w:hAnsi="Arial" w:cs="Arial"/>
                <w:spacing w:val="-1"/>
              </w:rPr>
              <w:t xml:space="preserve"> with</w:t>
            </w:r>
            <w:r>
              <w:rPr>
                <w:rFonts w:ascii="Arial" w:hAnsi="Arial" w:cs="Arial"/>
              </w:rPr>
              <w:t xml:space="preserve"> strong</w:t>
            </w:r>
            <w:r>
              <w:rPr>
                <w:rFonts w:ascii="Arial" w:hAnsi="Arial" w:cs="Arial"/>
                <w:spacing w:val="-1"/>
              </w:rPr>
              <w:t xml:space="preserve"> </w:t>
            </w:r>
            <w:r>
              <w:rPr>
                <w:rFonts w:ascii="Arial" w:hAnsi="Arial" w:cs="Arial"/>
              </w:rPr>
              <w:t>contrast</w:t>
            </w:r>
            <w:r>
              <w:rPr>
                <w:rFonts w:ascii="Arial" w:hAnsi="Arial" w:cs="Arial"/>
                <w:spacing w:val="-1"/>
              </w:rPr>
              <w:t xml:space="preserve"> between</w:t>
            </w:r>
            <w:r>
              <w:rPr>
                <w:rFonts w:ascii="Arial" w:hAnsi="Arial" w:cs="Arial"/>
              </w:rPr>
              <w:t xml:space="preserve"> the</w:t>
            </w:r>
            <w:r>
              <w:rPr>
                <w:rFonts w:ascii="Arial" w:hAnsi="Arial" w:cs="Arial"/>
                <w:spacing w:val="-1"/>
              </w:rPr>
              <w:t xml:space="preserve"> large</w:t>
            </w:r>
            <w:r>
              <w:rPr>
                <w:rFonts w:ascii="Arial" w:hAnsi="Arial" w:cs="Arial"/>
                <w:spacing w:val="22"/>
              </w:rPr>
              <w:t xml:space="preserve"> </w:t>
            </w:r>
            <w:r>
              <w:rPr>
                <w:rFonts w:ascii="Arial" w:hAnsi="Arial" w:cs="Arial"/>
                <w:spacing w:val="-1"/>
              </w:rPr>
              <w:t>white</w:t>
            </w:r>
            <w:r>
              <w:rPr>
                <w:rFonts w:ascii="Arial" w:hAnsi="Arial" w:cs="Arial"/>
              </w:rPr>
              <w:t xml:space="preserve"> </w:t>
            </w:r>
            <w:r>
              <w:rPr>
                <w:rFonts w:ascii="Arial" w:hAnsi="Arial" w:cs="Arial"/>
                <w:spacing w:val="-1"/>
              </w:rPr>
              <w:t>writing</w:t>
            </w:r>
            <w:r>
              <w:rPr>
                <w:rFonts w:ascii="Arial" w:hAnsi="Arial" w:cs="Arial"/>
              </w:rPr>
              <w:t xml:space="preserve"> </w:t>
            </w:r>
            <w:r>
              <w:rPr>
                <w:rFonts w:ascii="Arial" w:hAnsi="Arial" w:cs="Arial"/>
                <w:spacing w:val="-1"/>
              </w:rPr>
              <w:t>and</w:t>
            </w:r>
            <w:r>
              <w:rPr>
                <w:rFonts w:ascii="Arial" w:hAnsi="Arial" w:cs="Arial"/>
              </w:rPr>
              <w:t xml:space="preserve"> </w:t>
            </w:r>
            <w:r>
              <w:rPr>
                <w:rFonts w:ascii="Arial" w:hAnsi="Arial" w:cs="Arial"/>
                <w:spacing w:val="-1"/>
              </w:rPr>
              <w:t>black</w:t>
            </w:r>
            <w:r>
              <w:rPr>
                <w:rFonts w:ascii="Arial" w:hAnsi="Arial" w:cs="Arial"/>
              </w:rPr>
              <w:t xml:space="preserve"> </w:t>
            </w:r>
            <w:r>
              <w:rPr>
                <w:rFonts w:ascii="Arial" w:hAnsi="Arial" w:cs="Arial"/>
                <w:spacing w:val="-1"/>
              </w:rPr>
              <w:t>background,</w:t>
            </w:r>
            <w:r>
              <w:rPr>
                <w:rFonts w:ascii="Arial" w:hAnsi="Arial" w:cs="Arial"/>
              </w:rPr>
              <w:t xml:space="preserve"> making</w:t>
            </w:r>
            <w:r>
              <w:rPr>
                <w:rFonts w:ascii="Arial" w:hAnsi="Arial" w:cs="Arial"/>
                <w:spacing w:val="26"/>
              </w:rPr>
              <w:t xml:space="preserve"> </w:t>
            </w:r>
            <w:r>
              <w:rPr>
                <w:rFonts w:ascii="Arial" w:hAnsi="Arial" w:cs="Arial"/>
              </w:rPr>
              <w:t>these</w:t>
            </w:r>
            <w:r>
              <w:rPr>
                <w:rFonts w:ascii="Arial" w:hAnsi="Arial" w:cs="Arial"/>
                <w:spacing w:val="-2"/>
              </w:rPr>
              <w:t xml:space="preserve"> </w:t>
            </w:r>
            <w:r>
              <w:rPr>
                <w:rFonts w:ascii="Arial" w:hAnsi="Arial" w:cs="Arial"/>
                <w:spacing w:val="-1"/>
              </w:rPr>
              <w:t xml:space="preserve">easier </w:t>
            </w:r>
            <w:r>
              <w:rPr>
                <w:rFonts w:ascii="Arial" w:hAnsi="Arial" w:cs="Arial"/>
              </w:rPr>
              <w:t>to</w:t>
            </w:r>
            <w:r>
              <w:rPr>
                <w:rFonts w:ascii="Arial" w:hAnsi="Arial" w:cs="Arial"/>
                <w:spacing w:val="-1"/>
              </w:rPr>
              <w:t xml:space="preserve"> </w:t>
            </w:r>
            <w:r>
              <w:rPr>
                <w:rFonts w:ascii="Arial" w:hAnsi="Arial" w:cs="Arial"/>
              </w:rPr>
              <w:t>read</w:t>
            </w:r>
            <w:r>
              <w:rPr>
                <w:rFonts w:ascii="Arial" w:hAnsi="Arial" w:cs="Arial"/>
                <w:spacing w:val="-2"/>
              </w:rPr>
              <w:t xml:space="preserve"> </w:t>
            </w:r>
            <w:r>
              <w:rPr>
                <w:rFonts w:ascii="Arial" w:hAnsi="Arial" w:cs="Arial"/>
              </w:rPr>
              <w:t>for</w:t>
            </w:r>
            <w:r>
              <w:rPr>
                <w:rFonts w:ascii="Arial" w:hAnsi="Arial" w:cs="Arial"/>
                <w:spacing w:val="-1"/>
              </w:rPr>
              <w:t xml:space="preserve"> who are</w:t>
            </w:r>
            <w:r>
              <w:rPr>
                <w:rFonts w:ascii="Arial" w:hAnsi="Arial" w:cs="Arial"/>
              </w:rPr>
              <w:t xml:space="preserve"> </w:t>
            </w:r>
            <w:r>
              <w:rPr>
                <w:rFonts w:ascii="Arial" w:hAnsi="Arial" w:cs="Arial"/>
                <w:spacing w:val="-1"/>
              </w:rPr>
              <w:t>blind or</w:t>
            </w:r>
            <w:r>
              <w:rPr>
                <w:rFonts w:ascii="Arial" w:hAnsi="Arial" w:cs="Arial"/>
              </w:rPr>
              <w:t xml:space="preserve"> </w:t>
            </w:r>
            <w:r>
              <w:rPr>
                <w:rFonts w:ascii="Arial" w:hAnsi="Arial" w:cs="Arial"/>
                <w:spacing w:val="-1"/>
              </w:rPr>
              <w:t>have</w:t>
            </w:r>
            <w:r>
              <w:rPr>
                <w:rFonts w:ascii="Arial" w:hAnsi="Arial" w:cs="Arial"/>
                <w:spacing w:val="25"/>
              </w:rPr>
              <w:t xml:space="preserve"> </w:t>
            </w:r>
            <w:r>
              <w:rPr>
                <w:rFonts w:ascii="Arial" w:hAnsi="Arial" w:cs="Arial"/>
                <w:spacing w:val="-1"/>
              </w:rPr>
              <w:t>low</w:t>
            </w:r>
            <w:r>
              <w:rPr>
                <w:rFonts w:ascii="Arial" w:hAnsi="Arial" w:cs="Arial"/>
              </w:rPr>
              <w:t xml:space="preserve"> vision.</w:t>
            </w:r>
          </w:p>
        </w:tc>
        <w:tc>
          <w:tcPr>
            <w:tcW w:w="4554" w:type="dxa"/>
            <w:shd w:val="clear" w:color="auto" w:fill="DEEAF6" w:themeFill="accent1" w:themeFillTint="33"/>
          </w:tcPr>
          <w:p w:rsidR="008C619D" w:rsidRPr="002F0384" w:rsidRDefault="004D5C42" w:rsidP="004F0739">
            <w:pPr>
              <w:pStyle w:val="TableParagraph"/>
              <w:kinsoku w:val="0"/>
              <w:overflowPunct w:val="0"/>
              <w:spacing w:before="137" w:line="250" w:lineRule="auto"/>
              <w:ind w:right="278"/>
              <w:jc w:val="both"/>
              <w:rPr>
                <w:rFonts w:ascii="Arial" w:hAnsi="Arial" w:cs="Arial"/>
                <w:sz w:val="20"/>
                <w:szCs w:val="20"/>
              </w:rPr>
            </w:pPr>
            <w:r w:rsidRPr="00D126AC">
              <w:rPr>
                <w:rFonts w:cs="Arial"/>
                <w:noProof/>
                <w:sz w:val="22"/>
              </w:rPr>
              <w:drawing>
                <wp:inline distT="0" distB="0" distL="0" distR="0" wp14:anchorId="31279374" wp14:editId="56508994">
                  <wp:extent cx="2332654" cy="1447763"/>
                  <wp:effectExtent l="0" t="0" r="0" b="635"/>
                  <wp:docPr id="311" name="Picture 311" descr="Image showing on-board next stop announcment sign in a rail carriage." title="Figure 11 – It is common for public transport to feature on-board next stop announcements coupled with destination signs and arrival time estimates © Transport for NS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ages for NAPTAC Guidelines\accessibility.jpg"/>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359361" cy="146433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008C619D">
              <w:rPr>
                <w:rFonts w:ascii="Arial" w:hAnsi="Arial" w:cs="Arial"/>
                <w:spacing w:val="-3"/>
                <w:sz w:val="20"/>
                <w:szCs w:val="20"/>
              </w:rPr>
              <w:t xml:space="preserve"> </w:t>
            </w:r>
            <w:r w:rsidRPr="004F0739">
              <w:rPr>
                <w:rFonts w:ascii="Arial" w:hAnsi="Arial" w:cs="Arial"/>
                <w:spacing w:val="-1"/>
                <w:sz w:val="20"/>
                <w:szCs w:val="20"/>
              </w:rPr>
              <w:t>Figure 11</w:t>
            </w:r>
            <w:r>
              <w:rPr>
                <w:rFonts w:ascii="Arial" w:hAnsi="Arial" w:cs="Arial"/>
                <w:spacing w:val="-1"/>
                <w:sz w:val="20"/>
                <w:szCs w:val="20"/>
              </w:rPr>
              <w:t xml:space="preserve"> </w:t>
            </w:r>
            <w:r w:rsidRPr="004F0739">
              <w:rPr>
                <w:rFonts w:ascii="Arial" w:hAnsi="Arial" w:cs="Arial"/>
                <w:spacing w:val="-1"/>
                <w:sz w:val="20"/>
                <w:szCs w:val="20"/>
              </w:rPr>
              <w:t xml:space="preserve">– It </w:t>
            </w:r>
            <w:r>
              <w:rPr>
                <w:rFonts w:ascii="Arial" w:hAnsi="Arial" w:cs="Arial"/>
                <w:spacing w:val="-1"/>
                <w:sz w:val="20"/>
                <w:szCs w:val="20"/>
              </w:rPr>
              <w:t xml:space="preserve">is </w:t>
            </w:r>
            <w:r w:rsidRPr="004F0739">
              <w:rPr>
                <w:rFonts w:ascii="Arial" w:hAnsi="Arial" w:cs="Arial"/>
                <w:spacing w:val="-1"/>
                <w:sz w:val="20"/>
                <w:szCs w:val="20"/>
              </w:rPr>
              <w:t>common</w:t>
            </w:r>
            <w:r>
              <w:rPr>
                <w:rFonts w:ascii="Arial" w:hAnsi="Arial" w:cs="Arial"/>
                <w:spacing w:val="-1"/>
                <w:sz w:val="20"/>
                <w:szCs w:val="20"/>
              </w:rPr>
              <w:t xml:space="preserve"> </w:t>
            </w:r>
            <w:r w:rsidRPr="004F0739">
              <w:rPr>
                <w:rFonts w:ascii="Arial" w:hAnsi="Arial" w:cs="Arial"/>
                <w:spacing w:val="-1"/>
                <w:sz w:val="20"/>
                <w:szCs w:val="20"/>
              </w:rPr>
              <w:t xml:space="preserve">for </w:t>
            </w:r>
            <w:r>
              <w:rPr>
                <w:rFonts w:ascii="Arial" w:hAnsi="Arial" w:cs="Arial"/>
                <w:spacing w:val="-1"/>
                <w:sz w:val="20"/>
                <w:szCs w:val="20"/>
              </w:rPr>
              <w:t>public</w:t>
            </w:r>
            <w:r w:rsidRPr="004F0739">
              <w:rPr>
                <w:rFonts w:ascii="Arial" w:hAnsi="Arial" w:cs="Arial"/>
                <w:spacing w:val="-1"/>
                <w:sz w:val="20"/>
                <w:szCs w:val="20"/>
              </w:rPr>
              <w:t xml:space="preserve"> transport to</w:t>
            </w:r>
            <w:r>
              <w:rPr>
                <w:rFonts w:ascii="Arial" w:hAnsi="Arial" w:cs="Arial"/>
                <w:spacing w:val="-1"/>
                <w:sz w:val="20"/>
                <w:szCs w:val="20"/>
              </w:rPr>
              <w:t xml:space="preserve"> </w:t>
            </w:r>
            <w:r w:rsidRPr="004F0739">
              <w:rPr>
                <w:rFonts w:ascii="Arial" w:hAnsi="Arial" w:cs="Arial"/>
                <w:spacing w:val="-1"/>
                <w:sz w:val="20"/>
                <w:szCs w:val="20"/>
              </w:rPr>
              <w:t>feature</w:t>
            </w:r>
            <w:r>
              <w:rPr>
                <w:rFonts w:ascii="Arial" w:hAnsi="Arial" w:cs="Arial"/>
                <w:spacing w:val="-1"/>
                <w:sz w:val="20"/>
                <w:szCs w:val="20"/>
              </w:rPr>
              <w:t xml:space="preserve"> on-board next</w:t>
            </w:r>
            <w:r w:rsidRPr="004F0739">
              <w:rPr>
                <w:rFonts w:ascii="Arial" w:hAnsi="Arial" w:cs="Arial"/>
                <w:spacing w:val="-1"/>
                <w:sz w:val="20"/>
                <w:szCs w:val="20"/>
              </w:rPr>
              <w:t xml:space="preserve"> stop </w:t>
            </w:r>
            <w:r>
              <w:rPr>
                <w:rFonts w:ascii="Arial" w:hAnsi="Arial" w:cs="Arial"/>
                <w:spacing w:val="-1"/>
                <w:sz w:val="20"/>
                <w:szCs w:val="20"/>
              </w:rPr>
              <w:t>announcements</w:t>
            </w:r>
            <w:r w:rsidRPr="004F0739">
              <w:rPr>
                <w:rFonts w:ascii="Arial" w:hAnsi="Arial" w:cs="Arial"/>
                <w:spacing w:val="-1"/>
                <w:sz w:val="20"/>
                <w:szCs w:val="20"/>
              </w:rPr>
              <w:t xml:space="preserve"> coupled</w:t>
            </w:r>
            <w:r>
              <w:rPr>
                <w:rFonts w:ascii="Arial" w:hAnsi="Arial" w:cs="Arial"/>
                <w:spacing w:val="-1"/>
                <w:sz w:val="20"/>
                <w:szCs w:val="20"/>
              </w:rPr>
              <w:t xml:space="preserve"> with</w:t>
            </w:r>
            <w:r w:rsidRPr="004F0739">
              <w:rPr>
                <w:rFonts w:ascii="Arial" w:hAnsi="Arial" w:cs="Arial"/>
                <w:spacing w:val="-1"/>
                <w:sz w:val="20"/>
                <w:szCs w:val="20"/>
              </w:rPr>
              <w:t xml:space="preserve"> </w:t>
            </w:r>
            <w:r>
              <w:rPr>
                <w:rFonts w:ascii="Arial" w:hAnsi="Arial" w:cs="Arial"/>
                <w:spacing w:val="-1"/>
                <w:sz w:val="20"/>
                <w:szCs w:val="20"/>
              </w:rPr>
              <w:t>destination</w:t>
            </w:r>
            <w:r w:rsidRPr="004F0739">
              <w:rPr>
                <w:rFonts w:ascii="Arial" w:hAnsi="Arial" w:cs="Arial"/>
                <w:spacing w:val="-1"/>
                <w:sz w:val="20"/>
                <w:szCs w:val="20"/>
              </w:rPr>
              <w:t xml:space="preserve"> signs</w:t>
            </w:r>
            <w:r>
              <w:rPr>
                <w:rFonts w:ascii="Arial" w:hAnsi="Arial" w:cs="Arial"/>
                <w:spacing w:val="-1"/>
                <w:sz w:val="20"/>
                <w:szCs w:val="20"/>
              </w:rPr>
              <w:t xml:space="preserve"> and</w:t>
            </w:r>
            <w:r w:rsidRPr="004F0739">
              <w:rPr>
                <w:rFonts w:ascii="Arial" w:hAnsi="Arial" w:cs="Arial"/>
                <w:spacing w:val="-1"/>
                <w:sz w:val="20"/>
                <w:szCs w:val="20"/>
              </w:rPr>
              <w:t xml:space="preserve"> </w:t>
            </w:r>
            <w:r>
              <w:rPr>
                <w:rFonts w:ascii="Arial" w:hAnsi="Arial" w:cs="Arial"/>
                <w:spacing w:val="-1"/>
                <w:sz w:val="20"/>
                <w:szCs w:val="20"/>
              </w:rPr>
              <w:t>arrival</w:t>
            </w:r>
            <w:r w:rsidRPr="004F0739">
              <w:rPr>
                <w:rFonts w:ascii="Arial" w:hAnsi="Arial" w:cs="Arial"/>
                <w:spacing w:val="-1"/>
                <w:sz w:val="20"/>
                <w:szCs w:val="20"/>
              </w:rPr>
              <w:t xml:space="preserve"> time</w:t>
            </w:r>
            <w:r>
              <w:rPr>
                <w:rFonts w:ascii="Arial" w:hAnsi="Arial" w:cs="Arial"/>
                <w:spacing w:val="-1"/>
                <w:sz w:val="20"/>
                <w:szCs w:val="20"/>
              </w:rPr>
              <w:t xml:space="preserve"> estimates  </w:t>
            </w:r>
            <w:r w:rsidRPr="004F0739">
              <w:rPr>
                <w:rFonts w:ascii="Arial" w:hAnsi="Arial" w:cs="Arial"/>
                <w:spacing w:val="-1"/>
                <w:sz w:val="20"/>
                <w:szCs w:val="20"/>
              </w:rPr>
              <w:t xml:space="preserve">© </w:t>
            </w:r>
            <w:r>
              <w:rPr>
                <w:rFonts w:ascii="Arial" w:hAnsi="Arial" w:cs="Arial"/>
                <w:spacing w:val="-1"/>
                <w:sz w:val="20"/>
                <w:szCs w:val="20"/>
              </w:rPr>
              <w:t>Transport</w:t>
            </w:r>
            <w:r w:rsidRPr="004F0739">
              <w:rPr>
                <w:rFonts w:ascii="Arial" w:hAnsi="Arial" w:cs="Arial"/>
                <w:spacing w:val="-1"/>
                <w:sz w:val="20"/>
                <w:szCs w:val="20"/>
              </w:rPr>
              <w:t xml:space="preserve"> for </w:t>
            </w:r>
            <w:r>
              <w:rPr>
                <w:rFonts w:ascii="Arial" w:hAnsi="Arial" w:cs="Arial"/>
                <w:spacing w:val="-1"/>
                <w:sz w:val="20"/>
                <w:szCs w:val="20"/>
              </w:rPr>
              <w:t>NSW</w:t>
            </w:r>
          </w:p>
        </w:tc>
      </w:tr>
      <w:tr w:rsidR="008C619D" w:rsidTr="004F0739">
        <w:tc>
          <w:tcPr>
            <w:tcW w:w="5776" w:type="dxa"/>
            <w:shd w:val="clear" w:color="auto" w:fill="DEEAF6" w:themeFill="accent1" w:themeFillTint="33"/>
          </w:tcPr>
          <w:p w:rsidR="008C619D" w:rsidRDefault="008C619D" w:rsidP="004D5C42">
            <w:pPr>
              <w:pStyle w:val="TableParagraph"/>
              <w:kinsoku w:val="0"/>
              <w:overflowPunct w:val="0"/>
              <w:spacing w:before="94" w:line="269" w:lineRule="auto"/>
              <w:ind w:left="170" w:right="111"/>
              <w:rPr>
                <w:rFonts w:ascii="Arial" w:hAnsi="Arial" w:cs="Arial"/>
                <w:color w:val="000000"/>
              </w:rPr>
            </w:pPr>
            <w:r>
              <w:rPr>
                <w:rFonts w:ascii="Arial" w:hAnsi="Arial" w:cs="Arial"/>
                <w:b/>
                <w:bCs/>
                <w:color w:val="002B5C"/>
              </w:rPr>
              <w:t>V/Line</w:t>
            </w:r>
            <w:r>
              <w:rPr>
                <w:rFonts w:ascii="Arial" w:hAnsi="Arial" w:cs="Arial"/>
                <w:b/>
                <w:bCs/>
                <w:color w:val="002B5C"/>
                <w:spacing w:val="-8"/>
              </w:rPr>
              <w:t xml:space="preserve"> </w:t>
            </w:r>
            <w:r>
              <w:rPr>
                <w:rFonts w:ascii="Arial" w:hAnsi="Arial" w:cs="Arial"/>
                <w:b/>
                <w:bCs/>
                <w:color w:val="002B5C"/>
              </w:rPr>
              <w:t>disability</w:t>
            </w:r>
            <w:r w:rsidR="004D5C42">
              <w:rPr>
                <w:rFonts w:ascii="Arial" w:hAnsi="Arial" w:cs="Arial"/>
                <w:b/>
                <w:bCs/>
                <w:color w:val="002B5C"/>
                <w:spacing w:val="-8"/>
              </w:rPr>
              <w:t xml:space="preserve"> </w:t>
            </w:r>
            <w:r>
              <w:rPr>
                <w:rFonts w:ascii="Arial" w:hAnsi="Arial" w:cs="Arial"/>
                <w:b/>
                <w:bCs/>
                <w:color w:val="002B5C"/>
                <w:spacing w:val="-1"/>
              </w:rPr>
              <w:t>awareness</w:t>
            </w:r>
            <w:r>
              <w:rPr>
                <w:rFonts w:ascii="Arial" w:hAnsi="Arial" w:cs="Arial"/>
                <w:b/>
                <w:bCs/>
                <w:color w:val="002B5C"/>
                <w:spacing w:val="-7"/>
              </w:rPr>
              <w:t xml:space="preserve"> </w:t>
            </w:r>
            <w:r>
              <w:rPr>
                <w:rFonts w:ascii="Arial" w:hAnsi="Arial" w:cs="Arial"/>
                <w:b/>
                <w:bCs/>
                <w:color w:val="002B5C"/>
                <w:spacing w:val="-1"/>
              </w:rPr>
              <w:t>and</w:t>
            </w:r>
            <w:r>
              <w:rPr>
                <w:rFonts w:ascii="Arial" w:hAnsi="Arial" w:cs="Arial"/>
                <w:b/>
                <w:bCs/>
                <w:color w:val="002B5C"/>
                <w:spacing w:val="21"/>
                <w:w w:val="99"/>
              </w:rPr>
              <w:t xml:space="preserve"> </w:t>
            </w:r>
            <w:r>
              <w:rPr>
                <w:rFonts w:ascii="Arial" w:hAnsi="Arial" w:cs="Arial"/>
                <w:b/>
                <w:bCs/>
                <w:color w:val="002B5C"/>
                <w:spacing w:val="-1"/>
              </w:rPr>
              <w:t>communication</w:t>
            </w:r>
            <w:r>
              <w:rPr>
                <w:rFonts w:ascii="Arial" w:hAnsi="Arial" w:cs="Arial"/>
                <w:b/>
                <w:bCs/>
                <w:color w:val="002B5C"/>
                <w:spacing w:val="-27"/>
              </w:rPr>
              <w:t xml:space="preserve"> </w:t>
            </w:r>
            <w:r>
              <w:rPr>
                <w:rFonts w:ascii="Arial" w:hAnsi="Arial" w:cs="Arial"/>
                <w:b/>
                <w:bCs/>
                <w:color w:val="002B5C"/>
              </w:rPr>
              <w:t>training</w:t>
            </w:r>
          </w:p>
          <w:p w:rsidR="008C619D" w:rsidRDefault="008C619D" w:rsidP="004D5C42">
            <w:pPr>
              <w:pStyle w:val="TableParagraph"/>
              <w:kinsoku w:val="0"/>
              <w:overflowPunct w:val="0"/>
              <w:spacing w:before="114" w:line="269" w:lineRule="auto"/>
              <w:ind w:left="170" w:right="439"/>
              <w:rPr>
                <w:rFonts w:ascii="Arial" w:hAnsi="Arial" w:cs="Arial"/>
              </w:rPr>
            </w:pPr>
            <w:r>
              <w:rPr>
                <w:rFonts w:ascii="Arial" w:hAnsi="Arial" w:cs="Arial"/>
              </w:rPr>
              <w:t>V/Line,</w:t>
            </w:r>
            <w:r>
              <w:rPr>
                <w:rFonts w:ascii="Arial" w:hAnsi="Arial" w:cs="Arial"/>
                <w:spacing w:val="-2"/>
              </w:rPr>
              <w:t xml:space="preserve"> Victoria’s</w:t>
            </w:r>
            <w:r>
              <w:rPr>
                <w:rFonts w:ascii="Arial" w:hAnsi="Arial" w:cs="Arial"/>
              </w:rPr>
              <w:t xml:space="preserve"> regional</w:t>
            </w:r>
            <w:r>
              <w:rPr>
                <w:rFonts w:ascii="Arial" w:hAnsi="Arial" w:cs="Arial"/>
                <w:spacing w:val="-2"/>
              </w:rPr>
              <w:t xml:space="preserve"> </w:t>
            </w:r>
            <w:r>
              <w:rPr>
                <w:rFonts w:ascii="Arial" w:hAnsi="Arial" w:cs="Arial"/>
                <w:spacing w:val="-1"/>
              </w:rPr>
              <w:t>public</w:t>
            </w:r>
            <w:r>
              <w:rPr>
                <w:rFonts w:ascii="Arial" w:hAnsi="Arial" w:cs="Arial"/>
              </w:rPr>
              <w:t xml:space="preserve"> transport</w:t>
            </w:r>
            <w:r>
              <w:rPr>
                <w:rFonts w:ascii="Arial" w:hAnsi="Arial" w:cs="Arial"/>
                <w:spacing w:val="25"/>
              </w:rPr>
              <w:t xml:space="preserve"> </w:t>
            </w:r>
            <w:r>
              <w:rPr>
                <w:rFonts w:ascii="Arial" w:hAnsi="Arial" w:cs="Arial"/>
                <w:spacing w:val="-3"/>
              </w:rPr>
              <w:t>operator,</w:t>
            </w:r>
            <w:r>
              <w:rPr>
                <w:rFonts w:ascii="Arial" w:hAnsi="Arial" w:cs="Arial"/>
                <w:spacing w:val="-1"/>
              </w:rPr>
              <w:t xml:space="preserve"> is</w:t>
            </w:r>
            <w:r>
              <w:rPr>
                <w:rFonts w:ascii="Arial" w:hAnsi="Arial" w:cs="Arial"/>
              </w:rPr>
              <w:t xml:space="preserve"> making</w:t>
            </w:r>
            <w:r>
              <w:rPr>
                <w:rFonts w:ascii="Arial" w:hAnsi="Arial" w:cs="Arial"/>
                <w:spacing w:val="-2"/>
              </w:rPr>
              <w:t xml:space="preserve"> </w:t>
            </w:r>
            <w:r>
              <w:rPr>
                <w:rFonts w:ascii="Arial" w:hAnsi="Arial" w:cs="Arial"/>
                <w:spacing w:val="-1"/>
              </w:rPr>
              <w:t>it</w:t>
            </w:r>
            <w:r>
              <w:rPr>
                <w:rFonts w:ascii="Arial" w:hAnsi="Arial" w:cs="Arial"/>
              </w:rPr>
              <w:t xml:space="preserve"> </w:t>
            </w:r>
            <w:r>
              <w:rPr>
                <w:rFonts w:ascii="Arial" w:hAnsi="Arial" w:cs="Arial"/>
                <w:spacing w:val="-1"/>
              </w:rPr>
              <w:t xml:space="preserve">easier </w:t>
            </w:r>
            <w:r>
              <w:rPr>
                <w:rFonts w:ascii="Arial" w:hAnsi="Arial" w:cs="Arial"/>
              </w:rPr>
              <w:t>for</w:t>
            </w:r>
            <w:r>
              <w:rPr>
                <w:rFonts w:ascii="Arial" w:hAnsi="Arial" w:cs="Arial"/>
                <w:spacing w:val="-1"/>
              </w:rPr>
              <w:t xml:space="preserve"> </w:t>
            </w:r>
            <w:r>
              <w:rPr>
                <w:rFonts w:ascii="Arial" w:hAnsi="Arial" w:cs="Arial"/>
              </w:rPr>
              <w:t>customers</w:t>
            </w:r>
            <w:r>
              <w:rPr>
                <w:rFonts w:ascii="Arial" w:hAnsi="Arial" w:cs="Arial"/>
                <w:spacing w:val="-2"/>
              </w:rPr>
              <w:t xml:space="preserve"> </w:t>
            </w:r>
            <w:r>
              <w:rPr>
                <w:rFonts w:ascii="Arial" w:hAnsi="Arial" w:cs="Arial"/>
                <w:spacing w:val="-1"/>
              </w:rPr>
              <w:t>with</w:t>
            </w:r>
            <w:r>
              <w:rPr>
                <w:rFonts w:ascii="Arial" w:hAnsi="Arial" w:cs="Arial"/>
                <w:spacing w:val="20"/>
              </w:rPr>
              <w:t xml:space="preserve"> </w:t>
            </w:r>
            <w:r>
              <w:rPr>
                <w:rFonts w:ascii="Arial" w:hAnsi="Arial" w:cs="Arial"/>
                <w:spacing w:val="-1"/>
              </w:rPr>
              <w:t xml:space="preserve">disability </w:t>
            </w:r>
            <w:r>
              <w:rPr>
                <w:rFonts w:ascii="Arial" w:hAnsi="Arial" w:cs="Arial"/>
              </w:rPr>
              <w:t>to</w:t>
            </w:r>
            <w:r>
              <w:rPr>
                <w:rFonts w:ascii="Arial" w:hAnsi="Arial" w:cs="Arial"/>
                <w:spacing w:val="-1"/>
              </w:rPr>
              <w:t xml:space="preserve"> use public</w:t>
            </w:r>
            <w:r>
              <w:rPr>
                <w:rFonts w:ascii="Arial" w:hAnsi="Arial" w:cs="Arial"/>
              </w:rPr>
              <w:t xml:space="preserve"> transport.</w:t>
            </w:r>
          </w:p>
          <w:p w:rsidR="008C619D" w:rsidRDefault="008C619D" w:rsidP="004D5C42">
            <w:pPr>
              <w:pStyle w:val="TableParagraph"/>
              <w:kinsoku w:val="0"/>
              <w:overflowPunct w:val="0"/>
              <w:spacing w:before="142" w:line="269" w:lineRule="auto"/>
              <w:ind w:left="170" w:right="238"/>
              <w:rPr>
                <w:rFonts w:ascii="Arial" w:hAnsi="Arial" w:cs="Arial"/>
              </w:rPr>
            </w:pPr>
            <w:r>
              <w:rPr>
                <w:rFonts w:ascii="Arial" w:hAnsi="Arial" w:cs="Arial"/>
              </w:rPr>
              <w:t>In</w:t>
            </w:r>
            <w:r>
              <w:rPr>
                <w:rFonts w:ascii="Arial" w:hAnsi="Arial" w:cs="Arial"/>
                <w:spacing w:val="-2"/>
              </w:rPr>
              <w:t xml:space="preserve"> </w:t>
            </w:r>
            <w:r>
              <w:rPr>
                <w:rFonts w:ascii="Arial" w:hAnsi="Arial" w:cs="Arial"/>
                <w:spacing w:val="-1"/>
              </w:rPr>
              <w:t>2013, it</w:t>
            </w:r>
            <w:r>
              <w:rPr>
                <w:rFonts w:ascii="Arial" w:hAnsi="Arial" w:cs="Arial"/>
              </w:rPr>
              <w:t xml:space="preserve"> commenced</w:t>
            </w:r>
            <w:r>
              <w:rPr>
                <w:rFonts w:ascii="Arial" w:hAnsi="Arial" w:cs="Arial"/>
                <w:spacing w:val="-2"/>
              </w:rPr>
              <w:t xml:space="preserve"> </w:t>
            </w:r>
            <w:r>
              <w:rPr>
                <w:rFonts w:ascii="Arial" w:hAnsi="Arial" w:cs="Arial"/>
              </w:rPr>
              <w:t>the</w:t>
            </w:r>
            <w:r>
              <w:rPr>
                <w:rFonts w:ascii="Arial" w:hAnsi="Arial" w:cs="Arial"/>
                <w:spacing w:val="-1"/>
              </w:rPr>
              <w:t xml:space="preserve"> journey </w:t>
            </w:r>
            <w:r>
              <w:rPr>
                <w:rFonts w:ascii="Arial" w:hAnsi="Arial" w:cs="Arial"/>
              </w:rPr>
              <w:t>to</w:t>
            </w:r>
            <w:r>
              <w:rPr>
                <w:rFonts w:ascii="Arial" w:hAnsi="Arial" w:cs="Arial"/>
                <w:spacing w:val="-1"/>
              </w:rPr>
              <w:t xml:space="preserve"> become</w:t>
            </w:r>
            <w:r>
              <w:rPr>
                <w:rFonts w:ascii="Arial" w:hAnsi="Arial" w:cs="Arial"/>
                <w:spacing w:val="23"/>
              </w:rPr>
              <w:t xml:space="preserve"> </w:t>
            </w:r>
            <w:r>
              <w:rPr>
                <w:rFonts w:ascii="Arial" w:hAnsi="Arial" w:cs="Arial"/>
              </w:rPr>
              <w:t>communication</w:t>
            </w:r>
            <w:r>
              <w:rPr>
                <w:rFonts w:ascii="Arial" w:hAnsi="Arial" w:cs="Arial"/>
                <w:spacing w:val="-1"/>
              </w:rPr>
              <w:t xml:space="preserve"> accessible</w:t>
            </w:r>
            <w:r>
              <w:rPr>
                <w:rFonts w:ascii="Arial" w:hAnsi="Arial" w:cs="Arial"/>
              </w:rPr>
              <w:t xml:space="preserve"> </w:t>
            </w:r>
            <w:r>
              <w:rPr>
                <w:rFonts w:ascii="Arial" w:hAnsi="Arial" w:cs="Arial"/>
                <w:spacing w:val="-1"/>
              </w:rPr>
              <w:t>and</w:t>
            </w:r>
            <w:r>
              <w:rPr>
                <w:rFonts w:ascii="Arial" w:hAnsi="Arial" w:cs="Arial"/>
              </w:rPr>
              <w:t xml:space="preserve"> </w:t>
            </w:r>
            <w:r>
              <w:rPr>
                <w:rFonts w:ascii="Arial" w:hAnsi="Arial" w:cs="Arial"/>
                <w:spacing w:val="-1"/>
              </w:rPr>
              <w:t>in</w:t>
            </w:r>
            <w:r>
              <w:rPr>
                <w:rFonts w:ascii="Arial" w:hAnsi="Arial" w:cs="Arial"/>
              </w:rPr>
              <w:t xml:space="preserve"> </w:t>
            </w:r>
            <w:r>
              <w:rPr>
                <w:rFonts w:ascii="Arial" w:hAnsi="Arial" w:cs="Arial"/>
                <w:spacing w:val="-1"/>
              </w:rPr>
              <w:t>2016</w:t>
            </w:r>
            <w:r>
              <w:rPr>
                <w:rFonts w:ascii="Arial" w:hAnsi="Arial" w:cs="Arial"/>
              </w:rPr>
              <w:t xml:space="preserve"> </w:t>
            </w:r>
            <w:r>
              <w:rPr>
                <w:rFonts w:ascii="Arial" w:hAnsi="Arial" w:cs="Arial"/>
                <w:spacing w:val="-1"/>
              </w:rPr>
              <w:t>became</w:t>
            </w:r>
            <w:r>
              <w:rPr>
                <w:rFonts w:ascii="Arial" w:hAnsi="Arial" w:cs="Arial"/>
                <w:spacing w:val="24"/>
              </w:rPr>
              <w:t xml:space="preserve"> </w:t>
            </w:r>
            <w:r>
              <w:rPr>
                <w:rFonts w:ascii="Arial" w:hAnsi="Arial" w:cs="Arial"/>
              </w:rPr>
              <w:t xml:space="preserve">the first public transport operator in the world to </w:t>
            </w:r>
            <w:r>
              <w:rPr>
                <w:rFonts w:ascii="Arial" w:hAnsi="Arial" w:cs="Arial"/>
                <w:spacing w:val="-1"/>
              </w:rPr>
              <w:t>be</w:t>
            </w:r>
            <w:r>
              <w:rPr>
                <w:rFonts w:ascii="Arial" w:hAnsi="Arial" w:cs="Arial"/>
              </w:rPr>
              <w:t xml:space="preserve"> </w:t>
            </w:r>
            <w:r>
              <w:rPr>
                <w:rFonts w:ascii="Arial" w:hAnsi="Arial" w:cs="Arial"/>
                <w:spacing w:val="-1"/>
              </w:rPr>
              <w:t>accredited</w:t>
            </w:r>
            <w:r>
              <w:rPr>
                <w:rFonts w:ascii="Arial" w:hAnsi="Arial" w:cs="Arial"/>
              </w:rPr>
              <w:t xml:space="preserve"> </w:t>
            </w:r>
            <w:r>
              <w:rPr>
                <w:rFonts w:ascii="Arial" w:hAnsi="Arial" w:cs="Arial"/>
                <w:spacing w:val="-1"/>
              </w:rPr>
              <w:t>under</w:t>
            </w:r>
            <w:r>
              <w:rPr>
                <w:rFonts w:ascii="Arial" w:hAnsi="Arial" w:cs="Arial"/>
              </w:rPr>
              <w:t xml:space="preserve"> the</w:t>
            </w:r>
            <w:r>
              <w:rPr>
                <w:rFonts w:ascii="Arial" w:hAnsi="Arial" w:cs="Arial"/>
                <w:spacing w:val="-1"/>
              </w:rPr>
              <w:t xml:space="preserve"> Communication</w:t>
            </w:r>
            <w:r>
              <w:rPr>
                <w:rFonts w:ascii="Arial" w:hAnsi="Arial" w:cs="Arial"/>
                <w:spacing w:val="-13"/>
              </w:rPr>
              <w:t xml:space="preserve"> </w:t>
            </w:r>
            <w:r>
              <w:rPr>
                <w:rFonts w:ascii="Arial" w:hAnsi="Arial" w:cs="Arial"/>
              </w:rPr>
              <w:t>Access</w:t>
            </w:r>
            <w:r>
              <w:rPr>
                <w:rFonts w:ascii="Arial" w:hAnsi="Arial" w:cs="Arial"/>
                <w:spacing w:val="25"/>
              </w:rPr>
              <w:t xml:space="preserve"> </w:t>
            </w:r>
            <w:r>
              <w:rPr>
                <w:rFonts w:ascii="Arial" w:hAnsi="Arial" w:cs="Arial"/>
              </w:rPr>
              <w:t>Symbol.</w:t>
            </w:r>
            <w:r>
              <w:rPr>
                <w:rFonts w:ascii="Arial" w:hAnsi="Arial" w:cs="Arial"/>
                <w:spacing w:val="-2"/>
              </w:rPr>
              <w:t xml:space="preserve"> </w:t>
            </w:r>
            <w:r>
              <w:rPr>
                <w:rFonts w:ascii="Arial" w:hAnsi="Arial" w:cs="Arial"/>
              </w:rPr>
              <w:t>More</w:t>
            </w:r>
            <w:r>
              <w:rPr>
                <w:rFonts w:ascii="Arial" w:hAnsi="Arial" w:cs="Arial"/>
                <w:spacing w:val="-2"/>
              </w:rPr>
              <w:t xml:space="preserve"> </w:t>
            </w:r>
            <w:r>
              <w:rPr>
                <w:rFonts w:ascii="Arial" w:hAnsi="Arial" w:cs="Arial"/>
              </w:rPr>
              <w:t>than</w:t>
            </w:r>
            <w:r>
              <w:rPr>
                <w:rFonts w:ascii="Arial" w:hAnsi="Arial" w:cs="Arial"/>
                <w:spacing w:val="-2"/>
              </w:rPr>
              <w:t xml:space="preserve"> </w:t>
            </w:r>
            <w:r>
              <w:rPr>
                <w:rFonts w:ascii="Arial" w:hAnsi="Arial" w:cs="Arial"/>
                <w:spacing w:val="-1"/>
              </w:rPr>
              <w:t xml:space="preserve">550 </w:t>
            </w:r>
            <w:r>
              <w:rPr>
                <w:rFonts w:ascii="Arial" w:hAnsi="Arial" w:cs="Arial"/>
              </w:rPr>
              <w:t>frontline</w:t>
            </w:r>
            <w:r>
              <w:rPr>
                <w:rFonts w:ascii="Arial" w:hAnsi="Arial" w:cs="Arial"/>
                <w:spacing w:val="-1"/>
              </w:rPr>
              <w:t xml:space="preserve"> staff </w:t>
            </w:r>
            <w:r>
              <w:rPr>
                <w:rFonts w:ascii="Arial" w:hAnsi="Arial" w:cs="Arial"/>
              </w:rPr>
              <w:t>completed</w:t>
            </w:r>
            <w:r>
              <w:rPr>
                <w:rFonts w:ascii="Arial" w:hAnsi="Arial" w:cs="Arial"/>
                <w:spacing w:val="21"/>
              </w:rPr>
              <w:t xml:space="preserve"> </w:t>
            </w:r>
            <w:r>
              <w:rPr>
                <w:rFonts w:ascii="Arial" w:hAnsi="Arial" w:cs="Arial"/>
                <w:spacing w:val="-1"/>
              </w:rPr>
              <w:t>disability</w:t>
            </w:r>
            <w:r>
              <w:rPr>
                <w:rFonts w:ascii="Arial" w:hAnsi="Arial" w:cs="Arial"/>
              </w:rPr>
              <w:t xml:space="preserve"> </w:t>
            </w:r>
            <w:r>
              <w:rPr>
                <w:rFonts w:ascii="Arial" w:hAnsi="Arial" w:cs="Arial"/>
                <w:spacing w:val="-1"/>
              </w:rPr>
              <w:t>awareness</w:t>
            </w:r>
            <w:r>
              <w:rPr>
                <w:rFonts w:ascii="Arial" w:hAnsi="Arial" w:cs="Arial"/>
              </w:rPr>
              <w:t xml:space="preserve"> </w:t>
            </w:r>
            <w:r>
              <w:rPr>
                <w:rFonts w:ascii="Arial" w:hAnsi="Arial" w:cs="Arial"/>
                <w:spacing w:val="-1"/>
              </w:rPr>
              <w:t>and</w:t>
            </w:r>
            <w:r>
              <w:rPr>
                <w:rFonts w:ascii="Arial" w:hAnsi="Arial" w:cs="Arial"/>
              </w:rPr>
              <w:t xml:space="preserve"> communication</w:t>
            </w:r>
            <w:r>
              <w:rPr>
                <w:rFonts w:ascii="Arial" w:hAnsi="Arial" w:cs="Arial"/>
                <w:spacing w:val="-1"/>
              </w:rPr>
              <w:t xml:space="preserve"> </w:t>
            </w:r>
            <w:r>
              <w:rPr>
                <w:rFonts w:ascii="Arial" w:hAnsi="Arial" w:cs="Arial"/>
              </w:rPr>
              <w:t>training</w:t>
            </w:r>
            <w:r>
              <w:rPr>
                <w:rFonts w:ascii="Arial" w:hAnsi="Arial" w:cs="Arial"/>
                <w:spacing w:val="24"/>
              </w:rPr>
              <w:t xml:space="preserve"> </w:t>
            </w:r>
            <w:r>
              <w:rPr>
                <w:rFonts w:ascii="Arial" w:hAnsi="Arial" w:cs="Arial"/>
              </w:rPr>
              <w:t>to</w:t>
            </w:r>
            <w:r>
              <w:rPr>
                <w:rFonts w:ascii="Arial" w:hAnsi="Arial" w:cs="Arial"/>
                <w:spacing w:val="-2"/>
              </w:rPr>
              <w:t xml:space="preserve"> </w:t>
            </w:r>
            <w:r>
              <w:rPr>
                <w:rFonts w:ascii="Arial" w:hAnsi="Arial" w:cs="Arial"/>
                <w:spacing w:val="-1"/>
              </w:rPr>
              <w:t>improve</w:t>
            </w:r>
            <w:r>
              <w:rPr>
                <w:rFonts w:ascii="Arial" w:hAnsi="Arial" w:cs="Arial"/>
              </w:rPr>
              <w:t xml:space="preserve"> their</w:t>
            </w:r>
            <w:r>
              <w:rPr>
                <w:rFonts w:ascii="Arial" w:hAnsi="Arial" w:cs="Arial"/>
                <w:spacing w:val="-2"/>
              </w:rPr>
              <w:t xml:space="preserve"> </w:t>
            </w:r>
            <w:r>
              <w:rPr>
                <w:rFonts w:ascii="Arial" w:hAnsi="Arial" w:cs="Arial"/>
              </w:rPr>
              <w:t>knowledge</w:t>
            </w:r>
            <w:r>
              <w:rPr>
                <w:rFonts w:ascii="Arial" w:hAnsi="Arial" w:cs="Arial"/>
                <w:spacing w:val="-1"/>
              </w:rPr>
              <w:t xml:space="preserve"> and</w:t>
            </w:r>
            <w:r>
              <w:rPr>
                <w:rFonts w:ascii="Arial" w:hAnsi="Arial" w:cs="Arial"/>
              </w:rPr>
              <w:t xml:space="preserve"> skills.</w:t>
            </w:r>
          </w:p>
          <w:p w:rsidR="008C619D" w:rsidRPr="00203783" w:rsidRDefault="008C619D" w:rsidP="004D5C42">
            <w:pPr>
              <w:pStyle w:val="TableParagraph"/>
              <w:kinsoku w:val="0"/>
              <w:overflowPunct w:val="0"/>
              <w:spacing w:before="146" w:line="275" w:lineRule="auto"/>
              <w:ind w:left="170" w:right="180"/>
              <w:rPr>
                <w:rFonts w:ascii="Arial" w:hAnsi="Arial" w:cs="Arial"/>
                <w:sz w:val="22"/>
                <w:szCs w:val="22"/>
              </w:rPr>
            </w:pPr>
            <w:r>
              <w:rPr>
                <w:rFonts w:ascii="Arial" w:hAnsi="Arial" w:cs="Arial"/>
              </w:rPr>
              <w:t>Through</w:t>
            </w:r>
            <w:r w:rsidRPr="004D5C42">
              <w:rPr>
                <w:rFonts w:ascii="Arial" w:hAnsi="Arial" w:cs="Arial"/>
              </w:rPr>
              <w:t xml:space="preserve"> </w:t>
            </w:r>
            <w:r>
              <w:rPr>
                <w:rFonts w:ascii="Arial" w:hAnsi="Arial" w:cs="Arial"/>
              </w:rPr>
              <w:t>a</w:t>
            </w:r>
            <w:r w:rsidRPr="004D5C42">
              <w:rPr>
                <w:rFonts w:ascii="Arial" w:hAnsi="Arial" w:cs="Arial"/>
              </w:rPr>
              <w:t xml:space="preserve"> </w:t>
            </w:r>
            <w:r>
              <w:rPr>
                <w:rFonts w:ascii="Arial" w:hAnsi="Arial" w:cs="Arial"/>
              </w:rPr>
              <w:t>collaborative</w:t>
            </w:r>
            <w:r w:rsidRPr="004D5C42">
              <w:rPr>
                <w:rFonts w:ascii="Arial" w:hAnsi="Arial" w:cs="Arial"/>
              </w:rPr>
              <w:t xml:space="preserve"> approach</w:t>
            </w:r>
            <w:r>
              <w:rPr>
                <w:rFonts w:ascii="Arial" w:hAnsi="Arial" w:cs="Arial"/>
              </w:rPr>
              <w:t xml:space="preserve"> </w:t>
            </w:r>
            <w:r w:rsidRPr="004D5C42">
              <w:rPr>
                <w:rFonts w:ascii="Arial" w:hAnsi="Arial" w:cs="Arial"/>
              </w:rPr>
              <w:t>with</w:t>
            </w:r>
            <w:r>
              <w:rPr>
                <w:rFonts w:ascii="Arial" w:hAnsi="Arial" w:cs="Arial"/>
              </w:rPr>
              <w:t xml:space="preserve"> </w:t>
            </w:r>
            <w:r w:rsidRPr="004D5C42">
              <w:rPr>
                <w:rFonts w:ascii="Arial" w:hAnsi="Arial" w:cs="Arial"/>
              </w:rPr>
              <w:t xml:space="preserve">industry experts, </w:t>
            </w:r>
            <w:r>
              <w:rPr>
                <w:rFonts w:ascii="Arial" w:hAnsi="Arial" w:cs="Arial"/>
              </w:rPr>
              <w:t>customers</w:t>
            </w:r>
            <w:r w:rsidRPr="004D5C42">
              <w:rPr>
                <w:rFonts w:ascii="Arial" w:hAnsi="Arial" w:cs="Arial"/>
              </w:rPr>
              <w:t xml:space="preserve"> and staff, </w:t>
            </w:r>
            <w:r>
              <w:rPr>
                <w:rFonts w:ascii="Arial" w:hAnsi="Arial" w:cs="Arial"/>
              </w:rPr>
              <w:t>V/Line</w:t>
            </w:r>
            <w:r w:rsidRPr="004D5C42">
              <w:rPr>
                <w:rFonts w:ascii="Arial" w:hAnsi="Arial" w:cs="Arial"/>
              </w:rPr>
              <w:t xml:space="preserve"> has introduced innovative</w:t>
            </w:r>
            <w:r>
              <w:rPr>
                <w:rFonts w:ascii="Arial" w:hAnsi="Arial" w:cs="Arial"/>
              </w:rPr>
              <w:t xml:space="preserve"> </w:t>
            </w:r>
            <w:r w:rsidRPr="004D5C42">
              <w:rPr>
                <w:rFonts w:ascii="Arial" w:hAnsi="Arial" w:cs="Arial"/>
              </w:rPr>
              <w:t xml:space="preserve">and </w:t>
            </w:r>
            <w:r>
              <w:rPr>
                <w:rFonts w:ascii="Arial" w:hAnsi="Arial" w:cs="Arial"/>
              </w:rPr>
              <w:t>simple</w:t>
            </w:r>
            <w:r w:rsidRPr="004D5C42">
              <w:rPr>
                <w:rFonts w:ascii="Arial" w:hAnsi="Arial" w:cs="Arial"/>
              </w:rPr>
              <w:t xml:space="preserve"> </w:t>
            </w:r>
            <w:r>
              <w:rPr>
                <w:rFonts w:ascii="Arial" w:hAnsi="Arial" w:cs="Arial"/>
              </w:rPr>
              <w:t>solutions</w:t>
            </w:r>
            <w:r w:rsidRPr="004D5C42">
              <w:rPr>
                <w:rFonts w:ascii="Arial" w:hAnsi="Arial" w:cs="Arial"/>
              </w:rPr>
              <w:t xml:space="preserve"> </w:t>
            </w:r>
            <w:r>
              <w:rPr>
                <w:rFonts w:ascii="Arial" w:hAnsi="Arial" w:cs="Arial"/>
              </w:rPr>
              <w:t>to</w:t>
            </w:r>
            <w:r w:rsidRPr="004D5C42">
              <w:rPr>
                <w:rFonts w:ascii="Arial" w:hAnsi="Arial" w:cs="Arial"/>
              </w:rPr>
              <w:t xml:space="preserve"> improve </w:t>
            </w:r>
            <w:r>
              <w:rPr>
                <w:rFonts w:ascii="Arial" w:hAnsi="Arial" w:cs="Arial"/>
              </w:rPr>
              <w:t>the</w:t>
            </w:r>
            <w:r w:rsidRPr="004D5C42">
              <w:rPr>
                <w:rFonts w:ascii="Arial" w:hAnsi="Arial" w:cs="Arial"/>
              </w:rPr>
              <w:t xml:space="preserve"> </w:t>
            </w:r>
            <w:r>
              <w:rPr>
                <w:rFonts w:ascii="Arial" w:hAnsi="Arial" w:cs="Arial"/>
              </w:rPr>
              <w:t>customer</w:t>
            </w:r>
            <w:r w:rsidRPr="004D5C42">
              <w:rPr>
                <w:rFonts w:ascii="Arial" w:hAnsi="Arial" w:cs="Arial"/>
              </w:rPr>
              <w:t xml:space="preserve"> experience </w:t>
            </w:r>
            <w:r>
              <w:rPr>
                <w:rFonts w:ascii="Arial" w:hAnsi="Arial" w:cs="Arial"/>
              </w:rPr>
              <w:t>for</w:t>
            </w:r>
            <w:r w:rsidRPr="004D5C42">
              <w:rPr>
                <w:rFonts w:ascii="Arial" w:hAnsi="Arial" w:cs="Arial"/>
              </w:rPr>
              <w:t xml:space="preserve"> people with disability</w:t>
            </w:r>
            <w:r>
              <w:rPr>
                <w:rFonts w:ascii="Arial" w:hAnsi="Arial" w:cs="Arial"/>
                <w:spacing w:val="-3"/>
              </w:rPr>
              <w:t>.</w:t>
            </w:r>
          </w:p>
        </w:tc>
        <w:tc>
          <w:tcPr>
            <w:tcW w:w="4554" w:type="dxa"/>
            <w:shd w:val="clear" w:color="auto" w:fill="DEEAF6" w:themeFill="accent1" w:themeFillTint="33"/>
          </w:tcPr>
          <w:p w:rsidR="004D5C42" w:rsidRDefault="004D5C42" w:rsidP="004F0739">
            <w:pPr>
              <w:widowControl/>
              <w:autoSpaceDE/>
              <w:autoSpaceDN/>
              <w:adjustRightInd/>
              <w:spacing w:before="480" w:line="259" w:lineRule="auto"/>
              <w:rPr>
                <w:rFonts w:ascii="Arial" w:hAnsi="Arial" w:cs="Arial"/>
                <w:sz w:val="20"/>
                <w:szCs w:val="20"/>
              </w:rPr>
            </w:pPr>
            <w:r w:rsidRPr="00D126AC">
              <w:rPr>
                <w:rFonts w:cs="Arial"/>
                <w:noProof/>
                <w:sz w:val="22"/>
              </w:rPr>
              <w:drawing>
                <wp:inline distT="0" distB="0" distL="0" distR="0" wp14:anchorId="5A866D98" wp14:editId="7227575A">
                  <wp:extent cx="2299855" cy="3069542"/>
                  <wp:effectExtent l="0" t="0" r="5715" b="0"/>
                  <wp:docPr id="579" name="Picture 579" descr="Image of transport officer assisting a person with a disability" title="Figure 12 – Improving customer experience for people with disability at V/Line © V/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6290378.jpg"/>
                          <pic:cNvPicPr/>
                        </pic:nvPicPr>
                        <pic:blipFill>
                          <a:blip r:embed="rId109">
                            <a:extLst>
                              <a:ext uri="{28A0092B-C50C-407E-A947-70E740481C1C}">
                                <a14:useLocalDpi xmlns:a14="http://schemas.microsoft.com/office/drawing/2010/main" val="0"/>
                              </a:ext>
                            </a:extLst>
                          </a:blip>
                          <a:stretch>
                            <a:fillRect/>
                          </a:stretch>
                        </pic:blipFill>
                        <pic:spPr>
                          <a:xfrm>
                            <a:off x="0" y="0"/>
                            <a:ext cx="2339310" cy="3122201"/>
                          </a:xfrm>
                          <a:prstGeom prst="rect">
                            <a:avLst/>
                          </a:prstGeom>
                        </pic:spPr>
                      </pic:pic>
                    </a:graphicData>
                  </a:graphic>
                </wp:inline>
              </w:drawing>
            </w:r>
          </w:p>
          <w:p w:rsidR="008C619D" w:rsidRDefault="004D5C42" w:rsidP="004F0739">
            <w:pPr>
              <w:widowControl/>
              <w:autoSpaceDE/>
              <w:autoSpaceDN/>
              <w:adjustRightInd/>
              <w:spacing w:after="160" w:line="259" w:lineRule="auto"/>
              <w:rPr>
                <w:rFonts w:ascii="Arial" w:hAnsi="Arial" w:cs="Arial"/>
                <w:sz w:val="20"/>
                <w:szCs w:val="20"/>
              </w:rPr>
            </w:pPr>
            <w:r>
              <w:rPr>
                <w:rFonts w:ascii="Arial" w:hAnsi="Arial" w:cs="Arial"/>
                <w:sz w:val="20"/>
                <w:szCs w:val="20"/>
              </w:rPr>
              <w:t>Figure</w:t>
            </w:r>
            <w:r>
              <w:rPr>
                <w:rFonts w:ascii="Arial" w:hAnsi="Arial" w:cs="Arial"/>
                <w:spacing w:val="-1"/>
                <w:sz w:val="20"/>
                <w:szCs w:val="20"/>
              </w:rPr>
              <w:t xml:space="preserve"> 12</w:t>
            </w:r>
            <w:r>
              <w:rPr>
                <w:rFonts w:ascii="Arial" w:hAnsi="Arial" w:cs="Arial"/>
                <w:sz w:val="20"/>
                <w:szCs w:val="20"/>
              </w:rPr>
              <w:t xml:space="preserve"> –</w:t>
            </w:r>
            <w:r>
              <w:rPr>
                <w:rFonts w:ascii="Arial" w:hAnsi="Arial" w:cs="Arial"/>
                <w:spacing w:val="-1"/>
                <w:sz w:val="20"/>
                <w:szCs w:val="20"/>
              </w:rPr>
              <w:t xml:space="preserve"> </w:t>
            </w:r>
            <w:r>
              <w:rPr>
                <w:rFonts w:ascii="Arial" w:hAnsi="Arial" w:cs="Arial"/>
                <w:sz w:val="20"/>
                <w:szCs w:val="20"/>
              </w:rPr>
              <w:t>Improving</w:t>
            </w:r>
            <w:r>
              <w:rPr>
                <w:rFonts w:ascii="Arial" w:hAnsi="Arial" w:cs="Arial"/>
                <w:spacing w:val="-1"/>
                <w:sz w:val="20"/>
                <w:szCs w:val="20"/>
              </w:rPr>
              <w:t xml:space="preserve"> </w:t>
            </w:r>
            <w:r>
              <w:rPr>
                <w:rFonts w:ascii="Arial" w:hAnsi="Arial" w:cs="Arial"/>
                <w:sz w:val="20"/>
                <w:szCs w:val="20"/>
              </w:rPr>
              <w:t>customer</w:t>
            </w:r>
            <w:r>
              <w:rPr>
                <w:rFonts w:ascii="Arial" w:hAnsi="Arial" w:cs="Arial"/>
                <w:spacing w:val="21"/>
                <w:sz w:val="20"/>
                <w:szCs w:val="20"/>
              </w:rPr>
              <w:t xml:space="preserve"> </w:t>
            </w:r>
            <w:r>
              <w:rPr>
                <w:rFonts w:ascii="Arial" w:hAnsi="Arial" w:cs="Arial"/>
                <w:spacing w:val="-1"/>
                <w:sz w:val="20"/>
                <w:szCs w:val="20"/>
              </w:rPr>
              <w:t xml:space="preserve">experience </w:t>
            </w:r>
            <w:r>
              <w:rPr>
                <w:rFonts w:ascii="Arial" w:hAnsi="Arial" w:cs="Arial"/>
                <w:sz w:val="20"/>
                <w:szCs w:val="20"/>
              </w:rPr>
              <w:t>for</w:t>
            </w:r>
            <w:r>
              <w:rPr>
                <w:rFonts w:ascii="Arial" w:hAnsi="Arial" w:cs="Arial"/>
                <w:spacing w:val="-2"/>
                <w:sz w:val="20"/>
                <w:szCs w:val="20"/>
              </w:rPr>
              <w:t xml:space="preserve"> </w:t>
            </w:r>
            <w:r>
              <w:rPr>
                <w:rFonts w:ascii="Arial" w:hAnsi="Arial" w:cs="Arial"/>
                <w:spacing w:val="-1"/>
                <w:sz w:val="20"/>
                <w:szCs w:val="20"/>
              </w:rPr>
              <w:t>people</w:t>
            </w:r>
            <w:r>
              <w:rPr>
                <w:rFonts w:ascii="Arial" w:hAnsi="Arial" w:cs="Arial"/>
                <w:sz w:val="20"/>
                <w:szCs w:val="20"/>
              </w:rPr>
              <w:t xml:space="preserve"> </w:t>
            </w:r>
            <w:r>
              <w:rPr>
                <w:rFonts w:ascii="Arial" w:hAnsi="Arial" w:cs="Arial"/>
                <w:spacing w:val="-1"/>
                <w:sz w:val="20"/>
                <w:szCs w:val="20"/>
              </w:rPr>
              <w:t>with disability</w:t>
            </w:r>
            <w:r>
              <w:rPr>
                <w:rFonts w:ascii="Arial" w:hAnsi="Arial" w:cs="Arial"/>
                <w:spacing w:val="23"/>
                <w:sz w:val="20"/>
                <w:szCs w:val="20"/>
              </w:rPr>
              <w:t xml:space="preserve"> </w:t>
            </w:r>
            <w:r>
              <w:rPr>
                <w:rFonts w:ascii="Arial" w:hAnsi="Arial" w:cs="Arial"/>
                <w:spacing w:val="-1"/>
                <w:sz w:val="20"/>
                <w:szCs w:val="20"/>
              </w:rPr>
              <w:t>at</w:t>
            </w:r>
            <w:r>
              <w:rPr>
                <w:rFonts w:ascii="Arial" w:hAnsi="Arial" w:cs="Arial"/>
                <w:spacing w:val="-2"/>
                <w:sz w:val="20"/>
                <w:szCs w:val="20"/>
              </w:rPr>
              <w:t xml:space="preserve"> </w:t>
            </w:r>
            <w:r>
              <w:rPr>
                <w:rFonts w:ascii="Arial" w:hAnsi="Arial" w:cs="Arial"/>
                <w:sz w:val="20"/>
                <w:szCs w:val="20"/>
              </w:rPr>
              <w:t>V/Line</w:t>
            </w:r>
            <w:r>
              <w:rPr>
                <w:rFonts w:ascii="Arial" w:hAnsi="Arial" w:cs="Arial"/>
                <w:spacing w:val="-2"/>
                <w:sz w:val="20"/>
                <w:szCs w:val="20"/>
              </w:rPr>
              <w:t xml:space="preserve"> </w:t>
            </w:r>
            <w:r>
              <w:rPr>
                <w:rFonts w:ascii="Arial" w:hAnsi="Arial" w:cs="Arial"/>
                <w:sz w:val="20"/>
                <w:szCs w:val="20"/>
              </w:rPr>
              <w:t>©</w:t>
            </w:r>
            <w:r>
              <w:rPr>
                <w:rFonts w:ascii="Arial" w:hAnsi="Arial" w:cs="Arial"/>
                <w:spacing w:val="-1"/>
                <w:sz w:val="20"/>
                <w:szCs w:val="20"/>
              </w:rPr>
              <w:t xml:space="preserve"> </w:t>
            </w:r>
            <w:r>
              <w:rPr>
                <w:rFonts w:ascii="Arial" w:hAnsi="Arial" w:cs="Arial"/>
                <w:sz w:val="20"/>
                <w:szCs w:val="20"/>
              </w:rPr>
              <w:t>V/Line</w:t>
            </w:r>
          </w:p>
        </w:tc>
      </w:tr>
    </w:tbl>
    <w:p w:rsidR="00B01FAB" w:rsidRDefault="00B01FAB">
      <w:pPr>
        <w:sectPr w:rsidR="00B01FAB" w:rsidSect="008C619D">
          <w:pgSz w:w="11910" w:h="16840"/>
          <w:pgMar w:top="2280" w:right="160" w:bottom="660" w:left="160" w:header="280" w:footer="474" w:gutter="0"/>
          <w:cols w:space="720" w:equalWidth="0">
            <w:col w:w="11590"/>
          </w:cols>
          <w:noEndnote/>
        </w:sectPr>
      </w:pPr>
    </w:p>
    <w:p w:rsidR="00B01FAB" w:rsidRDefault="00B01FAB">
      <w:pPr>
        <w:pStyle w:val="BodyText"/>
        <w:kinsoku w:val="0"/>
        <w:overflowPunct w:val="0"/>
        <w:spacing w:before="0"/>
        <w:ind w:left="0"/>
        <w:rPr>
          <w:rFonts w:ascii="Times New Roman" w:hAnsi="Times New Roman" w:cs="Times New Roman"/>
          <w:sz w:val="20"/>
          <w:szCs w:val="20"/>
        </w:rPr>
      </w:pP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4D5C42" w:rsidTr="004D5C42">
        <w:tc>
          <w:tcPr>
            <w:tcW w:w="1430" w:type="dxa"/>
            <w:vAlign w:val="center"/>
          </w:tcPr>
          <w:p w:rsidR="004D5C42" w:rsidRDefault="004D5C42" w:rsidP="004D5C42">
            <w:pPr>
              <w:pStyle w:val="BodyText"/>
              <w:kinsoku w:val="0"/>
              <w:overflowPunct w:val="0"/>
              <w:spacing w:before="960" w:line="259" w:lineRule="auto"/>
              <w:ind w:left="0" w:right="1378"/>
            </w:pPr>
            <w:r>
              <w:rPr>
                <w:noProof/>
              </w:rPr>
              <mc:AlternateContent>
                <mc:Choice Requires="wpg">
                  <w:drawing>
                    <wp:inline distT="0" distB="0" distL="0" distR="0" wp14:anchorId="0769E712" wp14:editId="04D24927">
                      <wp:extent cx="695960" cy="693420"/>
                      <wp:effectExtent l="0" t="0" r="8890" b="0"/>
                      <wp:docPr id="611" name="Group 118" title="Part 5 Icon Interchan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960" cy="693420"/>
                                <a:chOff x="1247" y="89"/>
                                <a:chExt cx="1096" cy="1092"/>
                              </a:xfrm>
                            </wpg:grpSpPr>
                            <wps:wsp>
                              <wps:cNvPr id="612" name="Freeform 119"/>
                              <wps:cNvSpPr>
                                <a:spLocks/>
                              </wps:cNvSpPr>
                              <wps:spPr bwMode="auto">
                                <a:xfrm>
                                  <a:off x="1247" y="89"/>
                                  <a:ext cx="1096" cy="1092"/>
                                </a:xfrm>
                                <a:custGeom>
                                  <a:avLst/>
                                  <a:gdLst>
                                    <a:gd name="T0" fmla="*/ 0 w 1096"/>
                                    <a:gd name="T1" fmla="*/ 0 h 1092"/>
                                    <a:gd name="T2" fmla="*/ 1095 w 1096"/>
                                    <a:gd name="T3" fmla="*/ 0 h 1092"/>
                                    <a:gd name="T4" fmla="*/ 1095 w 1096"/>
                                    <a:gd name="T5" fmla="*/ 1091 h 1092"/>
                                    <a:gd name="T6" fmla="*/ 0 w 1096"/>
                                    <a:gd name="T7" fmla="*/ 1091 h 1092"/>
                                    <a:gd name="T8" fmla="*/ 0 w 1096"/>
                                    <a:gd name="T9" fmla="*/ 0 h 1092"/>
                                  </a:gdLst>
                                  <a:ahLst/>
                                  <a:cxnLst>
                                    <a:cxn ang="0">
                                      <a:pos x="T0" y="T1"/>
                                    </a:cxn>
                                    <a:cxn ang="0">
                                      <a:pos x="T2" y="T3"/>
                                    </a:cxn>
                                    <a:cxn ang="0">
                                      <a:pos x="T4" y="T5"/>
                                    </a:cxn>
                                    <a:cxn ang="0">
                                      <a:pos x="T6" y="T7"/>
                                    </a:cxn>
                                    <a:cxn ang="0">
                                      <a:pos x="T8" y="T9"/>
                                    </a:cxn>
                                  </a:cxnLst>
                                  <a:rect l="0" t="0" r="r" b="b"/>
                                  <a:pathLst>
                                    <a:path w="1096" h="1092">
                                      <a:moveTo>
                                        <a:pt x="0" y="0"/>
                                      </a:moveTo>
                                      <a:lnTo>
                                        <a:pt x="1095" y="0"/>
                                      </a:lnTo>
                                      <a:lnTo>
                                        <a:pt x="1095" y="1091"/>
                                      </a:lnTo>
                                      <a:lnTo>
                                        <a:pt x="0" y="1091"/>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120"/>
                              <wps:cNvSpPr>
                                <a:spLocks/>
                              </wps:cNvSpPr>
                              <wps:spPr bwMode="auto">
                                <a:xfrm>
                                  <a:off x="1468" y="227"/>
                                  <a:ext cx="179" cy="107"/>
                                </a:xfrm>
                                <a:custGeom>
                                  <a:avLst/>
                                  <a:gdLst>
                                    <a:gd name="T0" fmla="*/ 178 w 179"/>
                                    <a:gd name="T1" fmla="*/ 106 h 107"/>
                                    <a:gd name="T2" fmla="*/ 0 w 179"/>
                                    <a:gd name="T3" fmla="*/ 106 h 107"/>
                                    <a:gd name="T4" fmla="*/ 89 w 179"/>
                                    <a:gd name="T5" fmla="*/ 0 h 107"/>
                                    <a:gd name="T6" fmla="*/ 178 w 179"/>
                                    <a:gd name="T7" fmla="*/ 106 h 107"/>
                                  </a:gdLst>
                                  <a:ahLst/>
                                  <a:cxnLst>
                                    <a:cxn ang="0">
                                      <a:pos x="T0" y="T1"/>
                                    </a:cxn>
                                    <a:cxn ang="0">
                                      <a:pos x="T2" y="T3"/>
                                    </a:cxn>
                                    <a:cxn ang="0">
                                      <a:pos x="T4" y="T5"/>
                                    </a:cxn>
                                    <a:cxn ang="0">
                                      <a:pos x="T6" y="T7"/>
                                    </a:cxn>
                                  </a:cxnLst>
                                  <a:rect l="0" t="0" r="r" b="b"/>
                                  <a:pathLst>
                                    <a:path w="179" h="107">
                                      <a:moveTo>
                                        <a:pt x="178" y="106"/>
                                      </a:moveTo>
                                      <a:lnTo>
                                        <a:pt x="0" y="106"/>
                                      </a:lnTo>
                                      <a:lnTo>
                                        <a:pt x="89" y="0"/>
                                      </a:lnTo>
                                      <a:lnTo>
                                        <a:pt x="178" y="1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121"/>
                              <wps:cNvSpPr>
                                <a:spLocks/>
                              </wps:cNvSpPr>
                              <wps:spPr bwMode="auto">
                                <a:xfrm>
                                  <a:off x="1943" y="227"/>
                                  <a:ext cx="179" cy="107"/>
                                </a:xfrm>
                                <a:custGeom>
                                  <a:avLst/>
                                  <a:gdLst>
                                    <a:gd name="T0" fmla="*/ 178 w 179"/>
                                    <a:gd name="T1" fmla="*/ 106 h 107"/>
                                    <a:gd name="T2" fmla="*/ 0 w 179"/>
                                    <a:gd name="T3" fmla="*/ 106 h 107"/>
                                    <a:gd name="T4" fmla="*/ 89 w 179"/>
                                    <a:gd name="T5" fmla="*/ 0 h 107"/>
                                    <a:gd name="T6" fmla="*/ 178 w 179"/>
                                    <a:gd name="T7" fmla="*/ 106 h 107"/>
                                  </a:gdLst>
                                  <a:ahLst/>
                                  <a:cxnLst>
                                    <a:cxn ang="0">
                                      <a:pos x="T0" y="T1"/>
                                    </a:cxn>
                                    <a:cxn ang="0">
                                      <a:pos x="T2" y="T3"/>
                                    </a:cxn>
                                    <a:cxn ang="0">
                                      <a:pos x="T4" y="T5"/>
                                    </a:cxn>
                                    <a:cxn ang="0">
                                      <a:pos x="T6" y="T7"/>
                                    </a:cxn>
                                  </a:cxnLst>
                                  <a:rect l="0" t="0" r="r" b="b"/>
                                  <a:pathLst>
                                    <a:path w="179" h="107">
                                      <a:moveTo>
                                        <a:pt x="178" y="106"/>
                                      </a:moveTo>
                                      <a:lnTo>
                                        <a:pt x="0" y="106"/>
                                      </a:lnTo>
                                      <a:lnTo>
                                        <a:pt x="89" y="0"/>
                                      </a:lnTo>
                                      <a:lnTo>
                                        <a:pt x="178" y="1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122"/>
                              <wps:cNvSpPr>
                                <a:spLocks/>
                              </wps:cNvSpPr>
                              <wps:spPr bwMode="auto">
                                <a:xfrm>
                                  <a:off x="1557" y="280"/>
                                  <a:ext cx="476" cy="763"/>
                                </a:xfrm>
                                <a:custGeom>
                                  <a:avLst/>
                                  <a:gdLst>
                                    <a:gd name="T0" fmla="*/ 0 w 476"/>
                                    <a:gd name="T1" fmla="*/ 0 h 763"/>
                                    <a:gd name="T2" fmla="*/ 0 w 476"/>
                                    <a:gd name="T3" fmla="*/ 339 h 763"/>
                                    <a:gd name="T4" fmla="*/ 475 w 476"/>
                                    <a:gd name="T5" fmla="*/ 592 h 763"/>
                                    <a:gd name="T6" fmla="*/ 475 w 476"/>
                                    <a:gd name="T7" fmla="*/ 762 h 763"/>
                                  </a:gdLst>
                                  <a:ahLst/>
                                  <a:cxnLst>
                                    <a:cxn ang="0">
                                      <a:pos x="T0" y="T1"/>
                                    </a:cxn>
                                    <a:cxn ang="0">
                                      <a:pos x="T2" y="T3"/>
                                    </a:cxn>
                                    <a:cxn ang="0">
                                      <a:pos x="T4" y="T5"/>
                                    </a:cxn>
                                    <a:cxn ang="0">
                                      <a:pos x="T6" y="T7"/>
                                    </a:cxn>
                                  </a:cxnLst>
                                  <a:rect l="0" t="0" r="r" b="b"/>
                                  <a:pathLst>
                                    <a:path w="476" h="763">
                                      <a:moveTo>
                                        <a:pt x="0" y="0"/>
                                      </a:moveTo>
                                      <a:lnTo>
                                        <a:pt x="0" y="339"/>
                                      </a:lnTo>
                                      <a:lnTo>
                                        <a:pt x="475" y="592"/>
                                      </a:lnTo>
                                      <a:lnTo>
                                        <a:pt x="475" y="762"/>
                                      </a:lnTo>
                                    </a:path>
                                  </a:pathLst>
                                </a:custGeom>
                                <a:noFill/>
                                <a:ln w="5556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123"/>
                              <wps:cNvSpPr>
                                <a:spLocks/>
                              </wps:cNvSpPr>
                              <wps:spPr bwMode="auto">
                                <a:xfrm>
                                  <a:off x="1557" y="280"/>
                                  <a:ext cx="476" cy="763"/>
                                </a:xfrm>
                                <a:custGeom>
                                  <a:avLst/>
                                  <a:gdLst>
                                    <a:gd name="T0" fmla="*/ 475 w 476"/>
                                    <a:gd name="T1" fmla="*/ 0 h 763"/>
                                    <a:gd name="T2" fmla="*/ 475 w 476"/>
                                    <a:gd name="T3" fmla="*/ 339 h 763"/>
                                    <a:gd name="T4" fmla="*/ 0 w 476"/>
                                    <a:gd name="T5" fmla="*/ 592 h 763"/>
                                    <a:gd name="T6" fmla="*/ 0 w 476"/>
                                    <a:gd name="T7" fmla="*/ 762 h 763"/>
                                  </a:gdLst>
                                  <a:ahLst/>
                                  <a:cxnLst>
                                    <a:cxn ang="0">
                                      <a:pos x="T0" y="T1"/>
                                    </a:cxn>
                                    <a:cxn ang="0">
                                      <a:pos x="T2" y="T3"/>
                                    </a:cxn>
                                    <a:cxn ang="0">
                                      <a:pos x="T4" y="T5"/>
                                    </a:cxn>
                                    <a:cxn ang="0">
                                      <a:pos x="T6" y="T7"/>
                                    </a:cxn>
                                  </a:cxnLst>
                                  <a:rect l="0" t="0" r="r" b="b"/>
                                  <a:pathLst>
                                    <a:path w="476" h="763">
                                      <a:moveTo>
                                        <a:pt x="475" y="0"/>
                                      </a:moveTo>
                                      <a:lnTo>
                                        <a:pt x="475" y="339"/>
                                      </a:lnTo>
                                      <a:lnTo>
                                        <a:pt x="0" y="592"/>
                                      </a:lnTo>
                                      <a:lnTo>
                                        <a:pt x="0" y="762"/>
                                      </a:lnTo>
                                    </a:path>
                                  </a:pathLst>
                                </a:custGeom>
                                <a:noFill/>
                                <a:ln w="5556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7FDAAB" id="Group 118" o:spid="_x0000_s1026" alt="Title: Part 5 Icon Interchange" style="width:54.8pt;height:54.6pt;mso-position-horizontal-relative:char;mso-position-vertical-relative:line" coordorigin="1247,89" coordsize="1096,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">
                      <v:shape id="Freeform 119" o:spid="_x0000_s1027" style="position:absolute;left:1247;top:89;width:1096;height:1092;visibility:visible;mso-wrap-style:square;v-text-anchor:top" coordsize="109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" path="m,l1095,r,1091l,1091,,xe" fillcolor="#00a9e2" stroked="f">
                        <v:path arrowok="t" o:connecttype="custom" o:connectlocs="0,0;1095,0;1095,1091;0,1091;0,0" o:connectangles="0,0,0,0,0"/>
                      </v:shape>
                      <v:shape id="Freeform 120" o:spid="_x0000_s1028" style="position:absolute;left:1468;top:227;width:179;height:107;visibility:visible;mso-wrap-style:square;v-text-anchor:top" coordsize="17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" path="m178,106l,106,89,r89,106xe" stroked="f">
                        <v:path arrowok="t" o:connecttype="custom" o:connectlocs="178,106;0,106;89,0;178,106" o:connectangles="0,0,0,0"/>
                      </v:shape>
                      <v:shape id="Freeform 121" o:spid="_x0000_s1029" style="position:absolute;left:1943;top:227;width:179;height:107;visibility:visible;mso-wrap-style:square;v-text-anchor:top" coordsize="17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" path="m178,106l,106,89,r89,106xe" stroked="f">
                        <v:path arrowok="t" o:connecttype="custom" o:connectlocs="178,106;0,106;89,0;178,106" o:connectangles="0,0,0,0"/>
                      </v:shape>
                      <v:shape id="Freeform 122" o:spid="_x0000_s1030" style="position:absolute;left:1557;top:280;width:476;height:763;visibility:visible;mso-wrap-style:square;v-text-anchor:top" coordsize="47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" path="m,l,339,475,592r,170e" filled="f" strokecolor="white" strokeweight="1.54342mm">
                        <v:path arrowok="t" o:connecttype="custom" o:connectlocs="0,0;0,339;475,592;475,762" o:connectangles="0,0,0,0"/>
                      </v:shape>
                      <v:shape id="Freeform 123" o:spid="_x0000_s1031" style="position:absolute;left:1557;top:280;width:476;height:763;visibility:visible;mso-wrap-style:square;v-text-anchor:top" coordsize="47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" path="m475,r,339l,592,,762e" filled="f" strokecolor="white" strokeweight="1.54342mm">
                        <v:path arrowok="t" o:connecttype="custom" o:connectlocs="475,0;475,339;0,592;0,762" o:connectangles="0,0,0,0"/>
                      </v:shape>
                      <w10:anchorlock/>
                    </v:group>
                  </w:pict>
                </mc:Fallback>
              </mc:AlternateContent>
            </w:r>
          </w:p>
        </w:tc>
        <w:tc>
          <w:tcPr>
            <w:tcW w:w="7901" w:type="dxa"/>
            <w:vAlign w:val="center"/>
          </w:tcPr>
          <w:p w:rsidR="004D5C42" w:rsidRDefault="004D5C42" w:rsidP="004D5C42">
            <w:pPr>
              <w:pStyle w:val="Heading2"/>
              <w:numPr>
                <w:ilvl w:val="0"/>
                <w:numId w:val="0"/>
              </w:numPr>
              <w:kinsoku w:val="0"/>
              <w:overflowPunct w:val="0"/>
              <w:spacing w:before="960"/>
              <w:outlineLvl w:val="1"/>
            </w:pPr>
            <w:r>
              <w:rPr>
                <w:color w:val="002B5C"/>
                <w:spacing w:val="-3"/>
                <w:w w:val="95"/>
              </w:rPr>
              <w:t>3.5</w:t>
            </w:r>
            <w:r>
              <w:rPr>
                <w:color w:val="002B5C"/>
                <w:spacing w:val="-3"/>
                <w:w w:val="95"/>
              </w:rPr>
              <w:tab/>
              <w:t>Interchange</w:t>
            </w:r>
          </w:p>
        </w:tc>
      </w:tr>
    </w:tbl>
    <w:p w:rsidR="00B01FAB" w:rsidRDefault="005944B7" w:rsidP="004D5C42">
      <w:pPr>
        <w:pStyle w:val="BodyText"/>
        <w:kinsoku w:val="0"/>
        <w:overflowPunct w:val="0"/>
        <w:spacing w:before="240" w:line="269" w:lineRule="auto"/>
        <w:ind w:left="958" w:right="1281"/>
      </w:pPr>
      <w:r>
        <w:t>People</w:t>
      </w:r>
      <w:r>
        <w:rPr>
          <w:spacing w:val="-2"/>
        </w:rPr>
        <w:t xml:space="preserve"> </w:t>
      </w:r>
      <w:r>
        <w:t>may</w:t>
      </w:r>
      <w:r>
        <w:rPr>
          <w:spacing w:val="-1"/>
        </w:rPr>
        <w:t xml:space="preserve"> need </w:t>
      </w:r>
      <w:r>
        <w:t>to</w:t>
      </w:r>
      <w:r>
        <w:rPr>
          <w:spacing w:val="-1"/>
        </w:rPr>
        <w:t xml:space="preserve"> </w:t>
      </w:r>
      <w:r>
        <w:t>transfer</w:t>
      </w:r>
      <w:r>
        <w:rPr>
          <w:spacing w:val="-2"/>
        </w:rPr>
        <w:t xml:space="preserve"> </w:t>
      </w:r>
      <w:r>
        <w:t>to</w:t>
      </w:r>
      <w:r>
        <w:rPr>
          <w:spacing w:val="-1"/>
        </w:rPr>
        <w:t xml:space="preserve"> another</w:t>
      </w:r>
      <w:r>
        <w:t xml:space="preserve"> transport</w:t>
      </w:r>
      <w:r>
        <w:rPr>
          <w:spacing w:val="-2"/>
        </w:rPr>
        <w:t xml:space="preserve"> </w:t>
      </w:r>
      <w:r>
        <w:t>mode</w:t>
      </w:r>
      <w:r>
        <w:rPr>
          <w:spacing w:val="-1"/>
        </w:rPr>
        <w:t xml:space="preserve"> or </w:t>
      </w:r>
      <w:r>
        <w:t>route</w:t>
      </w:r>
      <w:r>
        <w:rPr>
          <w:spacing w:val="-1"/>
        </w:rPr>
        <w:t xml:space="preserve"> at </w:t>
      </w:r>
      <w:r>
        <w:t>some</w:t>
      </w:r>
      <w:r>
        <w:rPr>
          <w:spacing w:val="-1"/>
        </w:rPr>
        <w:t xml:space="preserve"> point</w:t>
      </w:r>
      <w:r>
        <w:t xml:space="preserve"> </w:t>
      </w:r>
      <w:r>
        <w:rPr>
          <w:spacing w:val="-1"/>
        </w:rPr>
        <w:t>during</w:t>
      </w:r>
      <w:r>
        <w:rPr>
          <w:spacing w:val="25"/>
        </w:rPr>
        <w:t xml:space="preserve"> </w:t>
      </w:r>
      <w:r>
        <w:t>their</w:t>
      </w:r>
      <w:r>
        <w:rPr>
          <w:spacing w:val="-2"/>
        </w:rPr>
        <w:t xml:space="preserve"> </w:t>
      </w:r>
      <w:r>
        <w:rPr>
          <w:spacing w:val="-3"/>
        </w:rPr>
        <w:t>journey.</w:t>
      </w:r>
      <w:r>
        <w:rPr>
          <w:spacing w:val="-5"/>
        </w:rPr>
        <w:t xml:space="preserve"> </w:t>
      </w:r>
      <w:r>
        <w:rPr>
          <w:spacing w:val="-15"/>
        </w:rPr>
        <w:t>T</w:t>
      </w:r>
      <w:r>
        <w:rPr>
          <w:spacing w:val="-14"/>
        </w:rPr>
        <w:t>o</w:t>
      </w:r>
      <w:r>
        <w:rPr>
          <w:spacing w:val="-2"/>
        </w:rPr>
        <w:t xml:space="preserve"> </w:t>
      </w:r>
      <w:r>
        <w:rPr>
          <w:spacing w:val="-1"/>
        </w:rPr>
        <w:t>do</w:t>
      </w:r>
      <w:r>
        <w:t xml:space="preserve"> this,</w:t>
      </w:r>
      <w:r>
        <w:rPr>
          <w:spacing w:val="-1"/>
        </w:rPr>
        <w:t xml:space="preserve"> </w:t>
      </w:r>
      <w:r>
        <w:t>they</w:t>
      </w:r>
      <w:r>
        <w:rPr>
          <w:spacing w:val="-2"/>
        </w:rPr>
        <w:t xml:space="preserve"> </w:t>
      </w:r>
      <w:r>
        <w:rPr>
          <w:spacing w:val="-1"/>
        </w:rPr>
        <w:t>exit</w:t>
      </w:r>
      <w:r>
        <w:t xml:space="preserve"> the</w:t>
      </w:r>
      <w:r>
        <w:rPr>
          <w:spacing w:val="-2"/>
        </w:rPr>
        <w:t xml:space="preserve"> </w:t>
      </w:r>
      <w:r>
        <w:t>service,</w:t>
      </w:r>
      <w:r>
        <w:rPr>
          <w:spacing w:val="-1"/>
        </w:rPr>
        <w:t xml:space="preserve"> navigate</w:t>
      </w:r>
      <w:r>
        <w:t xml:space="preserve"> their</w:t>
      </w:r>
      <w:r>
        <w:rPr>
          <w:spacing w:val="-2"/>
        </w:rPr>
        <w:t xml:space="preserve"> </w:t>
      </w:r>
      <w:r>
        <w:rPr>
          <w:spacing w:val="-1"/>
        </w:rPr>
        <w:t>way</w:t>
      </w:r>
      <w:r>
        <w:t xml:space="preserve"> through</w:t>
      </w:r>
      <w:r>
        <w:rPr>
          <w:spacing w:val="-2"/>
        </w:rPr>
        <w:t xml:space="preserve"> </w:t>
      </w:r>
      <w:r>
        <w:rPr>
          <w:spacing w:val="-1"/>
        </w:rPr>
        <w:t>an</w:t>
      </w:r>
      <w:r>
        <w:t xml:space="preserve"> </w:t>
      </w:r>
      <w:r>
        <w:rPr>
          <w:spacing w:val="-1"/>
        </w:rPr>
        <w:t>interchange</w:t>
      </w:r>
      <w:r>
        <w:rPr>
          <w:spacing w:val="26"/>
        </w:rPr>
        <w:t xml:space="preserve"> </w:t>
      </w:r>
      <w:r>
        <w:rPr>
          <w:spacing w:val="-1"/>
        </w:rPr>
        <w:t>or other</w:t>
      </w:r>
      <w:r>
        <w:t xml:space="preserve"> </w:t>
      </w:r>
      <w:r>
        <w:rPr>
          <w:spacing w:val="-1"/>
        </w:rPr>
        <w:t>environment</w:t>
      </w:r>
      <w:r>
        <w:t xml:space="preserve"> to</w:t>
      </w:r>
      <w:r>
        <w:rPr>
          <w:spacing w:val="-1"/>
        </w:rPr>
        <w:t xml:space="preserve"> </w:t>
      </w:r>
      <w:r>
        <w:t>the</w:t>
      </w:r>
      <w:r>
        <w:rPr>
          <w:spacing w:val="-1"/>
        </w:rPr>
        <w:t xml:space="preserve"> next</w:t>
      </w:r>
      <w:r>
        <w:t xml:space="preserve"> service,</w:t>
      </w:r>
      <w:r>
        <w:rPr>
          <w:spacing w:val="-2"/>
        </w:rPr>
        <w:t xml:space="preserve"> </w:t>
      </w:r>
      <w:r>
        <w:rPr>
          <w:spacing w:val="-1"/>
        </w:rPr>
        <w:t>and</w:t>
      </w:r>
      <w:r>
        <w:t xml:space="preserve"> then</w:t>
      </w:r>
      <w:r>
        <w:rPr>
          <w:spacing w:val="-1"/>
        </w:rPr>
        <w:t xml:space="preserve"> board.</w:t>
      </w:r>
      <w:r>
        <w:t xml:space="preserve"> </w:t>
      </w:r>
      <w:r>
        <w:rPr>
          <w:spacing w:val="-1"/>
        </w:rPr>
        <w:t>Changing</w:t>
      </w:r>
      <w:r>
        <w:t xml:space="preserve"> services</w:t>
      </w:r>
      <w:r>
        <w:rPr>
          <w:spacing w:val="-1"/>
        </w:rPr>
        <w:t xml:space="preserve"> or</w:t>
      </w:r>
      <w:r>
        <w:t xml:space="preserve"> modes</w:t>
      </w:r>
      <w:r>
        <w:rPr>
          <w:spacing w:val="29"/>
        </w:rPr>
        <w:t xml:space="preserve"> </w:t>
      </w:r>
      <w:r>
        <w:rPr>
          <w:spacing w:val="-1"/>
        </w:rPr>
        <w:t>occurs at</w:t>
      </w:r>
      <w:r>
        <w:t xml:space="preserve"> </w:t>
      </w:r>
      <w:r>
        <w:rPr>
          <w:spacing w:val="-1"/>
        </w:rPr>
        <w:t>an</w:t>
      </w:r>
      <w:r>
        <w:t xml:space="preserve"> </w:t>
      </w:r>
      <w:r>
        <w:rPr>
          <w:spacing w:val="-1"/>
        </w:rPr>
        <w:t xml:space="preserve">interchange. </w:t>
      </w:r>
      <w:r>
        <w:t>Some</w:t>
      </w:r>
      <w:r>
        <w:rPr>
          <w:spacing w:val="-1"/>
        </w:rPr>
        <w:t xml:space="preserve"> of</w:t>
      </w:r>
      <w:r>
        <w:t xml:space="preserve"> these</w:t>
      </w:r>
      <w:r>
        <w:rPr>
          <w:spacing w:val="-2"/>
        </w:rPr>
        <w:t xml:space="preserve"> </w:t>
      </w:r>
      <w:r>
        <w:t>transfers</w:t>
      </w:r>
      <w:r>
        <w:rPr>
          <w:spacing w:val="-1"/>
        </w:rPr>
        <w:t xml:space="preserve"> occur</w:t>
      </w:r>
      <w:r>
        <w:t xml:space="preserve"> </w:t>
      </w:r>
      <w:r>
        <w:rPr>
          <w:spacing w:val="-1"/>
        </w:rPr>
        <w:t xml:space="preserve">in </w:t>
      </w:r>
      <w:r>
        <w:t>a</w:t>
      </w:r>
      <w:r>
        <w:rPr>
          <w:spacing w:val="-1"/>
        </w:rPr>
        <w:t xml:space="preserve"> purpose</w:t>
      </w:r>
      <w:r>
        <w:t xml:space="preserve"> </w:t>
      </w:r>
      <w:r>
        <w:rPr>
          <w:spacing w:val="-1"/>
        </w:rPr>
        <w:t>built</w:t>
      </w:r>
      <w:r>
        <w:t xml:space="preserve"> </w:t>
      </w:r>
      <w:r>
        <w:rPr>
          <w:spacing w:val="-1"/>
        </w:rPr>
        <w:t>interchange,</w:t>
      </w:r>
    </w:p>
    <w:p w:rsidR="00B01FAB" w:rsidRDefault="005944B7">
      <w:pPr>
        <w:pStyle w:val="BodyText"/>
        <w:kinsoku w:val="0"/>
        <w:overflowPunct w:val="0"/>
        <w:spacing w:before="1" w:line="269" w:lineRule="auto"/>
        <w:ind w:left="956" w:right="1020"/>
      </w:pPr>
      <w:r>
        <w:rPr>
          <w:spacing w:val="-1"/>
        </w:rPr>
        <w:t>while others</w:t>
      </w:r>
      <w:r>
        <w:t xml:space="preserve"> require</w:t>
      </w:r>
      <w:r>
        <w:rPr>
          <w:spacing w:val="-2"/>
        </w:rPr>
        <w:t xml:space="preserve"> </w:t>
      </w:r>
      <w:r>
        <w:t>travellers</w:t>
      </w:r>
      <w:r>
        <w:rPr>
          <w:spacing w:val="-1"/>
        </w:rPr>
        <w:t xml:space="preserve"> </w:t>
      </w:r>
      <w:r>
        <w:t>to</w:t>
      </w:r>
      <w:r>
        <w:rPr>
          <w:spacing w:val="-2"/>
        </w:rPr>
        <w:t xml:space="preserve"> </w:t>
      </w:r>
      <w:r>
        <w:rPr>
          <w:spacing w:val="-1"/>
        </w:rPr>
        <w:t>exit</w:t>
      </w:r>
      <w:r>
        <w:t xml:space="preserve"> </w:t>
      </w:r>
      <w:r>
        <w:rPr>
          <w:spacing w:val="-1"/>
        </w:rPr>
        <w:t>one</w:t>
      </w:r>
      <w:r>
        <w:t xml:space="preserve"> service/form</w:t>
      </w:r>
      <w:r>
        <w:rPr>
          <w:spacing w:val="-2"/>
        </w:rPr>
        <w:t xml:space="preserve"> </w:t>
      </w:r>
      <w:r>
        <w:rPr>
          <w:spacing w:val="-1"/>
        </w:rPr>
        <w:t>of</w:t>
      </w:r>
      <w:r>
        <w:t xml:space="preserve"> </w:t>
      </w:r>
      <w:r>
        <w:rPr>
          <w:spacing w:val="-1"/>
        </w:rPr>
        <w:t xml:space="preserve">public </w:t>
      </w:r>
      <w:r>
        <w:t>transport</w:t>
      </w:r>
      <w:r>
        <w:rPr>
          <w:spacing w:val="-1"/>
        </w:rPr>
        <w:t xml:space="preserve"> and </w:t>
      </w:r>
      <w:r>
        <w:t>travel</w:t>
      </w:r>
      <w:r>
        <w:rPr>
          <w:spacing w:val="-1"/>
        </w:rPr>
        <w:t xml:space="preserve"> </w:t>
      </w:r>
      <w:r>
        <w:t>to</w:t>
      </w:r>
      <w:r>
        <w:rPr>
          <w:spacing w:val="-1"/>
        </w:rPr>
        <w:t xml:space="preserve"> </w:t>
      </w:r>
      <w:r>
        <w:t>their</w:t>
      </w:r>
      <w:r>
        <w:rPr>
          <w:spacing w:val="28"/>
        </w:rPr>
        <w:t xml:space="preserve"> </w:t>
      </w:r>
      <w:r>
        <w:t>next stop or station, usually by the urban street network.</w:t>
      </w:r>
      <w:r>
        <w:rPr>
          <w:spacing w:val="-5"/>
        </w:rPr>
        <w:t xml:space="preserve"> </w:t>
      </w:r>
      <w:r>
        <w:rPr>
          <w:spacing w:val="-1"/>
        </w:rPr>
        <w:t>Transfers</w:t>
      </w:r>
      <w:r>
        <w:t xml:space="preserve"> need to be efficient as</w:t>
      </w:r>
      <w:r>
        <w:rPr>
          <w:spacing w:val="20"/>
        </w:rPr>
        <w:t xml:space="preserve"> </w:t>
      </w:r>
      <w:r>
        <w:t>delays may cause customers to miss their next service, or a specific accessible service, impacting their confidence and level of stress.</w:t>
      </w:r>
    </w:p>
    <w:p w:rsidR="00B01FAB" w:rsidRDefault="005944B7">
      <w:pPr>
        <w:pStyle w:val="BodyText"/>
        <w:kinsoku w:val="0"/>
        <w:overflowPunct w:val="0"/>
        <w:spacing w:line="269" w:lineRule="auto"/>
        <w:ind w:left="956" w:right="1720"/>
      </w:pPr>
      <w:r>
        <w:t>People</w:t>
      </w:r>
      <w:r>
        <w:rPr>
          <w:spacing w:val="-2"/>
        </w:rPr>
        <w:t xml:space="preserve"> </w:t>
      </w:r>
      <w:r>
        <w:rPr>
          <w:spacing w:val="-1"/>
        </w:rPr>
        <w:t>with</w:t>
      </w:r>
      <w:r>
        <w:t xml:space="preserve"> </w:t>
      </w:r>
      <w:r>
        <w:rPr>
          <w:spacing w:val="-1"/>
        </w:rPr>
        <w:t>disability have</w:t>
      </w:r>
      <w:r>
        <w:t xml:space="preserve"> </w:t>
      </w:r>
      <w:r>
        <w:rPr>
          <w:spacing w:val="-1"/>
        </w:rPr>
        <w:t xml:space="preserve">highlighted </w:t>
      </w:r>
      <w:r>
        <w:t>that</w:t>
      </w:r>
      <w:r>
        <w:rPr>
          <w:spacing w:val="-1"/>
        </w:rPr>
        <w:t xml:space="preserve"> </w:t>
      </w:r>
      <w:r>
        <w:t>they</w:t>
      </w:r>
      <w:r>
        <w:rPr>
          <w:spacing w:val="-2"/>
        </w:rPr>
        <w:t xml:space="preserve"> </w:t>
      </w:r>
      <w:r>
        <w:rPr>
          <w:spacing w:val="-1"/>
        </w:rPr>
        <w:t>are</w:t>
      </w:r>
      <w:r>
        <w:t xml:space="preserve"> </w:t>
      </w:r>
      <w:r>
        <w:rPr>
          <w:spacing w:val="-1"/>
        </w:rPr>
        <w:t>less likely</w:t>
      </w:r>
      <w:r>
        <w:t xml:space="preserve"> to</w:t>
      </w:r>
      <w:r>
        <w:rPr>
          <w:spacing w:val="-2"/>
        </w:rPr>
        <w:t xml:space="preserve"> </w:t>
      </w:r>
      <w:r>
        <w:rPr>
          <w:spacing w:val="-1"/>
        </w:rPr>
        <w:t>embark</w:t>
      </w:r>
      <w:r>
        <w:t xml:space="preserve"> </w:t>
      </w:r>
      <w:r>
        <w:rPr>
          <w:spacing w:val="-1"/>
        </w:rPr>
        <w:t>on</w:t>
      </w:r>
      <w:r>
        <w:t xml:space="preserve"> </w:t>
      </w:r>
      <w:r>
        <w:rPr>
          <w:spacing w:val="-1"/>
        </w:rPr>
        <w:t>public</w:t>
      </w:r>
      <w:r>
        <w:rPr>
          <w:spacing w:val="29"/>
        </w:rPr>
        <w:t xml:space="preserve"> </w:t>
      </w:r>
      <w:r>
        <w:t>transport</w:t>
      </w:r>
      <w:r>
        <w:rPr>
          <w:spacing w:val="-2"/>
        </w:rPr>
        <w:t xml:space="preserve"> </w:t>
      </w:r>
      <w:r>
        <w:rPr>
          <w:spacing w:val="-1"/>
        </w:rPr>
        <w:t xml:space="preserve">journeys </w:t>
      </w:r>
      <w:r>
        <w:t>that</w:t>
      </w:r>
      <w:r>
        <w:rPr>
          <w:spacing w:val="-1"/>
        </w:rPr>
        <w:t xml:space="preserve"> involve interchanges</w:t>
      </w:r>
      <w:r>
        <w:t xml:space="preserve"> </w:t>
      </w:r>
      <w:r>
        <w:rPr>
          <w:spacing w:val="-1"/>
        </w:rPr>
        <w:t>as it</w:t>
      </w:r>
      <w:r>
        <w:t xml:space="preserve"> </w:t>
      </w:r>
      <w:r>
        <w:rPr>
          <w:spacing w:val="-1"/>
        </w:rPr>
        <w:t xml:space="preserve">adds </w:t>
      </w:r>
      <w:r>
        <w:t>complexity</w:t>
      </w:r>
      <w:r>
        <w:rPr>
          <w:spacing w:val="-1"/>
        </w:rPr>
        <w:t xml:space="preserve"> and uncertainty</w:t>
      </w:r>
      <w:r>
        <w:t xml:space="preserve"> to</w:t>
      </w:r>
      <w:r>
        <w:rPr>
          <w:spacing w:val="29"/>
          <w:w w:val="99"/>
        </w:rPr>
        <w:t xml:space="preserve"> </w:t>
      </w:r>
      <w:r>
        <w:t>their</w:t>
      </w:r>
      <w:r>
        <w:rPr>
          <w:spacing w:val="-5"/>
        </w:rPr>
        <w:t xml:space="preserve"> </w:t>
      </w:r>
      <w:r>
        <w:t>trip.</w:t>
      </w:r>
    </w:p>
    <w:p w:rsidR="00B01FAB" w:rsidRDefault="00B01FAB">
      <w:pPr>
        <w:pStyle w:val="BodyText"/>
        <w:kinsoku w:val="0"/>
        <w:overflowPunct w:val="0"/>
        <w:spacing w:before="4"/>
        <w:ind w:left="0"/>
        <w:rPr>
          <w:sz w:val="13"/>
          <w:szCs w:val="13"/>
        </w:rPr>
      </w:pPr>
    </w:p>
    <w:p w:rsidR="00B01FAB" w:rsidRDefault="002B51C0">
      <w:pPr>
        <w:pStyle w:val="BodyText"/>
        <w:kinsoku w:val="0"/>
        <w:overflowPunct w:val="0"/>
        <w:spacing w:before="0" w:line="200" w:lineRule="atLeast"/>
        <w:ind w:left="953"/>
        <w:rPr>
          <w:sz w:val="20"/>
          <w:szCs w:val="20"/>
        </w:rPr>
      </w:pPr>
      <w:r>
        <w:rPr>
          <w:noProof/>
          <w:sz w:val="20"/>
          <w:szCs w:val="20"/>
        </w:rPr>
        <mc:AlternateContent>
          <mc:Choice Requires="wps">
            <w:drawing>
              <wp:inline distT="0" distB="0" distL="0" distR="0">
                <wp:extent cx="6120130" cy="1332230"/>
                <wp:effectExtent l="0" t="0" r="0" b="0"/>
                <wp:docPr id="200"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332230"/>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8"/>
                              </w:numPr>
                              <w:tabs>
                                <w:tab w:val="left" w:pos="567"/>
                              </w:tabs>
                              <w:kinsoku w:val="0"/>
                              <w:overflowPunct w:val="0"/>
                              <w:spacing w:before="90" w:line="269" w:lineRule="auto"/>
                              <w:ind w:right="811" w:hanging="283"/>
                            </w:pPr>
                            <w:r>
                              <w:t>People</w:t>
                            </w:r>
                            <w:r>
                              <w:rPr>
                                <w:spacing w:val="-1"/>
                              </w:rPr>
                              <w:t xml:space="preserve"> are</w:t>
                            </w:r>
                            <w:r>
                              <w:t xml:space="preserve"> </w:t>
                            </w:r>
                            <w:r>
                              <w:rPr>
                                <w:spacing w:val="-1"/>
                              </w:rPr>
                              <w:t>not</w:t>
                            </w:r>
                            <w:r>
                              <w:t xml:space="preserve"> </w:t>
                            </w:r>
                            <w:r>
                              <w:rPr>
                                <w:spacing w:val="-1"/>
                              </w:rPr>
                              <w:t>deterred</w:t>
                            </w:r>
                            <w:r>
                              <w:t xml:space="preserve"> from</w:t>
                            </w:r>
                            <w:r>
                              <w:rPr>
                                <w:spacing w:val="-1"/>
                              </w:rPr>
                              <w:t xml:space="preserve"> </w:t>
                            </w:r>
                            <w:r>
                              <w:t>a</w:t>
                            </w:r>
                            <w:r>
                              <w:rPr>
                                <w:spacing w:val="-1"/>
                              </w:rPr>
                              <w:t xml:space="preserve"> public</w:t>
                            </w:r>
                            <w:r>
                              <w:t xml:space="preserve"> transport</w:t>
                            </w:r>
                            <w:r>
                              <w:rPr>
                                <w:spacing w:val="-1"/>
                              </w:rPr>
                              <w:t xml:space="preserve"> journey</w:t>
                            </w:r>
                            <w:r>
                              <w:t xml:space="preserve"> </w:t>
                            </w:r>
                            <w:r>
                              <w:rPr>
                                <w:spacing w:val="-1"/>
                              </w:rPr>
                              <w:t>because</w:t>
                            </w:r>
                            <w:r>
                              <w:t xml:space="preserve"> </w:t>
                            </w:r>
                            <w:r>
                              <w:rPr>
                                <w:spacing w:val="-1"/>
                              </w:rPr>
                              <w:t>it</w:t>
                            </w:r>
                            <w:r>
                              <w:t xml:space="preserve"> </w:t>
                            </w:r>
                            <w:r>
                              <w:rPr>
                                <w:spacing w:val="-1"/>
                              </w:rPr>
                              <w:t>involves</w:t>
                            </w:r>
                            <w:r>
                              <w:t xml:space="preserve"> </w:t>
                            </w:r>
                            <w:r>
                              <w:rPr>
                                <w:spacing w:val="-1"/>
                              </w:rPr>
                              <w:t>an</w:t>
                            </w:r>
                            <w:r>
                              <w:rPr>
                                <w:spacing w:val="28"/>
                              </w:rPr>
                              <w:t xml:space="preserve"> </w:t>
                            </w:r>
                            <w:r>
                              <w:rPr>
                                <w:spacing w:val="-1"/>
                              </w:rPr>
                              <w:t>interchange.</w:t>
                            </w:r>
                          </w:p>
                          <w:p w:rsidR="0021406A" w:rsidRDefault="0021406A">
                            <w:pPr>
                              <w:pStyle w:val="BodyText"/>
                              <w:numPr>
                                <w:ilvl w:val="0"/>
                                <w:numId w:val="8"/>
                              </w:numPr>
                              <w:tabs>
                                <w:tab w:val="left" w:pos="567"/>
                              </w:tabs>
                              <w:kinsoku w:val="0"/>
                              <w:overflowPunct w:val="0"/>
                              <w:spacing w:before="57"/>
                              <w:ind w:hanging="283"/>
                            </w:pPr>
                            <w:r>
                              <w:t xml:space="preserve">The interchange experience is as </w:t>
                            </w:r>
                            <w:r>
                              <w:rPr>
                                <w:spacing w:val="-4"/>
                              </w:rPr>
                              <w:t>easy,</w:t>
                            </w:r>
                            <w:r>
                              <w:t xml:space="preserve"> convenient and efficient for a person with</w:t>
                            </w:r>
                          </w:p>
                          <w:p w:rsidR="0021406A" w:rsidRDefault="0021406A">
                            <w:pPr>
                              <w:pStyle w:val="BodyText"/>
                              <w:kinsoku w:val="0"/>
                              <w:overflowPunct w:val="0"/>
                              <w:spacing w:before="34"/>
                              <w:ind w:left="566"/>
                            </w:pPr>
                            <w:r>
                              <w:rPr>
                                <w:spacing w:val="-1"/>
                              </w:rPr>
                              <w:t>disability as</w:t>
                            </w:r>
                            <w:r>
                              <w:t xml:space="preserve"> </w:t>
                            </w:r>
                            <w:r>
                              <w:rPr>
                                <w:spacing w:val="-1"/>
                              </w:rPr>
                              <w:t>it is</w:t>
                            </w:r>
                            <w:r>
                              <w:t xml:space="preserve"> for</w:t>
                            </w:r>
                            <w:r>
                              <w:rPr>
                                <w:spacing w:val="-1"/>
                              </w:rPr>
                              <w:t xml:space="preserve"> other public</w:t>
                            </w:r>
                            <w:r>
                              <w:t xml:space="preserve"> transport</w:t>
                            </w:r>
                            <w:r>
                              <w:rPr>
                                <w:spacing w:val="-1"/>
                              </w:rPr>
                              <w:t xml:space="preserve"> users.</w:t>
                            </w:r>
                          </w:p>
                        </w:txbxContent>
                      </wps:txbx>
                      <wps:bodyPr rot="0" vert="horz" wrap="square" lIns="0" tIns="0" rIns="0" bIns="0" anchor="t" anchorCtr="0" upright="1">
                        <a:noAutofit/>
                      </wps:bodyPr>
                    </wps:wsp>
                  </a:graphicData>
                </a:graphic>
              </wp:inline>
            </w:drawing>
          </mc:Choice>
          <mc:Fallback>
            <w:pict>
              <v:shape id="Text Box 317" o:spid="_x0000_s1047" type="#_x0000_t202" style="width:481.9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8"/>
                        </w:numPr>
                        <w:tabs>
                          <w:tab w:val="left" w:pos="567"/>
                        </w:tabs>
                        <w:kinsoku w:val="0"/>
                        <w:overflowPunct w:val="0"/>
                        <w:spacing w:before="90" w:line="269" w:lineRule="auto"/>
                        <w:ind w:right="811" w:hanging="283"/>
                      </w:pPr>
                      <w:r>
                        <w:t>People</w:t>
                      </w:r>
                      <w:r>
                        <w:rPr>
                          <w:spacing w:val="-1"/>
                        </w:rPr>
                        <w:t xml:space="preserve"> are</w:t>
                      </w:r>
                      <w:r>
                        <w:t xml:space="preserve"> </w:t>
                      </w:r>
                      <w:r>
                        <w:rPr>
                          <w:spacing w:val="-1"/>
                        </w:rPr>
                        <w:t>not</w:t>
                      </w:r>
                      <w:r>
                        <w:t xml:space="preserve"> </w:t>
                      </w:r>
                      <w:r>
                        <w:rPr>
                          <w:spacing w:val="-1"/>
                        </w:rPr>
                        <w:t>deterred</w:t>
                      </w:r>
                      <w:r>
                        <w:t xml:space="preserve"> from</w:t>
                      </w:r>
                      <w:r>
                        <w:rPr>
                          <w:spacing w:val="-1"/>
                        </w:rPr>
                        <w:t xml:space="preserve"> </w:t>
                      </w:r>
                      <w:r>
                        <w:t>a</w:t>
                      </w:r>
                      <w:r>
                        <w:rPr>
                          <w:spacing w:val="-1"/>
                        </w:rPr>
                        <w:t xml:space="preserve"> public</w:t>
                      </w:r>
                      <w:r>
                        <w:t xml:space="preserve"> transport</w:t>
                      </w:r>
                      <w:r>
                        <w:rPr>
                          <w:spacing w:val="-1"/>
                        </w:rPr>
                        <w:t xml:space="preserve"> journey</w:t>
                      </w:r>
                      <w:r>
                        <w:t xml:space="preserve"> </w:t>
                      </w:r>
                      <w:r>
                        <w:rPr>
                          <w:spacing w:val="-1"/>
                        </w:rPr>
                        <w:t>because</w:t>
                      </w:r>
                      <w:r>
                        <w:t xml:space="preserve"> </w:t>
                      </w:r>
                      <w:r>
                        <w:rPr>
                          <w:spacing w:val="-1"/>
                        </w:rPr>
                        <w:t>it</w:t>
                      </w:r>
                      <w:r>
                        <w:t xml:space="preserve"> </w:t>
                      </w:r>
                      <w:r>
                        <w:rPr>
                          <w:spacing w:val="-1"/>
                        </w:rPr>
                        <w:t>involves</w:t>
                      </w:r>
                      <w:r>
                        <w:t xml:space="preserve"> </w:t>
                      </w:r>
                      <w:r>
                        <w:rPr>
                          <w:spacing w:val="-1"/>
                        </w:rPr>
                        <w:t>an</w:t>
                      </w:r>
                      <w:r>
                        <w:rPr>
                          <w:spacing w:val="28"/>
                        </w:rPr>
                        <w:t xml:space="preserve"> </w:t>
                      </w:r>
                      <w:r>
                        <w:rPr>
                          <w:spacing w:val="-1"/>
                        </w:rPr>
                        <w:t>interchange.</w:t>
                      </w:r>
                    </w:p>
                    <w:p w:rsidR="0021406A" w:rsidRDefault="0021406A">
                      <w:pPr>
                        <w:pStyle w:val="BodyText"/>
                        <w:numPr>
                          <w:ilvl w:val="0"/>
                          <w:numId w:val="8"/>
                        </w:numPr>
                        <w:tabs>
                          <w:tab w:val="left" w:pos="567"/>
                        </w:tabs>
                        <w:kinsoku w:val="0"/>
                        <w:overflowPunct w:val="0"/>
                        <w:spacing w:before="57"/>
                        <w:ind w:hanging="283"/>
                      </w:pPr>
                      <w:r>
                        <w:t xml:space="preserve">The interchange experience is as </w:t>
                      </w:r>
                      <w:r>
                        <w:rPr>
                          <w:spacing w:val="-4"/>
                        </w:rPr>
                        <w:t>easy,</w:t>
                      </w:r>
                      <w:r>
                        <w:t xml:space="preserve"> convenient and efficient for a person with</w:t>
                      </w:r>
                    </w:p>
                    <w:p w:rsidR="0021406A" w:rsidRDefault="0021406A">
                      <w:pPr>
                        <w:pStyle w:val="BodyText"/>
                        <w:kinsoku w:val="0"/>
                        <w:overflowPunct w:val="0"/>
                        <w:spacing w:before="34"/>
                        <w:ind w:left="566"/>
                      </w:pPr>
                      <w:r>
                        <w:rPr>
                          <w:spacing w:val="-1"/>
                        </w:rPr>
                        <w:t>disability as</w:t>
                      </w:r>
                      <w:r>
                        <w:t xml:space="preserve"> </w:t>
                      </w:r>
                      <w:r>
                        <w:rPr>
                          <w:spacing w:val="-1"/>
                        </w:rPr>
                        <w:t>it is</w:t>
                      </w:r>
                      <w:r>
                        <w:t xml:space="preserve"> for</w:t>
                      </w:r>
                      <w:r>
                        <w:rPr>
                          <w:spacing w:val="-1"/>
                        </w:rPr>
                        <w:t xml:space="preserve"> other public</w:t>
                      </w:r>
                      <w:r>
                        <w:t xml:space="preserve"> transport</w:t>
                      </w:r>
                      <w:r>
                        <w:rPr>
                          <w:spacing w:val="-1"/>
                        </w:rPr>
                        <w:t xml:space="preserve"> users.</w:t>
                      </w:r>
                    </w:p>
                  </w:txbxContent>
                </v:textbox>
                <w10:anchorlock/>
              </v:shape>
            </w:pict>
          </mc:Fallback>
        </mc:AlternateContent>
      </w:r>
    </w:p>
    <w:p w:rsidR="00B01FAB" w:rsidRDefault="00B01FAB">
      <w:pPr>
        <w:pStyle w:val="BodyText"/>
        <w:kinsoku w:val="0"/>
        <w:overflowPunct w:val="0"/>
        <w:spacing w:before="9"/>
        <w:ind w:left="0"/>
        <w:rPr>
          <w:sz w:val="13"/>
          <w:szCs w:val="13"/>
        </w:rPr>
      </w:pPr>
    </w:p>
    <w:p w:rsidR="00B01FAB" w:rsidRDefault="005944B7">
      <w:pPr>
        <w:pStyle w:val="Heading3"/>
        <w:kinsoku w:val="0"/>
        <w:overflowPunct w:val="0"/>
        <w:ind w:left="953"/>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7"/>
        </w:numPr>
        <w:tabs>
          <w:tab w:val="left" w:pos="1748"/>
        </w:tabs>
        <w:kinsoku w:val="0"/>
        <w:overflowPunct w:val="0"/>
        <w:spacing w:before="164"/>
        <w:rPr>
          <w:color w:val="000000"/>
        </w:rPr>
      </w:pPr>
      <w:r>
        <w:rPr>
          <w:color w:val="002B5C"/>
        </w:rPr>
        <w:t>Coordination</w:t>
      </w:r>
      <w:r>
        <w:rPr>
          <w:color w:val="002B5C"/>
          <w:spacing w:val="3"/>
        </w:rPr>
        <w:t xml:space="preserve"> </w:t>
      </w:r>
      <w:r>
        <w:rPr>
          <w:color w:val="002B5C"/>
          <w:spacing w:val="-1"/>
        </w:rPr>
        <w:t>of</w:t>
      </w:r>
      <w:r>
        <w:rPr>
          <w:color w:val="002B5C"/>
          <w:spacing w:val="4"/>
        </w:rPr>
        <w:t xml:space="preserve"> </w:t>
      </w:r>
      <w:r>
        <w:rPr>
          <w:color w:val="002B5C"/>
          <w:spacing w:val="1"/>
        </w:rPr>
        <w:t>different</w:t>
      </w:r>
      <w:r>
        <w:rPr>
          <w:color w:val="002B5C"/>
          <w:spacing w:val="4"/>
        </w:rPr>
        <w:t xml:space="preserve"> </w:t>
      </w:r>
      <w:r>
        <w:rPr>
          <w:color w:val="002B5C"/>
        </w:rPr>
        <w:t>operators</w:t>
      </w:r>
    </w:p>
    <w:p w:rsidR="00B01FAB" w:rsidRDefault="005944B7">
      <w:pPr>
        <w:pStyle w:val="BodyText"/>
        <w:kinsoku w:val="0"/>
        <w:overflowPunct w:val="0"/>
        <w:spacing w:before="195" w:line="269" w:lineRule="auto"/>
        <w:ind w:left="953" w:right="1188"/>
      </w:pPr>
      <w:r>
        <w:t>Interchanges</w:t>
      </w:r>
      <w:r>
        <w:rPr>
          <w:spacing w:val="-2"/>
        </w:rPr>
        <w:t xml:space="preserve"> </w:t>
      </w:r>
      <w:r>
        <w:rPr>
          <w:spacing w:val="-1"/>
        </w:rPr>
        <w:t>are</w:t>
      </w:r>
      <w:r>
        <w:t xml:space="preserve"> </w:t>
      </w:r>
      <w:r>
        <w:rPr>
          <w:spacing w:val="-1"/>
        </w:rPr>
        <w:t>places</w:t>
      </w:r>
      <w:r>
        <w:t xml:space="preserve"> </w:t>
      </w:r>
      <w:r>
        <w:rPr>
          <w:spacing w:val="-1"/>
        </w:rPr>
        <w:t>where</w:t>
      </w:r>
      <w:r>
        <w:t xml:space="preserve"> </w:t>
      </w:r>
      <w:r>
        <w:rPr>
          <w:spacing w:val="-1"/>
        </w:rPr>
        <w:t xml:space="preserve">different </w:t>
      </w:r>
      <w:r>
        <w:t>services</w:t>
      </w:r>
      <w:r>
        <w:rPr>
          <w:spacing w:val="-1"/>
        </w:rPr>
        <w:t xml:space="preserve"> and</w:t>
      </w:r>
      <w:r>
        <w:t xml:space="preserve"> modes,</w:t>
      </w:r>
      <w:r>
        <w:rPr>
          <w:spacing w:val="-1"/>
        </w:rPr>
        <w:t xml:space="preserve"> </w:t>
      </w:r>
      <w:r>
        <w:t>sometimes</w:t>
      </w:r>
      <w:r>
        <w:rPr>
          <w:spacing w:val="-1"/>
        </w:rPr>
        <w:t xml:space="preserve"> </w:t>
      </w:r>
      <w:r>
        <w:t>managed</w:t>
      </w:r>
      <w:r>
        <w:rPr>
          <w:spacing w:val="-1"/>
        </w:rPr>
        <w:t xml:space="preserve"> by</w:t>
      </w:r>
      <w:r>
        <w:rPr>
          <w:spacing w:val="27"/>
        </w:rPr>
        <w:t xml:space="preserve"> </w:t>
      </w:r>
      <w:r>
        <w:rPr>
          <w:spacing w:val="-1"/>
        </w:rPr>
        <w:t>different</w:t>
      </w:r>
      <w:r>
        <w:rPr>
          <w:spacing w:val="-2"/>
        </w:rPr>
        <w:t xml:space="preserve"> </w:t>
      </w:r>
      <w:r>
        <w:rPr>
          <w:spacing w:val="-1"/>
        </w:rPr>
        <w:t>operators,</w:t>
      </w:r>
      <w:r>
        <w:t xml:space="preserve"> converge</w:t>
      </w:r>
      <w:r>
        <w:rPr>
          <w:spacing w:val="-2"/>
        </w:rPr>
        <w:t xml:space="preserve"> </w:t>
      </w:r>
      <w:r>
        <w:t>to</w:t>
      </w:r>
      <w:r>
        <w:rPr>
          <w:spacing w:val="-1"/>
        </w:rPr>
        <w:t xml:space="preserve"> provide journey</w:t>
      </w:r>
      <w:r>
        <w:t xml:space="preserve"> </w:t>
      </w:r>
      <w:r>
        <w:rPr>
          <w:spacing w:val="-1"/>
        </w:rPr>
        <w:t xml:space="preserve">options </w:t>
      </w:r>
      <w:r>
        <w:t>for</w:t>
      </w:r>
      <w:r>
        <w:rPr>
          <w:spacing w:val="-1"/>
        </w:rPr>
        <w:t xml:space="preserve"> people. </w:t>
      </w:r>
      <w:r>
        <w:t>Public</w:t>
      </w:r>
      <w:r>
        <w:rPr>
          <w:spacing w:val="-1"/>
        </w:rPr>
        <w:t xml:space="preserve"> </w:t>
      </w:r>
      <w:r>
        <w:t>transport</w:t>
      </w:r>
      <w:r>
        <w:rPr>
          <w:spacing w:val="28"/>
        </w:rPr>
        <w:t xml:space="preserve"> </w:t>
      </w:r>
      <w:r>
        <w:rPr>
          <w:spacing w:val="-1"/>
        </w:rPr>
        <w:t xml:space="preserve">providers </w:t>
      </w:r>
      <w:r>
        <w:t>should</w:t>
      </w:r>
      <w:r>
        <w:rPr>
          <w:spacing w:val="-1"/>
        </w:rPr>
        <w:t xml:space="preserve"> </w:t>
      </w:r>
      <w:r>
        <w:t>strive</w:t>
      </w:r>
      <w:r>
        <w:rPr>
          <w:spacing w:val="-1"/>
        </w:rPr>
        <w:t xml:space="preserve"> </w:t>
      </w:r>
      <w:r>
        <w:t>to</w:t>
      </w:r>
      <w:r>
        <w:rPr>
          <w:spacing w:val="-2"/>
        </w:rPr>
        <w:t xml:space="preserve"> </w:t>
      </w:r>
      <w:r>
        <w:t>coordinate</w:t>
      </w:r>
      <w:r>
        <w:rPr>
          <w:spacing w:val="-1"/>
        </w:rPr>
        <w:t xml:space="preserve"> </w:t>
      </w:r>
      <w:r>
        <w:t>services</w:t>
      </w:r>
      <w:r>
        <w:rPr>
          <w:spacing w:val="-1"/>
        </w:rPr>
        <w:t xml:space="preserve"> as </w:t>
      </w:r>
      <w:r>
        <w:t>much</w:t>
      </w:r>
      <w:r>
        <w:rPr>
          <w:spacing w:val="-1"/>
        </w:rPr>
        <w:t xml:space="preserve"> as</w:t>
      </w:r>
      <w:r>
        <w:t xml:space="preserve"> </w:t>
      </w:r>
      <w:r>
        <w:rPr>
          <w:spacing w:val="-1"/>
        </w:rPr>
        <w:t xml:space="preserve">possible </w:t>
      </w:r>
      <w:r>
        <w:t>to</w:t>
      </w:r>
      <w:r>
        <w:rPr>
          <w:spacing w:val="-1"/>
        </w:rPr>
        <w:t xml:space="preserve"> provide</w:t>
      </w:r>
      <w:r>
        <w:t xml:space="preserve"> a</w:t>
      </w:r>
      <w:r>
        <w:rPr>
          <w:spacing w:val="-1"/>
        </w:rPr>
        <w:t xml:space="preserve"> </w:t>
      </w:r>
      <w:r>
        <w:t>seamless</w:t>
      </w:r>
      <w:r>
        <w:rPr>
          <w:spacing w:val="26"/>
        </w:rPr>
        <w:t xml:space="preserve"> </w:t>
      </w:r>
      <w:r>
        <w:rPr>
          <w:spacing w:val="-1"/>
        </w:rPr>
        <w:t xml:space="preserve">experience </w:t>
      </w:r>
      <w:r>
        <w:t>for</w:t>
      </w:r>
      <w:r>
        <w:rPr>
          <w:spacing w:val="-1"/>
        </w:rPr>
        <w:t xml:space="preserve"> </w:t>
      </w:r>
      <w:r>
        <w:t>travellers,</w:t>
      </w:r>
      <w:r>
        <w:rPr>
          <w:spacing w:val="-1"/>
        </w:rPr>
        <w:t xml:space="preserve"> which</w:t>
      </w:r>
      <w:r>
        <w:t xml:space="preserve"> </w:t>
      </w:r>
      <w:r>
        <w:rPr>
          <w:spacing w:val="-1"/>
        </w:rPr>
        <w:t>will also</w:t>
      </w:r>
      <w:r>
        <w:t xml:space="preserve"> </w:t>
      </w:r>
      <w:r>
        <w:rPr>
          <w:spacing w:val="-1"/>
        </w:rPr>
        <w:t>encourage</w:t>
      </w:r>
      <w:r>
        <w:t xml:space="preserve"> </w:t>
      </w:r>
      <w:r>
        <w:rPr>
          <w:spacing w:val="-1"/>
        </w:rPr>
        <w:t>greater</w:t>
      </w:r>
      <w:r>
        <w:t xml:space="preserve"> </w:t>
      </w:r>
      <w:r>
        <w:rPr>
          <w:spacing w:val="-1"/>
        </w:rPr>
        <w:t xml:space="preserve">use. </w:t>
      </w:r>
      <w:r>
        <w:t>For</w:t>
      </w:r>
      <w:r>
        <w:rPr>
          <w:spacing w:val="-1"/>
        </w:rPr>
        <w:t xml:space="preserve"> example,</w:t>
      </w:r>
      <w:r>
        <w:t xml:space="preserve"> </w:t>
      </w:r>
      <w:r>
        <w:rPr>
          <w:spacing w:val="-1"/>
        </w:rPr>
        <w:t>wait</w:t>
      </w:r>
      <w:r>
        <w:t xml:space="preserve"> times</w:t>
      </w:r>
      <w:r>
        <w:rPr>
          <w:spacing w:val="30"/>
        </w:rPr>
        <w:t xml:space="preserve"> </w:t>
      </w:r>
      <w:r>
        <w:rPr>
          <w:spacing w:val="-1"/>
        </w:rPr>
        <w:t>between</w:t>
      </w:r>
      <w:r>
        <w:t xml:space="preserve"> services</w:t>
      </w:r>
      <w:r>
        <w:rPr>
          <w:spacing w:val="-1"/>
        </w:rPr>
        <w:t xml:space="preserve"> delivered</w:t>
      </w:r>
      <w:r>
        <w:t xml:space="preserve"> </w:t>
      </w:r>
      <w:r>
        <w:rPr>
          <w:spacing w:val="-1"/>
        </w:rPr>
        <w:t>by</w:t>
      </w:r>
      <w:r>
        <w:t xml:space="preserve"> </w:t>
      </w:r>
      <w:r>
        <w:rPr>
          <w:spacing w:val="-1"/>
        </w:rPr>
        <w:t>different operators</w:t>
      </w:r>
      <w:r>
        <w:t xml:space="preserve"> should</w:t>
      </w:r>
      <w:r>
        <w:rPr>
          <w:spacing w:val="-1"/>
        </w:rPr>
        <w:t xml:space="preserve"> be</w:t>
      </w:r>
      <w:r>
        <w:t xml:space="preserve"> considered</w:t>
      </w:r>
      <w:r>
        <w:rPr>
          <w:spacing w:val="-1"/>
        </w:rPr>
        <w:t xml:space="preserve"> and</w:t>
      </w:r>
      <w:r>
        <w:t xml:space="preserve"> </w:t>
      </w:r>
      <w:r>
        <w:rPr>
          <w:spacing w:val="-1"/>
        </w:rPr>
        <w:t xml:space="preserve">optimised </w:t>
      </w:r>
      <w:r>
        <w:rPr>
          <w:spacing w:val="29"/>
        </w:rPr>
        <w:t xml:space="preserve"> </w:t>
      </w:r>
      <w:r>
        <w:t>for</w:t>
      </w:r>
      <w:r>
        <w:rPr>
          <w:spacing w:val="-4"/>
        </w:rPr>
        <w:t xml:space="preserve"> </w:t>
      </w:r>
      <w:r>
        <w:t>customers.</w:t>
      </w:r>
    </w:p>
    <w:p w:rsidR="00B01FAB" w:rsidRDefault="005944B7">
      <w:pPr>
        <w:pStyle w:val="BodyText"/>
        <w:kinsoku w:val="0"/>
        <w:overflowPunct w:val="0"/>
        <w:spacing w:line="269" w:lineRule="auto"/>
        <w:ind w:left="953" w:right="1627"/>
      </w:pPr>
      <w:r>
        <w:t>A</w:t>
      </w:r>
      <w:r>
        <w:rPr>
          <w:spacing w:val="-15"/>
        </w:rPr>
        <w:t xml:space="preserve"> </w:t>
      </w:r>
      <w:r>
        <w:rPr>
          <w:spacing w:val="-1"/>
        </w:rPr>
        <w:t>‘precinct’</w:t>
      </w:r>
      <w:r>
        <w:rPr>
          <w:spacing w:val="-9"/>
        </w:rPr>
        <w:t xml:space="preserve"> </w:t>
      </w:r>
      <w:r>
        <w:rPr>
          <w:spacing w:val="-1"/>
        </w:rPr>
        <w:t>approach</w:t>
      </w:r>
      <w:r>
        <w:t xml:space="preserve"> should</w:t>
      </w:r>
      <w:r>
        <w:rPr>
          <w:spacing w:val="-1"/>
        </w:rPr>
        <w:t xml:space="preserve"> be</w:t>
      </w:r>
      <w:r>
        <w:t xml:space="preserve"> taken</w:t>
      </w:r>
      <w:r>
        <w:rPr>
          <w:spacing w:val="-1"/>
        </w:rPr>
        <w:t xml:space="preserve"> in</w:t>
      </w:r>
      <w:r>
        <w:t xml:space="preserve"> complex</w:t>
      </w:r>
      <w:r>
        <w:rPr>
          <w:spacing w:val="-2"/>
        </w:rPr>
        <w:t xml:space="preserve"> </w:t>
      </w:r>
      <w:r>
        <w:rPr>
          <w:spacing w:val="-1"/>
        </w:rPr>
        <w:t>interchange</w:t>
      </w:r>
      <w:r>
        <w:t xml:space="preserve"> </w:t>
      </w:r>
      <w:r>
        <w:rPr>
          <w:spacing w:val="-1"/>
        </w:rPr>
        <w:t>environments,</w:t>
      </w:r>
      <w:r>
        <w:t xml:space="preserve"> such</w:t>
      </w:r>
      <w:r>
        <w:rPr>
          <w:spacing w:val="-1"/>
        </w:rPr>
        <w:t xml:space="preserve"> as</w:t>
      </w:r>
      <w:r>
        <w:rPr>
          <w:spacing w:val="26"/>
        </w:rPr>
        <w:t xml:space="preserve"> </w:t>
      </w:r>
      <w:r>
        <w:rPr>
          <w:spacing w:val="-1"/>
        </w:rPr>
        <w:t>airports and</w:t>
      </w:r>
      <w:r>
        <w:t xml:space="preserve"> major</w:t>
      </w:r>
      <w:r>
        <w:rPr>
          <w:spacing w:val="-1"/>
        </w:rPr>
        <w:t xml:space="preserve"> </w:t>
      </w:r>
      <w:r>
        <w:t>rail</w:t>
      </w:r>
      <w:r>
        <w:rPr>
          <w:spacing w:val="-1"/>
        </w:rPr>
        <w:t xml:space="preserve"> or</w:t>
      </w:r>
      <w:r>
        <w:t xml:space="preserve"> </w:t>
      </w:r>
      <w:r>
        <w:rPr>
          <w:spacing w:val="-1"/>
        </w:rPr>
        <w:t>bus</w:t>
      </w:r>
      <w:r>
        <w:t xml:space="preserve"> stations,</w:t>
      </w:r>
      <w:r>
        <w:rPr>
          <w:spacing w:val="-2"/>
        </w:rPr>
        <w:t xml:space="preserve"> </w:t>
      </w:r>
      <w:r>
        <w:rPr>
          <w:spacing w:val="-1"/>
        </w:rPr>
        <w:t>where</w:t>
      </w:r>
      <w:r>
        <w:t xml:space="preserve"> </w:t>
      </w:r>
      <w:r>
        <w:rPr>
          <w:spacing w:val="-1"/>
        </w:rPr>
        <w:t>all</w:t>
      </w:r>
      <w:r>
        <w:t xml:space="preserve"> </w:t>
      </w:r>
      <w:r>
        <w:rPr>
          <w:spacing w:val="-1"/>
        </w:rPr>
        <w:t>providers</w:t>
      </w:r>
      <w:r>
        <w:t xml:space="preserve"> come</w:t>
      </w:r>
      <w:r>
        <w:rPr>
          <w:spacing w:val="-1"/>
        </w:rPr>
        <w:t xml:space="preserve"> </w:t>
      </w:r>
      <w:r>
        <w:t>together</w:t>
      </w:r>
      <w:r>
        <w:rPr>
          <w:spacing w:val="-1"/>
        </w:rPr>
        <w:t xml:space="preserve"> </w:t>
      </w:r>
      <w:r>
        <w:t>to</w:t>
      </w:r>
      <w:r>
        <w:rPr>
          <w:spacing w:val="-1"/>
        </w:rPr>
        <w:t xml:space="preserve"> discuss</w:t>
      </w:r>
      <w:r>
        <w:rPr>
          <w:spacing w:val="27"/>
        </w:rPr>
        <w:t xml:space="preserve"> </w:t>
      </w:r>
      <w:r>
        <w:t>interchange interfaces and find ways to improve these for their customers.</w:t>
      </w:r>
      <w:r>
        <w:rPr>
          <w:spacing w:val="-13"/>
        </w:rPr>
        <w:t xml:space="preserve"> </w:t>
      </w:r>
      <w:r>
        <w:t xml:space="preserve">Airports </w:t>
      </w:r>
      <w:r>
        <w:rPr>
          <w:spacing w:val="-1"/>
        </w:rPr>
        <w:t xml:space="preserve">are particularly </w:t>
      </w:r>
      <w:r>
        <w:t>challenging</w:t>
      </w:r>
      <w:r>
        <w:rPr>
          <w:spacing w:val="-1"/>
        </w:rPr>
        <w:t xml:space="preserve"> </w:t>
      </w:r>
      <w:r>
        <w:t>for</w:t>
      </w:r>
      <w:r>
        <w:rPr>
          <w:spacing w:val="-2"/>
        </w:rPr>
        <w:t xml:space="preserve"> </w:t>
      </w:r>
      <w:r>
        <w:rPr>
          <w:spacing w:val="-1"/>
        </w:rPr>
        <w:t>people with</w:t>
      </w:r>
      <w:r>
        <w:t xml:space="preserve"> </w:t>
      </w:r>
      <w:r>
        <w:rPr>
          <w:spacing w:val="-1"/>
        </w:rPr>
        <w:t xml:space="preserve">disability </w:t>
      </w:r>
      <w:r>
        <w:t>for</w:t>
      </w:r>
      <w:r>
        <w:rPr>
          <w:spacing w:val="-2"/>
        </w:rPr>
        <w:t xml:space="preserve"> </w:t>
      </w:r>
      <w:r>
        <w:t>a</w:t>
      </w:r>
      <w:r>
        <w:rPr>
          <w:spacing w:val="-1"/>
        </w:rPr>
        <w:t xml:space="preserve"> </w:t>
      </w:r>
      <w:r>
        <w:t>range</w:t>
      </w:r>
      <w:r>
        <w:rPr>
          <w:spacing w:val="-2"/>
        </w:rPr>
        <w:t xml:space="preserve"> </w:t>
      </w:r>
      <w:r>
        <w:rPr>
          <w:spacing w:val="-1"/>
        </w:rPr>
        <w:t>of</w:t>
      </w:r>
      <w:r>
        <w:t xml:space="preserve"> reasons,</w:t>
      </w:r>
      <w:r>
        <w:rPr>
          <w:spacing w:val="-2"/>
        </w:rPr>
        <w:t xml:space="preserve"> </w:t>
      </w:r>
      <w:r>
        <w:rPr>
          <w:spacing w:val="-1"/>
        </w:rPr>
        <w:t>including</w:t>
      </w:r>
      <w:r>
        <w:rPr>
          <w:spacing w:val="26"/>
        </w:rPr>
        <w:t xml:space="preserve"> </w:t>
      </w:r>
      <w:r>
        <w:t xml:space="preserve">their large size, security requirements and difficulty navigating from </w:t>
      </w:r>
      <w:r>
        <w:rPr>
          <w:spacing w:val="-1"/>
        </w:rPr>
        <w:t>drop-off</w:t>
      </w:r>
      <w:r>
        <w:t xml:space="preserve"> points to</w:t>
      </w:r>
      <w:r>
        <w:rPr>
          <w:spacing w:val="24"/>
        </w:rPr>
        <w:t xml:space="preserve"> </w:t>
      </w:r>
      <w:r>
        <w:rPr>
          <w:spacing w:val="-1"/>
        </w:rPr>
        <w:t xml:space="preserve">check-in </w:t>
      </w:r>
      <w:r>
        <w:t>counters.</w:t>
      </w:r>
    </w:p>
    <w:p w:rsidR="00B01FAB" w:rsidRDefault="00B01FAB">
      <w:pPr>
        <w:pStyle w:val="BodyText"/>
        <w:kinsoku w:val="0"/>
        <w:overflowPunct w:val="0"/>
        <w:spacing w:line="269" w:lineRule="auto"/>
        <w:ind w:left="953" w:right="1627"/>
        <w:sectPr w:rsidR="00B01FAB" w:rsidSect="008C619D">
          <w:pgSz w:w="11910" w:h="16840"/>
          <w:pgMar w:top="2280" w:right="160" w:bottom="660" w:left="180" w:header="283" w:footer="474" w:gutter="0"/>
          <w:cols w:space="720" w:equalWidth="0">
            <w:col w:w="1157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3"/>
        <w:ind w:left="0"/>
        <w:rPr>
          <w:sz w:val="21"/>
          <w:szCs w:val="21"/>
        </w:rPr>
      </w:pPr>
    </w:p>
    <w:p w:rsidR="00B01FAB" w:rsidRDefault="005944B7">
      <w:pPr>
        <w:pStyle w:val="Heading4"/>
        <w:numPr>
          <w:ilvl w:val="2"/>
          <w:numId w:val="7"/>
        </w:numPr>
        <w:tabs>
          <w:tab w:val="left" w:pos="1768"/>
        </w:tabs>
        <w:kinsoku w:val="0"/>
        <w:overflowPunct w:val="0"/>
        <w:spacing w:before="64"/>
        <w:ind w:left="1767"/>
        <w:rPr>
          <w:color w:val="000000"/>
        </w:rPr>
      </w:pPr>
      <w:r>
        <w:rPr>
          <w:color w:val="002B5C"/>
        </w:rPr>
        <w:t>Wayfinding</w:t>
      </w:r>
    </w:p>
    <w:p w:rsidR="00B01FAB" w:rsidRDefault="005944B7">
      <w:pPr>
        <w:pStyle w:val="BodyText"/>
        <w:kinsoku w:val="0"/>
        <w:overflowPunct w:val="0"/>
        <w:spacing w:before="195"/>
      </w:pPr>
      <w:r>
        <w:rPr>
          <w:spacing w:val="-1"/>
        </w:rPr>
        <w:t>Wayfinding</w:t>
      </w:r>
      <w:r>
        <w:t xml:space="preserve"> is important to enable people to exit a transport service, quickly orientate</w:t>
      </w:r>
    </w:p>
    <w:p w:rsidR="00B01FAB" w:rsidRDefault="005944B7">
      <w:pPr>
        <w:pStyle w:val="BodyText"/>
        <w:kinsoku w:val="0"/>
        <w:overflowPunct w:val="0"/>
        <w:spacing w:before="34"/>
      </w:pPr>
      <w:r>
        <w:t>themselves</w:t>
      </w:r>
      <w:r>
        <w:rPr>
          <w:spacing w:val="-2"/>
        </w:rPr>
        <w:t xml:space="preserve"> </w:t>
      </w:r>
      <w:r>
        <w:rPr>
          <w:spacing w:val="-1"/>
        </w:rPr>
        <w:t>and locate</w:t>
      </w:r>
      <w:r>
        <w:t xml:space="preserve"> the</w:t>
      </w:r>
      <w:r>
        <w:rPr>
          <w:spacing w:val="-2"/>
        </w:rPr>
        <w:t xml:space="preserve"> </w:t>
      </w:r>
      <w:r>
        <w:rPr>
          <w:spacing w:val="-1"/>
        </w:rPr>
        <w:t>boarding</w:t>
      </w:r>
      <w:r>
        <w:t xml:space="preserve"> </w:t>
      </w:r>
      <w:r>
        <w:rPr>
          <w:spacing w:val="-1"/>
        </w:rPr>
        <w:t xml:space="preserve">point </w:t>
      </w:r>
      <w:r>
        <w:t>for</w:t>
      </w:r>
      <w:r>
        <w:rPr>
          <w:spacing w:val="-2"/>
        </w:rPr>
        <w:t xml:space="preserve"> </w:t>
      </w:r>
      <w:r>
        <w:t>their</w:t>
      </w:r>
      <w:r>
        <w:rPr>
          <w:spacing w:val="-1"/>
        </w:rPr>
        <w:t xml:space="preserve"> next </w:t>
      </w:r>
      <w:r>
        <w:t>service</w:t>
      </w:r>
      <w:r>
        <w:rPr>
          <w:spacing w:val="-1"/>
        </w:rPr>
        <w:t xml:space="preserve"> or </w:t>
      </w:r>
      <w:r>
        <w:t>the</w:t>
      </w:r>
      <w:r>
        <w:rPr>
          <w:spacing w:val="-2"/>
        </w:rPr>
        <w:t xml:space="preserve"> </w:t>
      </w:r>
      <w:r>
        <w:rPr>
          <w:spacing w:val="-1"/>
        </w:rPr>
        <w:t>exit.</w:t>
      </w:r>
    </w:p>
    <w:p w:rsidR="00B01FAB" w:rsidRDefault="005944B7">
      <w:pPr>
        <w:pStyle w:val="BodyText"/>
        <w:kinsoku w:val="0"/>
        <w:overflowPunct w:val="0"/>
        <w:spacing w:before="175" w:line="269" w:lineRule="auto"/>
        <w:ind w:right="1551"/>
      </w:pPr>
      <w:r>
        <w:rPr>
          <w:spacing w:val="-1"/>
        </w:rPr>
        <w:t>Wayfinding</w:t>
      </w:r>
      <w:r>
        <w:t xml:space="preserve"> takes into account all the cues people use to orientate themselves within</w:t>
      </w:r>
      <w:r>
        <w:rPr>
          <w:spacing w:val="21"/>
        </w:rPr>
        <w:t xml:space="preserve"> </w:t>
      </w:r>
      <w:r>
        <w:rPr>
          <w:spacing w:val="-1"/>
        </w:rPr>
        <w:t>an environment.</w:t>
      </w:r>
      <w:r>
        <w:rPr>
          <w:spacing w:val="-4"/>
        </w:rPr>
        <w:t xml:space="preserve"> </w:t>
      </w:r>
      <w:r>
        <w:t>This</w:t>
      </w:r>
      <w:r>
        <w:rPr>
          <w:spacing w:val="-1"/>
        </w:rPr>
        <w:t xml:space="preserve"> includes looking</w:t>
      </w:r>
      <w:r>
        <w:t xml:space="preserve"> for</w:t>
      </w:r>
      <w:r>
        <w:rPr>
          <w:spacing w:val="-1"/>
        </w:rPr>
        <w:t xml:space="preserve"> </w:t>
      </w:r>
      <w:r>
        <w:t>known</w:t>
      </w:r>
      <w:r>
        <w:rPr>
          <w:spacing w:val="-1"/>
        </w:rPr>
        <w:t xml:space="preserve"> landmarks, </w:t>
      </w:r>
      <w:r>
        <w:t>knowledge</w:t>
      </w:r>
      <w:r>
        <w:rPr>
          <w:spacing w:val="-1"/>
        </w:rPr>
        <w:t xml:space="preserve"> </w:t>
      </w:r>
      <w:r>
        <w:t>from</w:t>
      </w:r>
      <w:r>
        <w:rPr>
          <w:spacing w:val="-1"/>
        </w:rPr>
        <w:t xml:space="preserve"> previous</w:t>
      </w:r>
      <w:r>
        <w:rPr>
          <w:spacing w:val="25"/>
        </w:rPr>
        <w:t xml:space="preserve"> </w:t>
      </w:r>
      <w:r>
        <w:rPr>
          <w:spacing w:val="-1"/>
        </w:rPr>
        <w:t>experiences at</w:t>
      </w:r>
      <w:r>
        <w:t xml:space="preserve"> that</w:t>
      </w:r>
      <w:r>
        <w:rPr>
          <w:spacing w:val="-2"/>
        </w:rPr>
        <w:t xml:space="preserve"> </w:t>
      </w:r>
      <w:r>
        <w:t>(or</w:t>
      </w:r>
      <w:r>
        <w:rPr>
          <w:spacing w:val="-1"/>
        </w:rPr>
        <w:t xml:space="preserve"> </w:t>
      </w:r>
      <w:r>
        <w:t>a</w:t>
      </w:r>
      <w:r>
        <w:rPr>
          <w:spacing w:val="-2"/>
        </w:rPr>
        <w:t xml:space="preserve"> </w:t>
      </w:r>
      <w:r>
        <w:t>similar)</w:t>
      </w:r>
      <w:r>
        <w:rPr>
          <w:spacing w:val="-1"/>
        </w:rPr>
        <w:t xml:space="preserve"> location, indicators</w:t>
      </w:r>
      <w:r>
        <w:t xml:space="preserve"> such</w:t>
      </w:r>
      <w:r>
        <w:rPr>
          <w:spacing w:val="-2"/>
        </w:rPr>
        <w:t xml:space="preserve"> </w:t>
      </w:r>
      <w:r>
        <w:rPr>
          <w:spacing w:val="-1"/>
        </w:rPr>
        <w:t>as</w:t>
      </w:r>
      <w:r>
        <w:t xml:space="preserve"> signage</w:t>
      </w:r>
      <w:r>
        <w:rPr>
          <w:spacing w:val="-2"/>
        </w:rPr>
        <w:t xml:space="preserve"> </w:t>
      </w:r>
      <w:r>
        <w:rPr>
          <w:spacing w:val="-1"/>
        </w:rPr>
        <w:t>or</w:t>
      </w:r>
      <w:r>
        <w:t xml:space="preserve"> tactile</w:t>
      </w:r>
      <w:r>
        <w:rPr>
          <w:spacing w:val="-1"/>
        </w:rPr>
        <w:t xml:space="preserve"> ground</w:t>
      </w:r>
      <w:r>
        <w:rPr>
          <w:spacing w:val="26"/>
        </w:rPr>
        <w:t xml:space="preserve"> </w:t>
      </w:r>
      <w:r>
        <w:t>surface</w:t>
      </w:r>
      <w:r>
        <w:rPr>
          <w:spacing w:val="-5"/>
        </w:rPr>
        <w:t xml:space="preserve"> </w:t>
      </w:r>
      <w:r>
        <w:rPr>
          <w:spacing w:val="-1"/>
        </w:rPr>
        <w:t>indicators</w:t>
      </w:r>
      <w:r>
        <w:rPr>
          <w:spacing w:val="-4"/>
        </w:rPr>
        <w:t xml:space="preserve"> </w:t>
      </w:r>
      <w:r>
        <w:t>(TGSIs),</w:t>
      </w:r>
      <w:r>
        <w:rPr>
          <w:spacing w:val="-3"/>
        </w:rPr>
        <w:t xml:space="preserve"> </w:t>
      </w:r>
      <w:r>
        <w:t>maps,</w:t>
      </w:r>
      <w:r>
        <w:rPr>
          <w:spacing w:val="-4"/>
        </w:rPr>
        <w:t xml:space="preserve"> </w:t>
      </w:r>
      <w:r>
        <w:rPr>
          <w:spacing w:val="-1"/>
        </w:rPr>
        <w:t>apps,</w:t>
      </w:r>
      <w:r>
        <w:rPr>
          <w:spacing w:val="-3"/>
        </w:rPr>
        <w:t xml:space="preserve"> </w:t>
      </w:r>
      <w:r>
        <w:t>sounds,</w:t>
      </w:r>
      <w:r>
        <w:rPr>
          <w:spacing w:val="-5"/>
        </w:rPr>
        <w:t xml:space="preserve"> </w:t>
      </w:r>
      <w:r>
        <w:t>textures,</w:t>
      </w:r>
      <w:r>
        <w:rPr>
          <w:spacing w:val="-5"/>
        </w:rPr>
        <w:t xml:space="preserve"> </w:t>
      </w:r>
      <w:r>
        <w:t>contrasts,</w:t>
      </w:r>
      <w:r>
        <w:rPr>
          <w:spacing w:val="-3"/>
        </w:rPr>
        <w:t xml:space="preserve"> </w:t>
      </w:r>
      <w:r>
        <w:t>temperature,</w:t>
      </w:r>
      <w:r>
        <w:rPr>
          <w:spacing w:val="23"/>
        </w:rPr>
        <w:t xml:space="preserve"> </w:t>
      </w:r>
      <w:r>
        <w:rPr>
          <w:spacing w:val="-1"/>
        </w:rPr>
        <w:t>interaction with other</w:t>
      </w:r>
      <w:r>
        <w:t xml:space="preserve"> </w:t>
      </w:r>
      <w:r>
        <w:rPr>
          <w:spacing w:val="-1"/>
        </w:rPr>
        <w:t xml:space="preserve">people </w:t>
      </w:r>
      <w:r>
        <w:t>(including</w:t>
      </w:r>
      <w:r>
        <w:rPr>
          <w:spacing w:val="-1"/>
        </w:rPr>
        <w:t xml:space="preserve"> </w:t>
      </w:r>
      <w:r>
        <w:t>customer</w:t>
      </w:r>
      <w:r>
        <w:rPr>
          <w:spacing w:val="-2"/>
        </w:rPr>
        <w:t xml:space="preserve"> </w:t>
      </w:r>
      <w:r>
        <w:t>service</w:t>
      </w:r>
      <w:r>
        <w:rPr>
          <w:spacing w:val="-1"/>
        </w:rPr>
        <w:t xml:space="preserve"> staff)</w:t>
      </w:r>
      <w:r>
        <w:rPr>
          <w:spacing w:val="-2"/>
        </w:rPr>
        <w:t xml:space="preserve"> </w:t>
      </w:r>
      <w:r>
        <w:rPr>
          <w:spacing w:val="-1"/>
        </w:rPr>
        <w:t>and</w:t>
      </w:r>
      <w:r>
        <w:t xml:space="preserve"> </w:t>
      </w:r>
      <w:r>
        <w:rPr>
          <w:spacing w:val="-1"/>
        </w:rPr>
        <w:t xml:space="preserve">other </w:t>
      </w:r>
      <w:r>
        <w:t>cues.</w:t>
      </w:r>
    </w:p>
    <w:p w:rsidR="00B01FAB" w:rsidRDefault="005944B7">
      <w:pPr>
        <w:pStyle w:val="BodyText"/>
        <w:kinsoku w:val="0"/>
        <w:overflowPunct w:val="0"/>
        <w:spacing w:line="269" w:lineRule="auto"/>
        <w:ind w:right="1112"/>
      </w:pPr>
      <w:r>
        <w:t>People with disability may rely heavily on some of these cues and find others to be of no use. For example, a person who is blind or has low vision may find they rely heavily on sounds,</w:t>
      </w:r>
      <w:r>
        <w:rPr>
          <w:spacing w:val="-4"/>
        </w:rPr>
        <w:t xml:space="preserve"> </w:t>
      </w:r>
      <w:r>
        <w:t>texture,</w:t>
      </w:r>
      <w:r>
        <w:rPr>
          <w:spacing w:val="-3"/>
        </w:rPr>
        <w:t xml:space="preserve"> </w:t>
      </w:r>
      <w:r>
        <w:t>temperature</w:t>
      </w:r>
      <w:r>
        <w:rPr>
          <w:spacing w:val="-3"/>
        </w:rPr>
        <w:t xml:space="preserve"> </w:t>
      </w:r>
      <w:r>
        <w:rPr>
          <w:spacing w:val="-1"/>
        </w:rPr>
        <w:t>and</w:t>
      </w:r>
      <w:r>
        <w:rPr>
          <w:spacing w:val="-7"/>
        </w:rPr>
        <w:t xml:space="preserve"> </w:t>
      </w:r>
      <w:r>
        <w:t>TGSIs</w:t>
      </w:r>
      <w:r>
        <w:rPr>
          <w:spacing w:val="-3"/>
        </w:rPr>
        <w:t xml:space="preserve"> </w:t>
      </w:r>
      <w:r>
        <w:t>to</w:t>
      </w:r>
      <w:r>
        <w:rPr>
          <w:spacing w:val="-3"/>
        </w:rPr>
        <w:t xml:space="preserve"> </w:t>
      </w:r>
      <w:r>
        <w:rPr>
          <w:spacing w:val="-1"/>
        </w:rPr>
        <w:t>navigate</w:t>
      </w:r>
      <w:r>
        <w:rPr>
          <w:spacing w:val="-2"/>
        </w:rPr>
        <w:t xml:space="preserve"> </w:t>
      </w:r>
      <w:r>
        <w:t>their</w:t>
      </w:r>
      <w:r>
        <w:rPr>
          <w:spacing w:val="-3"/>
        </w:rPr>
        <w:t xml:space="preserve"> </w:t>
      </w:r>
      <w:r>
        <w:rPr>
          <w:spacing w:val="-5"/>
        </w:rPr>
        <w:t>way</w:t>
      </w:r>
      <w:r>
        <w:rPr>
          <w:spacing w:val="-6"/>
        </w:rPr>
        <w:t>.</w:t>
      </w:r>
    </w:p>
    <w:p w:rsidR="00B01FAB" w:rsidRDefault="005944B7">
      <w:pPr>
        <w:pStyle w:val="BodyText"/>
        <w:kinsoku w:val="0"/>
        <w:overflowPunct w:val="0"/>
        <w:spacing w:line="269" w:lineRule="auto"/>
        <w:ind w:right="1086"/>
      </w:pPr>
      <w:r>
        <w:rPr>
          <w:spacing w:val="-1"/>
        </w:rPr>
        <w:t>Transport</w:t>
      </w:r>
      <w:r>
        <w:t xml:space="preserve"> interchange design should consider wayfinding from the start and use its</w:t>
      </w:r>
      <w:r>
        <w:rPr>
          <w:spacing w:val="20"/>
        </w:rPr>
        <w:t xml:space="preserve"> </w:t>
      </w:r>
      <w:r>
        <w:rPr>
          <w:spacing w:val="-1"/>
        </w:rPr>
        <w:t xml:space="preserve">principles </w:t>
      </w:r>
      <w:r>
        <w:t>to</w:t>
      </w:r>
      <w:r>
        <w:rPr>
          <w:spacing w:val="-2"/>
        </w:rPr>
        <w:t xml:space="preserve"> </w:t>
      </w:r>
      <w:r>
        <w:rPr>
          <w:spacing w:val="-1"/>
        </w:rPr>
        <w:t>deliver</w:t>
      </w:r>
      <w:r>
        <w:t xml:space="preserve"> </w:t>
      </w:r>
      <w:r>
        <w:rPr>
          <w:spacing w:val="-1"/>
        </w:rPr>
        <w:t>an environment</w:t>
      </w:r>
      <w:r>
        <w:t xml:space="preserve"> that</w:t>
      </w:r>
      <w:r>
        <w:rPr>
          <w:spacing w:val="-2"/>
        </w:rPr>
        <w:t xml:space="preserve"> </w:t>
      </w:r>
      <w:r>
        <w:rPr>
          <w:spacing w:val="-1"/>
        </w:rPr>
        <w:t xml:space="preserve">users </w:t>
      </w:r>
      <w:r>
        <w:t>can</w:t>
      </w:r>
      <w:r>
        <w:rPr>
          <w:spacing w:val="-1"/>
        </w:rPr>
        <w:t xml:space="preserve"> intuitively navigate.</w:t>
      </w:r>
      <w:r>
        <w:t xml:space="preserve"> Standardised</w:t>
      </w:r>
      <w:r>
        <w:rPr>
          <w:spacing w:val="28"/>
        </w:rPr>
        <w:t xml:space="preserve"> </w:t>
      </w:r>
      <w:r>
        <w:rPr>
          <w:spacing w:val="-1"/>
        </w:rPr>
        <w:t xml:space="preserve">designs </w:t>
      </w:r>
      <w:r>
        <w:t>for</w:t>
      </w:r>
      <w:r>
        <w:rPr>
          <w:spacing w:val="-1"/>
        </w:rPr>
        <w:t xml:space="preserve"> interchanges </w:t>
      </w:r>
      <w:r>
        <w:t>could</w:t>
      </w:r>
      <w:r>
        <w:rPr>
          <w:spacing w:val="-1"/>
        </w:rPr>
        <w:t xml:space="preserve"> </w:t>
      </w:r>
      <w:r>
        <w:t>further</w:t>
      </w:r>
      <w:r>
        <w:rPr>
          <w:spacing w:val="-2"/>
        </w:rPr>
        <w:t xml:space="preserve"> </w:t>
      </w:r>
      <w:r>
        <w:t>facilitate</w:t>
      </w:r>
      <w:r>
        <w:rPr>
          <w:spacing w:val="-1"/>
        </w:rPr>
        <w:t xml:space="preserve"> navigation.</w:t>
      </w:r>
    </w:p>
    <w:p w:rsidR="00B01FAB" w:rsidRDefault="005944B7">
      <w:pPr>
        <w:pStyle w:val="BodyText"/>
        <w:kinsoku w:val="0"/>
        <w:overflowPunct w:val="0"/>
        <w:spacing w:line="269" w:lineRule="auto"/>
        <w:ind w:right="1086"/>
      </w:pPr>
      <w:r>
        <w:t>In addition to great design outcomes, wayfinding strategies and plans should be considered,</w:t>
      </w:r>
      <w:r>
        <w:rPr>
          <w:spacing w:val="-1"/>
        </w:rPr>
        <w:t xml:space="preserve"> especially</w:t>
      </w:r>
      <w:r>
        <w:t xml:space="preserve"> </w:t>
      </w:r>
      <w:r>
        <w:rPr>
          <w:spacing w:val="-1"/>
        </w:rPr>
        <w:t>in</w:t>
      </w:r>
      <w:r>
        <w:t xml:space="preserve"> complex,</w:t>
      </w:r>
      <w:r>
        <w:rPr>
          <w:spacing w:val="-1"/>
        </w:rPr>
        <w:t xml:space="preserve"> busy</w:t>
      </w:r>
      <w:r>
        <w:t xml:space="preserve"> </w:t>
      </w:r>
      <w:r>
        <w:rPr>
          <w:spacing w:val="-1"/>
        </w:rPr>
        <w:t>interchange</w:t>
      </w:r>
      <w:r>
        <w:t xml:space="preserve"> </w:t>
      </w:r>
      <w:r>
        <w:rPr>
          <w:spacing w:val="-1"/>
        </w:rPr>
        <w:t>environments.</w:t>
      </w:r>
      <w:r>
        <w:rPr>
          <w:spacing w:val="-3"/>
        </w:rPr>
        <w:t xml:space="preserve"> </w:t>
      </w:r>
      <w:r>
        <w:t>These</w:t>
      </w:r>
      <w:r>
        <w:rPr>
          <w:spacing w:val="-1"/>
        </w:rPr>
        <w:t xml:space="preserve"> designs</w:t>
      </w:r>
      <w:r>
        <w:t xml:space="preserve"> </w:t>
      </w:r>
      <w:r>
        <w:rPr>
          <w:spacing w:val="-1"/>
        </w:rPr>
        <w:t>and</w:t>
      </w:r>
      <w:r>
        <w:rPr>
          <w:spacing w:val="26"/>
        </w:rPr>
        <w:t xml:space="preserve"> </w:t>
      </w:r>
      <w:r>
        <w:t xml:space="preserve">plans should consider multiple wayfinding options to cater for </w:t>
      </w:r>
      <w:r>
        <w:rPr>
          <w:spacing w:val="-1"/>
        </w:rPr>
        <w:t>people’s</w:t>
      </w:r>
      <w:r>
        <w:t xml:space="preserve"> varied information</w:t>
      </w:r>
      <w:r>
        <w:rPr>
          <w:spacing w:val="24"/>
        </w:rPr>
        <w:t xml:space="preserve"> </w:t>
      </w:r>
      <w:r>
        <w:t xml:space="preserve">needs. People with disability should be involved in creating wayfinding strategies and </w:t>
      </w:r>
      <w:r>
        <w:rPr>
          <w:spacing w:val="-1"/>
        </w:rPr>
        <w:t xml:space="preserve">plans. </w:t>
      </w:r>
      <w:r>
        <w:t>For</w:t>
      </w:r>
      <w:r>
        <w:rPr>
          <w:spacing w:val="-1"/>
        </w:rPr>
        <w:t xml:space="preserve"> example,</w:t>
      </w:r>
      <w:r>
        <w:t xml:space="preserve"> for</w:t>
      </w:r>
      <w:r>
        <w:rPr>
          <w:spacing w:val="-1"/>
        </w:rPr>
        <w:t xml:space="preserve"> </w:t>
      </w:r>
      <w:r>
        <w:t>a</w:t>
      </w:r>
      <w:r>
        <w:rPr>
          <w:spacing w:val="-2"/>
        </w:rPr>
        <w:t xml:space="preserve"> </w:t>
      </w:r>
      <w:r>
        <w:rPr>
          <w:spacing w:val="-1"/>
        </w:rPr>
        <w:t>person</w:t>
      </w:r>
      <w:r>
        <w:t xml:space="preserve"> </w:t>
      </w:r>
      <w:r>
        <w:rPr>
          <w:spacing w:val="-1"/>
        </w:rPr>
        <w:t>with</w:t>
      </w:r>
      <w:r>
        <w:t xml:space="preserve"> cognitive</w:t>
      </w:r>
      <w:r>
        <w:rPr>
          <w:spacing w:val="-2"/>
        </w:rPr>
        <w:t xml:space="preserve"> </w:t>
      </w:r>
      <w:r>
        <w:rPr>
          <w:spacing w:val="-1"/>
        </w:rPr>
        <w:t>impairment,</w:t>
      </w:r>
      <w:r>
        <w:t xml:space="preserve"> </w:t>
      </w:r>
      <w:r>
        <w:rPr>
          <w:spacing w:val="-1"/>
        </w:rPr>
        <w:t>pictorial</w:t>
      </w:r>
      <w:r>
        <w:t xml:space="preserve"> representations</w:t>
      </w:r>
      <w:r>
        <w:rPr>
          <w:spacing w:val="-1"/>
        </w:rPr>
        <w:t xml:space="preserve"> as</w:t>
      </w:r>
      <w:r>
        <w:rPr>
          <w:spacing w:val="26"/>
        </w:rPr>
        <w:t xml:space="preserve"> </w:t>
      </w:r>
      <w:r>
        <w:t>well as signs will be beneficial.</w:t>
      </w:r>
      <w:r>
        <w:rPr>
          <w:spacing w:val="-4"/>
        </w:rPr>
        <w:t xml:space="preserve"> </w:t>
      </w:r>
      <w:r>
        <w:t>These will also help those whose first language is not English.</w:t>
      </w:r>
    </w:p>
    <w:p w:rsidR="00B01FAB" w:rsidRDefault="005944B7">
      <w:pPr>
        <w:pStyle w:val="BodyText"/>
        <w:kinsoku w:val="0"/>
        <w:overflowPunct w:val="0"/>
        <w:spacing w:line="269" w:lineRule="auto"/>
        <w:ind w:right="1004"/>
      </w:pPr>
      <w:r>
        <w:t>A</w:t>
      </w:r>
      <w:r>
        <w:rPr>
          <w:spacing w:val="-15"/>
        </w:rPr>
        <w:t xml:space="preserve"> </w:t>
      </w:r>
      <w:r>
        <w:t>small</w:t>
      </w:r>
      <w:r>
        <w:rPr>
          <w:spacing w:val="-1"/>
        </w:rPr>
        <w:t xml:space="preserve"> </w:t>
      </w:r>
      <w:r>
        <w:t>(100</w:t>
      </w:r>
      <w:r>
        <w:rPr>
          <w:spacing w:val="-1"/>
        </w:rPr>
        <w:t xml:space="preserve"> </w:t>
      </w:r>
      <w:r>
        <w:t>square</w:t>
      </w:r>
      <w:r>
        <w:rPr>
          <w:spacing w:val="-2"/>
        </w:rPr>
        <w:t xml:space="preserve"> </w:t>
      </w:r>
      <w:r>
        <w:t xml:space="preserve">metres) </w:t>
      </w:r>
      <w:r>
        <w:rPr>
          <w:spacing w:val="-1"/>
        </w:rPr>
        <w:t>easy</w:t>
      </w:r>
      <w:r>
        <w:t xml:space="preserve"> to</w:t>
      </w:r>
      <w:r>
        <w:rPr>
          <w:spacing w:val="-2"/>
        </w:rPr>
        <w:t xml:space="preserve"> </w:t>
      </w:r>
      <w:r>
        <w:rPr>
          <w:spacing w:val="-1"/>
        </w:rPr>
        <w:t>access</w:t>
      </w:r>
      <w:r>
        <w:t xml:space="preserve"> communications</w:t>
      </w:r>
      <w:r>
        <w:rPr>
          <w:spacing w:val="-1"/>
        </w:rPr>
        <w:t xml:space="preserve"> </w:t>
      </w:r>
      <w:r>
        <w:t>centre</w:t>
      </w:r>
      <w:r>
        <w:rPr>
          <w:spacing w:val="-1"/>
        </w:rPr>
        <w:t xml:space="preserve"> in large</w:t>
      </w:r>
      <w:r>
        <w:t xml:space="preserve"> transport</w:t>
      </w:r>
      <w:r>
        <w:rPr>
          <w:spacing w:val="25"/>
        </w:rPr>
        <w:t xml:space="preserve"> </w:t>
      </w:r>
      <w:r>
        <w:rPr>
          <w:spacing w:val="-1"/>
        </w:rPr>
        <w:t xml:space="preserve">interchanges </w:t>
      </w:r>
      <w:r>
        <w:t>such</w:t>
      </w:r>
      <w:r>
        <w:rPr>
          <w:spacing w:val="-1"/>
        </w:rPr>
        <w:t xml:space="preserve"> as airports</w:t>
      </w:r>
      <w:r>
        <w:t xml:space="preserve"> could</w:t>
      </w:r>
      <w:r>
        <w:rPr>
          <w:spacing w:val="-1"/>
        </w:rPr>
        <w:t xml:space="preserve"> </w:t>
      </w:r>
      <w:r>
        <w:t>facilitate</w:t>
      </w:r>
      <w:r>
        <w:rPr>
          <w:spacing w:val="-2"/>
        </w:rPr>
        <w:t xml:space="preserve"> </w:t>
      </w:r>
      <w:r>
        <w:rPr>
          <w:spacing w:val="-1"/>
        </w:rPr>
        <w:t>access</w:t>
      </w:r>
      <w:r>
        <w:t xml:space="preserve"> to</w:t>
      </w:r>
      <w:r>
        <w:rPr>
          <w:spacing w:val="-2"/>
        </w:rPr>
        <w:t xml:space="preserve"> </w:t>
      </w:r>
      <w:r>
        <w:rPr>
          <w:spacing w:val="-1"/>
        </w:rPr>
        <w:t>information.</w:t>
      </w:r>
      <w:r>
        <w:rPr>
          <w:spacing w:val="-3"/>
        </w:rPr>
        <w:t xml:space="preserve"> </w:t>
      </w:r>
      <w:r>
        <w:t>This</w:t>
      </w:r>
      <w:r>
        <w:rPr>
          <w:spacing w:val="-1"/>
        </w:rPr>
        <w:t xml:space="preserve"> </w:t>
      </w:r>
      <w:r>
        <w:t>could</w:t>
      </w:r>
      <w:r>
        <w:rPr>
          <w:spacing w:val="-2"/>
        </w:rPr>
        <w:t xml:space="preserve"> </w:t>
      </w:r>
      <w:r>
        <w:rPr>
          <w:spacing w:val="-1"/>
        </w:rPr>
        <w:t>include</w:t>
      </w:r>
      <w:r>
        <w:t xml:space="preserve"> for</w:t>
      </w:r>
      <w:r>
        <w:rPr>
          <w:spacing w:val="27"/>
          <w:w w:val="99"/>
        </w:rPr>
        <w:t xml:space="preserve"> </w:t>
      </w:r>
      <w:r>
        <w:rPr>
          <w:spacing w:val="-1"/>
        </w:rPr>
        <w:t xml:space="preserve">example </w:t>
      </w:r>
      <w:r>
        <w:t>a</w:t>
      </w:r>
      <w:r>
        <w:rPr>
          <w:spacing w:val="-1"/>
        </w:rPr>
        <w:t xml:space="preserve"> </w:t>
      </w:r>
      <w:r>
        <w:t>range</w:t>
      </w:r>
      <w:r>
        <w:rPr>
          <w:spacing w:val="-1"/>
        </w:rPr>
        <w:t xml:space="preserve"> of</w:t>
      </w:r>
      <w:r>
        <w:t xml:space="preserve"> communication</w:t>
      </w:r>
      <w:r>
        <w:rPr>
          <w:spacing w:val="-1"/>
        </w:rPr>
        <w:t xml:space="preserve"> and</w:t>
      </w:r>
      <w:r>
        <w:t xml:space="preserve"> </w:t>
      </w:r>
      <w:r>
        <w:rPr>
          <w:spacing w:val="-1"/>
        </w:rPr>
        <w:t xml:space="preserve">accessibility </w:t>
      </w:r>
      <w:r>
        <w:t>features</w:t>
      </w:r>
      <w:r>
        <w:rPr>
          <w:spacing w:val="-1"/>
        </w:rPr>
        <w:t xml:space="preserve"> </w:t>
      </w:r>
      <w:r>
        <w:t>such</w:t>
      </w:r>
      <w:r>
        <w:rPr>
          <w:spacing w:val="-1"/>
        </w:rPr>
        <w:t xml:space="preserve"> as</w:t>
      </w:r>
      <w:r>
        <w:t xml:space="preserve"> Braille,</w:t>
      </w:r>
      <w:r>
        <w:rPr>
          <w:spacing w:val="-1"/>
        </w:rPr>
        <w:t xml:space="preserve"> audio</w:t>
      </w:r>
      <w:r>
        <w:t xml:space="preserve"> </w:t>
      </w:r>
      <w:r>
        <w:rPr>
          <w:spacing w:val="-1"/>
        </w:rPr>
        <w:t>loops,</w:t>
      </w:r>
      <w:r>
        <w:rPr>
          <w:spacing w:val="26"/>
        </w:rPr>
        <w:t xml:space="preserve"> </w:t>
      </w:r>
      <w:r>
        <w:t>sound</w:t>
      </w:r>
      <w:r>
        <w:rPr>
          <w:spacing w:val="-2"/>
        </w:rPr>
        <w:t xml:space="preserve"> </w:t>
      </w:r>
      <w:r>
        <w:rPr>
          <w:spacing w:val="-1"/>
        </w:rPr>
        <w:t>and</w:t>
      </w:r>
      <w:r>
        <w:t xml:space="preserve"> </w:t>
      </w:r>
      <w:r>
        <w:rPr>
          <w:spacing w:val="-1"/>
        </w:rPr>
        <w:t>lighting</w:t>
      </w:r>
      <w:r>
        <w:t xml:space="preserve"> </w:t>
      </w:r>
      <w:r>
        <w:rPr>
          <w:spacing w:val="-1"/>
        </w:rPr>
        <w:t>with</w:t>
      </w:r>
      <w:r>
        <w:t xml:space="preserve"> </w:t>
      </w:r>
      <w:r>
        <w:rPr>
          <w:spacing w:val="-1"/>
        </w:rPr>
        <w:t>‘changing</w:t>
      </w:r>
      <w:r>
        <w:t xml:space="preserve"> </w:t>
      </w:r>
      <w:r>
        <w:rPr>
          <w:spacing w:val="-1"/>
        </w:rPr>
        <w:t>places’</w:t>
      </w:r>
      <w:r>
        <w:rPr>
          <w:spacing w:val="-9"/>
        </w:rPr>
        <w:t xml:space="preserve"> </w:t>
      </w:r>
      <w:r>
        <w:rPr>
          <w:spacing w:val="-1"/>
        </w:rPr>
        <w:t>premium</w:t>
      </w:r>
      <w:r>
        <w:t xml:space="preserve"> toilets</w:t>
      </w:r>
      <w:r>
        <w:rPr>
          <w:spacing w:val="-1"/>
        </w:rPr>
        <w:t xml:space="preserve"> nearby</w:t>
      </w:r>
      <w:r>
        <w:rPr>
          <w:spacing w:val="-1"/>
          <w:position w:val="8"/>
          <w:sz w:val="14"/>
          <w:szCs w:val="14"/>
        </w:rPr>
        <w:t>40</w:t>
      </w:r>
      <w:r>
        <w:rPr>
          <w:spacing w:val="-1"/>
        </w:rPr>
        <w:t>.</w:t>
      </w:r>
    </w:p>
    <w:p w:rsidR="00B01FAB" w:rsidRDefault="005944B7">
      <w:pPr>
        <w:pStyle w:val="Heading4"/>
        <w:numPr>
          <w:ilvl w:val="2"/>
          <w:numId w:val="7"/>
        </w:numPr>
        <w:tabs>
          <w:tab w:val="left" w:pos="1768"/>
        </w:tabs>
        <w:kinsoku w:val="0"/>
        <w:overflowPunct w:val="0"/>
        <w:ind w:left="1767"/>
        <w:rPr>
          <w:color w:val="000000"/>
        </w:rPr>
      </w:pPr>
      <w:r>
        <w:rPr>
          <w:color w:val="002B5C"/>
        </w:rPr>
        <w:t>Boarding</w:t>
      </w:r>
      <w:r>
        <w:rPr>
          <w:color w:val="002B5C"/>
          <w:spacing w:val="2"/>
        </w:rPr>
        <w:t xml:space="preserve"> </w:t>
      </w:r>
      <w:r>
        <w:rPr>
          <w:color w:val="002B5C"/>
        </w:rPr>
        <w:t>points</w:t>
      </w:r>
    </w:p>
    <w:p w:rsidR="00B01FAB" w:rsidRDefault="005944B7">
      <w:pPr>
        <w:pStyle w:val="BodyText"/>
        <w:kinsoku w:val="0"/>
        <w:overflowPunct w:val="0"/>
        <w:spacing w:before="195" w:line="269" w:lineRule="auto"/>
        <w:ind w:right="1162"/>
      </w:pPr>
      <w:r>
        <w:rPr>
          <w:spacing w:val="-1"/>
        </w:rPr>
        <w:t xml:space="preserve">Lead </w:t>
      </w:r>
      <w:r>
        <w:t>stop</w:t>
      </w:r>
      <w:r>
        <w:rPr>
          <w:spacing w:val="-1"/>
        </w:rPr>
        <w:t xml:space="preserve"> operations––where</w:t>
      </w:r>
      <w:r>
        <w:t xml:space="preserve"> multiple</w:t>
      </w:r>
      <w:r>
        <w:rPr>
          <w:spacing w:val="-1"/>
        </w:rPr>
        <w:t xml:space="preserve"> </w:t>
      </w:r>
      <w:r>
        <w:t>services</w:t>
      </w:r>
      <w:r>
        <w:rPr>
          <w:spacing w:val="-1"/>
        </w:rPr>
        <w:t xml:space="preserve"> </w:t>
      </w:r>
      <w:r>
        <w:t>stop</w:t>
      </w:r>
      <w:r>
        <w:rPr>
          <w:spacing w:val="-1"/>
        </w:rPr>
        <w:t xml:space="preserve"> in order</w:t>
      </w:r>
      <w:r>
        <w:t xml:space="preserve"> </w:t>
      </w:r>
      <w:r>
        <w:rPr>
          <w:spacing w:val="-1"/>
        </w:rPr>
        <w:t>of</w:t>
      </w:r>
      <w:r>
        <w:t xml:space="preserve"> </w:t>
      </w:r>
      <w:r>
        <w:rPr>
          <w:spacing w:val="-1"/>
        </w:rPr>
        <w:t>arrival</w:t>
      </w:r>
      <w:r>
        <w:t xml:space="preserve"> rather</w:t>
      </w:r>
      <w:r>
        <w:rPr>
          <w:spacing w:val="-1"/>
        </w:rPr>
        <w:t xml:space="preserve"> </w:t>
      </w:r>
      <w:r>
        <w:t>than</w:t>
      </w:r>
      <w:r>
        <w:rPr>
          <w:spacing w:val="-1"/>
        </w:rPr>
        <w:t xml:space="preserve"> having</w:t>
      </w:r>
      <w:r>
        <w:rPr>
          <w:spacing w:val="26"/>
        </w:rPr>
        <w:t xml:space="preserve"> </w:t>
      </w:r>
      <w:r>
        <w:t>a</w:t>
      </w:r>
      <w:r>
        <w:rPr>
          <w:spacing w:val="-1"/>
        </w:rPr>
        <w:t xml:space="preserve"> dedicated</w:t>
      </w:r>
      <w:r>
        <w:t xml:space="preserve"> stop</w:t>
      </w:r>
      <w:r>
        <w:rPr>
          <w:spacing w:val="-1"/>
        </w:rPr>
        <w:t xml:space="preserve"> per</w:t>
      </w:r>
      <w:r>
        <w:t xml:space="preserve"> service/destination––have</w:t>
      </w:r>
      <w:r>
        <w:rPr>
          <w:spacing w:val="-1"/>
        </w:rPr>
        <w:t xml:space="preserve"> been</w:t>
      </w:r>
      <w:r>
        <w:t xml:space="preserve"> </w:t>
      </w:r>
      <w:r>
        <w:rPr>
          <w:spacing w:val="-1"/>
        </w:rPr>
        <w:t>highlighted</w:t>
      </w:r>
      <w:r>
        <w:t xml:space="preserve"> </w:t>
      </w:r>
      <w:r>
        <w:rPr>
          <w:spacing w:val="-1"/>
        </w:rPr>
        <w:t>by</w:t>
      </w:r>
      <w:r>
        <w:t xml:space="preserve"> </w:t>
      </w:r>
      <w:r>
        <w:rPr>
          <w:spacing w:val="-1"/>
        </w:rPr>
        <w:t>people</w:t>
      </w:r>
      <w:r>
        <w:t xml:space="preserve"> </w:t>
      </w:r>
      <w:r>
        <w:rPr>
          <w:spacing w:val="-1"/>
        </w:rPr>
        <w:t>with</w:t>
      </w:r>
      <w:r>
        <w:t xml:space="preserve"> </w:t>
      </w:r>
      <w:r>
        <w:rPr>
          <w:spacing w:val="-1"/>
        </w:rPr>
        <w:t>disability</w:t>
      </w:r>
      <w:r>
        <w:rPr>
          <w:spacing w:val="27"/>
        </w:rPr>
        <w:t xml:space="preserve"> </w:t>
      </w:r>
      <w:r>
        <w:rPr>
          <w:spacing w:val="-1"/>
        </w:rPr>
        <w:t>as problematic</w:t>
      </w:r>
      <w:r>
        <w:t xml:space="preserve"> </w:t>
      </w:r>
      <w:r>
        <w:rPr>
          <w:spacing w:val="-1"/>
        </w:rPr>
        <w:t>when</w:t>
      </w:r>
      <w:r>
        <w:t xml:space="preserve"> </w:t>
      </w:r>
      <w:r>
        <w:rPr>
          <w:spacing w:val="-1"/>
        </w:rPr>
        <w:t xml:space="preserve">it </w:t>
      </w:r>
      <w:r>
        <w:t>comes</w:t>
      </w:r>
      <w:r>
        <w:rPr>
          <w:spacing w:val="-1"/>
        </w:rPr>
        <w:t xml:space="preserve"> </w:t>
      </w:r>
      <w:r>
        <w:t>to</w:t>
      </w:r>
      <w:r>
        <w:rPr>
          <w:spacing w:val="-1"/>
        </w:rPr>
        <w:t xml:space="preserve"> </w:t>
      </w:r>
      <w:r>
        <w:t>service</w:t>
      </w:r>
      <w:r>
        <w:rPr>
          <w:spacing w:val="-1"/>
        </w:rPr>
        <w:t xml:space="preserve"> </w:t>
      </w:r>
      <w:r>
        <w:t>recognition,</w:t>
      </w:r>
      <w:r>
        <w:rPr>
          <w:spacing w:val="-2"/>
        </w:rPr>
        <w:t xml:space="preserve"> </w:t>
      </w:r>
      <w:r>
        <w:t>moving</w:t>
      </w:r>
      <w:r>
        <w:rPr>
          <w:spacing w:val="-1"/>
        </w:rPr>
        <w:t xml:space="preserve"> </w:t>
      </w:r>
      <w:r>
        <w:t>to</w:t>
      </w:r>
      <w:r>
        <w:rPr>
          <w:spacing w:val="-1"/>
        </w:rPr>
        <w:t xml:space="preserve"> </w:t>
      </w:r>
      <w:r>
        <w:t>the</w:t>
      </w:r>
      <w:r>
        <w:rPr>
          <w:spacing w:val="-2"/>
        </w:rPr>
        <w:t xml:space="preserve"> </w:t>
      </w:r>
      <w:r>
        <w:t>right</w:t>
      </w:r>
      <w:r>
        <w:rPr>
          <w:spacing w:val="-1"/>
        </w:rPr>
        <w:t xml:space="preserve"> location</w:t>
      </w:r>
      <w:r>
        <w:t xml:space="preserve"> </w:t>
      </w:r>
      <w:r>
        <w:rPr>
          <w:spacing w:val="-1"/>
        </w:rPr>
        <w:t>on</w:t>
      </w:r>
      <w:r>
        <w:t xml:space="preserve"> the</w:t>
      </w:r>
      <w:r>
        <w:rPr>
          <w:spacing w:val="27"/>
        </w:rPr>
        <w:t xml:space="preserve"> </w:t>
      </w:r>
      <w:r>
        <w:rPr>
          <w:spacing w:val="-1"/>
        </w:rPr>
        <w:t>platform and</w:t>
      </w:r>
      <w:r>
        <w:t xml:space="preserve"> </w:t>
      </w:r>
      <w:r>
        <w:rPr>
          <w:spacing w:val="-1"/>
        </w:rPr>
        <w:t>hailing</w:t>
      </w:r>
      <w:r>
        <w:t xml:space="preserve"> the</w:t>
      </w:r>
      <w:r>
        <w:rPr>
          <w:spacing w:val="-1"/>
        </w:rPr>
        <w:t xml:space="preserve"> </w:t>
      </w:r>
      <w:r>
        <w:rPr>
          <w:spacing w:val="-3"/>
        </w:rPr>
        <w:t>driver.</w:t>
      </w:r>
    </w:p>
    <w:p w:rsidR="00B01FAB" w:rsidRDefault="005944B7">
      <w:pPr>
        <w:pStyle w:val="BodyText"/>
        <w:kinsoku w:val="0"/>
        <w:overflowPunct w:val="0"/>
        <w:spacing w:line="269" w:lineRule="auto"/>
        <w:ind w:right="1058"/>
      </w:pPr>
      <w:r>
        <w:rPr>
          <w:spacing w:val="-1"/>
        </w:rPr>
        <w:t xml:space="preserve">Dynamic </w:t>
      </w:r>
      <w:r>
        <w:t>stand</w:t>
      </w:r>
      <w:r>
        <w:rPr>
          <w:spacing w:val="-1"/>
        </w:rPr>
        <w:t xml:space="preserve"> allocation is</w:t>
      </w:r>
      <w:r>
        <w:t xml:space="preserve"> a</w:t>
      </w:r>
      <w:r>
        <w:rPr>
          <w:spacing w:val="-2"/>
        </w:rPr>
        <w:t xml:space="preserve"> </w:t>
      </w:r>
      <w:r>
        <w:rPr>
          <w:spacing w:val="-1"/>
        </w:rPr>
        <w:t>new</w:t>
      </w:r>
      <w:r>
        <w:t xml:space="preserve"> </w:t>
      </w:r>
      <w:r>
        <w:rPr>
          <w:spacing w:val="-1"/>
        </w:rPr>
        <w:t xml:space="preserve">approach </w:t>
      </w:r>
      <w:r>
        <w:t>to</w:t>
      </w:r>
      <w:r>
        <w:rPr>
          <w:spacing w:val="-1"/>
        </w:rPr>
        <w:t xml:space="preserve"> bus </w:t>
      </w:r>
      <w:r>
        <w:t>management</w:t>
      </w:r>
      <w:r>
        <w:rPr>
          <w:spacing w:val="-1"/>
        </w:rPr>
        <w:t xml:space="preserve"> </w:t>
      </w:r>
      <w:r>
        <w:t>that</w:t>
      </w:r>
      <w:r>
        <w:rPr>
          <w:spacing w:val="-2"/>
        </w:rPr>
        <w:t xml:space="preserve"> </w:t>
      </w:r>
      <w:r>
        <w:rPr>
          <w:spacing w:val="-1"/>
        </w:rPr>
        <w:t>is</w:t>
      </w:r>
      <w:r>
        <w:t xml:space="preserve"> </w:t>
      </w:r>
      <w:r>
        <w:rPr>
          <w:spacing w:val="-1"/>
        </w:rPr>
        <w:t>being</w:t>
      </w:r>
      <w:r>
        <w:rPr>
          <w:spacing w:val="27"/>
        </w:rPr>
        <w:t xml:space="preserve"> </w:t>
      </w:r>
      <w:r>
        <w:rPr>
          <w:spacing w:val="-1"/>
        </w:rPr>
        <w:t>implemented around</w:t>
      </w:r>
      <w:r>
        <w:t xml:space="preserve"> the</w:t>
      </w:r>
      <w:r>
        <w:rPr>
          <w:spacing w:val="-2"/>
        </w:rPr>
        <w:t xml:space="preserve"> </w:t>
      </w:r>
      <w:r>
        <w:rPr>
          <w:spacing w:val="-1"/>
        </w:rPr>
        <w:t>world.</w:t>
      </w:r>
      <w:r>
        <w:t xml:space="preserve"> It</w:t>
      </w:r>
      <w:r>
        <w:rPr>
          <w:spacing w:val="-1"/>
        </w:rPr>
        <w:t xml:space="preserve"> uses</w:t>
      </w:r>
      <w:r>
        <w:t xml:space="preserve"> real-time</w:t>
      </w:r>
      <w:r>
        <w:rPr>
          <w:spacing w:val="-2"/>
        </w:rPr>
        <w:t xml:space="preserve"> </w:t>
      </w:r>
      <w:r>
        <w:rPr>
          <w:spacing w:val="-1"/>
        </w:rPr>
        <w:t>information</w:t>
      </w:r>
      <w:r>
        <w:t xml:space="preserve"> to</w:t>
      </w:r>
      <w:r>
        <w:rPr>
          <w:spacing w:val="-1"/>
        </w:rPr>
        <w:t xml:space="preserve"> assign buses</w:t>
      </w:r>
      <w:r>
        <w:t xml:space="preserve"> to</w:t>
      </w:r>
      <w:r>
        <w:rPr>
          <w:spacing w:val="-2"/>
        </w:rPr>
        <w:t xml:space="preserve"> </w:t>
      </w:r>
      <w:r>
        <w:t>vacant</w:t>
      </w:r>
      <w:r>
        <w:rPr>
          <w:spacing w:val="28"/>
        </w:rPr>
        <w:t xml:space="preserve"> </w:t>
      </w:r>
      <w:r>
        <w:t>stops based on their route and arrival or departure time. While this approach significantly reduces</w:t>
      </w:r>
      <w:r>
        <w:rPr>
          <w:spacing w:val="-2"/>
        </w:rPr>
        <w:t xml:space="preserve"> </w:t>
      </w:r>
      <w:r>
        <w:t>the</w:t>
      </w:r>
      <w:r>
        <w:rPr>
          <w:spacing w:val="-2"/>
        </w:rPr>
        <w:t xml:space="preserve"> </w:t>
      </w:r>
      <w:r>
        <w:t>space</w:t>
      </w:r>
      <w:r>
        <w:rPr>
          <w:spacing w:val="-1"/>
        </w:rPr>
        <w:t xml:space="preserve"> </w:t>
      </w:r>
      <w:r>
        <w:t>required</w:t>
      </w:r>
      <w:r>
        <w:rPr>
          <w:spacing w:val="-2"/>
        </w:rPr>
        <w:t xml:space="preserve"> </w:t>
      </w:r>
      <w:r>
        <w:t>for</w:t>
      </w:r>
      <w:r>
        <w:rPr>
          <w:spacing w:val="-1"/>
        </w:rPr>
        <w:t xml:space="preserve"> </w:t>
      </w:r>
      <w:r>
        <w:t>the</w:t>
      </w:r>
      <w:r>
        <w:rPr>
          <w:spacing w:val="-2"/>
        </w:rPr>
        <w:t xml:space="preserve"> </w:t>
      </w:r>
      <w:r>
        <w:rPr>
          <w:spacing w:val="-1"/>
        </w:rPr>
        <w:t>interchange,</w:t>
      </w:r>
      <w:r>
        <w:t xml:space="preserve"> </w:t>
      </w:r>
      <w:r>
        <w:rPr>
          <w:spacing w:val="-2"/>
        </w:rPr>
        <w:t>people’s</w:t>
      </w:r>
      <w:r>
        <w:rPr>
          <w:spacing w:val="-1"/>
        </w:rPr>
        <w:t xml:space="preserve"> ability</w:t>
      </w:r>
      <w:r>
        <w:t xml:space="preserve"> to</w:t>
      </w:r>
      <w:r>
        <w:rPr>
          <w:spacing w:val="-2"/>
        </w:rPr>
        <w:t xml:space="preserve"> </w:t>
      </w:r>
      <w:r>
        <w:t>move</w:t>
      </w:r>
      <w:r>
        <w:rPr>
          <w:spacing w:val="-1"/>
        </w:rPr>
        <w:t xml:space="preserve"> </w:t>
      </w:r>
      <w:r>
        <w:t>to</w:t>
      </w:r>
      <w:r>
        <w:rPr>
          <w:spacing w:val="-2"/>
        </w:rPr>
        <w:t xml:space="preserve"> </w:t>
      </w:r>
      <w:r>
        <w:t>the</w:t>
      </w:r>
      <w:r>
        <w:rPr>
          <w:spacing w:val="-1"/>
        </w:rPr>
        <w:t xml:space="preserve"> </w:t>
      </w:r>
      <w:r>
        <w:t>required</w:t>
      </w:r>
      <w:r>
        <w:rPr>
          <w:spacing w:val="29"/>
        </w:rPr>
        <w:t xml:space="preserve"> </w:t>
      </w:r>
      <w:r>
        <w:rPr>
          <w:spacing w:val="-1"/>
        </w:rPr>
        <w:t xml:space="preserve">bus </w:t>
      </w:r>
      <w:r>
        <w:t>stand</w:t>
      </w:r>
      <w:r>
        <w:rPr>
          <w:spacing w:val="-1"/>
        </w:rPr>
        <w:t xml:space="preserve"> also</w:t>
      </w:r>
      <w:r>
        <w:t xml:space="preserve"> </w:t>
      </w:r>
      <w:r>
        <w:rPr>
          <w:spacing w:val="-1"/>
        </w:rPr>
        <w:t xml:space="preserve">needs </w:t>
      </w:r>
      <w:r>
        <w:t>to</w:t>
      </w:r>
      <w:r>
        <w:rPr>
          <w:spacing w:val="-1"/>
        </w:rPr>
        <w:t xml:space="preserve"> be</w:t>
      </w:r>
      <w:r>
        <w:t xml:space="preserve"> taken</w:t>
      </w:r>
      <w:r>
        <w:rPr>
          <w:spacing w:val="-2"/>
        </w:rPr>
        <w:t xml:space="preserve"> </w:t>
      </w:r>
      <w:r>
        <w:rPr>
          <w:spacing w:val="-1"/>
        </w:rPr>
        <w:t>into</w:t>
      </w:r>
      <w:r>
        <w:t xml:space="preserve"> consideration.</w:t>
      </w:r>
      <w:r>
        <w:rPr>
          <w:spacing w:val="-13"/>
        </w:rPr>
        <w:t xml:space="preserve"> </w:t>
      </w:r>
      <w:r>
        <w:t>Appropriate</w:t>
      </w:r>
      <w:r>
        <w:rPr>
          <w:spacing w:val="-2"/>
        </w:rPr>
        <w:t xml:space="preserve"> </w:t>
      </w:r>
      <w:r>
        <w:rPr>
          <w:spacing w:val="-1"/>
        </w:rPr>
        <w:t>information</w:t>
      </w:r>
      <w:r>
        <w:t xml:space="preserve"> </w:t>
      </w:r>
      <w:r>
        <w:rPr>
          <w:spacing w:val="-1"/>
        </w:rPr>
        <w:t>also</w:t>
      </w:r>
      <w:r>
        <w:t xml:space="preserve"> </w:t>
      </w:r>
      <w:r>
        <w:rPr>
          <w:spacing w:val="-1"/>
        </w:rPr>
        <w:t>needs</w:t>
      </w:r>
      <w:r>
        <w:t xml:space="preserve"> to</w:t>
      </w:r>
    </w:p>
    <w:p w:rsidR="00B01FAB" w:rsidRDefault="00B01FAB">
      <w:pPr>
        <w:pStyle w:val="BodyText"/>
        <w:kinsoku w:val="0"/>
        <w:overflowPunct w:val="0"/>
        <w:spacing w:before="2"/>
        <w:ind w:left="0"/>
        <w:rPr>
          <w:sz w:val="8"/>
          <w:szCs w:val="8"/>
        </w:rPr>
      </w:pP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1905" r="1270" b="4445"/>
                <wp:docPr id="19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199" name="Freeform 319"/>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D7E5F1" id="Group 318"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">
                <v:shape id="Freeform 319"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40</w:t>
      </w:r>
      <w:r>
        <w:rPr>
          <w:color w:val="414042"/>
          <w:position w:val="7"/>
          <w:sz w:val="11"/>
          <w:szCs w:val="11"/>
        </w:rPr>
        <w:tab/>
      </w:r>
      <w:r w:rsidR="001C68B5">
        <w:rPr>
          <w:color w:val="414042"/>
          <w:spacing w:val="-1"/>
          <w:sz w:val="20"/>
          <w:szCs w:val="20"/>
        </w:rPr>
        <w:t>Deaf Blind Association</w:t>
      </w:r>
      <w:r>
        <w:rPr>
          <w:color w:val="414042"/>
          <w:spacing w:val="-1"/>
          <w:sz w:val="20"/>
          <w:szCs w:val="20"/>
        </w:rPr>
        <w:t xml:space="preserve"> </w:t>
      </w:r>
      <w:r>
        <w:rPr>
          <w:color w:val="414042"/>
          <w:sz w:val="20"/>
          <w:szCs w:val="20"/>
        </w:rPr>
        <w:t>submission</w:t>
      </w:r>
      <w:r>
        <w:rPr>
          <w:color w:val="414042"/>
          <w:spacing w:val="-2"/>
          <w:sz w:val="20"/>
          <w:szCs w:val="20"/>
        </w:rPr>
        <w:t xml:space="preserve"> </w:t>
      </w:r>
      <w:r>
        <w:rPr>
          <w:color w:val="414042"/>
          <w:spacing w:val="-1"/>
          <w:sz w:val="20"/>
          <w:szCs w:val="20"/>
        </w:rPr>
        <w:t>on</w:t>
      </w:r>
      <w:r>
        <w:rPr>
          <w:color w:val="414042"/>
          <w:sz w:val="20"/>
          <w:szCs w:val="20"/>
        </w:rPr>
        <w:t xml:space="preserve"> the</w:t>
      </w:r>
      <w:r>
        <w:rPr>
          <w:color w:val="414042"/>
          <w:spacing w:val="-2"/>
          <w:sz w:val="20"/>
          <w:szCs w:val="20"/>
        </w:rPr>
        <w:t xml:space="preserve"> </w:t>
      </w:r>
      <w:r>
        <w:rPr>
          <w:color w:val="414042"/>
          <w:spacing w:val="-1"/>
          <w:sz w:val="20"/>
          <w:szCs w:val="20"/>
        </w:rPr>
        <w:t>draft guide.</w:t>
      </w:r>
    </w:p>
    <w:p w:rsidR="00B01FAB" w:rsidRDefault="00B01FAB">
      <w:pPr>
        <w:pStyle w:val="BodyText"/>
        <w:tabs>
          <w:tab w:val="left" w:pos="1312"/>
        </w:tabs>
        <w:kinsoku w:val="0"/>
        <w:overflowPunct w:val="0"/>
        <w:spacing w:before="48"/>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7"/>
        <w:ind w:left="0"/>
        <w:rPr>
          <w:sz w:val="21"/>
          <w:szCs w:val="21"/>
        </w:rPr>
      </w:pPr>
    </w:p>
    <w:p w:rsidR="00B01FAB" w:rsidRDefault="005944B7">
      <w:pPr>
        <w:pStyle w:val="BodyText"/>
        <w:kinsoku w:val="0"/>
        <w:overflowPunct w:val="0"/>
        <w:spacing w:before="69" w:line="269" w:lineRule="auto"/>
        <w:ind w:left="953" w:right="1020"/>
      </w:pPr>
      <w:r>
        <w:rPr>
          <w:spacing w:val="-1"/>
        </w:rPr>
        <w:t>be provided––and</w:t>
      </w:r>
      <w:r>
        <w:t xml:space="preserve"> time</w:t>
      </w:r>
      <w:r>
        <w:rPr>
          <w:spacing w:val="-1"/>
        </w:rPr>
        <w:t xml:space="preserve"> allowed––for</w:t>
      </w:r>
      <w:r>
        <w:t xml:space="preserve"> them</w:t>
      </w:r>
      <w:r>
        <w:rPr>
          <w:spacing w:val="-1"/>
        </w:rPr>
        <w:t xml:space="preserve"> </w:t>
      </w:r>
      <w:r>
        <w:t>to</w:t>
      </w:r>
      <w:r>
        <w:rPr>
          <w:spacing w:val="-2"/>
        </w:rPr>
        <w:t xml:space="preserve"> </w:t>
      </w:r>
      <w:r>
        <w:t>complete</w:t>
      </w:r>
      <w:r>
        <w:rPr>
          <w:spacing w:val="-1"/>
        </w:rPr>
        <w:t xml:space="preserve"> </w:t>
      </w:r>
      <w:r>
        <w:t>this</w:t>
      </w:r>
      <w:r>
        <w:rPr>
          <w:spacing w:val="-1"/>
        </w:rPr>
        <w:t xml:space="preserve"> </w:t>
      </w:r>
      <w:r>
        <w:t>movement.</w:t>
      </w:r>
      <w:r>
        <w:rPr>
          <w:spacing w:val="-4"/>
        </w:rPr>
        <w:t xml:space="preserve"> </w:t>
      </w:r>
      <w:r>
        <w:t>The</w:t>
      </w:r>
      <w:r>
        <w:rPr>
          <w:spacing w:val="-1"/>
        </w:rPr>
        <w:t xml:space="preserve"> business</w:t>
      </w:r>
      <w:r>
        <w:t xml:space="preserve"> case</w:t>
      </w:r>
      <w:r>
        <w:rPr>
          <w:spacing w:val="25"/>
        </w:rPr>
        <w:t xml:space="preserve"> </w:t>
      </w:r>
      <w:r>
        <w:t>for</w:t>
      </w:r>
      <w:r>
        <w:rPr>
          <w:spacing w:val="-2"/>
        </w:rPr>
        <w:t xml:space="preserve"> </w:t>
      </w:r>
      <w:r>
        <w:rPr>
          <w:spacing w:val="-1"/>
        </w:rPr>
        <w:t xml:space="preserve">new approaches </w:t>
      </w:r>
      <w:r>
        <w:t>such</w:t>
      </w:r>
      <w:r>
        <w:rPr>
          <w:spacing w:val="-2"/>
        </w:rPr>
        <w:t xml:space="preserve"> </w:t>
      </w:r>
      <w:r>
        <w:rPr>
          <w:spacing w:val="-1"/>
        </w:rPr>
        <w:t xml:space="preserve">as </w:t>
      </w:r>
      <w:r>
        <w:t>these</w:t>
      </w:r>
      <w:r>
        <w:rPr>
          <w:spacing w:val="-2"/>
        </w:rPr>
        <w:t xml:space="preserve"> </w:t>
      </w:r>
      <w:r>
        <w:t>must</w:t>
      </w:r>
      <w:r>
        <w:rPr>
          <w:spacing w:val="-1"/>
        </w:rPr>
        <w:t xml:space="preserve"> include </w:t>
      </w:r>
      <w:r>
        <w:t>consideration</w:t>
      </w:r>
      <w:r>
        <w:rPr>
          <w:spacing w:val="-2"/>
        </w:rPr>
        <w:t xml:space="preserve"> </w:t>
      </w:r>
      <w:r>
        <w:rPr>
          <w:spacing w:val="-1"/>
        </w:rPr>
        <w:t>of accessibility</w:t>
      </w:r>
      <w:r>
        <w:t xml:space="preserve"> </w:t>
      </w:r>
      <w:r>
        <w:rPr>
          <w:spacing w:val="-1"/>
        </w:rPr>
        <w:t>implications.</w:t>
      </w:r>
    </w:p>
    <w:p w:rsidR="00B01FAB" w:rsidRDefault="005944B7">
      <w:pPr>
        <w:pStyle w:val="BodyText"/>
        <w:kinsoku w:val="0"/>
        <w:overflowPunct w:val="0"/>
        <w:spacing w:line="269" w:lineRule="auto"/>
        <w:ind w:left="953" w:right="978"/>
      </w:pPr>
      <w:r>
        <w:t>Examples</w:t>
      </w:r>
      <w:r>
        <w:rPr>
          <w:spacing w:val="-3"/>
        </w:rPr>
        <w:t xml:space="preserve"> </w:t>
      </w:r>
      <w:r>
        <w:rPr>
          <w:spacing w:val="-1"/>
        </w:rPr>
        <w:t xml:space="preserve">include </w:t>
      </w:r>
      <w:r>
        <w:t>the</w:t>
      </w:r>
      <w:r>
        <w:rPr>
          <w:spacing w:val="-2"/>
        </w:rPr>
        <w:t xml:space="preserve"> </w:t>
      </w:r>
      <w:r>
        <w:rPr>
          <w:spacing w:val="-1"/>
        </w:rPr>
        <w:t>use of</w:t>
      </w:r>
      <w:r>
        <w:rPr>
          <w:spacing w:val="-2"/>
        </w:rPr>
        <w:t xml:space="preserve"> </w:t>
      </w:r>
      <w:r>
        <w:rPr>
          <w:spacing w:val="-3"/>
        </w:rPr>
        <w:t>auditory,</w:t>
      </w:r>
      <w:r>
        <w:rPr>
          <w:spacing w:val="-1"/>
        </w:rPr>
        <w:t xml:space="preserve"> </w:t>
      </w:r>
      <w:r>
        <w:t>visual</w:t>
      </w:r>
      <w:r>
        <w:rPr>
          <w:spacing w:val="-2"/>
        </w:rPr>
        <w:t xml:space="preserve"> </w:t>
      </w:r>
      <w:r>
        <w:rPr>
          <w:spacing w:val="-1"/>
        </w:rPr>
        <w:t xml:space="preserve">and </w:t>
      </w:r>
      <w:r>
        <w:t>touch-based</w:t>
      </w:r>
      <w:r>
        <w:rPr>
          <w:spacing w:val="-3"/>
        </w:rPr>
        <w:t xml:space="preserve"> </w:t>
      </w:r>
      <w:r>
        <w:rPr>
          <w:spacing w:val="-1"/>
        </w:rPr>
        <w:t>advisory</w:t>
      </w:r>
      <w:r>
        <w:rPr>
          <w:spacing w:val="-2"/>
        </w:rPr>
        <w:t xml:space="preserve"> </w:t>
      </w:r>
      <w:r>
        <w:t>systems</w:t>
      </w:r>
      <w:r>
        <w:rPr>
          <w:spacing w:val="-1"/>
        </w:rPr>
        <w:t xml:space="preserve"> </w:t>
      </w:r>
      <w:r>
        <w:t>to</w:t>
      </w:r>
      <w:r>
        <w:rPr>
          <w:spacing w:val="28"/>
          <w:w w:val="99"/>
        </w:rPr>
        <w:t xml:space="preserve"> </w:t>
      </w:r>
      <w:r>
        <w:t>communicate</w:t>
      </w:r>
      <w:r>
        <w:rPr>
          <w:spacing w:val="-2"/>
        </w:rPr>
        <w:t xml:space="preserve"> </w:t>
      </w:r>
      <w:r>
        <w:t>stand</w:t>
      </w:r>
      <w:r>
        <w:rPr>
          <w:spacing w:val="-1"/>
        </w:rPr>
        <w:t xml:space="preserve"> locations.</w:t>
      </w:r>
      <w:r>
        <w:rPr>
          <w:spacing w:val="-13"/>
        </w:rPr>
        <w:t xml:space="preserve"> </w:t>
      </w:r>
      <w:r>
        <w:t>Approaching</w:t>
      </w:r>
      <w:r>
        <w:rPr>
          <w:spacing w:val="-1"/>
        </w:rPr>
        <w:t xml:space="preserve"> </w:t>
      </w:r>
      <w:r>
        <w:t>vehicles</w:t>
      </w:r>
      <w:r>
        <w:rPr>
          <w:spacing w:val="-1"/>
        </w:rPr>
        <w:t xml:space="preserve"> </w:t>
      </w:r>
      <w:r>
        <w:t>should</w:t>
      </w:r>
      <w:r>
        <w:rPr>
          <w:spacing w:val="-2"/>
        </w:rPr>
        <w:t xml:space="preserve"> </w:t>
      </w:r>
      <w:r>
        <w:rPr>
          <w:spacing w:val="-1"/>
        </w:rPr>
        <w:t>also</w:t>
      </w:r>
      <w:r>
        <w:t xml:space="preserve"> </w:t>
      </w:r>
      <w:r>
        <w:rPr>
          <w:spacing w:val="-1"/>
        </w:rPr>
        <w:t>display</w:t>
      </w:r>
      <w:r>
        <w:t xml:space="preserve"> </w:t>
      </w:r>
      <w:r>
        <w:rPr>
          <w:spacing w:val="-1"/>
        </w:rPr>
        <w:t>information</w:t>
      </w:r>
      <w:r>
        <w:t xml:space="preserve"> to</w:t>
      </w:r>
      <w:r>
        <w:rPr>
          <w:spacing w:val="-1"/>
        </w:rPr>
        <w:t xml:space="preserve"> help</w:t>
      </w:r>
      <w:r>
        <w:rPr>
          <w:spacing w:val="24"/>
        </w:rPr>
        <w:t xml:space="preserve"> </w:t>
      </w:r>
      <w:r>
        <w:t>travellers</w:t>
      </w:r>
      <w:r>
        <w:rPr>
          <w:spacing w:val="-2"/>
        </w:rPr>
        <w:t xml:space="preserve"> </w:t>
      </w:r>
      <w:r>
        <w:rPr>
          <w:spacing w:val="-1"/>
        </w:rPr>
        <w:t>navigate</w:t>
      </w:r>
      <w:r>
        <w:t xml:space="preserve"> </w:t>
      </w:r>
      <w:r>
        <w:rPr>
          <w:spacing w:val="-1"/>
        </w:rPr>
        <w:t xml:space="preserve">between </w:t>
      </w:r>
      <w:r>
        <w:t>stands</w:t>
      </w:r>
      <w:r>
        <w:rPr>
          <w:spacing w:val="-1"/>
        </w:rPr>
        <w:t xml:space="preserve"> and boarding</w:t>
      </w:r>
      <w:r>
        <w:t xml:space="preserve"> </w:t>
      </w:r>
      <w:r>
        <w:rPr>
          <w:spacing w:val="-1"/>
        </w:rPr>
        <w:t>points, and</w:t>
      </w:r>
      <w:r>
        <w:t xml:space="preserve"> customer</w:t>
      </w:r>
      <w:r>
        <w:rPr>
          <w:spacing w:val="-2"/>
        </w:rPr>
        <w:t xml:space="preserve"> </w:t>
      </w:r>
      <w:r>
        <w:t>service</w:t>
      </w:r>
      <w:r>
        <w:rPr>
          <w:spacing w:val="-1"/>
        </w:rPr>
        <w:t xml:space="preserve"> staff, </w:t>
      </w:r>
      <w:r>
        <w:t>such</w:t>
      </w:r>
      <w:r>
        <w:rPr>
          <w:spacing w:val="29"/>
        </w:rPr>
        <w:t xml:space="preserve"> </w:t>
      </w:r>
      <w:r>
        <w:rPr>
          <w:spacing w:val="-1"/>
        </w:rPr>
        <w:t xml:space="preserve">as </w:t>
      </w:r>
      <w:r>
        <w:t>a</w:t>
      </w:r>
      <w:r>
        <w:rPr>
          <w:spacing w:val="-1"/>
        </w:rPr>
        <w:t xml:space="preserve"> </w:t>
      </w:r>
      <w:r>
        <w:t>concierge,</w:t>
      </w:r>
      <w:r>
        <w:rPr>
          <w:spacing w:val="-1"/>
        </w:rPr>
        <w:t xml:space="preserve"> </w:t>
      </w:r>
      <w:r>
        <w:t>should</w:t>
      </w:r>
      <w:r>
        <w:rPr>
          <w:spacing w:val="-1"/>
        </w:rPr>
        <w:t xml:space="preserve"> also</w:t>
      </w:r>
      <w:r>
        <w:t xml:space="preserve"> </w:t>
      </w:r>
      <w:r>
        <w:rPr>
          <w:spacing w:val="-1"/>
        </w:rPr>
        <w:t>be</w:t>
      </w:r>
      <w:r>
        <w:t xml:space="preserve"> </w:t>
      </w:r>
      <w:r>
        <w:rPr>
          <w:spacing w:val="-1"/>
        </w:rPr>
        <w:t>available.</w:t>
      </w:r>
      <w:r>
        <w:rPr>
          <w:spacing w:val="-4"/>
        </w:rPr>
        <w:t xml:space="preserve"> </w:t>
      </w:r>
      <w:r>
        <w:t>These</w:t>
      </w:r>
      <w:r>
        <w:rPr>
          <w:spacing w:val="-2"/>
        </w:rPr>
        <w:t xml:space="preserve"> </w:t>
      </w:r>
      <w:r>
        <w:rPr>
          <w:spacing w:val="-1"/>
        </w:rPr>
        <w:t>initiatives</w:t>
      </w:r>
      <w:r>
        <w:t xml:space="preserve"> </w:t>
      </w:r>
      <w:r>
        <w:rPr>
          <w:spacing w:val="-1"/>
        </w:rPr>
        <w:t>need</w:t>
      </w:r>
      <w:r>
        <w:t xml:space="preserve"> to</w:t>
      </w:r>
      <w:r>
        <w:rPr>
          <w:spacing w:val="-1"/>
        </w:rPr>
        <w:t xml:space="preserve"> be</w:t>
      </w:r>
      <w:r>
        <w:t xml:space="preserve"> </w:t>
      </w:r>
      <w:r>
        <w:rPr>
          <w:spacing w:val="-1"/>
        </w:rPr>
        <w:t>underpinned</w:t>
      </w:r>
      <w:r>
        <w:t xml:space="preserve"> </w:t>
      </w:r>
      <w:r>
        <w:rPr>
          <w:spacing w:val="-1"/>
        </w:rPr>
        <w:t>by</w:t>
      </w:r>
      <w:r>
        <w:t xml:space="preserve"> clear</w:t>
      </w:r>
      <w:r>
        <w:rPr>
          <w:spacing w:val="30"/>
        </w:rPr>
        <w:t xml:space="preserve"> </w:t>
      </w:r>
      <w:r>
        <w:t xml:space="preserve">and consistent stand allocation protocols and underscored by passengers having sufficient </w:t>
      </w:r>
      <w:r>
        <w:rPr>
          <w:spacing w:val="-1"/>
        </w:rPr>
        <w:t>information and</w:t>
      </w:r>
      <w:r>
        <w:t xml:space="preserve"> time</w:t>
      </w:r>
      <w:r>
        <w:rPr>
          <w:spacing w:val="-1"/>
        </w:rPr>
        <w:t xml:space="preserve"> </w:t>
      </w:r>
      <w:r>
        <w:t>to</w:t>
      </w:r>
      <w:r>
        <w:rPr>
          <w:spacing w:val="-2"/>
        </w:rPr>
        <w:t xml:space="preserve"> </w:t>
      </w:r>
      <w:r>
        <w:rPr>
          <w:spacing w:val="-1"/>
        </w:rPr>
        <w:t>access</w:t>
      </w:r>
      <w:r>
        <w:t xml:space="preserve"> their</w:t>
      </w:r>
      <w:r>
        <w:rPr>
          <w:spacing w:val="-1"/>
        </w:rPr>
        <w:t xml:space="preserve"> </w:t>
      </w:r>
      <w:r>
        <w:t>transport.</w:t>
      </w:r>
    </w:p>
    <w:p w:rsidR="00B01FAB" w:rsidRDefault="005944B7">
      <w:pPr>
        <w:pStyle w:val="BodyText"/>
        <w:kinsoku w:val="0"/>
        <w:overflowPunct w:val="0"/>
        <w:spacing w:line="269" w:lineRule="auto"/>
        <w:ind w:left="953" w:right="1014"/>
      </w:pPr>
      <w:r>
        <w:t>As</w:t>
      </w:r>
      <w:r>
        <w:rPr>
          <w:spacing w:val="-1"/>
        </w:rPr>
        <w:t xml:space="preserve"> with any new </w:t>
      </w:r>
      <w:r>
        <w:t>system</w:t>
      </w:r>
      <w:r>
        <w:rPr>
          <w:spacing w:val="-1"/>
        </w:rPr>
        <w:t xml:space="preserve"> or</w:t>
      </w:r>
      <w:r>
        <w:t xml:space="preserve"> </w:t>
      </w:r>
      <w:r>
        <w:rPr>
          <w:spacing w:val="-1"/>
        </w:rPr>
        <w:t xml:space="preserve">approach, </w:t>
      </w:r>
      <w:r>
        <w:t>a</w:t>
      </w:r>
      <w:r>
        <w:rPr>
          <w:spacing w:val="-2"/>
        </w:rPr>
        <w:t xml:space="preserve"> </w:t>
      </w:r>
      <w:r>
        <w:t>review</w:t>
      </w:r>
      <w:r>
        <w:rPr>
          <w:spacing w:val="-2"/>
        </w:rPr>
        <w:t xml:space="preserve"> </w:t>
      </w:r>
      <w:r>
        <w:rPr>
          <w:spacing w:val="-1"/>
        </w:rPr>
        <w:t xml:space="preserve">of </w:t>
      </w:r>
      <w:r>
        <w:t>the</w:t>
      </w:r>
      <w:r>
        <w:rPr>
          <w:spacing w:val="-2"/>
        </w:rPr>
        <w:t xml:space="preserve"> </w:t>
      </w:r>
      <w:r>
        <w:rPr>
          <w:spacing w:val="-1"/>
        </w:rPr>
        <w:t>user</w:t>
      </w:r>
      <w:r>
        <w:t xml:space="preserve"> </w:t>
      </w:r>
      <w:r>
        <w:rPr>
          <w:spacing w:val="-1"/>
        </w:rPr>
        <w:t>and operator experience and</w:t>
      </w:r>
      <w:r>
        <w:rPr>
          <w:spacing w:val="20"/>
        </w:rPr>
        <w:t xml:space="preserve"> </w:t>
      </w:r>
      <w:r>
        <w:rPr>
          <w:spacing w:val="-1"/>
        </w:rPr>
        <w:t>what has</w:t>
      </w:r>
      <w:r>
        <w:t xml:space="preserve"> </w:t>
      </w:r>
      <w:r>
        <w:rPr>
          <w:spacing w:val="-1"/>
        </w:rPr>
        <w:t>and</w:t>
      </w:r>
      <w:r>
        <w:t xml:space="preserve"> </w:t>
      </w:r>
      <w:r>
        <w:rPr>
          <w:spacing w:val="-1"/>
        </w:rPr>
        <w:t>hasn’t</w:t>
      </w:r>
      <w:r>
        <w:t xml:space="preserve"> </w:t>
      </w:r>
      <w:r>
        <w:rPr>
          <w:spacing w:val="-1"/>
        </w:rPr>
        <w:t>worked</w:t>
      </w:r>
      <w:r>
        <w:t xml:space="preserve"> </w:t>
      </w:r>
      <w:r>
        <w:rPr>
          <w:spacing w:val="-1"/>
        </w:rPr>
        <w:t>is</w:t>
      </w:r>
      <w:r>
        <w:t xml:space="preserve"> </w:t>
      </w:r>
      <w:r>
        <w:rPr>
          <w:spacing w:val="-1"/>
        </w:rPr>
        <w:t xml:space="preserve">important </w:t>
      </w:r>
      <w:r>
        <w:t>to</w:t>
      </w:r>
      <w:r>
        <w:rPr>
          <w:spacing w:val="-1"/>
        </w:rPr>
        <w:t xml:space="preserve"> inform</w:t>
      </w:r>
      <w:r>
        <w:t xml:space="preserve"> </w:t>
      </w:r>
      <w:r>
        <w:rPr>
          <w:spacing w:val="-1"/>
        </w:rPr>
        <w:t>improvements</w:t>
      </w:r>
      <w:r>
        <w:t xml:space="preserve"> </w:t>
      </w:r>
      <w:r>
        <w:rPr>
          <w:spacing w:val="-1"/>
        </w:rPr>
        <w:t>and</w:t>
      </w:r>
      <w:r>
        <w:t xml:space="preserve"> </w:t>
      </w:r>
      <w:r>
        <w:rPr>
          <w:spacing w:val="-1"/>
        </w:rPr>
        <w:t>other</w:t>
      </w:r>
      <w:r>
        <w:t xml:space="preserve"> </w:t>
      </w:r>
      <w:r>
        <w:rPr>
          <w:spacing w:val="-1"/>
        </w:rPr>
        <w:t>developments.</w:t>
      </w:r>
    </w:p>
    <w:p w:rsidR="00B01FAB" w:rsidRDefault="005944B7">
      <w:pPr>
        <w:pStyle w:val="Heading4"/>
        <w:numPr>
          <w:ilvl w:val="2"/>
          <w:numId w:val="7"/>
        </w:numPr>
        <w:tabs>
          <w:tab w:val="left" w:pos="1748"/>
        </w:tabs>
        <w:kinsoku w:val="0"/>
        <w:overflowPunct w:val="0"/>
        <w:rPr>
          <w:color w:val="000000"/>
        </w:rPr>
      </w:pPr>
      <w:r>
        <w:rPr>
          <w:color w:val="002B5C"/>
          <w:spacing w:val="1"/>
        </w:rPr>
        <w:t>Vertical</w:t>
      </w:r>
      <w:r>
        <w:rPr>
          <w:color w:val="002B5C"/>
        </w:rPr>
        <w:t xml:space="preserve"> </w:t>
      </w:r>
      <w:r>
        <w:rPr>
          <w:color w:val="002B5C"/>
          <w:spacing w:val="1"/>
        </w:rPr>
        <w:t>transportation</w:t>
      </w:r>
    </w:p>
    <w:p w:rsidR="00B01FAB" w:rsidRDefault="005944B7">
      <w:pPr>
        <w:pStyle w:val="BodyText"/>
        <w:kinsoku w:val="0"/>
        <w:overflowPunct w:val="0"/>
        <w:spacing w:before="195" w:line="269" w:lineRule="auto"/>
        <w:ind w:left="953" w:right="1260"/>
      </w:pPr>
      <w:r>
        <w:t>Moving between floors within an interchange can be one of the most difficult aspects of the</w:t>
      </w:r>
      <w:r>
        <w:rPr>
          <w:spacing w:val="-1"/>
        </w:rPr>
        <w:t xml:space="preserve"> </w:t>
      </w:r>
      <w:r>
        <w:t>travel</w:t>
      </w:r>
      <w:r>
        <w:rPr>
          <w:spacing w:val="-1"/>
        </w:rPr>
        <w:t xml:space="preserve"> experience.</w:t>
      </w:r>
      <w:r>
        <w:t xml:space="preserve"> People</w:t>
      </w:r>
      <w:r>
        <w:rPr>
          <w:spacing w:val="-1"/>
        </w:rPr>
        <w:t xml:space="preserve"> with</w:t>
      </w:r>
      <w:r>
        <w:t xml:space="preserve"> </w:t>
      </w:r>
      <w:r>
        <w:rPr>
          <w:spacing w:val="-1"/>
        </w:rPr>
        <w:t>accessibility</w:t>
      </w:r>
      <w:r>
        <w:t xml:space="preserve"> requirements,</w:t>
      </w:r>
      <w:r>
        <w:rPr>
          <w:spacing w:val="-1"/>
        </w:rPr>
        <w:t xml:space="preserve"> especially</w:t>
      </w:r>
      <w:r>
        <w:t xml:space="preserve"> those</w:t>
      </w:r>
      <w:r>
        <w:rPr>
          <w:spacing w:val="-1"/>
        </w:rPr>
        <w:t xml:space="preserve"> who</w:t>
      </w:r>
      <w:r>
        <w:t xml:space="preserve"> rely</w:t>
      </w:r>
      <w:r>
        <w:rPr>
          <w:spacing w:val="26"/>
        </w:rPr>
        <w:t xml:space="preserve"> </w:t>
      </w:r>
      <w:r>
        <w:rPr>
          <w:spacing w:val="-1"/>
        </w:rPr>
        <w:t xml:space="preserve">on </w:t>
      </w:r>
      <w:r>
        <w:t>mobility</w:t>
      </w:r>
      <w:r>
        <w:rPr>
          <w:spacing w:val="-1"/>
        </w:rPr>
        <w:t xml:space="preserve"> devices, have</w:t>
      </w:r>
      <w:r>
        <w:t xml:space="preserve"> </w:t>
      </w:r>
      <w:r>
        <w:rPr>
          <w:spacing w:val="-1"/>
        </w:rPr>
        <w:t xml:space="preserve">highlighted </w:t>
      </w:r>
      <w:r>
        <w:t>that</w:t>
      </w:r>
      <w:r>
        <w:rPr>
          <w:spacing w:val="-1"/>
        </w:rPr>
        <w:t xml:space="preserve"> </w:t>
      </w:r>
      <w:r>
        <w:t>there</w:t>
      </w:r>
      <w:r>
        <w:rPr>
          <w:spacing w:val="-2"/>
        </w:rPr>
        <w:t xml:space="preserve"> </w:t>
      </w:r>
      <w:r>
        <w:rPr>
          <w:spacing w:val="-1"/>
        </w:rPr>
        <w:t>are</w:t>
      </w:r>
      <w:r>
        <w:t xml:space="preserve"> </w:t>
      </w:r>
      <w:r>
        <w:rPr>
          <w:spacing w:val="-1"/>
        </w:rPr>
        <w:t>usually limited</w:t>
      </w:r>
      <w:r>
        <w:t xml:space="preserve"> </w:t>
      </w:r>
      <w:r>
        <w:rPr>
          <w:spacing w:val="-1"/>
        </w:rPr>
        <w:t xml:space="preserve">opportunities </w:t>
      </w:r>
      <w:r>
        <w:t>to</w:t>
      </w:r>
      <w:r>
        <w:rPr>
          <w:spacing w:val="-1"/>
        </w:rPr>
        <w:t xml:space="preserve"> </w:t>
      </w:r>
      <w:r>
        <w:t>travel</w:t>
      </w:r>
      <w:r>
        <w:rPr>
          <w:spacing w:val="29"/>
        </w:rPr>
        <w:t xml:space="preserve"> </w:t>
      </w:r>
      <w:r>
        <w:t>between floors/levels.</w:t>
      </w:r>
    </w:p>
    <w:p w:rsidR="00B01FAB" w:rsidRDefault="005944B7">
      <w:pPr>
        <w:pStyle w:val="BodyText"/>
        <w:kinsoku w:val="0"/>
        <w:overflowPunct w:val="0"/>
        <w:spacing w:line="269" w:lineRule="auto"/>
        <w:ind w:left="953" w:right="1260"/>
      </w:pPr>
      <w:r>
        <w:t>Pre-journey</w:t>
      </w:r>
      <w:r>
        <w:rPr>
          <w:spacing w:val="-2"/>
        </w:rPr>
        <w:t xml:space="preserve"> </w:t>
      </w:r>
      <w:r>
        <w:rPr>
          <w:spacing w:val="-1"/>
        </w:rPr>
        <w:t xml:space="preserve">planning needs </w:t>
      </w:r>
      <w:r>
        <w:t>to</w:t>
      </w:r>
      <w:r>
        <w:rPr>
          <w:spacing w:val="-2"/>
        </w:rPr>
        <w:t xml:space="preserve"> </w:t>
      </w:r>
      <w:r>
        <w:rPr>
          <w:spacing w:val="-1"/>
        </w:rPr>
        <w:t xml:space="preserve">be </w:t>
      </w:r>
      <w:r>
        <w:t>supported</w:t>
      </w:r>
      <w:r>
        <w:rPr>
          <w:spacing w:val="-2"/>
        </w:rPr>
        <w:t xml:space="preserve"> </w:t>
      </w:r>
      <w:r>
        <w:rPr>
          <w:spacing w:val="-1"/>
        </w:rPr>
        <w:t>by</w:t>
      </w:r>
      <w:r>
        <w:t xml:space="preserve"> tools</w:t>
      </w:r>
      <w:r>
        <w:rPr>
          <w:spacing w:val="-2"/>
        </w:rPr>
        <w:t xml:space="preserve"> </w:t>
      </w:r>
      <w:r>
        <w:t>that</w:t>
      </w:r>
      <w:r>
        <w:rPr>
          <w:spacing w:val="-2"/>
        </w:rPr>
        <w:t xml:space="preserve"> </w:t>
      </w:r>
      <w:r>
        <w:rPr>
          <w:spacing w:val="-1"/>
        </w:rPr>
        <w:t>identify where lifts, escalators,</w:t>
      </w:r>
      <w:r>
        <w:rPr>
          <w:spacing w:val="27"/>
        </w:rPr>
        <w:t xml:space="preserve"> </w:t>
      </w:r>
      <w:r>
        <w:t>ramps</w:t>
      </w:r>
      <w:r>
        <w:rPr>
          <w:spacing w:val="-2"/>
        </w:rPr>
        <w:t xml:space="preserve"> </w:t>
      </w:r>
      <w:r>
        <w:rPr>
          <w:spacing w:val="-1"/>
        </w:rPr>
        <w:t>and</w:t>
      </w:r>
      <w:r>
        <w:t xml:space="preserve"> </w:t>
      </w:r>
      <w:r>
        <w:rPr>
          <w:spacing w:val="-1"/>
        </w:rPr>
        <w:t>assistance</w:t>
      </w:r>
      <w:r>
        <w:t xml:space="preserve"> </w:t>
      </w:r>
      <w:r>
        <w:rPr>
          <w:spacing w:val="-1"/>
        </w:rPr>
        <w:t>are</w:t>
      </w:r>
      <w:r>
        <w:t xml:space="preserve"> </w:t>
      </w:r>
      <w:r>
        <w:rPr>
          <w:spacing w:val="-1"/>
        </w:rPr>
        <w:t>available.</w:t>
      </w:r>
      <w:r>
        <w:rPr>
          <w:spacing w:val="-5"/>
        </w:rPr>
        <w:t xml:space="preserve"> </w:t>
      </w:r>
      <w:r>
        <w:t>This</w:t>
      </w:r>
      <w:r>
        <w:rPr>
          <w:spacing w:val="-1"/>
        </w:rPr>
        <w:t xml:space="preserve"> </w:t>
      </w:r>
      <w:r>
        <w:t>should</w:t>
      </w:r>
      <w:r>
        <w:rPr>
          <w:spacing w:val="-1"/>
        </w:rPr>
        <w:t xml:space="preserve"> also</w:t>
      </w:r>
      <w:r>
        <w:t xml:space="preserve"> consider</w:t>
      </w:r>
      <w:r>
        <w:rPr>
          <w:spacing w:val="-1"/>
        </w:rPr>
        <w:t xml:space="preserve"> </w:t>
      </w:r>
      <w:r>
        <w:t>the</w:t>
      </w:r>
      <w:r>
        <w:rPr>
          <w:spacing w:val="-2"/>
        </w:rPr>
        <w:t xml:space="preserve"> </w:t>
      </w:r>
      <w:r>
        <w:rPr>
          <w:spacing w:val="-1"/>
        </w:rPr>
        <w:t>need</w:t>
      </w:r>
      <w:r>
        <w:t xml:space="preserve"> for</w:t>
      </w:r>
      <w:r>
        <w:rPr>
          <w:spacing w:val="-1"/>
        </w:rPr>
        <w:t xml:space="preserve"> </w:t>
      </w:r>
      <w:r>
        <w:t>a</w:t>
      </w:r>
      <w:r>
        <w:rPr>
          <w:spacing w:val="-1"/>
        </w:rPr>
        <w:t xml:space="preserve"> different</w:t>
      </w:r>
      <w:r>
        <w:rPr>
          <w:spacing w:val="30"/>
        </w:rPr>
        <w:t xml:space="preserve"> </w:t>
      </w:r>
      <w:r>
        <w:t>route</w:t>
      </w:r>
      <w:r>
        <w:rPr>
          <w:spacing w:val="-2"/>
        </w:rPr>
        <w:t xml:space="preserve"> </w:t>
      </w:r>
      <w:r>
        <w:rPr>
          <w:spacing w:val="-1"/>
        </w:rPr>
        <w:t>or</w:t>
      </w:r>
      <w:r>
        <w:t xml:space="preserve"> </w:t>
      </w:r>
      <w:r>
        <w:rPr>
          <w:spacing w:val="-1"/>
        </w:rPr>
        <w:t>use of</w:t>
      </w:r>
      <w:r>
        <w:t xml:space="preserve"> </w:t>
      </w:r>
      <w:r>
        <w:rPr>
          <w:spacing w:val="-1"/>
        </w:rPr>
        <w:t>an alternative</w:t>
      </w:r>
      <w:r>
        <w:t xml:space="preserve"> </w:t>
      </w:r>
      <w:r>
        <w:rPr>
          <w:spacing w:val="-1"/>
        </w:rPr>
        <w:t>entrance/exit at</w:t>
      </w:r>
      <w:r>
        <w:t xml:space="preserve"> </w:t>
      </w:r>
      <w:r>
        <w:rPr>
          <w:spacing w:val="-1"/>
        </w:rPr>
        <w:t>an</w:t>
      </w:r>
      <w:r>
        <w:t xml:space="preserve"> </w:t>
      </w:r>
      <w:r>
        <w:rPr>
          <w:spacing w:val="-1"/>
        </w:rPr>
        <w:t>interchange.</w:t>
      </w:r>
    </w:p>
    <w:p w:rsidR="00B01FAB" w:rsidRDefault="005944B7">
      <w:pPr>
        <w:pStyle w:val="BodyText"/>
        <w:kinsoku w:val="0"/>
        <w:overflowPunct w:val="0"/>
        <w:spacing w:line="269" w:lineRule="auto"/>
        <w:ind w:left="953" w:right="1014"/>
      </w:pPr>
      <w:r>
        <w:rPr>
          <w:spacing w:val="-1"/>
        </w:rPr>
        <w:t xml:space="preserve">Considering </w:t>
      </w:r>
      <w:r>
        <w:t>the</w:t>
      </w:r>
      <w:r>
        <w:rPr>
          <w:spacing w:val="-1"/>
        </w:rPr>
        <w:t xml:space="preserve"> potential</w:t>
      </w:r>
      <w:r>
        <w:t xml:space="preserve"> </w:t>
      </w:r>
      <w:r>
        <w:rPr>
          <w:spacing w:val="-1"/>
        </w:rPr>
        <w:t>impact of</w:t>
      </w:r>
      <w:r>
        <w:t xml:space="preserve"> </w:t>
      </w:r>
      <w:r>
        <w:rPr>
          <w:spacing w:val="-1"/>
        </w:rPr>
        <w:t>disruptions</w:t>
      </w:r>
      <w:r>
        <w:t xml:space="preserve"> </w:t>
      </w:r>
      <w:r>
        <w:rPr>
          <w:spacing w:val="-1"/>
        </w:rPr>
        <w:t>in</w:t>
      </w:r>
      <w:r>
        <w:t xml:space="preserve"> the</w:t>
      </w:r>
      <w:r>
        <w:rPr>
          <w:spacing w:val="-2"/>
        </w:rPr>
        <w:t xml:space="preserve"> </w:t>
      </w:r>
      <w:r>
        <w:t>middle</w:t>
      </w:r>
      <w:r>
        <w:rPr>
          <w:spacing w:val="-1"/>
        </w:rPr>
        <w:t xml:space="preserve"> of</w:t>
      </w:r>
      <w:r>
        <w:t xml:space="preserve"> a</w:t>
      </w:r>
      <w:r>
        <w:rPr>
          <w:spacing w:val="-2"/>
        </w:rPr>
        <w:t xml:space="preserve"> </w:t>
      </w:r>
      <w:r>
        <w:rPr>
          <w:spacing w:val="-1"/>
        </w:rPr>
        <w:t>journey</w:t>
      </w:r>
      <w:r>
        <w:t xml:space="preserve"> </w:t>
      </w:r>
      <w:r>
        <w:rPr>
          <w:spacing w:val="-1"/>
        </w:rPr>
        <w:t>is</w:t>
      </w:r>
      <w:r>
        <w:t xml:space="preserve"> </w:t>
      </w:r>
      <w:r>
        <w:rPr>
          <w:spacing w:val="-1"/>
        </w:rPr>
        <w:t>also</w:t>
      </w:r>
      <w:r>
        <w:t xml:space="preserve"> </w:t>
      </w:r>
      <w:r>
        <w:rPr>
          <w:spacing w:val="-1"/>
        </w:rPr>
        <w:t>important,</w:t>
      </w:r>
      <w:r>
        <w:rPr>
          <w:spacing w:val="20"/>
        </w:rPr>
        <w:t xml:space="preserve"> </w:t>
      </w:r>
      <w:r>
        <w:t>for</w:t>
      </w:r>
      <w:r>
        <w:rPr>
          <w:spacing w:val="-2"/>
        </w:rPr>
        <w:t xml:space="preserve"> </w:t>
      </w:r>
      <w:r>
        <w:rPr>
          <w:spacing w:val="-1"/>
        </w:rPr>
        <w:t>example,</w:t>
      </w:r>
      <w:r>
        <w:t xml:space="preserve"> a</w:t>
      </w:r>
      <w:r>
        <w:rPr>
          <w:spacing w:val="-1"/>
        </w:rPr>
        <w:t xml:space="preserve"> broken</w:t>
      </w:r>
      <w:r>
        <w:t xml:space="preserve"> </w:t>
      </w:r>
      <w:r>
        <w:rPr>
          <w:spacing w:val="-1"/>
        </w:rPr>
        <w:t xml:space="preserve">lift </w:t>
      </w:r>
      <w:r>
        <w:t>can</w:t>
      </w:r>
      <w:r>
        <w:rPr>
          <w:spacing w:val="-1"/>
        </w:rPr>
        <w:t xml:space="preserve"> be</w:t>
      </w:r>
      <w:r>
        <w:t xml:space="preserve"> a</w:t>
      </w:r>
      <w:r>
        <w:rPr>
          <w:spacing w:val="-1"/>
        </w:rPr>
        <w:t xml:space="preserve"> </w:t>
      </w:r>
      <w:r>
        <w:t>major</w:t>
      </w:r>
      <w:r>
        <w:rPr>
          <w:spacing w:val="-2"/>
        </w:rPr>
        <w:t xml:space="preserve"> </w:t>
      </w:r>
      <w:r>
        <w:rPr>
          <w:spacing w:val="-1"/>
        </w:rPr>
        <w:t>impediment.</w:t>
      </w:r>
      <w:r>
        <w:t xml:space="preserve"> </w:t>
      </w:r>
      <w:r>
        <w:rPr>
          <w:spacing w:val="-1"/>
        </w:rPr>
        <w:t>Contingency</w:t>
      </w:r>
      <w:r>
        <w:t xml:space="preserve"> </w:t>
      </w:r>
      <w:r>
        <w:rPr>
          <w:spacing w:val="-1"/>
        </w:rPr>
        <w:t>information</w:t>
      </w:r>
      <w:r>
        <w:t xml:space="preserve"> </w:t>
      </w:r>
      <w:r>
        <w:rPr>
          <w:spacing w:val="-1"/>
        </w:rPr>
        <w:t>in</w:t>
      </w:r>
    </w:p>
    <w:p w:rsidR="00B01FAB" w:rsidRDefault="005944B7">
      <w:pPr>
        <w:pStyle w:val="BodyText"/>
        <w:kinsoku w:val="0"/>
        <w:overflowPunct w:val="0"/>
        <w:spacing w:before="1" w:line="269" w:lineRule="auto"/>
        <w:ind w:left="953" w:right="1260"/>
      </w:pPr>
      <w:r>
        <w:rPr>
          <w:spacing w:val="-1"/>
        </w:rPr>
        <w:t>pre-journey</w:t>
      </w:r>
      <w:r>
        <w:t xml:space="preserve"> </w:t>
      </w:r>
      <w:r>
        <w:rPr>
          <w:spacing w:val="-1"/>
        </w:rPr>
        <w:t>planning</w:t>
      </w:r>
      <w:r>
        <w:t xml:space="preserve"> tools</w:t>
      </w:r>
      <w:r>
        <w:rPr>
          <w:spacing w:val="-1"/>
        </w:rPr>
        <w:t xml:space="preserve"> and</w:t>
      </w:r>
      <w:r>
        <w:t xml:space="preserve"> real</w:t>
      </w:r>
      <w:r>
        <w:rPr>
          <w:spacing w:val="-1"/>
        </w:rPr>
        <w:t xml:space="preserve"> </w:t>
      </w:r>
      <w:r>
        <w:t>time</w:t>
      </w:r>
      <w:r>
        <w:rPr>
          <w:spacing w:val="-1"/>
        </w:rPr>
        <w:t xml:space="preserve"> </w:t>
      </w:r>
      <w:r>
        <w:t>communications</w:t>
      </w:r>
      <w:r>
        <w:rPr>
          <w:spacing w:val="-1"/>
        </w:rPr>
        <w:t xml:space="preserve"> within</w:t>
      </w:r>
      <w:r>
        <w:t xml:space="preserve"> a</w:t>
      </w:r>
      <w:r>
        <w:rPr>
          <w:spacing w:val="-1"/>
        </w:rPr>
        <w:t xml:space="preserve"> </w:t>
      </w:r>
      <w:r>
        <w:t>facility</w:t>
      </w:r>
      <w:r>
        <w:rPr>
          <w:spacing w:val="-1"/>
        </w:rPr>
        <w:t xml:space="preserve"> </w:t>
      </w:r>
      <w:r>
        <w:t>should</w:t>
      </w:r>
      <w:r>
        <w:rPr>
          <w:spacing w:val="-1"/>
        </w:rPr>
        <w:t xml:space="preserve"> also</w:t>
      </w:r>
      <w:r>
        <w:t xml:space="preserve"> </w:t>
      </w:r>
      <w:r>
        <w:rPr>
          <w:spacing w:val="-1"/>
        </w:rPr>
        <w:t>be</w:t>
      </w:r>
      <w:r>
        <w:rPr>
          <w:spacing w:val="27"/>
        </w:rPr>
        <w:t xml:space="preserve"> </w:t>
      </w:r>
      <w:r>
        <w:rPr>
          <w:spacing w:val="-1"/>
        </w:rPr>
        <w:t>provided.</w:t>
      </w:r>
      <w:r>
        <w:rPr>
          <w:spacing w:val="-5"/>
        </w:rPr>
        <w:t xml:space="preserve"> </w:t>
      </w:r>
      <w:r>
        <w:t>This</w:t>
      </w:r>
      <w:r>
        <w:rPr>
          <w:spacing w:val="-1"/>
        </w:rPr>
        <w:t xml:space="preserve"> </w:t>
      </w:r>
      <w:r>
        <w:t>should</w:t>
      </w:r>
      <w:r>
        <w:rPr>
          <w:spacing w:val="-2"/>
        </w:rPr>
        <w:t xml:space="preserve"> </w:t>
      </w:r>
      <w:r>
        <w:rPr>
          <w:spacing w:val="-1"/>
        </w:rPr>
        <w:t>include</w:t>
      </w:r>
      <w:r>
        <w:t xml:space="preserve"> </w:t>
      </w:r>
      <w:r>
        <w:rPr>
          <w:spacing w:val="-1"/>
        </w:rPr>
        <w:t>alternate</w:t>
      </w:r>
      <w:r>
        <w:t xml:space="preserve"> </w:t>
      </w:r>
      <w:r>
        <w:rPr>
          <w:spacing w:val="-1"/>
        </w:rPr>
        <w:t>or additional</w:t>
      </w:r>
      <w:r>
        <w:t xml:space="preserve"> facilities</w:t>
      </w:r>
      <w:r>
        <w:rPr>
          <w:spacing w:val="-1"/>
        </w:rPr>
        <w:t xml:space="preserve"> </w:t>
      </w:r>
      <w:r>
        <w:t>such</w:t>
      </w:r>
      <w:r>
        <w:rPr>
          <w:spacing w:val="-2"/>
        </w:rPr>
        <w:t xml:space="preserve"> </w:t>
      </w:r>
      <w:r>
        <w:rPr>
          <w:spacing w:val="-1"/>
        </w:rPr>
        <w:t>as</w:t>
      </w:r>
      <w:r>
        <w:t xml:space="preserve"> second</w:t>
      </w:r>
      <w:r>
        <w:rPr>
          <w:spacing w:val="-1"/>
        </w:rPr>
        <w:t xml:space="preserve"> lifts, </w:t>
      </w:r>
      <w:r>
        <w:t>ramps</w:t>
      </w:r>
      <w:r>
        <w:rPr>
          <w:spacing w:val="28"/>
        </w:rPr>
        <w:t xml:space="preserve"> </w:t>
      </w:r>
      <w:r>
        <w:rPr>
          <w:spacing w:val="-1"/>
        </w:rPr>
        <w:t>or</w:t>
      </w:r>
      <w:r>
        <w:t xml:space="preserve"> </w:t>
      </w:r>
      <w:r>
        <w:rPr>
          <w:spacing w:val="-1"/>
        </w:rPr>
        <w:t>direct</w:t>
      </w:r>
      <w:r>
        <w:t xml:space="preserve"> </w:t>
      </w:r>
      <w:r>
        <w:rPr>
          <w:spacing w:val="-1"/>
        </w:rPr>
        <w:t>assistance.</w:t>
      </w:r>
    </w:p>
    <w:p w:rsidR="00B01FAB" w:rsidRDefault="005944B7">
      <w:pPr>
        <w:pStyle w:val="Heading4"/>
        <w:numPr>
          <w:ilvl w:val="2"/>
          <w:numId w:val="7"/>
        </w:numPr>
        <w:tabs>
          <w:tab w:val="left" w:pos="1748"/>
        </w:tabs>
        <w:kinsoku w:val="0"/>
        <w:overflowPunct w:val="0"/>
        <w:rPr>
          <w:color w:val="000000"/>
        </w:rPr>
      </w:pPr>
      <w:r>
        <w:rPr>
          <w:color w:val="002B5C"/>
        </w:rPr>
        <w:t>Platform/stop</w:t>
      </w:r>
      <w:r>
        <w:rPr>
          <w:color w:val="002B5C"/>
          <w:spacing w:val="-2"/>
        </w:rPr>
        <w:t xml:space="preserve"> </w:t>
      </w:r>
      <w:r>
        <w:rPr>
          <w:color w:val="002B5C"/>
        </w:rPr>
        <w:t>changes</w:t>
      </w:r>
    </w:p>
    <w:p w:rsidR="00B01FAB" w:rsidRDefault="005944B7">
      <w:pPr>
        <w:pStyle w:val="BodyText"/>
        <w:kinsoku w:val="0"/>
        <w:overflowPunct w:val="0"/>
        <w:spacing w:before="195" w:line="269" w:lineRule="auto"/>
        <w:ind w:left="953" w:right="978"/>
      </w:pPr>
      <w:r>
        <w:t>People</w:t>
      </w:r>
      <w:r>
        <w:rPr>
          <w:spacing w:val="-2"/>
        </w:rPr>
        <w:t xml:space="preserve"> </w:t>
      </w:r>
      <w:r>
        <w:rPr>
          <w:spacing w:val="-1"/>
        </w:rPr>
        <w:t>with</w:t>
      </w:r>
      <w:r>
        <w:t xml:space="preserve"> </w:t>
      </w:r>
      <w:r>
        <w:rPr>
          <w:spacing w:val="-1"/>
        </w:rPr>
        <w:t>disability</w:t>
      </w:r>
      <w:r>
        <w:t xml:space="preserve"> </w:t>
      </w:r>
      <w:r>
        <w:rPr>
          <w:spacing w:val="-1"/>
        </w:rPr>
        <w:t>have highlighted</w:t>
      </w:r>
      <w:r>
        <w:t xml:space="preserve"> that</w:t>
      </w:r>
      <w:r>
        <w:rPr>
          <w:spacing w:val="-1"/>
        </w:rPr>
        <w:t xml:space="preserve"> late platform</w:t>
      </w:r>
      <w:r>
        <w:t xml:space="preserve"> </w:t>
      </w:r>
      <w:r>
        <w:rPr>
          <w:spacing w:val="-1"/>
        </w:rPr>
        <w:t>or</w:t>
      </w:r>
      <w:r>
        <w:t xml:space="preserve"> stop</w:t>
      </w:r>
      <w:r>
        <w:rPr>
          <w:spacing w:val="-2"/>
        </w:rPr>
        <w:t xml:space="preserve"> </w:t>
      </w:r>
      <w:r>
        <w:t>changes</w:t>
      </w:r>
      <w:r>
        <w:rPr>
          <w:spacing w:val="-1"/>
        </w:rPr>
        <w:t xml:space="preserve"> within</w:t>
      </w:r>
      <w:r>
        <w:t xml:space="preserve"> </w:t>
      </w:r>
      <w:r>
        <w:rPr>
          <w:spacing w:val="-1"/>
        </w:rPr>
        <w:t>an</w:t>
      </w:r>
      <w:r>
        <w:rPr>
          <w:spacing w:val="28"/>
        </w:rPr>
        <w:t xml:space="preserve"> </w:t>
      </w:r>
      <w:r>
        <w:t xml:space="preserve">interchange present a significant challenge to them. If a change must be made, this should </w:t>
      </w:r>
      <w:r>
        <w:rPr>
          <w:spacing w:val="-1"/>
        </w:rPr>
        <w:t>be announced</w:t>
      </w:r>
      <w:r>
        <w:t xml:space="preserve"> </w:t>
      </w:r>
      <w:r>
        <w:rPr>
          <w:spacing w:val="-1"/>
        </w:rPr>
        <w:t>by</w:t>
      </w:r>
      <w:r>
        <w:t xml:space="preserve"> </w:t>
      </w:r>
      <w:r>
        <w:rPr>
          <w:spacing w:val="-1"/>
        </w:rPr>
        <w:t>both</w:t>
      </w:r>
      <w:r>
        <w:t xml:space="preserve"> </w:t>
      </w:r>
      <w:r>
        <w:rPr>
          <w:spacing w:val="-1"/>
        </w:rPr>
        <w:t>audible</w:t>
      </w:r>
      <w:r>
        <w:t xml:space="preserve"> </w:t>
      </w:r>
      <w:r>
        <w:rPr>
          <w:spacing w:val="-1"/>
        </w:rPr>
        <w:t>and</w:t>
      </w:r>
      <w:r>
        <w:t xml:space="preserve"> visual</w:t>
      </w:r>
      <w:r>
        <w:rPr>
          <w:spacing w:val="-2"/>
        </w:rPr>
        <w:t xml:space="preserve"> </w:t>
      </w:r>
      <w:r>
        <w:t>means.</w:t>
      </w:r>
      <w:r>
        <w:rPr>
          <w:spacing w:val="-1"/>
        </w:rPr>
        <w:t xml:space="preserve"> Consideration</w:t>
      </w:r>
      <w:r>
        <w:t xml:space="preserve"> </w:t>
      </w:r>
      <w:r>
        <w:rPr>
          <w:spacing w:val="-1"/>
        </w:rPr>
        <w:t>also</w:t>
      </w:r>
      <w:r>
        <w:t xml:space="preserve"> </w:t>
      </w:r>
      <w:r>
        <w:rPr>
          <w:spacing w:val="-1"/>
        </w:rPr>
        <w:t>needs</w:t>
      </w:r>
      <w:r>
        <w:t xml:space="preserve"> to</w:t>
      </w:r>
      <w:r>
        <w:rPr>
          <w:spacing w:val="-1"/>
        </w:rPr>
        <w:t xml:space="preserve"> be</w:t>
      </w:r>
      <w:r>
        <w:t xml:space="preserve"> </w:t>
      </w:r>
      <w:r>
        <w:rPr>
          <w:spacing w:val="-1"/>
        </w:rPr>
        <w:t>given</w:t>
      </w:r>
    </w:p>
    <w:p w:rsidR="00B01FAB" w:rsidRDefault="005944B7">
      <w:pPr>
        <w:pStyle w:val="BodyText"/>
        <w:kinsoku w:val="0"/>
        <w:overflowPunct w:val="0"/>
        <w:spacing w:before="1" w:line="269" w:lineRule="auto"/>
        <w:ind w:left="953" w:right="1014"/>
      </w:pPr>
      <w:r>
        <w:t>to</w:t>
      </w:r>
      <w:r>
        <w:rPr>
          <w:spacing w:val="-2"/>
        </w:rPr>
        <w:t xml:space="preserve"> </w:t>
      </w:r>
      <w:r>
        <w:t>minimising</w:t>
      </w:r>
      <w:r>
        <w:rPr>
          <w:spacing w:val="-2"/>
        </w:rPr>
        <w:t xml:space="preserve"> </w:t>
      </w:r>
      <w:r>
        <w:t>the</w:t>
      </w:r>
      <w:r>
        <w:rPr>
          <w:spacing w:val="-1"/>
        </w:rPr>
        <w:t xml:space="preserve"> distance </w:t>
      </w:r>
      <w:r>
        <w:t>that</w:t>
      </w:r>
      <w:r>
        <w:rPr>
          <w:spacing w:val="-2"/>
        </w:rPr>
        <w:t xml:space="preserve"> </w:t>
      </w:r>
      <w:r>
        <w:rPr>
          <w:spacing w:val="-1"/>
        </w:rPr>
        <w:t>people</w:t>
      </w:r>
      <w:r>
        <w:t xml:space="preserve"> </w:t>
      </w:r>
      <w:r>
        <w:rPr>
          <w:spacing w:val="-1"/>
        </w:rPr>
        <w:t xml:space="preserve">need </w:t>
      </w:r>
      <w:r>
        <w:t>to</w:t>
      </w:r>
      <w:r>
        <w:rPr>
          <w:spacing w:val="-2"/>
        </w:rPr>
        <w:t xml:space="preserve"> </w:t>
      </w:r>
      <w:r>
        <w:t>move</w:t>
      </w:r>
      <w:r>
        <w:rPr>
          <w:spacing w:val="-1"/>
        </w:rPr>
        <w:t xml:space="preserve"> </w:t>
      </w:r>
      <w:r>
        <w:t>to</w:t>
      </w:r>
      <w:r>
        <w:rPr>
          <w:spacing w:val="-2"/>
        </w:rPr>
        <w:t xml:space="preserve"> </w:t>
      </w:r>
      <w:r>
        <w:rPr>
          <w:spacing w:val="-1"/>
        </w:rPr>
        <w:t xml:space="preserve">access </w:t>
      </w:r>
      <w:r>
        <w:t>a</w:t>
      </w:r>
      <w:r>
        <w:rPr>
          <w:spacing w:val="-1"/>
        </w:rPr>
        <w:t xml:space="preserve"> new boarding point,</w:t>
      </w:r>
      <w:r>
        <w:t xml:space="preserve"> </w:t>
      </w:r>
      <w:r>
        <w:rPr>
          <w:spacing w:val="-1"/>
        </w:rPr>
        <w:t>and</w:t>
      </w:r>
      <w:r>
        <w:rPr>
          <w:spacing w:val="27"/>
        </w:rPr>
        <w:t xml:space="preserve"> </w:t>
      </w:r>
      <w:r>
        <w:rPr>
          <w:spacing w:val="-1"/>
        </w:rPr>
        <w:t xml:space="preserve">avoiding </w:t>
      </w:r>
      <w:r>
        <w:t>changes</w:t>
      </w:r>
      <w:r>
        <w:rPr>
          <w:spacing w:val="-2"/>
        </w:rPr>
        <w:t xml:space="preserve"> </w:t>
      </w:r>
      <w:r>
        <w:t>that</w:t>
      </w:r>
      <w:r>
        <w:rPr>
          <w:spacing w:val="-1"/>
        </w:rPr>
        <w:t xml:space="preserve"> </w:t>
      </w:r>
      <w:r>
        <w:t>require</w:t>
      </w:r>
      <w:r>
        <w:rPr>
          <w:spacing w:val="-2"/>
        </w:rPr>
        <w:t xml:space="preserve"> </w:t>
      </w:r>
      <w:r>
        <w:t>vertical</w:t>
      </w:r>
      <w:r>
        <w:rPr>
          <w:spacing w:val="-1"/>
        </w:rPr>
        <w:t xml:space="preserve"> </w:t>
      </w:r>
      <w:r>
        <w:t>transportation</w:t>
      </w:r>
      <w:r>
        <w:rPr>
          <w:spacing w:val="-3"/>
        </w:rPr>
        <w:t xml:space="preserve"> </w:t>
      </w:r>
      <w:r>
        <w:t>to</w:t>
      </w:r>
      <w:r>
        <w:rPr>
          <w:spacing w:val="-2"/>
        </w:rPr>
        <w:t xml:space="preserve"> </w:t>
      </w:r>
      <w:r>
        <w:rPr>
          <w:spacing w:val="-1"/>
        </w:rPr>
        <w:t>access</w:t>
      </w:r>
      <w:r>
        <w:t xml:space="preserve"> the</w:t>
      </w:r>
      <w:r>
        <w:rPr>
          <w:spacing w:val="-2"/>
        </w:rPr>
        <w:t xml:space="preserve"> </w:t>
      </w:r>
      <w:r>
        <w:rPr>
          <w:spacing w:val="-1"/>
        </w:rPr>
        <w:t>new</w:t>
      </w:r>
      <w:r>
        <w:t xml:space="preserve"> </w:t>
      </w:r>
      <w:r>
        <w:rPr>
          <w:spacing w:val="-1"/>
        </w:rPr>
        <w:t>location.</w:t>
      </w:r>
    </w:p>
    <w:p w:rsidR="00B01FAB" w:rsidRDefault="005944B7">
      <w:pPr>
        <w:pStyle w:val="Heading4"/>
        <w:numPr>
          <w:ilvl w:val="2"/>
          <w:numId w:val="7"/>
        </w:numPr>
        <w:tabs>
          <w:tab w:val="left" w:pos="1748"/>
        </w:tabs>
        <w:kinsoku w:val="0"/>
        <w:overflowPunct w:val="0"/>
        <w:rPr>
          <w:color w:val="000000"/>
        </w:rPr>
      </w:pPr>
      <w:r>
        <w:rPr>
          <w:color w:val="002B5C"/>
          <w:spacing w:val="1"/>
        </w:rPr>
        <w:t>Kiss</w:t>
      </w:r>
      <w:r>
        <w:rPr>
          <w:color w:val="002B5C"/>
          <w:spacing w:val="4"/>
        </w:rPr>
        <w:t xml:space="preserve"> </w:t>
      </w:r>
      <w:r>
        <w:rPr>
          <w:color w:val="002B5C"/>
        </w:rPr>
        <w:t>and</w:t>
      </w:r>
      <w:r>
        <w:rPr>
          <w:color w:val="002B5C"/>
          <w:spacing w:val="4"/>
        </w:rPr>
        <w:t xml:space="preserve"> </w:t>
      </w:r>
      <w:r>
        <w:rPr>
          <w:color w:val="002B5C"/>
          <w:spacing w:val="1"/>
        </w:rPr>
        <w:t>ride</w:t>
      </w:r>
      <w:r>
        <w:rPr>
          <w:color w:val="002B5C"/>
          <w:spacing w:val="4"/>
        </w:rPr>
        <w:t xml:space="preserve"> </w:t>
      </w:r>
      <w:r>
        <w:rPr>
          <w:color w:val="002B5C"/>
        </w:rPr>
        <w:t>and</w:t>
      </w:r>
      <w:r>
        <w:rPr>
          <w:color w:val="002B5C"/>
          <w:spacing w:val="4"/>
        </w:rPr>
        <w:t xml:space="preserve"> </w:t>
      </w:r>
      <w:r>
        <w:rPr>
          <w:color w:val="002B5C"/>
          <w:spacing w:val="2"/>
        </w:rPr>
        <w:t>taxi</w:t>
      </w:r>
      <w:r>
        <w:rPr>
          <w:color w:val="002B5C"/>
          <w:spacing w:val="4"/>
        </w:rPr>
        <w:t xml:space="preserve"> </w:t>
      </w:r>
      <w:r>
        <w:rPr>
          <w:color w:val="002B5C"/>
        </w:rPr>
        <w:t>facilities</w:t>
      </w:r>
    </w:p>
    <w:p w:rsidR="00B01FAB" w:rsidRDefault="005944B7">
      <w:pPr>
        <w:pStyle w:val="BodyText"/>
        <w:kinsoku w:val="0"/>
        <w:overflowPunct w:val="0"/>
        <w:spacing w:before="195" w:line="269" w:lineRule="auto"/>
        <w:ind w:left="953" w:right="1125"/>
      </w:pPr>
      <w:r>
        <w:t>The</w:t>
      </w:r>
      <w:r>
        <w:rPr>
          <w:spacing w:val="-2"/>
        </w:rPr>
        <w:t xml:space="preserve"> </w:t>
      </w:r>
      <w:r>
        <w:t>convenient</w:t>
      </w:r>
      <w:r>
        <w:rPr>
          <w:spacing w:val="-1"/>
        </w:rPr>
        <w:t xml:space="preserve"> access </w:t>
      </w:r>
      <w:r>
        <w:t>to</w:t>
      </w:r>
      <w:r>
        <w:rPr>
          <w:spacing w:val="-1"/>
        </w:rPr>
        <w:t xml:space="preserve"> an</w:t>
      </w:r>
      <w:r>
        <w:t xml:space="preserve"> </w:t>
      </w:r>
      <w:r>
        <w:rPr>
          <w:spacing w:val="-1"/>
        </w:rPr>
        <w:t xml:space="preserve">interchange </w:t>
      </w:r>
      <w:r>
        <w:t>for</w:t>
      </w:r>
      <w:r>
        <w:rPr>
          <w:spacing w:val="-1"/>
        </w:rPr>
        <w:t xml:space="preserve"> people</w:t>
      </w:r>
      <w:r>
        <w:t xml:space="preserve"> </w:t>
      </w:r>
      <w:r>
        <w:rPr>
          <w:spacing w:val="-1"/>
        </w:rPr>
        <w:t>with disability</w:t>
      </w:r>
      <w:r>
        <w:t xml:space="preserve"> </w:t>
      </w:r>
      <w:r>
        <w:rPr>
          <w:spacing w:val="-1"/>
        </w:rPr>
        <w:t>is often</w:t>
      </w:r>
      <w:r>
        <w:t xml:space="preserve"> from</w:t>
      </w:r>
      <w:r>
        <w:rPr>
          <w:spacing w:val="-1"/>
        </w:rPr>
        <w:t xml:space="preserve"> where</w:t>
      </w:r>
      <w:r>
        <w:rPr>
          <w:spacing w:val="28"/>
        </w:rPr>
        <w:t xml:space="preserve"> </w:t>
      </w:r>
      <w:r>
        <w:t>they</w:t>
      </w:r>
      <w:r>
        <w:rPr>
          <w:spacing w:val="-2"/>
        </w:rPr>
        <w:t xml:space="preserve"> </w:t>
      </w:r>
      <w:r>
        <w:rPr>
          <w:spacing w:val="-1"/>
        </w:rPr>
        <w:t>are</w:t>
      </w:r>
      <w:r>
        <w:t xml:space="preserve"> set-down</w:t>
      </w:r>
      <w:r>
        <w:rPr>
          <w:spacing w:val="-1"/>
        </w:rPr>
        <w:t xml:space="preserve"> at</w:t>
      </w:r>
      <w:r>
        <w:t xml:space="preserve"> </w:t>
      </w:r>
      <w:r>
        <w:rPr>
          <w:spacing w:val="-1"/>
        </w:rPr>
        <w:t>dedicated</w:t>
      </w:r>
      <w:r>
        <w:t xml:space="preserve"> </w:t>
      </w:r>
      <w:r>
        <w:rPr>
          <w:spacing w:val="-1"/>
        </w:rPr>
        <w:t>drop-off/pick-up</w:t>
      </w:r>
      <w:r>
        <w:rPr>
          <w:spacing w:val="-2"/>
        </w:rPr>
        <w:t xml:space="preserve"> </w:t>
      </w:r>
      <w:r>
        <w:t>zones.</w:t>
      </w:r>
      <w:r>
        <w:rPr>
          <w:spacing w:val="-5"/>
        </w:rPr>
        <w:t xml:space="preserve"> </w:t>
      </w:r>
      <w:r>
        <w:t>These</w:t>
      </w:r>
      <w:r>
        <w:rPr>
          <w:spacing w:val="-1"/>
        </w:rPr>
        <w:t xml:space="preserve"> </w:t>
      </w:r>
      <w:r>
        <w:t>should</w:t>
      </w:r>
      <w:r>
        <w:rPr>
          <w:spacing w:val="-1"/>
        </w:rPr>
        <w:t xml:space="preserve"> be</w:t>
      </w:r>
      <w:r>
        <w:t xml:space="preserve"> </w:t>
      </w:r>
      <w:r>
        <w:rPr>
          <w:spacing w:val="-1"/>
        </w:rPr>
        <w:t>located</w:t>
      </w:r>
      <w:r>
        <w:t xml:space="preserve"> </w:t>
      </w:r>
      <w:r>
        <w:rPr>
          <w:spacing w:val="-1"/>
        </w:rPr>
        <w:t>and</w:t>
      </w:r>
      <w:r>
        <w:rPr>
          <w:spacing w:val="22"/>
        </w:rPr>
        <w:t xml:space="preserve"> </w:t>
      </w:r>
      <w:r>
        <w:rPr>
          <w:spacing w:val="-1"/>
        </w:rPr>
        <w:t xml:space="preserve">designed </w:t>
      </w:r>
      <w:r>
        <w:t>to</w:t>
      </w:r>
      <w:r>
        <w:rPr>
          <w:spacing w:val="-1"/>
        </w:rPr>
        <w:t xml:space="preserve"> provide</w:t>
      </w:r>
      <w:r>
        <w:t xml:space="preserve"> clear</w:t>
      </w:r>
      <w:r>
        <w:rPr>
          <w:spacing w:val="-2"/>
        </w:rPr>
        <w:t xml:space="preserve"> </w:t>
      </w:r>
      <w:r>
        <w:rPr>
          <w:spacing w:val="-1"/>
        </w:rPr>
        <w:t>and</w:t>
      </w:r>
      <w:r>
        <w:t xml:space="preserve"> </w:t>
      </w:r>
      <w:r>
        <w:rPr>
          <w:spacing w:val="-1"/>
        </w:rPr>
        <w:t>legible</w:t>
      </w:r>
      <w:r>
        <w:t xml:space="preserve"> </w:t>
      </w:r>
      <w:r>
        <w:rPr>
          <w:spacing w:val="-1"/>
        </w:rPr>
        <w:t xml:space="preserve">access </w:t>
      </w:r>
      <w:r>
        <w:t>to</w:t>
      </w:r>
      <w:r>
        <w:rPr>
          <w:spacing w:val="-1"/>
        </w:rPr>
        <w:t xml:space="preserve"> </w:t>
      </w:r>
      <w:r>
        <w:t>major</w:t>
      </w:r>
      <w:r>
        <w:rPr>
          <w:spacing w:val="-1"/>
        </w:rPr>
        <w:t xml:space="preserve"> interchange entry</w:t>
      </w:r>
      <w:r>
        <w:t xml:space="preserve"> </w:t>
      </w:r>
      <w:r>
        <w:rPr>
          <w:spacing w:val="-1"/>
        </w:rPr>
        <w:t>points</w:t>
      </w:r>
      <w:r>
        <w:t xml:space="preserve"> </w:t>
      </w:r>
      <w:r>
        <w:rPr>
          <w:spacing w:val="-1"/>
        </w:rPr>
        <w:t>and</w:t>
      </w:r>
      <w:r>
        <w:t xml:space="preserve"> visible</w:t>
      </w:r>
      <w:r>
        <w:rPr>
          <w:spacing w:val="30"/>
        </w:rPr>
        <w:t xml:space="preserve"> </w:t>
      </w:r>
      <w:r>
        <w:rPr>
          <w:spacing w:val="-1"/>
        </w:rPr>
        <w:t>when exiting.</w:t>
      </w:r>
    </w:p>
    <w:p w:rsidR="00B01FAB" w:rsidRDefault="00B01FAB">
      <w:pPr>
        <w:pStyle w:val="BodyText"/>
        <w:kinsoku w:val="0"/>
        <w:overflowPunct w:val="0"/>
        <w:spacing w:before="195" w:line="269" w:lineRule="auto"/>
        <w:ind w:left="953" w:right="1125"/>
        <w:sectPr w:rsidR="00B01FAB" w:rsidSect="008C619D">
          <w:pgSz w:w="11910" w:h="16840"/>
          <w:pgMar w:top="2280" w:right="160" w:bottom="660" w:left="180" w:header="283" w:footer="474" w:gutter="0"/>
          <w:cols w:space="720" w:equalWidth="0">
            <w:col w:w="11570"/>
          </w:cols>
          <w:noEndnote/>
        </w:sectPr>
      </w:pPr>
    </w:p>
    <w:p w:rsidR="00B01FAB" w:rsidRDefault="005944B7" w:rsidP="00C97084">
      <w:pPr>
        <w:pStyle w:val="Heading4"/>
        <w:numPr>
          <w:ilvl w:val="2"/>
          <w:numId w:val="7"/>
        </w:numPr>
        <w:tabs>
          <w:tab w:val="left" w:pos="1768"/>
        </w:tabs>
        <w:kinsoku w:val="0"/>
        <w:overflowPunct w:val="0"/>
        <w:spacing w:before="720"/>
        <w:ind w:left="1769"/>
        <w:rPr>
          <w:color w:val="000000"/>
        </w:rPr>
      </w:pPr>
      <w:r>
        <w:rPr>
          <w:color w:val="002B5C"/>
          <w:spacing w:val="-1"/>
        </w:rPr>
        <w:t>Real</w:t>
      </w:r>
      <w:r>
        <w:rPr>
          <w:color w:val="002B5C"/>
          <w:spacing w:val="3"/>
        </w:rPr>
        <w:t xml:space="preserve"> </w:t>
      </w:r>
      <w:r>
        <w:rPr>
          <w:color w:val="002B5C"/>
        </w:rPr>
        <w:t>time</w:t>
      </w:r>
      <w:r>
        <w:rPr>
          <w:color w:val="002B5C"/>
          <w:spacing w:val="3"/>
        </w:rPr>
        <w:t xml:space="preserve"> </w:t>
      </w:r>
      <w:r>
        <w:rPr>
          <w:color w:val="002B5C"/>
        </w:rPr>
        <w:t>information</w:t>
      </w:r>
    </w:p>
    <w:p w:rsidR="00B01FAB" w:rsidRDefault="005944B7">
      <w:pPr>
        <w:pStyle w:val="BodyText"/>
        <w:kinsoku w:val="0"/>
        <w:overflowPunct w:val="0"/>
        <w:spacing w:before="195" w:line="269" w:lineRule="auto"/>
        <w:ind w:right="1086"/>
      </w:pPr>
      <w:r>
        <w:t>Information</w:t>
      </w:r>
      <w:r>
        <w:rPr>
          <w:spacing w:val="-1"/>
        </w:rPr>
        <w:t xml:space="preserve"> about</w:t>
      </w:r>
      <w:r>
        <w:t xml:space="preserve"> service</w:t>
      </w:r>
      <w:r>
        <w:rPr>
          <w:spacing w:val="-1"/>
        </w:rPr>
        <w:t xml:space="preserve"> arrival</w:t>
      </w:r>
      <w:r>
        <w:t xml:space="preserve"> </w:t>
      </w:r>
      <w:r>
        <w:rPr>
          <w:spacing w:val="-1"/>
        </w:rPr>
        <w:t>and</w:t>
      </w:r>
      <w:r>
        <w:t xml:space="preserve"> </w:t>
      </w:r>
      <w:r>
        <w:rPr>
          <w:spacing w:val="-1"/>
        </w:rPr>
        <w:t>departure</w:t>
      </w:r>
      <w:r>
        <w:t xml:space="preserve"> times</w:t>
      </w:r>
      <w:r>
        <w:rPr>
          <w:spacing w:val="-1"/>
        </w:rPr>
        <w:t xml:space="preserve"> and</w:t>
      </w:r>
      <w:r>
        <w:t xml:space="preserve"> </w:t>
      </w:r>
      <w:r>
        <w:rPr>
          <w:spacing w:val="-1"/>
        </w:rPr>
        <w:t>locations</w:t>
      </w:r>
      <w:r>
        <w:t xml:space="preserve"> should</w:t>
      </w:r>
      <w:r>
        <w:rPr>
          <w:spacing w:val="-1"/>
        </w:rPr>
        <w:t xml:space="preserve"> be</w:t>
      </w:r>
      <w:r>
        <w:t xml:space="preserve"> </w:t>
      </w:r>
      <w:r>
        <w:rPr>
          <w:spacing w:val="-1"/>
        </w:rPr>
        <w:t>provided</w:t>
      </w:r>
      <w:r>
        <w:rPr>
          <w:spacing w:val="27"/>
        </w:rPr>
        <w:t xml:space="preserve"> </w:t>
      </w:r>
      <w:r>
        <w:t>visually</w:t>
      </w:r>
      <w:r>
        <w:rPr>
          <w:spacing w:val="-1"/>
        </w:rPr>
        <w:t xml:space="preserve"> and</w:t>
      </w:r>
      <w:r>
        <w:t xml:space="preserve"> </w:t>
      </w:r>
      <w:r>
        <w:rPr>
          <w:spacing w:val="-1"/>
        </w:rPr>
        <w:t>by</w:t>
      </w:r>
      <w:r>
        <w:t xml:space="preserve"> </w:t>
      </w:r>
      <w:r>
        <w:rPr>
          <w:spacing w:val="-1"/>
        </w:rPr>
        <w:t>audible</w:t>
      </w:r>
      <w:r>
        <w:t xml:space="preserve"> </w:t>
      </w:r>
      <w:r>
        <w:rPr>
          <w:spacing w:val="-1"/>
        </w:rPr>
        <w:t>announcements</w:t>
      </w:r>
      <w:r>
        <w:t xml:space="preserve"> </w:t>
      </w:r>
      <w:r>
        <w:rPr>
          <w:spacing w:val="-1"/>
        </w:rPr>
        <w:t>within</w:t>
      </w:r>
      <w:r>
        <w:t xml:space="preserve"> the</w:t>
      </w:r>
      <w:r>
        <w:rPr>
          <w:spacing w:val="-1"/>
        </w:rPr>
        <w:t xml:space="preserve"> interchange.</w:t>
      </w:r>
    </w:p>
    <w:p w:rsidR="00B01FAB" w:rsidRDefault="005944B7">
      <w:pPr>
        <w:pStyle w:val="BodyText"/>
        <w:kinsoku w:val="0"/>
        <w:overflowPunct w:val="0"/>
        <w:spacing w:line="269" w:lineRule="auto"/>
        <w:ind w:right="1086"/>
      </w:pPr>
      <w:r>
        <w:t>Alerts,</w:t>
      </w:r>
      <w:r>
        <w:rPr>
          <w:spacing w:val="-3"/>
        </w:rPr>
        <w:t xml:space="preserve"> </w:t>
      </w:r>
      <w:r>
        <w:rPr>
          <w:spacing w:val="-1"/>
        </w:rPr>
        <w:t>particularly</w:t>
      </w:r>
      <w:r>
        <w:rPr>
          <w:spacing w:val="-3"/>
        </w:rPr>
        <w:t xml:space="preserve"> </w:t>
      </w:r>
      <w:r>
        <w:rPr>
          <w:spacing w:val="-1"/>
        </w:rPr>
        <w:t>in</w:t>
      </w:r>
      <w:r>
        <w:rPr>
          <w:spacing w:val="-3"/>
        </w:rPr>
        <w:t xml:space="preserve"> </w:t>
      </w:r>
      <w:r>
        <w:t>relation</w:t>
      </w:r>
      <w:r>
        <w:rPr>
          <w:spacing w:val="-3"/>
        </w:rPr>
        <w:t xml:space="preserve"> </w:t>
      </w:r>
      <w:r>
        <w:t>to</w:t>
      </w:r>
      <w:r>
        <w:rPr>
          <w:spacing w:val="-4"/>
        </w:rPr>
        <w:t xml:space="preserve"> </w:t>
      </w:r>
      <w:r>
        <w:t>safety</w:t>
      </w:r>
      <w:r>
        <w:rPr>
          <w:spacing w:val="-3"/>
        </w:rPr>
        <w:t xml:space="preserve"> </w:t>
      </w:r>
      <w:r>
        <w:t>matters,</w:t>
      </w:r>
      <w:r>
        <w:rPr>
          <w:spacing w:val="-2"/>
        </w:rPr>
        <w:t xml:space="preserve"> </w:t>
      </w:r>
      <w:r>
        <w:rPr>
          <w:spacing w:val="-1"/>
        </w:rPr>
        <w:t>need</w:t>
      </w:r>
      <w:r>
        <w:rPr>
          <w:spacing w:val="-3"/>
        </w:rPr>
        <w:t xml:space="preserve"> </w:t>
      </w:r>
      <w:r>
        <w:t>to</w:t>
      </w:r>
      <w:r>
        <w:rPr>
          <w:spacing w:val="-4"/>
        </w:rPr>
        <w:t xml:space="preserve"> </w:t>
      </w:r>
      <w:r>
        <w:rPr>
          <w:spacing w:val="-1"/>
        </w:rPr>
        <w:t>be</w:t>
      </w:r>
      <w:r>
        <w:rPr>
          <w:spacing w:val="-3"/>
        </w:rPr>
        <w:t xml:space="preserve"> </w:t>
      </w:r>
      <w:r>
        <w:rPr>
          <w:spacing w:val="-1"/>
        </w:rPr>
        <w:t>provided</w:t>
      </w:r>
      <w:r>
        <w:rPr>
          <w:spacing w:val="-2"/>
        </w:rPr>
        <w:t xml:space="preserve"> </w:t>
      </w:r>
      <w:r>
        <w:rPr>
          <w:spacing w:val="-1"/>
        </w:rPr>
        <w:t>in</w:t>
      </w:r>
      <w:r>
        <w:rPr>
          <w:spacing w:val="-3"/>
        </w:rPr>
        <w:t xml:space="preserve"> </w:t>
      </w:r>
      <w:r>
        <w:t>formats</w:t>
      </w:r>
      <w:r>
        <w:rPr>
          <w:spacing w:val="-4"/>
        </w:rPr>
        <w:t xml:space="preserve"> </w:t>
      </w:r>
      <w:r>
        <w:t>that</w:t>
      </w:r>
      <w:r>
        <w:rPr>
          <w:spacing w:val="-3"/>
        </w:rPr>
        <w:t xml:space="preserve"> </w:t>
      </w:r>
      <w:r>
        <w:rPr>
          <w:spacing w:val="-1"/>
        </w:rPr>
        <w:t>ensure</w:t>
      </w:r>
      <w:r>
        <w:rPr>
          <w:spacing w:val="26"/>
        </w:rPr>
        <w:t xml:space="preserve"> </w:t>
      </w:r>
      <w:r>
        <w:t xml:space="preserve">all users receive necessary information. For example, a person with a significant hearing </w:t>
      </w:r>
      <w:r>
        <w:rPr>
          <w:spacing w:val="-1"/>
        </w:rPr>
        <w:t>impairment will</w:t>
      </w:r>
      <w:r>
        <w:t xml:space="preserve"> </w:t>
      </w:r>
      <w:r>
        <w:rPr>
          <w:spacing w:val="-1"/>
        </w:rPr>
        <w:t>need</w:t>
      </w:r>
      <w:r>
        <w:t xml:space="preserve"> a</w:t>
      </w:r>
      <w:r>
        <w:rPr>
          <w:spacing w:val="-1"/>
        </w:rPr>
        <w:t xml:space="preserve"> </w:t>
      </w:r>
      <w:r>
        <w:t>visual</w:t>
      </w:r>
      <w:r>
        <w:rPr>
          <w:spacing w:val="-1"/>
        </w:rPr>
        <w:t xml:space="preserve"> alert,</w:t>
      </w:r>
      <w:r>
        <w:t xml:space="preserve"> </w:t>
      </w:r>
      <w:r>
        <w:rPr>
          <w:spacing w:val="-1"/>
        </w:rPr>
        <w:t>as</w:t>
      </w:r>
      <w:r>
        <w:t xml:space="preserve"> standard</w:t>
      </w:r>
      <w:r>
        <w:rPr>
          <w:spacing w:val="-1"/>
        </w:rPr>
        <w:t xml:space="preserve"> audio</w:t>
      </w:r>
      <w:r>
        <w:t xml:space="preserve"> </w:t>
      </w:r>
      <w:r>
        <w:rPr>
          <w:spacing w:val="-1"/>
        </w:rPr>
        <w:t>alerts</w:t>
      </w:r>
      <w:r>
        <w:t xml:space="preserve"> </w:t>
      </w:r>
      <w:r>
        <w:rPr>
          <w:spacing w:val="-1"/>
        </w:rPr>
        <w:t>will</w:t>
      </w:r>
      <w:r>
        <w:t xml:space="preserve"> </w:t>
      </w:r>
      <w:r>
        <w:rPr>
          <w:spacing w:val="-1"/>
        </w:rPr>
        <w:t>not</w:t>
      </w:r>
      <w:r>
        <w:t xml:space="preserve"> </w:t>
      </w:r>
      <w:r>
        <w:rPr>
          <w:spacing w:val="-1"/>
        </w:rPr>
        <w:t>work</w:t>
      </w:r>
      <w:r>
        <w:rPr>
          <w:spacing w:val="-1"/>
          <w:position w:val="8"/>
          <w:sz w:val="14"/>
          <w:szCs w:val="14"/>
        </w:rPr>
        <w:t>41</w:t>
      </w:r>
      <w:r>
        <w:rPr>
          <w:spacing w:val="-1"/>
        </w:rPr>
        <w:t>.</w:t>
      </w:r>
    </w:p>
    <w:p w:rsidR="00B01FAB" w:rsidRDefault="005944B7">
      <w:pPr>
        <w:pStyle w:val="Heading4"/>
        <w:numPr>
          <w:ilvl w:val="2"/>
          <w:numId w:val="7"/>
        </w:numPr>
        <w:tabs>
          <w:tab w:val="left" w:pos="1768"/>
        </w:tabs>
        <w:kinsoku w:val="0"/>
        <w:overflowPunct w:val="0"/>
        <w:ind w:left="1767"/>
        <w:rPr>
          <w:color w:val="000000"/>
        </w:rPr>
      </w:pPr>
      <w:r>
        <w:rPr>
          <w:color w:val="002B5C"/>
          <w:spacing w:val="1"/>
        </w:rPr>
        <w:t xml:space="preserve">Acoustic </w:t>
      </w:r>
      <w:r>
        <w:rPr>
          <w:color w:val="002B5C"/>
          <w:spacing w:val="-1"/>
        </w:rPr>
        <w:t>environment</w:t>
      </w:r>
    </w:p>
    <w:p w:rsidR="00B01FAB" w:rsidRDefault="005944B7">
      <w:pPr>
        <w:pStyle w:val="BodyText"/>
        <w:kinsoku w:val="0"/>
        <w:overflowPunct w:val="0"/>
        <w:spacing w:before="195" w:line="269" w:lineRule="auto"/>
        <w:ind w:right="1112"/>
      </w:pPr>
      <w:r>
        <w:t>Interchanges</w:t>
      </w:r>
      <w:r>
        <w:rPr>
          <w:spacing w:val="-3"/>
        </w:rPr>
        <w:t xml:space="preserve"> </w:t>
      </w:r>
      <w:r>
        <w:rPr>
          <w:spacing w:val="-1"/>
        </w:rPr>
        <w:t>are often</w:t>
      </w:r>
      <w:r>
        <w:t xml:space="preserve"> </w:t>
      </w:r>
      <w:r>
        <w:rPr>
          <w:spacing w:val="-4"/>
        </w:rPr>
        <w:t>noisy</w:t>
      </w:r>
      <w:r>
        <w:rPr>
          <w:spacing w:val="-5"/>
        </w:rPr>
        <w:t>,</w:t>
      </w:r>
      <w:r>
        <w:rPr>
          <w:spacing w:val="-1"/>
        </w:rPr>
        <w:t xml:space="preserve"> especially</w:t>
      </w:r>
      <w:r>
        <w:t xml:space="preserve"> </w:t>
      </w:r>
      <w:r>
        <w:rPr>
          <w:spacing w:val="-1"/>
        </w:rPr>
        <w:t>during peak</w:t>
      </w:r>
      <w:r>
        <w:t xml:space="preserve"> travel</w:t>
      </w:r>
      <w:r>
        <w:rPr>
          <w:spacing w:val="-2"/>
        </w:rPr>
        <w:t xml:space="preserve"> </w:t>
      </w:r>
      <w:r>
        <w:t>times.</w:t>
      </w:r>
      <w:r>
        <w:rPr>
          <w:spacing w:val="-1"/>
        </w:rPr>
        <w:t xml:space="preserve"> </w:t>
      </w:r>
      <w:r>
        <w:t>Speaker</w:t>
      </w:r>
      <w:r>
        <w:rPr>
          <w:spacing w:val="-2"/>
        </w:rPr>
        <w:t xml:space="preserve"> </w:t>
      </w:r>
      <w:r>
        <w:rPr>
          <w:spacing w:val="-1"/>
        </w:rPr>
        <w:t>quality and</w:t>
      </w:r>
      <w:r>
        <w:rPr>
          <w:spacing w:val="28"/>
        </w:rPr>
        <w:t xml:space="preserve"> </w:t>
      </w:r>
      <w:r>
        <w:rPr>
          <w:spacing w:val="-1"/>
        </w:rPr>
        <w:t>building acoustics</w:t>
      </w:r>
      <w:r>
        <w:t xml:space="preserve"> should</w:t>
      </w:r>
      <w:r>
        <w:rPr>
          <w:spacing w:val="-1"/>
        </w:rPr>
        <w:t xml:space="preserve"> be</w:t>
      </w:r>
      <w:r>
        <w:t xml:space="preserve"> tested</w:t>
      </w:r>
      <w:r>
        <w:rPr>
          <w:spacing w:val="-2"/>
        </w:rPr>
        <w:t xml:space="preserve"> </w:t>
      </w:r>
      <w:r>
        <w:t>to</w:t>
      </w:r>
      <w:r>
        <w:rPr>
          <w:spacing w:val="-1"/>
        </w:rPr>
        <w:t xml:space="preserve"> ensure</w:t>
      </w:r>
      <w:r>
        <w:t xml:space="preserve"> </w:t>
      </w:r>
      <w:r>
        <w:rPr>
          <w:spacing w:val="-1"/>
        </w:rPr>
        <w:t>audio</w:t>
      </w:r>
      <w:r>
        <w:t xml:space="preserve"> </w:t>
      </w:r>
      <w:r>
        <w:rPr>
          <w:spacing w:val="-1"/>
        </w:rPr>
        <w:t>announcements are</w:t>
      </w:r>
      <w:r>
        <w:t xml:space="preserve"> </w:t>
      </w:r>
      <w:r>
        <w:rPr>
          <w:spacing w:val="-1"/>
        </w:rPr>
        <w:t>high</w:t>
      </w:r>
      <w:r>
        <w:t xml:space="preserve"> </w:t>
      </w:r>
      <w:r>
        <w:rPr>
          <w:spacing w:val="-3"/>
        </w:rPr>
        <w:t>quality.</w:t>
      </w:r>
    </w:p>
    <w:p w:rsidR="00B01FAB" w:rsidRDefault="005944B7">
      <w:pPr>
        <w:pStyle w:val="BodyText"/>
        <w:kinsoku w:val="0"/>
        <w:overflowPunct w:val="0"/>
        <w:spacing w:line="269" w:lineRule="auto"/>
        <w:ind w:right="1016"/>
      </w:pPr>
      <w:r>
        <w:t>Announcements</w:t>
      </w:r>
      <w:r>
        <w:rPr>
          <w:spacing w:val="-2"/>
        </w:rPr>
        <w:t xml:space="preserve"> </w:t>
      </w:r>
      <w:r>
        <w:t>should</w:t>
      </w:r>
      <w:r>
        <w:rPr>
          <w:spacing w:val="-1"/>
        </w:rPr>
        <w:t xml:space="preserve"> be</w:t>
      </w:r>
      <w:r>
        <w:t xml:space="preserve"> spoken</w:t>
      </w:r>
      <w:r>
        <w:rPr>
          <w:spacing w:val="-1"/>
        </w:rPr>
        <w:t xml:space="preserve"> </w:t>
      </w:r>
      <w:r>
        <w:t>slowly</w:t>
      </w:r>
      <w:r>
        <w:rPr>
          <w:spacing w:val="-1"/>
        </w:rPr>
        <w:t xml:space="preserve"> and </w:t>
      </w:r>
      <w:r>
        <w:t>clearly</w:t>
      </w:r>
      <w:r>
        <w:rPr>
          <w:spacing w:val="-1"/>
        </w:rPr>
        <w:t xml:space="preserve"> </w:t>
      </w:r>
      <w:r>
        <w:t>to</w:t>
      </w:r>
      <w:r>
        <w:rPr>
          <w:spacing w:val="-1"/>
        </w:rPr>
        <w:t xml:space="preserve"> aid</w:t>
      </w:r>
      <w:r>
        <w:t xml:space="preserve"> </w:t>
      </w:r>
      <w:r>
        <w:rPr>
          <w:spacing w:val="-1"/>
        </w:rPr>
        <w:t>understanding.</w:t>
      </w:r>
      <w:r>
        <w:t xml:space="preserve"> Feedback</w:t>
      </w:r>
      <w:r>
        <w:rPr>
          <w:spacing w:val="-1"/>
        </w:rPr>
        <w:t xml:space="preserve"> </w:t>
      </w:r>
      <w:r>
        <w:t>from</w:t>
      </w:r>
      <w:r>
        <w:rPr>
          <w:spacing w:val="25"/>
        </w:rPr>
        <w:t xml:space="preserve"> </w:t>
      </w:r>
      <w:r>
        <w:rPr>
          <w:spacing w:val="-1"/>
        </w:rPr>
        <w:t>people who</w:t>
      </w:r>
      <w:r>
        <w:t xml:space="preserve"> </w:t>
      </w:r>
      <w:r>
        <w:rPr>
          <w:spacing w:val="-1"/>
        </w:rPr>
        <w:t>are hard</w:t>
      </w:r>
      <w:r>
        <w:t xml:space="preserve"> </w:t>
      </w:r>
      <w:r>
        <w:rPr>
          <w:spacing w:val="-1"/>
        </w:rPr>
        <w:t>of</w:t>
      </w:r>
      <w:r>
        <w:t xml:space="preserve"> </w:t>
      </w:r>
      <w:r>
        <w:rPr>
          <w:spacing w:val="-1"/>
        </w:rPr>
        <w:t>hearing is</w:t>
      </w:r>
      <w:r>
        <w:t xml:space="preserve"> that</w:t>
      </w:r>
      <w:r>
        <w:rPr>
          <w:spacing w:val="-2"/>
        </w:rPr>
        <w:t xml:space="preserve"> </w:t>
      </w:r>
      <w:r>
        <w:rPr>
          <w:spacing w:val="-1"/>
        </w:rPr>
        <w:t>accents,</w:t>
      </w:r>
      <w:r>
        <w:t xml:space="preserve"> </w:t>
      </w:r>
      <w:r>
        <w:rPr>
          <w:spacing w:val="-1"/>
        </w:rPr>
        <w:t>high</w:t>
      </w:r>
      <w:r>
        <w:t xml:space="preserve"> </w:t>
      </w:r>
      <w:r>
        <w:rPr>
          <w:spacing w:val="-1"/>
        </w:rPr>
        <w:t xml:space="preserve">pitched </w:t>
      </w:r>
      <w:r>
        <w:t>voices</w:t>
      </w:r>
      <w:r>
        <w:rPr>
          <w:spacing w:val="-1"/>
        </w:rPr>
        <w:t xml:space="preserve"> and quiet</w:t>
      </w:r>
      <w:r>
        <w:t xml:space="preserve"> voices</w:t>
      </w:r>
      <w:r>
        <w:rPr>
          <w:spacing w:val="-1"/>
        </w:rPr>
        <w:t xml:space="preserve"> </w:t>
      </w:r>
      <w:r>
        <w:t xml:space="preserve">can </w:t>
      </w:r>
      <w:r>
        <w:rPr>
          <w:spacing w:val="25"/>
        </w:rPr>
        <w:t xml:space="preserve"> </w:t>
      </w:r>
      <w:r>
        <w:rPr>
          <w:spacing w:val="-1"/>
        </w:rPr>
        <w:t>all impact</w:t>
      </w:r>
      <w:r>
        <w:t xml:space="preserve"> their</w:t>
      </w:r>
      <w:r>
        <w:rPr>
          <w:spacing w:val="-1"/>
        </w:rPr>
        <w:t xml:space="preserve"> ability </w:t>
      </w:r>
      <w:r>
        <w:t>to</w:t>
      </w:r>
      <w:r>
        <w:rPr>
          <w:spacing w:val="-1"/>
        </w:rPr>
        <w:t xml:space="preserve"> understand</w:t>
      </w:r>
      <w:r>
        <w:t xml:space="preserve"> </w:t>
      </w:r>
      <w:r>
        <w:rPr>
          <w:spacing w:val="-1"/>
        </w:rPr>
        <w:t>announcements.</w:t>
      </w:r>
    </w:p>
    <w:p w:rsidR="00B01FAB" w:rsidRDefault="005944B7">
      <w:pPr>
        <w:pStyle w:val="BodyText"/>
        <w:kinsoku w:val="0"/>
        <w:overflowPunct w:val="0"/>
        <w:spacing w:line="269" w:lineRule="auto"/>
        <w:ind w:right="967"/>
      </w:pPr>
      <w:r>
        <w:t>Audible</w:t>
      </w:r>
      <w:r>
        <w:rPr>
          <w:spacing w:val="-2"/>
        </w:rPr>
        <w:t xml:space="preserve"> </w:t>
      </w:r>
      <w:r>
        <w:rPr>
          <w:spacing w:val="-1"/>
        </w:rPr>
        <w:t>advertising</w:t>
      </w:r>
      <w:r>
        <w:t xml:space="preserve"> can</w:t>
      </w:r>
      <w:r>
        <w:rPr>
          <w:spacing w:val="-1"/>
        </w:rPr>
        <w:t xml:space="preserve"> also</w:t>
      </w:r>
      <w:r>
        <w:t xml:space="preserve"> </w:t>
      </w:r>
      <w:r>
        <w:rPr>
          <w:spacing w:val="-1"/>
        </w:rPr>
        <w:t>impact</w:t>
      </w:r>
      <w:r>
        <w:t xml:space="preserve"> </w:t>
      </w:r>
      <w:r>
        <w:rPr>
          <w:spacing w:val="-2"/>
        </w:rPr>
        <w:t>people’s</w:t>
      </w:r>
      <w:r>
        <w:t xml:space="preserve"> </w:t>
      </w:r>
      <w:r>
        <w:rPr>
          <w:spacing w:val="-1"/>
        </w:rPr>
        <w:t xml:space="preserve">ability </w:t>
      </w:r>
      <w:r>
        <w:t>to</w:t>
      </w:r>
      <w:r>
        <w:rPr>
          <w:spacing w:val="-1"/>
        </w:rPr>
        <w:t xml:space="preserve"> hear</w:t>
      </w:r>
      <w:r>
        <w:t xml:space="preserve"> </w:t>
      </w:r>
      <w:r>
        <w:rPr>
          <w:spacing w:val="-1"/>
        </w:rPr>
        <w:t>announcements,</w:t>
      </w:r>
      <w:r>
        <w:t xml:space="preserve"> so</w:t>
      </w:r>
      <w:r>
        <w:rPr>
          <w:spacing w:val="-1"/>
        </w:rPr>
        <w:t xml:space="preserve"> limiting</w:t>
      </w:r>
      <w:r>
        <w:t xml:space="preserve"> this</w:t>
      </w:r>
      <w:r>
        <w:rPr>
          <w:spacing w:val="27"/>
        </w:rPr>
        <w:t xml:space="preserve"> </w:t>
      </w:r>
      <w:r>
        <w:rPr>
          <w:spacing w:val="-1"/>
        </w:rPr>
        <w:t>is preferable.</w:t>
      </w:r>
      <w:r>
        <w:rPr>
          <w:spacing w:val="-4"/>
        </w:rPr>
        <w:t xml:space="preserve"> </w:t>
      </w:r>
      <w:r>
        <w:t>This</w:t>
      </w:r>
      <w:r>
        <w:rPr>
          <w:spacing w:val="-1"/>
        </w:rPr>
        <w:t xml:space="preserve"> is</w:t>
      </w:r>
      <w:r>
        <w:t xml:space="preserve"> </w:t>
      </w:r>
      <w:r>
        <w:rPr>
          <w:spacing w:val="-1"/>
        </w:rPr>
        <w:t>also</w:t>
      </w:r>
      <w:r>
        <w:t xml:space="preserve"> </w:t>
      </w:r>
      <w:r>
        <w:rPr>
          <w:spacing w:val="-1"/>
        </w:rPr>
        <w:t>discussed at</w:t>
      </w:r>
      <w:r>
        <w:t xml:space="preserve"> section</w:t>
      </w:r>
      <w:r>
        <w:rPr>
          <w:spacing w:val="-1"/>
        </w:rPr>
        <w:t xml:space="preserve"> 3.5.3</w:t>
      </w:r>
      <w:r>
        <w:t xml:space="preserve"> (boarding</w:t>
      </w:r>
      <w:r>
        <w:rPr>
          <w:spacing w:val="-1"/>
        </w:rPr>
        <w:t xml:space="preserve"> points).</w:t>
      </w:r>
    </w:p>
    <w:p w:rsidR="00B01FAB" w:rsidRDefault="005944B7">
      <w:pPr>
        <w:pStyle w:val="Heading4"/>
        <w:numPr>
          <w:ilvl w:val="2"/>
          <w:numId w:val="7"/>
        </w:numPr>
        <w:tabs>
          <w:tab w:val="left" w:pos="1768"/>
        </w:tabs>
        <w:kinsoku w:val="0"/>
        <w:overflowPunct w:val="0"/>
        <w:ind w:left="1767"/>
        <w:rPr>
          <w:color w:val="000000"/>
        </w:rPr>
      </w:pPr>
      <w:r>
        <w:rPr>
          <w:color w:val="002B5C"/>
          <w:spacing w:val="1"/>
        </w:rPr>
        <w:t>Supporting</w:t>
      </w:r>
      <w:r>
        <w:rPr>
          <w:color w:val="002B5C"/>
        </w:rPr>
        <w:t xml:space="preserve"> infrastructure</w:t>
      </w:r>
    </w:p>
    <w:p w:rsidR="00B01FAB" w:rsidRDefault="005944B7">
      <w:pPr>
        <w:pStyle w:val="BodyText"/>
        <w:kinsoku w:val="0"/>
        <w:overflowPunct w:val="0"/>
        <w:spacing w:before="195" w:line="269" w:lineRule="auto"/>
        <w:ind w:right="1004"/>
      </w:pPr>
      <w:r>
        <w:t>While</w:t>
      </w:r>
      <w:r>
        <w:rPr>
          <w:spacing w:val="-2"/>
        </w:rPr>
        <w:t xml:space="preserve"> </w:t>
      </w:r>
      <w:r>
        <w:t>some</w:t>
      </w:r>
      <w:r>
        <w:rPr>
          <w:spacing w:val="-2"/>
        </w:rPr>
        <w:t xml:space="preserve"> </w:t>
      </w:r>
      <w:r>
        <w:rPr>
          <w:spacing w:val="-1"/>
        </w:rPr>
        <w:t>people</w:t>
      </w:r>
      <w:r>
        <w:t xml:space="preserve"> try</w:t>
      </w:r>
      <w:r>
        <w:rPr>
          <w:spacing w:val="-2"/>
        </w:rPr>
        <w:t xml:space="preserve"> </w:t>
      </w:r>
      <w:r>
        <w:t>to</w:t>
      </w:r>
      <w:r>
        <w:rPr>
          <w:spacing w:val="-2"/>
        </w:rPr>
        <w:t xml:space="preserve"> </w:t>
      </w:r>
      <w:r>
        <w:t>reduce</w:t>
      </w:r>
      <w:r>
        <w:rPr>
          <w:spacing w:val="-1"/>
        </w:rPr>
        <w:t xml:space="preserve"> </w:t>
      </w:r>
      <w:r>
        <w:t>the</w:t>
      </w:r>
      <w:r>
        <w:rPr>
          <w:spacing w:val="-2"/>
        </w:rPr>
        <w:t xml:space="preserve"> </w:t>
      </w:r>
      <w:r>
        <w:rPr>
          <w:spacing w:val="-1"/>
        </w:rPr>
        <w:t>amount of</w:t>
      </w:r>
      <w:r>
        <w:t xml:space="preserve"> time</w:t>
      </w:r>
      <w:r>
        <w:rPr>
          <w:spacing w:val="-2"/>
        </w:rPr>
        <w:t xml:space="preserve"> </w:t>
      </w:r>
      <w:r>
        <w:t>they</w:t>
      </w:r>
      <w:r>
        <w:rPr>
          <w:spacing w:val="-2"/>
        </w:rPr>
        <w:t xml:space="preserve"> </w:t>
      </w:r>
      <w:r>
        <w:rPr>
          <w:spacing w:val="-1"/>
        </w:rPr>
        <w:t>need</w:t>
      </w:r>
      <w:r>
        <w:t xml:space="preserve"> to</w:t>
      </w:r>
      <w:r>
        <w:rPr>
          <w:spacing w:val="-2"/>
        </w:rPr>
        <w:t xml:space="preserve"> </w:t>
      </w:r>
      <w:r>
        <w:t>spend</w:t>
      </w:r>
      <w:r>
        <w:rPr>
          <w:spacing w:val="-2"/>
        </w:rPr>
        <w:t xml:space="preserve"> </w:t>
      </w:r>
      <w:r>
        <w:rPr>
          <w:spacing w:val="-1"/>
        </w:rPr>
        <w:t>at</w:t>
      </w:r>
      <w:r>
        <w:t xml:space="preserve"> </w:t>
      </w:r>
      <w:r>
        <w:rPr>
          <w:spacing w:val="-1"/>
        </w:rPr>
        <w:t>an interchange,</w:t>
      </w:r>
      <w:r>
        <w:rPr>
          <w:spacing w:val="26"/>
        </w:rPr>
        <w:t xml:space="preserve"> </w:t>
      </w:r>
      <w:r>
        <w:rPr>
          <w:spacing w:val="-1"/>
        </w:rPr>
        <w:t xml:space="preserve">others </w:t>
      </w:r>
      <w:r>
        <w:t>may</w:t>
      </w:r>
      <w:r>
        <w:rPr>
          <w:spacing w:val="-1"/>
        </w:rPr>
        <w:t xml:space="preserve"> use interchanges</w:t>
      </w:r>
      <w:r>
        <w:t xml:space="preserve"> </w:t>
      </w:r>
      <w:r>
        <w:rPr>
          <w:spacing w:val="-1"/>
        </w:rPr>
        <w:t xml:space="preserve">as </w:t>
      </w:r>
      <w:r>
        <w:t>a</w:t>
      </w:r>
      <w:r>
        <w:rPr>
          <w:spacing w:val="-1"/>
        </w:rPr>
        <w:t xml:space="preserve"> place </w:t>
      </w:r>
      <w:r>
        <w:t>to</w:t>
      </w:r>
      <w:r>
        <w:rPr>
          <w:spacing w:val="-1"/>
        </w:rPr>
        <w:t xml:space="preserve"> break </w:t>
      </w:r>
      <w:r>
        <w:t>their</w:t>
      </w:r>
      <w:r>
        <w:rPr>
          <w:spacing w:val="-1"/>
        </w:rPr>
        <w:t xml:space="preserve"> </w:t>
      </w:r>
      <w:r>
        <w:rPr>
          <w:spacing w:val="-3"/>
        </w:rPr>
        <w:t>journey,</w:t>
      </w:r>
      <w:r>
        <w:rPr>
          <w:spacing w:val="-1"/>
        </w:rPr>
        <w:t xml:space="preserve"> access</w:t>
      </w:r>
      <w:r>
        <w:t xml:space="preserve"> </w:t>
      </w:r>
      <w:r>
        <w:rPr>
          <w:spacing w:val="-1"/>
        </w:rPr>
        <w:t>amenities and</w:t>
      </w:r>
      <w:r>
        <w:t xml:space="preserve"> rest</w:t>
      </w:r>
      <w:r>
        <w:rPr>
          <w:spacing w:val="30"/>
          <w:w w:val="99"/>
        </w:rPr>
        <w:t xml:space="preserve"> </w:t>
      </w:r>
      <w:r>
        <w:rPr>
          <w:spacing w:val="-1"/>
        </w:rPr>
        <w:t>before</w:t>
      </w:r>
      <w:r>
        <w:t xml:space="preserve"> continuing.</w:t>
      </w:r>
    </w:p>
    <w:p w:rsidR="00B01FAB" w:rsidRDefault="005944B7">
      <w:pPr>
        <w:pStyle w:val="BodyText"/>
        <w:kinsoku w:val="0"/>
        <w:overflowPunct w:val="0"/>
        <w:spacing w:line="269" w:lineRule="auto"/>
        <w:ind w:right="1112"/>
        <w:rPr>
          <w:spacing w:val="-1"/>
        </w:rPr>
      </w:pPr>
      <w:r>
        <w:t>Supporting</w:t>
      </w:r>
      <w:r>
        <w:rPr>
          <w:spacing w:val="-1"/>
        </w:rPr>
        <w:t xml:space="preserve"> infrastructure</w:t>
      </w:r>
      <w:r>
        <w:t xml:space="preserve"> such</w:t>
      </w:r>
      <w:r>
        <w:rPr>
          <w:spacing w:val="-1"/>
        </w:rPr>
        <w:t xml:space="preserve"> as</w:t>
      </w:r>
      <w:r>
        <w:t xml:space="preserve"> </w:t>
      </w:r>
      <w:r>
        <w:rPr>
          <w:spacing w:val="-1"/>
        </w:rPr>
        <w:t>accessible</w:t>
      </w:r>
      <w:r>
        <w:t xml:space="preserve"> </w:t>
      </w:r>
      <w:r>
        <w:rPr>
          <w:spacing w:val="-1"/>
        </w:rPr>
        <w:t>bathroom</w:t>
      </w:r>
      <w:r>
        <w:t xml:space="preserve"> facilities</w:t>
      </w:r>
      <w:r>
        <w:rPr>
          <w:spacing w:val="-1"/>
        </w:rPr>
        <w:t xml:space="preserve"> and</w:t>
      </w:r>
      <w:r>
        <w:t xml:space="preserve"> seating</w:t>
      </w:r>
      <w:r>
        <w:rPr>
          <w:spacing w:val="-1"/>
        </w:rPr>
        <w:t xml:space="preserve"> </w:t>
      </w:r>
      <w:r>
        <w:t>should</w:t>
      </w:r>
      <w:r>
        <w:rPr>
          <w:spacing w:val="-1"/>
        </w:rPr>
        <w:t xml:space="preserve"> </w:t>
      </w:r>
      <w:r w:rsidR="0073704A">
        <w:rPr>
          <w:spacing w:val="-1"/>
        </w:rPr>
        <w:t xml:space="preserve">continue </w:t>
      </w:r>
      <w:r>
        <w:rPr>
          <w:spacing w:val="-1"/>
        </w:rPr>
        <w:t>be</w:t>
      </w:r>
      <w:r>
        <w:rPr>
          <w:spacing w:val="25"/>
        </w:rPr>
        <w:t xml:space="preserve"> </w:t>
      </w:r>
      <w:r>
        <w:t>considered</w:t>
      </w:r>
      <w:r>
        <w:rPr>
          <w:spacing w:val="-2"/>
        </w:rPr>
        <w:t xml:space="preserve"> </w:t>
      </w:r>
      <w:r>
        <w:rPr>
          <w:spacing w:val="-1"/>
        </w:rPr>
        <w:t xml:space="preserve">under </w:t>
      </w:r>
      <w:r w:rsidR="0073704A">
        <w:t>the appropriate standards</w:t>
      </w:r>
      <w:r>
        <w:rPr>
          <w:spacing w:val="-1"/>
        </w:rPr>
        <w:t>.</w:t>
      </w:r>
    </w:p>
    <w:p w:rsidR="00B01FAB" w:rsidRDefault="005944B7">
      <w:pPr>
        <w:pStyle w:val="BodyText"/>
        <w:kinsoku w:val="0"/>
        <w:overflowPunct w:val="0"/>
        <w:spacing w:line="269" w:lineRule="auto"/>
        <w:ind w:right="967"/>
      </w:pPr>
      <w:r>
        <w:t xml:space="preserve">As the concept of workplaces become more fluid, infrastructure such as Wi-Fi and mobility </w:t>
      </w:r>
      <w:r>
        <w:rPr>
          <w:spacing w:val="-1"/>
        </w:rPr>
        <w:t xml:space="preserve">aid </w:t>
      </w:r>
      <w:r>
        <w:t>charging</w:t>
      </w:r>
      <w:r>
        <w:rPr>
          <w:spacing w:val="-1"/>
        </w:rPr>
        <w:t xml:space="preserve"> points </w:t>
      </w:r>
      <w:r>
        <w:t>could</w:t>
      </w:r>
      <w:r>
        <w:rPr>
          <w:spacing w:val="-1"/>
        </w:rPr>
        <w:t xml:space="preserve"> be </w:t>
      </w:r>
      <w:r>
        <w:t>considered</w:t>
      </w:r>
      <w:r>
        <w:rPr>
          <w:spacing w:val="-1"/>
        </w:rPr>
        <w:t xml:space="preserve"> </w:t>
      </w:r>
      <w:r>
        <w:t>to</w:t>
      </w:r>
      <w:r>
        <w:rPr>
          <w:spacing w:val="-2"/>
        </w:rPr>
        <w:t xml:space="preserve"> </w:t>
      </w:r>
      <w:r>
        <w:rPr>
          <w:spacing w:val="-1"/>
        </w:rPr>
        <w:t>enable</w:t>
      </w:r>
      <w:r>
        <w:t xml:space="preserve"> time</w:t>
      </w:r>
      <w:r>
        <w:rPr>
          <w:spacing w:val="-2"/>
        </w:rPr>
        <w:t xml:space="preserve"> </w:t>
      </w:r>
      <w:r>
        <w:t>spent</w:t>
      </w:r>
      <w:r>
        <w:rPr>
          <w:spacing w:val="-1"/>
        </w:rPr>
        <w:t xml:space="preserve"> at interchanges</w:t>
      </w:r>
      <w:r>
        <w:t xml:space="preserve"> to</w:t>
      </w:r>
      <w:r>
        <w:rPr>
          <w:spacing w:val="-1"/>
        </w:rPr>
        <w:t xml:space="preserve"> be</w:t>
      </w:r>
      <w:r>
        <w:rPr>
          <w:spacing w:val="26"/>
        </w:rPr>
        <w:t xml:space="preserve"> </w:t>
      </w:r>
      <w:r>
        <w:t>productive.</w:t>
      </w:r>
      <w:r>
        <w:rPr>
          <w:spacing w:val="-14"/>
        </w:rPr>
        <w:t xml:space="preserve"> </w:t>
      </w:r>
      <w:r>
        <w:t xml:space="preserve">All such services should be identified visually and </w:t>
      </w:r>
      <w:r>
        <w:rPr>
          <w:spacing w:val="-3"/>
        </w:rPr>
        <w:t>audibly,</w:t>
      </w:r>
      <w:r>
        <w:t xml:space="preserve"> and referenced in</w:t>
      </w:r>
      <w:r>
        <w:rPr>
          <w:spacing w:val="27"/>
        </w:rPr>
        <w:t xml:space="preserve"> </w:t>
      </w:r>
      <w:r>
        <w:rPr>
          <w:spacing w:val="-1"/>
        </w:rPr>
        <w:t>journey</w:t>
      </w:r>
      <w:r>
        <w:t xml:space="preserve"> </w:t>
      </w:r>
      <w:r>
        <w:rPr>
          <w:spacing w:val="-1"/>
        </w:rPr>
        <w:t>planning</w:t>
      </w:r>
      <w:r>
        <w:t xml:space="preserve"> materials.</w:t>
      </w:r>
    </w:p>
    <w:p w:rsidR="00B01FAB" w:rsidRDefault="00C97084">
      <w:pPr>
        <w:pStyle w:val="Heading4"/>
        <w:numPr>
          <w:ilvl w:val="2"/>
          <w:numId w:val="7"/>
        </w:numPr>
        <w:tabs>
          <w:tab w:val="left" w:pos="1768"/>
        </w:tabs>
        <w:kinsoku w:val="0"/>
        <w:overflowPunct w:val="0"/>
        <w:ind w:left="1767"/>
        <w:rPr>
          <w:color w:val="000000"/>
        </w:rPr>
      </w:pPr>
      <w:r>
        <w:rPr>
          <w:color w:val="002B5C"/>
        </w:rPr>
        <w:t xml:space="preserve"> </w:t>
      </w:r>
      <w:r w:rsidR="005944B7">
        <w:rPr>
          <w:color w:val="002B5C"/>
        </w:rPr>
        <w:t>Customer</w:t>
      </w:r>
      <w:r w:rsidR="005944B7">
        <w:rPr>
          <w:color w:val="002B5C"/>
          <w:spacing w:val="2"/>
        </w:rPr>
        <w:t xml:space="preserve"> </w:t>
      </w:r>
      <w:r w:rsidR="005944B7">
        <w:rPr>
          <w:color w:val="002B5C"/>
          <w:spacing w:val="3"/>
        </w:rPr>
        <w:t>service</w:t>
      </w:r>
      <w:r w:rsidR="005944B7">
        <w:rPr>
          <w:color w:val="002B5C"/>
          <w:spacing w:val="2"/>
        </w:rPr>
        <w:t xml:space="preserve"> staff </w:t>
      </w:r>
      <w:r w:rsidR="005944B7">
        <w:rPr>
          <w:color w:val="002B5C"/>
        </w:rPr>
        <w:t>uniforms</w:t>
      </w:r>
    </w:p>
    <w:p w:rsidR="00B01FAB" w:rsidRDefault="005944B7" w:rsidP="00C97084">
      <w:pPr>
        <w:pStyle w:val="BodyText"/>
        <w:kinsoku w:val="0"/>
        <w:overflowPunct w:val="0"/>
        <w:spacing w:before="195" w:after="1640" w:line="269" w:lineRule="auto"/>
        <w:ind w:left="975" w:right="1179"/>
      </w:pPr>
      <w:r>
        <w:t>People</w:t>
      </w:r>
      <w:r>
        <w:rPr>
          <w:spacing w:val="-2"/>
        </w:rPr>
        <w:t xml:space="preserve"> </w:t>
      </w:r>
      <w:r>
        <w:rPr>
          <w:spacing w:val="-1"/>
        </w:rPr>
        <w:t>with</w:t>
      </w:r>
      <w:r>
        <w:t xml:space="preserve"> </w:t>
      </w:r>
      <w:r>
        <w:rPr>
          <w:spacing w:val="-1"/>
        </w:rPr>
        <w:t>disability have</w:t>
      </w:r>
      <w:r>
        <w:t xml:space="preserve"> </w:t>
      </w:r>
      <w:r>
        <w:rPr>
          <w:spacing w:val="-1"/>
        </w:rPr>
        <w:t xml:space="preserve">highlighted </w:t>
      </w:r>
      <w:r>
        <w:t>that</w:t>
      </w:r>
      <w:r>
        <w:rPr>
          <w:spacing w:val="-1"/>
        </w:rPr>
        <w:t xml:space="preserve"> </w:t>
      </w:r>
      <w:r>
        <w:t>the</w:t>
      </w:r>
      <w:r>
        <w:rPr>
          <w:spacing w:val="-2"/>
        </w:rPr>
        <w:t xml:space="preserve"> </w:t>
      </w:r>
      <w:r>
        <w:t>symbology</w:t>
      </w:r>
      <w:r>
        <w:rPr>
          <w:spacing w:val="-1"/>
        </w:rPr>
        <w:t xml:space="preserve"> and </w:t>
      </w:r>
      <w:r>
        <w:t>colour</w:t>
      </w:r>
      <w:r>
        <w:rPr>
          <w:spacing w:val="-1"/>
        </w:rPr>
        <w:t xml:space="preserve"> of </w:t>
      </w:r>
      <w:r>
        <w:t>customer</w:t>
      </w:r>
      <w:r>
        <w:rPr>
          <w:spacing w:val="-1"/>
        </w:rPr>
        <w:t xml:space="preserve"> </w:t>
      </w:r>
      <w:r>
        <w:t>service</w:t>
      </w:r>
      <w:r>
        <w:rPr>
          <w:spacing w:val="27"/>
        </w:rPr>
        <w:t xml:space="preserve"> </w:t>
      </w:r>
      <w:r>
        <w:rPr>
          <w:spacing w:val="-1"/>
        </w:rPr>
        <w:t>staff uniforms</w:t>
      </w:r>
      <w:r>
        <w:t xml:space="preserve"> </w:t>
      </w:r>
      <w:r>
        <w:rPr>
          <w:spacing w:val="-1"/>
        </w:rPr>
        <w:t xml:space="preserve">is </w:t>
      </w:r>
      <w:r>
        <w:t>very</w:t>
      </w:r>
      <w:r>
        <w:rPr>
          <w:spacing w:val="-1"/>
        </w:rPr>
        <w:t xml:space="preserve"> important </w:t>
      </w:r>
      <w:r>
        <w:t>to</w:t>
      </w:r>
      <w:r>
        <w:rPr>
          <w:spacing w:val="-1"/>
        </w:rPr>
        <w:t xml:space="preserve"> </w:t>
      </w:r>
      <w:r>
        <w:t>them</w:t>
      </w:r>
      <w:r>
        <w:rPr>
          <w:spacing w:val="-2"/>
        </w:rPr>
        <w:t xml:space="preserve"> </w:t>
      </w:r>
      <w:r>
        <w:rPr>
          <w:spacing w:val="-1"/>
        </w:rPr>
        <w:t>when</w:t>
      </w:r>
      <w:r>
        <w:t xml:space="preserve"> they</w:t>
      </w:r>
      <w:r>
        <w:rPr>
          <w:spacing w:val="-1"/>
        </w:rPr>
        <w:t xml:space="preserve"> are in</w:t>
      </w:r>
      <w:r>
        <w:t xml:space="preserve"> a</w:t>
      </w:r>
      <w:r>
        <w:rPr>
          <w:spacing w:val="-2"/>
        </w:rPr>
        <w:t xml:space="preserve"> </w:t>
      </w:r>
      <w:r>
        <w:rPr>
          <w:spacing w:val="-1"/>
        </w:rPr>
        <w:t>busy</w:t>
      </w:r>
      <w:r>
        <w:t xml:space="preserve"> </w:t>
      </w:r>
      <w:r>
        <w:rPr>
          <w:spacing w:val="-1"/>
        </w:rPr>
        <w:t xml:space="preserve">interchange. </w:t>
      </w:r>
      <w:r>
        <w:t>Being</w:t>
      </w:r>
      <w:r>
        <w:rPr>
          <w:spacing w:val="-1"/>
        </w:rPr>
        <w:t xml:space="preserve"> able</w:t>
      </w:r>
      <w:r>
        <w:rPr>
          <w:spacing w:val="28"/>
        </w:rPr>
        <w:t xml:space="preserve"> </w:t>
      </w:r>
      <w:r>
        <w:t>to</w:t>
      </w:r>
      <w:r>
        <w:rPr>
          <w:spacing w:val="-2"/>
        </w:rPr>
        <w:t xml:space="preserve"> </w:t>
      </w:r>
      <w:r>
        <w:rPr>
          <w:spacing w:val="-1"/>
        </w:rPr>
        <w:t xml:space="preserve">easily identify </w:t>
      </w:r>
      <w:r>
        <w:t>service</w:t>
      </w:r>
      <w:r>
        <w:rPr>
          <w:spacing w:val="-2"/>
        </w:rPr>
        <w:t xml:space="preserve"> </w:t>
      </w:r>
      <w:r>
        <w:rPr>
          <w:spacing w:val="-1"/>
        </w:rPr>
        <w:t>staff</w:t>
      </w:r>
      <w:r>
        <w:t xml:space="preserve"> </w:t>
      </w:r>
      <w:r>
        <w:rPr>
          <w:spacing w:val="-1"/>
        </w:rPr>
        <w:t xml:space="preserve">is </w:t>
      </w:r>
      <w:r>
        <w:t>critical</w:t>
      </w:r>
      <w:r>
        <w:rPr>
          <w:spacing w:val="-2"/>
        </w:rPr>
        <w:t xml:space="preserve"> </w:t>
      </w:r>
      <w:r>
        <w:t>to</w:t>
      </w:r>
      <w:r>
        <w:rPr>
          <w:spacing w:val="-2"/>
        </w:rPr>
        <w:t xml:space="preserve"> </w:t>
      </w:r>
      <w:r>
        <w:t>the</w:t>
      </w:r>
      <w:r>
        <w:rPr>
          <w:spacing w:val="-2"/>
        </w:rPr>
        <w:t xml:space="preserve"> </w:t>
      </w:r>
      <w:r>
        <w:rPr>
          <w:spacing w:val="-1"/>
        </w:rPr>
        <w:t>accessibility</w:t>
      </w:r>
      <w:r>
        <w:t xml:space="preserve"> </w:t>
      </w:r>
      <w:r>
        <w:rPr>
          <w:spacing w:val="-1"/>
        </w:rPr>
        <w:t xml:space="preserve">of </w:t>
      </w:r>
      <w:r>
        <w:t>their</w:t>
      </w:r>
      <w:r>
        <w:rPr>
          <w:spacing w:val="-2"/>
        </w:rPr>
        <w:t xml:space="preserve"> </w:t>
      </w:r>
      <w:r>
        <w:rPr>
          <w:spacing w:val="-3"/>
        </w:rPr>
        <w:t>journey.</w:t>
      </w:r>
      <w:r>
        <w:rPr>
          <w:spacing w:val="-1"/>
        </w:rPr>
        <w:t xml:space="preserve"> </w:t>
      </w:r>
      <w:r>
        <w:t>When</w:t>
      </w:r>
      <w:r>
        <w:rPr>
          <w:spacing w:val="-2"/>
        </w:rPr>
        <w:t xml:space="preserve"> </w:t>
      </w:r>
      <w:r>
        <w:rPr>
          <w:spacing w:val="-1"/>
        </w:rPr>
        <w:t>uniform</w:t>
      </w:r>
      <w:r>
        <w:rPr>
          <w:spacing w:val="25"/>
        </w:rPr>
        <w:t xml:space="preserve"> </w:t>
      </w:r>
      <w:r>
        <w:t>changes</w:t>
      </w:r>
      <w:r>
        <w:rPr>
          <w:spacing w:val="-1"/>
        </w:rPr>
        <w:t xml:space="preserve"> are</w:t>
      </w:r>
      <w:r>
        <w:t xml:space="preserve"> </w:t>
      </w:r>
      <w:r>
        <w:rPr>
          <w:spacing w:val="-1"/>
        </w:rPr>
        <w:t>proposed,</w:t>
      </w:r>
      <w:r>
        <w:t xml:space="preserve"> this</w:t>
      </w:r>
      <w:r>
        <w:rPr>
          <w:spacing w:val="-1"/>
        </w:rPr>
        <w:t xml:space="preserve"> </w:t>
      </w:r>
      <w:r>
        <w:t>should</w:t>
      </w:r>
      <w:r>
        <w:rPr>
          <w:spacing w:val="-1"/>
        </w:rPr>
        <w:t xml:space="preserve"> be</w:t>
      </w:r>
      <w:r>
        <w:t xml:space="preserve"> taken</w:t>
      </w:r>
      <w:r>
        <w:rPr>
          <w:spacing w:val="-1"/>
        </w:rPr>
        <w:t xml:space="preserve"> into</w:t>
      </w:r>
      <w:r>
        <w:t xml:space="preserve"> consideration.</w:t>
      </w:r>
    </w:p>
    <w:p w:rsidR="00B01FAB" w:rsidRDefault="005944B7">
      <w:pPr>
        <w:pStyle w:val="BodyText"/>
        <w:tabs>
          <w:tab w:val="left" w:pos="1312"/>
        </w:tabs>
        <w:kinsoku w:val="0"/>
        <w:overflowPunct w:val="0"/>
        <w:spacing w:before="74"/>
        <w:rPr>
          <w:color w:val="000000"/>
          <w:sz w:val="20"/>
          <w:szCs w:val="20"/>
        </w:rPr>
      </w:pPr>
      <w:r>
        <w:rPr>
          <w:color w:val="414042"/>
          <w:position w:val="7"/>
          <w:sz w:val="11"/>
          <w:szCs w:val="11"/>
        </w:rPr>
        <w:t>41</w:t>
      </w:r>
      <w:r>
        <w:rPr>
          <w:color w:val="414042"/>
          <w:position w:val="7"/>
          <w:sz w:val="11"/>
          <w:szCs w:val="11"/>
        </w:rPr>
        <w:tab/>
      </w:r>
      <w:r>
        <w:rPr>
          <w:color w:val="414042"/>
          <w:spacing w:val="-2"/>
          <w:sz w:val="20"/>
          <w:szCs w:val="20"/>
        </w:rPr>
        <w:t>Vision</w:t>
      </w:r>
      <w:r>
        <w:rPr>
          <w:color w:val="414042"/>
          <w:spacing w:val="-12"/>
          <w:sz w:val="20"/>
          <w:szCs w:val="20"/>
        </w:rPr>
        <w:t xml:space="preserve"> </w:t>
      </w:r>
      <w:r>
        <w:rPr>
          <w:color w:val="414042"/>
          <w:sz w:val="20"/>
          <w:szCs w:val="20"/>
        </w:rPr>
        <w:t>Australia</w:t>
      </w:r>
      <w:r>
        <w:rPr>
          <w:color w:val="414042"/>
          <w:spacing w:val="-2"/>
          <w:sz w:val="20"/>
          <w:szCs w:val="20"/>
        </w:rPr>
        <w:t xml:space="preserve"> </w:t>
      </w:r>
      <w:r>
        <w:rPr>
          <w:color w:val="414042"/>
          <w:sz w:val="20"/>
          <w:szCs w:val="20"/>
        </w:rPr>
        <w:t>submission</w:t>
      </w:r>
      <w:r>
        <w:rPr>
          <w:color w:val="414042"/>
          <w:spacing w:val="-2"/>
          <w:sz w:val="20"/>
          <w:szCs w:val="20"/>
        </w:rPr>
        <w:t xml:space="preserve"> </w:t>
      </w:r>
      <w:r>
        <w:rPr>
          <w:color w:val="414042"/>
          <w:spacing w:val="-1"/>
          <w:sz w:val="20"/>
          <w:szCs w:val="20"/>
        </w:rPr>
        <w:t xml:space="preserve">on </w:t>
      </w:r>
      <w:r>
        <w:rPr>
          <w:color w:val="414042"/>
          <w:sz w:val="20"/>
          <w:szCs w:val="20"/>
        </w:rPr>
        <w:t>the</w:t>
      </w:r>
      <w:r>
        <w:rPr>
          <w:color w:val="414042"/>
          <w:spacing w:val="-2"/>
          <w:sz w:val="20"/>
          <w:szCs w:val="20"/>
        </w:rPr>
        <w:t xml:space="preserve"> </w:t>
      </w:r>
      <w:r>
        <w:rPr>
          <w:color w:val="414042"/>
          <w:spacing w:val="-1"/>
          <w:sz w:val="20"/>
          <w:szCs w:val="20"/>
        </w:rPr>
        <w:t>draft guide.</w:t>
      </w:r>
    </w:p>
    <w:p w:rsidR="00B01FAB" w:rsidRDefault="00B01FAB">
      <w:pPr>
        <w:pStyle w:val="BodyText"/>
        <w:tabs>
          <w:tab w:val="left" w:pos="1312"/>
        </w:tabs>
        <w:kinsoku w:val="0"/>
        <w:overflowPunct w:val="0"/>
        <w:spacing w:before="74"/>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B01FAB">
      <w:pPr>
        <w:pStyle w:val="BodyText"/>
        <w:kinsoku w:val="0"/>
        <w:overflowPunct w:val="0"/>
        <w:spacing w:before="0"/>
        <w:ind w:left="0"/>
        <w:rPr>
          <w:rFonts w:ascii="Times New Roman" w:hAnsi="Times New Roman" w:cs="Times New Roman"/>
          <w:sz w:val="20"/>
          <w:szCs w:val="20"/>
        </w:rPr>
      </w:pPr>
    </w:p>
    <w:tbl>
      <w:tblPr>
        <w:tblStyle w:val="TableGrid"/>
        <w:tblW w:w="10313" w:type="dxa"/>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35"/>
        <w:gridCol w:w="4678"/>
      </w:tblGrid>
      <w:tr w:rsidR="000E3E13" w:rsidRPr="003B2EEC" w:rsidTr="00364573">
        <w:tc>
          <w:tcPr>
            <w:tcW w:w="5635" w:type="dxa"/>
            <w:shd w:val="clear" w:color="auto" w:fill="DEEAF6" w:themeFill="accent1" w:themeFillTint="33"/>
          </w:tcPr>
          <w:p w:rsidR="000E3E13" w:rsidRDefault="000E3E13" w:rsidP="000E3E13">
            <w:pPr>
              <w:pStyle w:val="TableParagraph"/>
              <w:kinsoku w:val="0"/>
              <w:overflowPunct w:val="0"/>
              <w:spacing w:before="94"/>
              <w:ind w:left="170"/>
              <w:rPr>
                <w:rFonts w:ascii="Arial" w:hAnsi="Arial" w:cs="Arial"/>
                <w:color w:val="000000"/>
              </w:rPr>
            </w:pPr>
            <w:r>
              <w:rPr>
                <w:sz w:val="20"/>
                <w:szCs w:val="20"/>
              </w:rPr>
              <w:br w:type="page"/>
            </w:r>
            <w:r>
              <w:rPr>
                <w:rFonts w:ascii="Arial" w:hAnsi="Arial" w:cs="Arial"/>
                <w:b/>
                <w:bCs/>
                <w:color w:val="002B5C"/>
                <w:spacing w:val="-1"/>
              </w:rPr>
              <w:t>Dynamic</w:t>
            </w:r>
            <w:r>
              <w:rPr>
                <w:rFonts w:ascii="Arial" w:hAnsi="Arial" w:cs="Arial"/>
                <w:b/>
                <w:bCs/>
                <w:color w:val="002B5C"/>
                <w:spacing w:val="-7"/>
              </w:rPr>
              <w:t xml:space="preserve"> </w:t>
            </w:r>
            <w:r>
              <w:rPr>
                <w:rFonts w:ascii="Arial" w:hAnsi="Arial" w:cs="Arial"/>
                <w:b/>
                <w:bCs/>
                <w:color w:val="002B5C"/>
                <w:spacing w:val="-1"/>
              </w:rPr>
              <w:t>stand</w:t>
            </w:r>
            <w:r>
              <w:rPr>
                <w:rFonts w:ascii="Arial" w:hAnsi="Arial" w:cs="Arial"/>
                <w:b/>
                <w:bCs/>
                <w:color w:val="002B5C"/>
                <w:spacing w:val="-6"/>
              </w:rPr>
              <w:t xml:space="preserve"> </w:t>
            </w:r>
            <w:r>
              <w:rPr>
                <w:rFonts w:ascii="Arial" w:hAnsi="Arial" w:cs="Arial"/>
                <w:b/>
                <w:bCs/>
                <w:color w:val="002B5C"/>
                <w:spacing w:val="-1"/>
              </w:rPr>
              <w:t>allocation</w:t>
            </w:r>
            <w:r>
              <w:rPr>
                <w:rFonts w:ascii="Arial" w:hAnsi="Arial" w:cs="Arial"/>
                <w:b/>
                <w:bCs/>
                <w:color w:val="002B5C"/>
                <w:spacing w:val="-6"/>
              </w:rPr>
              <w:t xml:space="preserve"> </w:t>
            </w:r>
            <w:r>
              <w:rPr>
                <w:rFonts w:ascii="Arial" w:hAnsi="Arial" w:cs="Arial"/>
                <w:b/>
                <w:bCs/>
                <w:color w:val="002B5C"/>
                <w:spacing w:val="-1"/>
              </w:rPr>
              <w:t>at</w:t>
            </w:r>
            <w:r>
              <w:rPr>
                <w:rFonts w:ascii="Arial" w:hAnsi="Arial" w:cs="Arial"/>
                <w:b/>
                <w:bCs/>
                <w:color w:val="002B5C"/>
                <w:spacing w:val="-6"/>
              </w:rPr>
              <w:t xml:space="preserve"> </w:t>
            </w:r>
            <w:r>
              <w:rPr>
                <w:rFonts w:ascii="Arial" w:hAnsi="Arial" w:cs="Arial"/>
                <w:b/>
                <w:bCs/>
                <w:color w:val="002B5C"/>
                <w:spacing w:val="-2"/>
              </w:rPr>
              <w:t>Perth’s</w:t>
            </w:r>
            <w:r>
              <w:rPr>
                <w:rFonts w:ascii="Arial" w:hAnsi="Arial" w:cs="Arial"/>
                <w:b/>
                <w:bCs/>
                <w:color w:val="002B5C"/>
                <w:spacing w:val="29"/>
              </w:rPr>
              <w:t xml:space="preserve"> </w:t>
            </w:r>
            <w:r>
              <w:rPr>
                <w:rFonts w:ascii="Arial" w:hAnsi="Arial" w:cs="Arial"/>
                <w:b/>
                <w:bCs/>
                <w:color w:val="002B5C"/>
                <w:spacing w:val="-2"/>
              </w:rPr>
              <w:t>Wellington</w:t>
            </w:r>
            <w:r>
              <w:rPr>
                <w:rFonts w:ascii="Arial" w:hAnsi="Arial" w:cs="Arial"/>
                <w:b/>
                <w:bCs/>
                <w:color w:val="002B5C"/>
                <w:spacing w:val="-7"/>
              </w:rPr>
              <w:t xml:space="preserve"> </w:t>
            </w:r>
            <w:r>
              <w:rPr>
                <w:rFonts w:ascii="Arial" w:hAnsi="Arial" w:cs="Arial"/>
                <w:b/>
                <w:bCs/>
                <w:color w:val="002B5C"/>
              </w:rPr>
              <w:t>Street</w:t>
            </w:r>
            <w:r>
              <w:rPr>
                <w:rFonts w:ascii="Arial" w:hAnsi="Arial" w:cs="Arial"/>
                <w:b/>
                <w:bCs/>
                <w:color w:val="002B5C"/>
                <w:spacing w:val="-8"/>
              </w:rPr>
              <w:t xml:space="preserve"> </w:t>
            </w:r>
            <w:r>
              <w:rPr>
                <w:rFonts w:ascii="Arial" w:hAnsi="Arial" w:cs="Arial"/>
                <w:b/>
                <w:bCs/>
                <w:color w:val="002B5C"/>
                <w:spacing w:val="-1"/>
              </w:rPr>
              <w:t>Bus</w:t>
            </w:r>
            <w:r>
              <w:rPr>
                <w:rFonts w:ascii="Arial" w:hAnsi="Arial" w:cs="Arial"/>
                <w:b/>
                <w:bCs/>
                <w:color w:val="002B5C"/>
                <w:spacing w:val="-7"/>
              </w:rPr>
              <w:t xml:space="preserve"> </w:t>
            </w:r>
            <w:r>
              <w:rPr>
                <w:rFonts w:ascii="Arial" w:hAnsi="Arial" w:cs="Arial"/>
                <w:b/>
                <w:bCs/>
                <w:color w:val="002B5C"/>
              </w:rPr>
              <w:t>Station</w:t>
            </w:r>
          </w:p>
          <w:p w:rsidR="000E3E13" w:rsidRDefault="000E3E13" w:rsidP="00364573">
            <w:pPr>
              <w:pStyle w:val="TableParagraph"/>
              <w:kinsoku w:val="0"/>
              <w:overflowPunct w:val="0"/>
              <w:spacing w:before="114" w:line="269" w:lineRule="auto"/>
              <w:ind w:left="170" w:right="782"/>
              <w:rPr>
                <w:rFonts w:ascii="Arial" w:hAnsi="Arial" w:cs="Arial"/>
              </w:rPr>
            </w:pPr>
            <w:r>
              <w:rPr>
                <w:rFonts w:ascii="Arial" w:hAnsi="Arial" w:cs="Arial"/>
              </w:rPr>
              <w:t>The</w:t>
            </w:r>
            <w:r>
              <w:rPr>
                <w:rFonts w:ascii="Arial" w:hAnsi="Arial" w:cs="Arial"/>
                <w:spacing w:val="-3"/>
              </w:rPr>
              <w:t xml:space="preserve"> </w:t>
            </w:r>
            <w:r>
              <w:rPr>
                <w:rFonts w:ascii="Arial" w:hAnsi="Arial" w:cs="Arial"/>
              </w:rPr>
              <w:t>Public</w:t>
            </w:r>
            <w:r>
              <w:rPr>
                <w:rFonts w:ascii="Arial" w:hAnsi="Arial" w:cs="Arial"/>
                <w:spacing w:val="-6"/>
              </w:rPr>
              <w:t xml:space="preserve"> </w:t>
            </w:r>
            <w:r>
              <w:rPr>
                <w:rFonts w:ascii="Arial" w:hAnsi="Arial" w:cs="Arial"/>
                <w:spacing w:val="-1"/>
              </w:rPr>
              <w:t>Transport</w:t>
            </w:r>
            <w:r>
              <w:rPr>
                <w:rFonts w:ascii="Arial" w:hAnsi="Arial" w:cs="Arial"/>
                <w:spacing w:val="-15"/>
              </w:rPr>
              <w:t xml:space="preserve"> </w:t>
            </w:r>
            <w:r>
              <w:rPr>
                <w:rFonts w:ascii="Arial" w:hAnsi="Arial" w:cs="Arial"/>
              </w:rPr>
              <w:t>Authority</w:t>
            </w:r>
            <w:r>
              <w:rPr>
                <w:rFonts w:ascii="Arial" w:hAnsi="Arial" w:cs="Arial"/>
                <w:spacing w:val="-2"/>
              </w:rPr>
              <w:t xml:space="preserve"> </w:t>
            </w:r>
            <w:r>
              <w:rPr>
                <w:rFonts w:ascii="Arial" w:hAnsi="Arial" w:cs="Arial"/>
                <w:spacing w:val="-1"/>
              </w:rPr>
              <w:t xml:space="preserve">of </w:t>
            </w:r>
            <w:r>
              <w:rPr>
                <w:rFonts w:ascii="Arial" w:hAnsi="Arial" w:cs="Arial"/>
                <w:spacing w:val="-2"/>
              </w:rPr>
              <w:t>Western</w:t>
            </w:r>
            <w:r>
              <w:rPr>
                <w:rFonts w:ascii="Arial" w:hAnsi="Arial" w:cs="Arial"/>
                <w:spacing w:val="24"/>
              </w:rPr>
              <w:t xml:space="preserve"> </w:t>
            </w:r>
            <w:r>
              <w:rPr>
                <w:rFonts w:ascii="Arial" w:hAnsi="Arial" w:cs="Arial"/>
              </w:rPr>
              <w:t>Australia recently opened</w:t>
            </w:r>
            <w:r>
              <w:rPr>
                <w:rFonts w:ascii="Arial" w:hAnsi="Arial" w:cs="Arial"/>
                <w:spacing w:val="-13"/>
              </w:rPr>
              <w:t xml:space="preserve"> </w:t>
            </w:r>
            <w:r>
              <w:rPr>
                <w:rFonts w:ascii="Arial" w:hAnsi="Arial" w:cs="Arial"/>
                <w:spacing w:val="-1"/>
              </w:rPr>
              <w:t>Australia’s</w:t>
            </w:r>
            <w:r>
              <w:rPr>
                <w:rFonts w:ascii="Arial" w:hAnsi="Arial" w:cs="Arial"/>
              </w:rPr>
              <w:t xml:space="preserve"> first</w:t>
            </w:r>
            <w:r>
              <w:rPr>
                <w:rFonts w:ascii="Arial" w:hAnsi="Arial" w:cs="Arial"/>
                <w:spacing w:val="26"/>
              </w:rPr>
              <w:t xml:space="preserve"> </w:t>
            </w:r>
            <w:r>
              <w:rPr>
                <w:rFonts w:ascii="Arial" w:hAnsi="Arial" w:cs="Arial"/>
                <w:spacing w:val="-1"/>
              </w:rPr>
              <w:t>bus</w:t>
            </w:r>
            <w:r>
              <w:rPr>
                <w:rFonts w:ascii="Arial" w:hAnsi="Arial" w:cs="Arial"/>
              </w:rPr>
              <w:t xml:space="preserve"> station</w:t>
            </w:r>
            <w:r>
              <w:rPr>
                <w:rFonts w:ascii="Arial" w:hAnsi="Arial" w:cs="Arial"/>
                <w:spacing w:val="-1"/>
              </w:rPr>
              <w:t xml:space="preserve"> using</w:t>
            </w:r>
            <w:r>
              <w:rPr>
                <w:rFonts w:ascii="Arial" w:hAnsi="Arial" w:cs="Arial"/>
              </w:rPr>
              <w:t xml:space="preserve"> </w:t>
            </w:r>
            <w:r>
              <w:rPr>
                <w:rFonts w:ascii="Arial" w:hAnsi="Arial" w:cs="Arial"/>
                <w:spacing w:val="-1"/>
              </w:rPr>
              <w:t>dynamic</w:t>
            </w:r>
            <w:r>
              <w:rPr>
                <w:rFonts w:ascii="Arial" w:hAnsi="Arial" w:cs="Arial"/>
              </w:rPr>
              <w:t xml:space="preserve"> stand</w:t>
            </w:r>
            <w:r>
              <w:rPr>
                <w:rFonts w:ascii="Arial" w:hAnsi="Arial" w:cs="Arial"/>
                <w:spacing w:val="-1"/>
              </w:rPr>
              <w:t xml:space="preserve"> allocation.</w:t>
            </w:r>
            <w:r>
              <w:rPr>
                <w:rFonts w:ascii="Arial" w:hAnsi="Arial" w:cs="Arial"/>
                <w:spacing w:val="23"/>
              </w:rPr>
              <w:t xml:space="preserve"> </w:t>
            </w:r>
            <w:r>
              <w:rPr>
                <w:rFonts w:ascii="Arial" w:hAnsi="Arial" w:cs="Arial"/>
              </w:rPr>
              <w:t>The</w:t>
            </w:r>
            <w:r>
              <w:rPr>
                <w:rFonts w:ascii="Arial" w:hAnsi="Arial" w:cs="Arial"/>
                <w:spacing w:val="-1"/>
              </w:rPr>
              <w:t xml:space="preserve"> </w:t>
            </w:r>
            <w:r>
              <w:rPr>
                <w:rFonts w:ascii="Arial" w:hAnsi="Arial" w:cs="Arial"/>
              </w:rPr>
              <w:t>station</w:t>
            </w:r>
            <w:r>
              <w:rPr>
                <w:rFonts w:ascii="Arial" w:hAnsi="Arial" w:cs="Arial"/>
                <w:spacing w:val="-1"/>
              </w:rPr>
              <w:t xml:space="preserve"> has</w:t>
            </w:r>
            <w:r>
              <w:rPr>
                <w:rFonts w:ascii="Arial" w:hAnsi="Arial" w:cs="Arial"/>
              </w:rPr>
              <w:t xml:space="preserve"> a</w:t>
            </w:r>
            <w:r>
              <w:rPr>
                <w:rFonts w:ascii="Arial" w:hAnsi="Arial" w:cs="Arial"/>
                <w:spacing w:val="-1"/>
              </w:rPr>
              <w:t xml:space="preserve"> </w:t>
            </w:r>
            <w:r>
              <w:rPr>
                <w:rFonts w:ascii="Arial" w:hAnsi="Arial" w:cs="Arial"/>
              </w:rPr>
              <w:t>consolidated</w:t>
            </w:r>
            <w:r w:rsidR="00364573">
              <w:rPr>
                <w:rFonts w:ascii="Arial" w:hAnsi="Arial" w:cs="Arial"/>
                <w:spacing w:val="-1"/>
              </w:rPr>
              <w:t xml:space="preserve"> </w:t>
            </w:r>
            <w:r>
              <w:rPr>
                <w:rFonts w:ascii="Arial" w:hAnsi="Arial" w:cs="Arial"/>
                <w:spacing w:val="-1"/>
              </w:rPr>
              <w:t>passenger</w:t>
            </w:r>
            <w:r>
              <w:rPr>
                <w:rFonts w:ascii="Arial" w:hAnsi="Arial" w:cs="Arial"/>
                <w:spacing w:val="21"/>
              </w:rPr>
              <w:t xml:space="preserve"> </w:t>
            </w:r>
            <w:r>
              <w:rPr>
                <w:rFonts w:ascii="Arial" w:hAnsi="Arial" w:cs="Arial"/>
                <w:spacing w:val="-1"/>
              </w:rPr>
              <w:t>waiting lounge,</w:t>
            </w:r>
            <w:r>
              <w:rPr>
                <w:rFonts w:ascii="Arial" w:hAnsi="Arial" w:cs="Arial"/>
              </w:rPr>
              <w:t xml:space="preserve"> similar</w:t>
            </w:r>
            <w:r>
              <w:rPr>
                <w:rFonts w:ascii="Arial" w:hAnsi="Arial" w:cs="Arial"/>
                <w:spacing w:val="-1"/>
              </w:rPr>
              <w:t xml:space="preserve"> </w:t>
            </w:r>
            <w:r>
              <w:rPr>
                <w:rFonts w:ascii="Arial" w:hAnsi="Arial" w:cs="Arial"/>
              </w:rPr>
              <w:t>to</w:t>
            </w:r>
            <w:r>
              <w:rPr>
                <w:rFonts w:ascii="Arial" w:hAnsi="Arial" w:cs="Arial"/>
                <w:spacing w:val="-2"/>
              </w:rPr>
              <w:t xml:space="preserve"> </w:t>
            </w:r>
            <w:r>
              <w:rPr>
                <w:rFonts w:ascii="Arial" w:hAnsi="Arial" w:cs="Arial"/>
                <w:spacing w:val="-1"/>
              </w:rPr>
              <w:t>an</w:t>
            </w:r>
            <w:r>
              <w:rPr>
                <w:rFonts w:ascii="Arial" w:hAnsi="Arial" w:cs="Arial"/>
              </w:rPr>
              <w:t xml:space="preserve"> </w:t>
            </w:r>
            <w:r>
              <w:rPr>
                <w:rFonts w:ascii="Arial" w:hAnsi="Arial" w:cs="Arial"/>
                <w:spacing w:val="-1"/>
              </w:rPr>
              <w:t>airport</w:t>
            </w:r>
            <w:r>
              <w:rPr>
                <w:rFonts w:ascii="Arial" w:hAnsi="Arial" w:cs="Arial"/>
              </w:rPr>
              <w:t xml:space="preserve"> </w:t>
            </w:r>
            <w:r>
              <w:rPr>
                <w:rFonts w:ascii="Arial" w:hAnsi="Arial" w:cs="Arial"/>
                <w:spacing w:val="-1"/>
              </w:rPr>
              <w:t>waiting</w:t>
            </w:r>
            <w:r w:rsidR="00364573">
              <w:rPr>
                <w:rFonts w:ascii="Arial" w:hAnsi="Arial" w:cs="Arial"/>
              </w:rPr>
              <w:t xml:space="preserve"> </w:t>
            </w:r>
            <w:r>
              <w:rPr>
                <w:rFonts w:ascii="Arial" w:hAnsi="Arial" w:cs="Arial"/>
                <w:spacing w:val="-1"/>
              </w:rPr>
              <w:t>lounge,</w:t>
            </w:r>
            <w:r>
              <w:rPr>
                <w:rFonts w:ascii="Arial" w:hAnsi="Arial" w:cs="Arial"/>
              </w:rPr>
              <w:t xml:space="preserve"> </w:t>
            </w:r>
            <w:r>
              <w:rPr>
                <w:rFonts w:ascii="Arial" w:hAnsi="Arial" w:cs="Arial"/>
                <w:spacing w:val="-1"/>
              </w:rPr>
              <w:t>with</w:t>
            </w:r>
            <w:r>
              <w:rPr>
                <w:rFonts w:ascii="Arial" w:hAnsi="Arial" w:cs="Arial"/>
              </w:rPr>
              <w:t xml:space="preserve"> </w:t>
            </w:r>
            <w:r>
              <w:rPr>
                <w:rFonts w:ascii="Arial" w:hAnsi="Arial" w:cs="Arial"/>
                <w:spacing w:val="-1"/>
              </w:rPr>
              <w:t>passengers</w:t>
            </w:r>
            <w:r>
              <w:rPr>
                <w:rFonts w:ascii="Arial" w:hAnsi="Arial" w:cs="Arial"/>
              </w:rPr>
              <w:t xml:space="preserve"> </w:t>
            </w:r>
            <w:r>
              <w:rPr>
                <w:rFonts w:ascii="Arial" w:hAnsi="Arial" w:cs="Arial"/>
                <w:spacing w:val="-1"/>
              </w:rPr>
              <w:t>boarding</w:t>
            </w:r>
            <w:r>
              <w:rPr>
                <w:rFonts w:ascii="Arial" w:hAnsi="Arial" w:cs="Arial"/>
              </w:rPr>
              <w:t xml:space="preserve"> </w:t>
            </w:r>
            <w:r>
              <w:rPr>
                <w:rFonts w:ascii="Arial" w:hAnsi="Arial" w:cs="Arial"/>
                <w:spacing w:val="-1"/>
              </w:rPr>
              <w:t>buses</w:t>
            </w:r>
            <w:r>
              <w:rPr>
                <w:rFonts w:ascii="Arial" w:hAnsi="Arial" w:cs="Arial"/>
              </w:rPr>
              <w:t xml:space="preserve"> through</w:t>
            </w:r>
            <w:r>
              <w:rPr>
                <w:rFonts w:ascii="Arial" w:hAnsi="Arial" w:cs="Arial"/>
                <w:spacing w:val="26"/>
              </w:rPr>
              <w:t xml:space="preserve"> </w:t>
            </w:r>
            <w:r>
              <w:rPr>
                <w:rFonts w:ascii="Arial" w:hAnsi="Arial" w:cs="Arial"/>
              </w:rPr>
              <w:t>sliding</w:t>
            </w:r>
            <w:r>
              <w:rPr>
                <w:rFonts w:ascii="Arial" w:hAnsi="Arial" w:cs="Arial"/>
                <w:spacing w:val="-1"/>
              </w:rPr>
              <w:t xml:space="preserve"> glass</w:t>
            </w:r>
            <w:r>
              <w:rPr>
                <w:rFonts w:ascii="Arial" w:hAnsi="Arial" w:cs="Arial"/>
              </w:rPr>
              <w:t xml:space="preserve"> </w:t>
            </w:r>
            <w:r>
              <w:rPr>
                <w:rFonts w:ascii="Arial" w:hAnsi="Arial" w:cs="Arial"/>
                <w:spacing w:val="-1"/>
              </w:rPr>
              <w:t>doors.</w:t>
            </w:r>
            <w:r>
              <w:rPr>
                <w:rFonts w:ascii="Arial" w:hAnsi="Arial" w:cs="Arial"/>
                <w:spacing w:val="-4"/>
              </w:rPr>
              <w:t xml:space="preserve"> </w:t>
            </w:r>
            <w:r>
              <w:rPr>
                <w:rFonts w:ascii="Arial" w:hAnsi="Arial" w:cs="Arial"/>
              </w:rPr>
              <w:t>This</w:t>
            </w:r>
            <w:r>
              <w:rPr>
                <w:rFonts w:ascii="Arial" w:hAnsi="Arial" w:cs="Arial"/>
                <w:spacing w:val="-1"/>
              </w:rPr>
              <w:t xml:space="preserve"> </w:t>
            </w:r>
            <w:r>
              <w:rPr>
                <w:rFonts w:ascii="Arial" w:hAnsi="Arial" w:cs="Arial"/>
              </w:rPr>
              <w:t>follows</w:t>
            </w:r>
            <w:r>
              <w:rPr>
                <w:rFonts w:ascii="Arial" w:hAnsi="Arial" w:cs="Arial"/>
                <w:spacing w:val="-1"/>
              </w:rPr>
              <w:t xml:space="preserve"> international</w:t>
            </w:r>
            <w:r>
              <w:rPr>
                <w:rFonts w:ascii="Arial" w:hAnsi="Arial" w:cs="Arial"/>
                <w:spacing w:val="22"/>
              </w:rPr>
              <w:t xml:space="preserve"> </w:t>
            </w:r>
            <w:r>
              <w:rPr>
                <w:rFonts w:ascii="Arial" w:hAnsi="Arial" w:cs="Arial"/>
                <w:spacing w:val="-1"/>
              </w:rPr>
              <w:t>developments</w:t>
            </w:r>
            <w:r>
              <w:rPr>
                <w:rFonts w:ascii="Arial" w:hAnsi="Arial" w:cs="Arial"/>
              </w:rPr>
              <w:t xml:space="preserve"> </w:t>
            </w:r>
            <w:r>
              <w:rPr>
                <w:rFonts w:ascii="Arial" w:hAnsi="Arial" w:cs="Arial"/>
                <w:spacing w:val="-1"/>
              </w:rPr>
              <w:t>in</w:t>
            </w:r>
            <w:r>
              <w:rPr>
                <w:rFonts w:ascii="Arial" w:hAnsi="Arial" w:cs="Arial"/>
              </w:rPr>
              <w:t xml:space="preserve"> </w:t>
            </w:r>
            <w:r>
              <w:rPr>
                <w:rFonts w:ascii="Arial" w:hAnsi="Arial" w:cs="Arial"/>
                <w:spacing w:val="-1"/>
              </w:rPr>
              <w:t>bus</w:t>
            </w:r>
            <w:r>
              <w:rPr>
                <w:rFonts w:ascii="Arial" w:hAnsi="Arial" w:cs="Arial"/>
              </w:rPr>
              <w:t xml:space="preserve"> station</w:t>
            </w:r>
            <w:r>
              <w:rPr>
                <w:rFonts w:ascii="Arial" w:hAnsi="Arial" w:cs="Arial"/>
                <w:spacing w:val="-1"/>
              </w:rPr>
              <w:t xml:space="preserve"> design</w:t>
            </w:r>
            <w:r>
              <w:rPr>
                <w:rFonts w:ascii="Arial" w:hAnsi="Arial" w:cs="Arial"/>
              </w:rPr>
              <w:t xml:space="preserve"> </w:t>
            </w:r>
            <w:r>
              <w:rPr>
                <w:rFonts w:ascii="Arial" w:hAnsi="Arial" w:cs="Arial"/>
                <w:spacing w:val="-1"/>
              </w:rPr>
              <w:t>and provides</w:t>
            </w:r>
            <w:r>
              <w:rPr>
                <w:rFonts w:ascii="Arial" w:hAnsi="Arial" w:cs="Arial"/>
                <w:spacing w:val="26"/>
              </w:rPr>
              <w:t xml:space="preserve"> </w:t>
            </w:r>
            <w:r>
              <w:rPr>
                <w:rFonts w:ascii="Arial" w:hAnsi="Arial" w:cs="Arial"/>
                <w:spacing w:val="-1"/>
              </w:rPr>
              <w:t>quiet</w:t>
            </w:r>
            <w:r>
              <w:rPr>
                <w:rFonts w:ascii="Arial" w:hAnsi="Arial" w:cs="Arial"/>
              </w:rPr>
              <w:t xml:space="preserve"> </w:t>
            </w:r>
            <w:r>
              <w:rPr>
                <w:rFonts w:ascii="Arial" w:hAnsi="Arial" w:cs="Arial"/>
                <w:spacing w:val="-1"/>
              </w:rPr>
              <w:t>air-conditioned waiting</w:t>
            </w:r>
            <w:r>
              <w:rPr>
                <w:rFonts w:ascii="Arial" w:hAnsi="Arial" w:cs="Arial"/>
              </w:rPr>
              <w:t xml:space="preserve"> </w:t>
            </w:r>
            <w:r>
              <w:rPr>
                <w:rFonts w:ascii="Arial" w:hAnsi="Arial" w:cs="Arial"/>
                <w:spacing w:val="-1"/>
              </w:rPr>
              <w:t>areas, high</w:t>
            </w:r>
            <w:r>
              <w:rPr>
                <w:rFonts w:ascii="Arial" w:hAnsi="Arial" w:cs="Arial"/>
              </w:rPr>
              <w:t xml:space="preserve"> </w:t>
            </w:r>
            <w:r>
              <w:rPr>
                <w:rFonts w:ascii="Arial" w:hAnsi="Arial" w:cs="Arial"/>
                <w:spacing w:val="-1"/>
              </w:rPr>
              <w:t>quality</w:t>
            </w:r>
            <w:r>
              <w:rPr>
                <w:rFonts w:ascii="Arial" w:hAnsi="Arial" w:cs="Arial"/>
              </w:rPr>
              <w:t xml:space="preserve"> seating</w:t>
            </w:r>
            <w:r>
              <w:rPr>
                <w:rFonts w:ascii="Arial" w:hAnsi="Arial" w:cs="Arial"/>
                <w:spacing w:val="-1"/>
              </w:rPr>
              <w:t xml:space="preserve"> and</w:t>
            </w:r>
            <w:r>
              <w:rPr>
                <w:rFonts w:ascii="Arial" w:hAnsi="Arial" w:cs="Arial"/>
              </w:rPr>
              <w:t xml:space="preserve"> furnishings,</w:t>
            </w:r>
            <w:r>
              <w:rPr>
                <w:rFonts w:ascii="Arial" w:hAnsi="Arial" w:cs="Arial"/>
                <w:spacing w:val="-2"/>
              </w:rPr>
              <w:t xml:space="preserve"> </w:t>
            </w:r>
            <w:r>
              <w:rPr>
                <w:rFonts w:ascii="Arial" w:hAnsi="Arial" w:cs="Arial"/>
                <w:spacing w:val="-1"/>
              </w:rPr>
              <w:t>and real-time information</w:t>
            </w:r>
            <w:r>
              <w:rPr>
                <w:rFonts w:ascii="Arial" w:hAnsi="Arial" w:cs="Arial"/>
              </w:rPr>
              <w:t xml:space="preserve"> </w:t>
            </w:r>
            <w:r>
              <w:rPr>
                <w:rFonts w:ascii="Arial" w:hAnsi="Arial" w:cs="Arial"/>
                <w:spacing w:val="-1"/>
              </w:rPr>
              <w:t>on</w:t>
            </w:r>
            <w:r>
              <w:rPr>
                <w:rFonts w:ascii="Arial" w:hAnsi="Arial" w:cs="Arial"/>
              </w:rPr>
              <w:t xml:space="preserve"> </w:t>
            </w:r>
            <w:r>
              <w:rPr>
                <w:rFonts w:ascii="Arial" w:hAnsi="Arial" w:cs="Arial"/>
                <w:spacing w:val="-7"/>
              </w:rPr>
              <w:t>116</w:t>
            </w:r>
            <w:r>
              <w:rPr>
                <w:rFonts w:ascii="Arial" w:hAnsi="Arial" w:cs="Arial"/>
                <w:spacing w:val="-1"/>
              </w:rPr>
              <w:t xml:space="preserve"> </w:t>
            </w:r>
            <w:r>
              <w:rPr>
                <w:rFonts w:ascii="Arial" w:hAnsi="Arial" w:cs="Arial"/>
              </w:rPr>
              <w:t>screens</w:t>
            </w:r>
            <w:r>
              <w:rPr>
                <w:rFonts w:ascii="Arial" w:hAnsi="Arial" w:cs="Arial"/>
                <w:spacing w:val="-1"/>
              </w:rPr>
              <w:t xml:space="preserve"> </w:t>
            </w:r>
            <w:r>
              <w:rPr>
                <w:rFonts w:ascii="Arial" w:hAnsi="Arial" w:cs="Arial"/>
              </w:rPr>
              <w:t>throughout</w:t>
            </w:r>
            <w:r>
              <w:rPr>
                <w:rFonts w:ascii="Arial" w:hAnsi="Arial" w:cs="Arial"/>
                <w:spacing w:val="25"/>
              </w:rPr>
              <w:t xml:space="preserve"> </w:t>
            </w:r>
            <w:r>
              <w:rPr>
                <w:rFonts w:ascii="Arial" w:hAnsi="Arial" w:cs="Arial"/>
              </w:rPr>
              <w:t>the</w:t>
            </w:r>
            <w:r>
              <w:rPr>
                <w:rFonts w:ascii="Arial" w:hAnsi="Arial" w:cs="Arial"/>
                <w:spacing w:val="-1"/>
              </w:rPr>
              <w:t xml:space="preserve"> </w:t>
            </w:r>
            <w:r>
              <w:rPr>
                <w:rFonts w:ascii="Arial" w:hAnsi="Arial" w:cs="Arial"/>
              </w:rPr>
              <w:t>station.</w:t>
            </w:r>
          </w:p>
          <w:p w:rsidR="000E3E13" w:rsidRPr="000E3E13" w:rsidRDefault="000E3E13" w:rsidP="000E3E13">
            <w:pPr>
              <w:pStyle w:val="TableParagraph"/>
              <w:kinsoku w:val="0"/>
              <w:overflowPunct w:val="0"/>
              <w:spacing w:before="142" w:line="269" w:lineRule="auto"/>
              <w:ind w:left="170" w:right="208"/>
              <w:rPr>
                <w:rFonts w:ascii="Arial" w:hAnsi="Arial" w:cs="Arial"/>
              </w:rPr>
            </w:pPr>
            <w:r>
              <w:rPr>
                <w:rFonts w:ascii="Arial" w:hAnsi="Arial" w:cs="Arial"/>
              </w:rPr>
              <w:t>Accessibility</w:t>
            </w:r>
            <w:r>
              <w:rPr>
                <w:rFonts w:ascii="Arial" w:hAnsi="Arial" w:cs="Arial"/>
                <w:spacing w:val="-1"/>
              </w:rPr>
              <w:t xml:space="preserve"> was</w:t>
            </w:r>
            <w:r>
              <w:rPr>
                <w:rFonts w:ascii="Arial" w:hAnsi="Arial" w:cs="Arial"/>
              </w:rPr>
              <w:t xml:space="preserve"> considered</w:t>
            </w:r>
            <w:r>
              <w:rPr>
                <w:rFonts w:ascii="Arial" w:hAnsi="Arial" w:cs="Arial"/>
                <w:spacing w:val="-1"/>
              </w:rPr>
              <w:t xml:space="preserve"> during</w:t>
            </w:r>
            <w:r>
              <w:rPr>
                <w:rFonts w:ascii="Arial" w:hAnsi="Arial" w:cs="Arial"/>
              </w:rPr>
              <w:t xml:space="preserve"> the</w:t>
            </w:r>
            <w:r>
              <w:rPr>
                <w:rFonts w:ascii="Arial" w:hAnsi="Arial" w:cs="Arial"/>
                <w:spacing w:val="-1"/>
              </w:rPr>
              <w:t xml:space="preserve"> new</w:t>
            </w:r>
            <w:r>
              <w:rPr>
                <w:rFonts w:ascii="Arial" w:hAnsi="Arial" w:cs="Arial"/>
              </w:rPr>
              <w:t xml:space="preserve"> </w:t>
            </w:r>
            <w:r>
              <w:rPr>
                <w:rFonts w:ascii="Arial" w:hAnsi="Arial" w:cs="Arial"/>
                <w:spacing w:val="-1"/>
              </w:rPr>
              <w:t>bus</w:t>
            </w:r>
            <w:r>
              <w:rPr>
                <w:rFonts w:ascii="Arial" w:hAnsi="Arial" w:cs="Arial"/>
                <w:spacing w:val="23"/>
              </w:rPr>
              <w:t xml:space="preserve"> </w:t>
            </w:r>
            <w:r>
              <w:rPr>
                <w:rFonts w:ascii="Arial" w:hAnsi="Arial" w:cs="Arial"/>
                <w:spacing w:val="-1"/>
              </w:rPr>
              <w:t>station’s</w:t>
            </w:r>
            <w:r>
              <w:rPr>
                <w:rFonts w:ascii="Arial" w:hAnsi="Arial" w:cs="Arial"/>
              </w:rPr>
              <w:t xml:space="preserve"> </w:t>
            </w:r>
            <w:r>
              <w:rPr>
                <w:rFonts w:ascii="Arial" w:hAnsi="Arial" w:cs="Arial"/>
                <w:spacing w:val="-1"/>
              </w:rPr>
              <w:t>design</w:t>
            </w:r>
            <w:r>
              <w:rPr>
                <w:rFonts w:ascii="Arial" w:hAnsi="Arial" w:cs="Arial"/>
              </w:rPr>
              <w:t xml:space="preserve"> </w:t>
            </w:r>
            <w:r>
              <w:rPr>
                <w:rFonts w:ascii="Arial" w:hAnsi="Arial" w:cs="Arial"/>
                <w:spacing w:val="-1"/>
              </w:rPr>
              <w:t>and</w:t>
            </w:r>
            <w:r>
              <w:rPr>
                <w:rFonts w:ascii="Arial" w:hAnsi="Arial" w:cs="Arial"/>
              </w:rPr>
              <w:t xml:space="preserve"> </w:t>
            </w:r>
            <w:r>
              <w:rPr>
                <w:rFonts w:ascii="Arial" w:hAnsi="Arial" w:cs="Arial"/>
                <w:spacing w:val="-1"/>
              </w:rPr>
              <w:t>development</w:t>
            </w:r>
            <w:r>
              <w:rPr>
                <w:rFonts w:ascii="Arial" w:hAnsi="Arial" w:cs="Arial"/>
              </w:rPr>
              <w:t xml:space="preserve"> </w:t>
            </w:r>
            <w:r>
              <w:rPr>
                <w:rFonts w:ascii="Arial" w:hAnsi="Arial" w:cs="Arial"/>
                <w:spacing w:val="-1"/>
              </w:rPr>
              <w:t>by</w:t>
            </w:r>
            <w:r>
              <w:rPr>
                <w:rFonts w:ascii="Arial" w:hAnsi="Arial" w:cs="Arial"/>
              </w:rPr>
              <w:t xml:space="preserve"> </w:t>
            </w:r>
            <w:r>
              <w:rPr>
                <w:rFonts w:ascii="Arial" w:hAnsi="Arial" w:cs="Arial"/>
                <w:spacing w:val="-1"/>
              </w:rPr>
              <w:t>adopting</w:t>
            </w:r>
            <w:r>
              <w:rPr>
                <w:rFonts w:ascii="Arial" w:hAnsi="Arial" w:cs="Arial"/>
              </w:rPr>
              <w:t xml:space="preserve"> a</w:t>
            </w:r>
            <w:r>
              <w:rPr>
                <w:rFonts w:ascii="Arial" w:hAnsi="Arial" w:cs="Arial"/>
                <w:spacing w:val="30"/>
              </w:rPr>
              <w:t xml:space="preserve"> </w:t>
            </w:r>
            <w:r>
              <w:rPr>
                <w:rFonts w:ascii="Arial" w:hAnsi="Arial" w:cs="Arial"/>
              </w:rPr>
              <w:t>semi-dynamic</w:t>
            </w:r>
            <w:r>
              <w:rPr>
                <w:rFonts w:ascii="Arial" w:hAnsi="Arial" w:cs="Arial"/>
                <w:spacing w:val="-1"/>
              </w:rPr>
              <w:t xml:space="preserve"> arrangement.</w:t>
            </w:r>
            <w:r>
              <w:rPr>
                <w:rFonts w:ascii="Arial" w:hAnsi="Arial" w:cs="Arial"/>
              </w:rPr>
              <w:t xml:space="preserve"> Bus</w:t>
            </w:r>
            <w:r>
              <w:rPr>
                <w:rFonts w:ascii="Arial" w:hAnsi="Arial" w:cs="Arial"/>
                <w:spacing w:val="-1"/>
              </w:rPr>
              <w:t xml:space="preserve"> </w:t>
            </w:r>
            <w:r>
              <w:rPr>
                <w:rFonts w:ascii="Arial" w:hAnsi="Arial" w:cs="Arial"/>
              </w:rPr>
              <w:t>route</w:t>
            </w:r>
            <w:r>
              <w:rPr>
                <w:rFonts w:ascii="Arial" w:hAnsi="Arial" w:cs="Arial"/>
                <w:spacing w:val="-1"/>
              </w:rPr>
              <w:t xml:space="preserve"> groups</w:t>
            </w:r>
            <w:r>
              <w:rPr>
                <w:rFonts w:ascii="Arial" w:hAnsi="Arial" w:cs="Arial"/>
                <w:spacing w:val="21"/>
              </w:rPr>
              <w:t xml:space="preserve"> </w:t>
            </w:r>
            <w:r>
              <w:rPr>
                <w:rFonts w:ascii="Arial" w:hAnsi="Arial" w:cs="Arial"/>
                <w:spacing w:val="-1"/>
              </w:rPr>
              <w:t>are permanently assigned</w:t>
            </w:r>
            <w:r>
              <w:rPr>
                <w:rFonts w:ascii="Arial" w:hAnsi="Arial" w:cs="Arial"/>
              </w:rPr>
              <w:t xml:space="preserve"> to</w:t>
            </w:r>
            <w:r>
              <w:rPr>
                <w:rFonts w:ascii="Arial" w:hAnsi="Arial" w:cs="Arial"/>
                <w:spacing w:val="-2"/>
              </w:rPr>
              <w:t xml:space="preserve"> </w:t>
            </w:r>
            <w:r>
              <w:rPr>
                <w:rFonts w:ascii="Arial" w:hAnsi="Arial" w:cs="Arial"/>
                <w:spacing w:val="-1"/>
              </w:rPr>
              <w:t>groups of</w:t>
            </w:r>
            <w:r>
              <w:rPr>
                <w:rFonts w:ascii="Arial" w:hAnsi="Arial" w:cs="Arial"/>
              </w:rPr>
              <w:t xml:space="preserve"> stops so</w:t>
            </w:r>
            <w:r>
              <w:rPr>
                <w:rFonts w:ascii="Arial" w:hAnsi="Arial" w:cs="Arial"/>
                <w:spacing w:val="-2"/>
              </w:rPr>
              <w:t xml:space="preserve"> </w:t>
            </w:r>
            <w:r>
              <w:rPr>
                <w:rFonts w:ascii="Arial" w:hAnsi="Arial" w:cs="Arial"/>
              </w:rPr>
              <w:t>that</w:t>
            </w:r>
            <w:r>
              <w:rPr>
                <w:rFonts w:ascii="Arial" w:hAnsi="Arial" w:cs="Arial"/>
                <w:spacing w:val="-1"/>
              </w:rPr>
              <w:t xml:space="preserve"> passengers will</w:t>
            </w:r>
            <w:r>
              <w:rPr>
                <w:rFonts w:ascii="Arial" w:hAnsi="Arial" w:cs="Arial"/>
              </w:rPr>
              <w:t xml:space="preserve"> </w:t>
            </w:r>
            <w:r>
              <w:rPr>
                <w:rFonts w:ascii="Arial" w:hAnsi="Arial" w:cs="Arial"/>
                <w:spacing w:val="-1"/>
              </w:rPr>
              <w:t>always wait</w:t>
            </w:r>
            <w:r>
              <w:rPr>
                <w:rFonts w:ascii="Arial" w:hAnsi="Arial" w:cs="Arial"/>
              </w:rPr>
              <w:t xml:space="preserve"> </w:t>
            </w:r>
            <w:r>
              <w:rPr>
                <w:rFonts w:ascii="Arial" w:hAnsi="Arial" w:cs="Arial"/>
                <w:spacing w:val="-1"/>
              </w:rPr>
              <w:t xml:space="preserve">in </w:t>
            </w:r>
            <w:r>
              <w:rPr>
                <w:rFonts w:ascii="Arial" w:hAnsi="Arial" w:cs="Arial"/>
              </w:rPr>
              <w:t>the</w:t>
            </w:r>
            <w:r>
              <w:rPr>
                <w:rFonts w:ascii="Arial" w:hAnsi="Arial" w:cs="Arial"/>
                <w:spacing w:val="-1"/>
              </w:rPr>
              <w:t xml:space="preserve"> </w:t>
            </w:r>
            <w:r>
              <w:rPr>
                <w:rFonts w:ascii="Arial" w:hAnsi="Arial" w:cs="Arial"/>
              </w:rPr>
              <w:t>same</w:t>
            </w:r>
            <w:r>
              <w:rPr>
                <w:rFonts w:ascii="Arial" w:hAnsi="Arial" w:cs="Arial"/>
                <w:spacing w:val="26"/>
              </w:rPr>
              <w:t xml:space="preserve"> </w:t>
            </w:r>
            <w:r>
              <w:rPr>
                <w:rFonts w:ascii="Arial" w:hAnsi="Arial" w:cs="Arial"/>
                <w:spacing w:val="-1"/>
              </w:rPr>
              <w:t>area.</w:t>
            </w:r>
            <w:r>
              <w:rPr>
                <w:rFonts w:ascii="Arial" w:hAnsi="Arial" w:cs="Arial"/>
              </w:rPr>
              <w:t xml:space="preserve"> Individual</w:t>
            </w:r>
            <w:r>
              <w:rPr>
                <w:rFonts w:ascii="Arial" w:hAnsi="Arial" w:cs="Arial"/>
                <w:spacing w:val="-1"/>
              </w:rPr>
              <w:t xml:space="preserve"> bus</w:t>
            </w:r>
            <w:r>
              <w:rPr>
                <w:rFonts w:ascii="Arial" w:hAnsi="Arial" w:cs="Arial"/>
              </w:rPr>
              <w:t xml:space="preserve"> </w:t>
            </w:r>
            <w:r>
              <w:rPr>
                <w:rFonts w:ascii="Arial" w:hAnsi="Arial" w:cs="Arial"/>
                <w:spacing w:val="-1"/>
              </w:rPr>
              <w:t>arrivals</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dynamically</w:t>
            </w:r>
            <w:r>
              <w:rPr>
                <w:rFonts w:ascii="Arial" w:hAnsi="Arial" w:cs="Arial"/>
                <w:spacing w:val="24"/>
              </w:rPr>
              <w:t xml:space="preserve"> </w:t>
            </w:r>
            <w:r>
              <w:rPr>
                <w:rFonts w:ascii="Arial" w:hAnsi="Arial" w:cs="Arial"/>
                <w:spacing w:val="-1"/>
              </w:rPr>
              <w:t>assigned</w:t>
            </w:r>
            <w:r>
              <w:rPr>
                <w:rFonts w:ascii="Arial" w:hAnsi="Arial" w:cs="Arial"/>
                <w:spacing w:val="-2"/>
              </w:rPr>
              <w:t xml:space="preserve"> </w:t>
            </w:r>
            <w:r>
              <w:rPr>
                <w:rFonts w:ascii="Arial" w:hAnsi="Arial" w:cs="Arial"/>
              </w:rPr>
              <w:t>to</w:t>
            </w:r>
            <w:r>
              <w:rPr>
                <w:rFonts w:ascii="Arial" w:hAnsi="Arial" w:cs="Arial"/>
                <w:spacing w:val="-2"/>
              </w:rPr>
              <w:t xml:space="preserve"> </w:t>
            </w:r>
            <w:r>
              <w:rPr>
                <w:rFonts w:ascii="Arial" w:hAnsi="Arial" w:cs="Arial"/>
              </w:rPr>
              <w:t>stops</w:t>
            </w:r>
            <w:r>
              <w:rPr>
                <w:rFonts w:ascii="Arial" w:hAnsi="Arial" w:cs="Arial"/>
                <w:spacing w:val="-2"/>
              </w:rPr>
              <w:t xml:space="preserve"> </w:t>
            </w:r>
            <w:r>
              <w:rPr>
                <w:rFonts w:ascii="Arial" w:hAnsi="Arial" w:cs="Arial"/>
                <w:spacing w:val="-1"/>
              </w:rPr>
              <w:t xml:space="preserve">within </w:t>
            </w:r>
            <w:r>
              <w:rPr>
                <w:rFonts w:ascii="Arial" w:hAnsi="Arial" w:cs="Arial"/>
              </w:rPr>
              <w:t>that</w:t>
            </w:r>
            <w:r>
              <w:rPr>
                <w:rFonts w:ascii="Arial" w:hAnsi="Arial" w:cs="Arial"/>
                <w:spacing w:val="-2"/>
              </w:rPr>
              <w:t xml:space="preserve"> </w:t>
            </w:r>
            <w:r>
              <w:rPr>
                <w:rFonts w:ascii="Arial" w:hAnsi="Arial" w:cs="Arial"/>
                <w:spacing w:val="-1"/>
              </w:rPr>
              <w:t>group.</w:t>
            </w:r>
            <w:r w:rsidR="004F0739">
              <w:rPr>
                <w:rFonts w:ascii="Arial" w:hAnsi="Arial" w:cs="Arial"/>
                <w:spacing w:val="-1"/>
              </w:rPr>
              <w:t xml:space="preserve"> </w:t>
            </w:r>
            <w:r>
              <w:rPr>
                <w:rFonts w:ascii="Arial" w:hAnsi="Arial" w:cs="Arial"/>
              </w:rPr>
              <w:t>Fellow</w:t>
            </w:r>
            <w:r>
              <w:rPr>
                <w:rFonts w:ascii="Arial" w:hAnsi="Arial" w:cs="Arial"/>
                <w:spacing w:val="-2"/>
              </w:rPr>
              <w:t xml:space="preserve"> </w:t>
            </w:r>
            <w:r>
              <w:rPr>
                <w:rFonts w:ascii="Arial" w:hAnsi="Arial" w:cs="Arial"/>
              </w:rPr>
              <w:t>travellers</w:t>
            </w:r>
            <w:r>
              <w:rPr>
                <w:rFonts w:ascii="Arial" w:hAnsi="Arial" w:cs="Arial"/>
                <w:spacing w:val="-1"/>
              </w:rPr>
              <w:t xml:space="preserve"> have</w:t>
            </w:r>
            <w:r>
              <w:rPr>
                <w:rFonts w:ascii="Arial" w:hAnsi="Arial" w:cs="Arial"/>
              </w:rPr>
              <w:t xml:space="preserve"> a</w:t>
            </w:r>
            <w:r>
              <w:rPr>
                <w:rFonts w:ascii="Arial" w:hAnsi="Arial" w:cs="Arial"/>
                <w:spacing w:val="-1"/>
              </w:rPr>
              <w:t xml:space="preserve"> </w:t>
            </w:r>
            <w:r>
              <w:rPr>
                <w:rFonts w:ascii="Arial" w:hAnsi="Arial" w:cs="Arial"/>
              </w:rPr>
              <w:t>role</w:t>
            </w:r>
            <w:r>
              <w:rPr>
                <w:rFonts w:ascii="Arial" w:hAnsi="Arial" w:cs="Arial"/>
                <w:spacing w:val="-2"/>
              </w:rPr>
              <w:t xml:space="preserve"> </w:t>
            </w:r>
            <w:r>
              <w:rPr>
                <w:rFonts w:ascii="Arial" w:hAnsi="Arial" w:cs="Arial"/>
              </w:rPr>
              <w:t>to</w:t>
            </w:r>
            <w:r>
              <w:rPr>
                <w:rFonts w:ascii="Arial" w:hAnsi="Arial" w:cs="Arial"/>
                <w:spacing w:val="-1"/>
              </w:rPr>
              <w:t xml:space="preserve"> play</w:t>
            </w:r>
            <w:r>
              <w:rPr>
                <w:rFonts w:ascii="Arial" w:hAnsi="Arial" w:cs="Arial"/>
              </w:rPr>
              <w:t xml:space="preserve"> </w:t>
            </w:r>
            <w:r>
              <w:rPr>
                <w:rFonts w:ascii="Arial" w:hAnsi="Arial" w:cs="Arial"/>
                <w:spacing w:val="-1"/>
              </w:rPr>
              <w:t>in</w:t>
            </w:r>
            <w:r>
              <w:rPr>
                <w:rFonts w:ascii="Arial" w:hAnsi="Arial" w:cs="Arial"/>
              </w:rPr>
              <w:t xml:space="preserve"> creating</w:t>
            </w:r>
            <w:r>
              <w:rPr>
                <w:rFonts w:ascii="Arial" w:hAnsi="Arial" w:cs="Arial"/>
                <w:spacing w:val="24"/>
              </w:rPr>
              <w:t xml:space="preserve"> </w:t>
            </w:r>
            <w:r>
              <w:rPr>
                <w:rFonts w:ascii="Arial" w:hAnsi="Arial" w:cs="Arial"/>
                <w:spacing w:val="-1"/>
              </w:rPr>
              <w:t>accessible</w:t>
            </w:r>
            <w:r>
              <w:rPr>
                <w:rFonts w:ascii="Arial" w:hAnsi="Arial" w:cs="Arial"/>
              </w:rPr>
              <w:t xml:space="preserve"> </w:t>
            </w:r>
            <w:r>
              <w:rPr>
                <w:rFonts w:ascii="Arial" w:hAnsi="Arial" w:cs="Arial"/>
                <w:spacing w:val="-1"/>
              </w:rPr>
              <w:t>public</w:t>
            </w:r>
            <w:r>
              <w:rPr>
                <w:rFonts w:ascii="Arial" w:hAnsi="Arial" w:cs="Arial"/>
              </w:rPr>
              <w:t xml:space="preserve"> transport</w:t>
            </w:r>
            <w:r>
              <w:rPr>
                <w:rFonts w:ascii="Arial" w:hAnsi="Arial" w:cs="Arial"/>
                <w:spacing w:val="-1"/>
              </w:rPr>
              <w:t xml:space="preserve"> journeys.</w:t>
            </w:r>
          </w:p>
        </w:tc>
        <w:tc>
          <w:tcPr>
            <w:tcW w:w="4678" w:type="dxa"/>
            <w:shd w:val="clear" w:color="auto" w:fill="DEEAF6" w:themeFill="accent1" w:themeFillTint="33"/>
          </w:tcPr>
          <w:p w:rsidR="000E3E13" w:rsidRDefault="007D6C8C" w:rsidP="007D6C8C">
            <w:pPr>
              <w:pStyle w:val="TableParagraph"/>
              <w:spacing w:before="240"/>
              <w:rPr>
                <w:noProof/>
                <w:sz w:val="20"/>
                <w:szCs w:val="20"/>
              </w:rPr>
            </w:pPr>
            <w:r w:rsidRPr="007137FE">
              <w:rPr>
                <w:noProof/>
                <w:sz w:val="20"/>
                <w:szCs w:val="20"/>
              </w:rPr>
              <w:drawing>
                <wp:inline distT="0" distB="0" distL="0" distR="0" wp14:anchorId="1CE10BEE" wp14:editId="00936230">
                  <wp:extent cx="2623428" cy="1715540"/>
                  <wp:effectExtent l="0" t="0" r="5715" b="0"/>
                  <wp:docPr id="74" name="Picture 74" descr="Photo of new waiting lounge at Wellington Street Bus Station, Perthc" title="Figure 13 – New waiting lounge at Wellington Street Bus Station, Perth, © Public Transport Authority of Western Australia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30117" cy="1719914"/>
                          </a:xfrm>
                          <a:prstGeom prst="rect">
                            <a:avLst/>
                          </a:prstGeom>
                          <a:noFill/>
                          <a:ln>
                            <a:noFill/>
                          </a:ln>
                        </pic:spPr>
                      </pic:pic>
                    </a:graphicData>
                  </a:graphic>
                </wp:inline>
              </w:drawing>
            </w:r>
          </w:p>
          <w:p w:rsidR="000E3E13" w:rsidRDefault="000E3E13" w:rsidP="000E3E13">
            <w:pPr>
              <w:pStyle w:val="TableParagraph"/>
              <w:rPr>
                <w:noProof/>
                <w:sz w:val="20"/>
                <w:szCs w:val="20"/>
              </w:rPr>
            </w:pPr>
          </w:p>
          <w:p w:rsidR="000E3E13" w:rsidRPr="000E3E13" w:rsidRDefault="000E3E13" w:rsidP="0021406A">
            <w:pPr>
              <w:widowControl/>
              <w:autoSpaceDE/>
              <w:autoSpaceDN/>
              <w:adjustRightInd/>
              <w:spacing w:after="160" w:line="259" w:lineRule="auto"/>
              <w:rPr>
                <w:noProof/>
                <w:sz w:val="20"/>
                <w:szCs w:val="20"/>
              </w:rPr>
            </w:pPr>
            <w:r w:rsidRPr="000E3E13">
              <w:rPr>
                <w:rFonts w:ascii="Arial" w:hAnsi="Arial" w:cs="Arial"/>
                <w:sz w:val="20"/>
                <w:szCs w:val="20"/>
              </w:rPr>
              <w:t>Figure 13 – New waiting lounge at Wellington Street Bus Station, Perth, © Public Transport Authority of Western Australia Western Australia</w:t>
            </w:r>
          </w:p>
        </w:tc>
      </w:tr>
      <w:tr w:rsidR="000E3E13" w:rsidRPr="002F0384" w:rsidTr="00364573">
        <w:tc>
          <w:tcPr>
            <w:tcW w:w="5635" w:type="dxa"/>
            <w:shd w:val="clear" w:color="auto" w:fill="DEEAF6" w:themeFill="accent1" w:themeFillTint="33"/>
          </w:tcPr>
          <w:p w:rsidR="007D6C8C" w:rsidRDefault="007D6C8C" w:rsidP="007D6C8C">
            <w:pPr>
              <w:pStyle w:val="TableParagraph"/>
              <w:kinsoku w:val="0"/>
              <w:overflowPunct w:val="0"/>
              <w:spacing w:before="240"/>
              <w:ind w:left="170"/>
              <w:rPr>
                <w:rFonts w:ascii="Arial" w:hAnsi="Arial" w:cs="Arial"/>
                <w:color w:val="000000"/>
              </w:rPr>
            </w:pPr>
            <w:r>
              <w:rPr>
                <w:rFonts w:ascii="Arial" w:hAnsi="Arial" w:cs="Arial"/>
                <w:b/>
                <w:bCs/>
                <w:color w:val="002B5C"/>
                <w:spacing w:val="-1"/>
              </w:rPr>
              <w:t>Christchurch</w:t>
            </w:r>
            <w:r>
              <w:rPr>
                <w:rFonts w:ascii="Arial" w:hAnsi="Arial" w:cs="Arial"/>
                <w:b/>
                <w:bCs/>
                <w:color w:val="002B5C"/>
                <w:spacing w:val="-9"/>
              </w:rPr>
              <w:t xml:space="preserve"> </w:t>
            </w:r>
            <w:r>
              <w:rPr>
                <w:rFonts w:ascii="Arial" w:hAnsi="Arial" w:cs="Arial"/>
                <w:b/>
                <w:bCs/>
                <w:color w:val="002B5C"/>
              </w:rPr>
              <w:t>bus</w:t>
            </w:r>
            <w:r>
              <w:rPr>
                <w:rFonts w:ascii="Arial" w:hAnsi="Arial" w:cs="Arial"/>
                <w:b/>
                <w:bCs/>
                <w:color w:val="002B5C"/>
                <w:spacing w:val="-10"/>
              </w:rPr>
              <w:t xml:space="preserve"> </w:t>
            </w:r>
            <w:r>
              <w:rPr>
                <w:rFonts w:ascii="Arial" w:hAnsi="Arial" w:cs="Arial"/>
                <w:b/>
                <w:bCs/>
                <w:color w:val="002B5C"/>
              </w:rPr>
              <w:t>interchange</w:t>
            </w:r>
          </w:p>
          <w:p w:rsidR="007D6C8C" w:rsidRDefault="007D6C8C" w:rsidP="00102A37">
            <w:pPr>
              <w:pStyle w:val="TableParagraph"/>
              <w:kinsoku w:val="0"/>
              <w:overflowPunct w:val="0"/>
              <w:spacing w:before="147" w:line="269" w:lineRule="auto"/>
              <w:ind w:left="170" w:right="358"/>
              <w:rPr>
                <w:rFonts w:ascii="Arial" w:hAnsi="Arial" w:cs="Arial"/>
              </w:rPr>
            </w:pPr>
            <w:r>
              <w:rPr>
                <w:rFonts w:ascii="Arial" w:hAnsi="Arial" w:cs="Arial"/>
              </w:rPr>
              <w:t>The</w:t>
            </w:r>
            <w:r>
              <w:rPr>
                <w:rFonts w:ascii="Arial" w:hAnsi="Arial" w:cs="Arial"/>
                <w:spacing w:val="-2"/>
              </w:rPr>
              <w:t xml:space="preserve"> </w:t>
            </w:r>
            <w:r>
              <w:rPr>
                <w:rFonts w:ascii="Arial" w:hAnsi="Arial" w:cs="Arial"/>
                <w:spacing w:val="-1"/>
              </w:rPr>
              <w:t>planning</w:t>
            </w:r>
            <w:r>
              <w:rPr>
                <w:rFonts w:ascii="Arial" w:hAnsi="Arial" w:cs="Arial"/>
              </w:rPr>
              <w:t xml:space="preserve"> </w:t>
            </w:r>
            <w:r>
              <w:rPr>
                <w:rFonts w:ascii="Arial" w:hAnsi="Arial" w:cs="Arial"/>
                <w:spacing w:val="-1"/>
              </w:rPr>
              <w:t>and</w:t>
            </w:r>
            <w:r>
              <w:rPr>
                <w:rFonts w:ascii="Arial" w:hAnsi="Arial" w:cs="Arial"/>
              </w:rPr>
              <w:t xml:space="preserve"> </w:t>
            </w:r>
            <w:r>
              <w:rPr>
                <w:rFonts w:ascii="Arial" w:hAnsi="Arial" w:cs="Arial"/>
                <w:spacing w:val="-1"/>
              </w:rPr>
              <w:t>design of</w:t>
            </w:r>
            <w:r>
              <w:rPr>
                <w:rFonts w:ascii="Arial" w:hAnsi="Arial" w:cs="Arial"/>
              </w:rPr>
              <w:t xml:space="preserve"> </w:t>
            </w:r>
            <w:r>
              <w:rPr>
                <w:rFonts w:ascii="Arial" w:hAnsi="Arial" w:cs="Arial"/>
                <w:spacing w:val="-2"/>
              </w:rPr>
              <w:t>Christchurch’s</w:t>
            </w:r>
            <w:r>
              <w:rPr>
                <w:rFonts w:ascii="Arial" w:hAnsi="Arial" w:cs="Arial"/>
              </w:rPr>
              <w:t xml:space="preserve"> </w:t>
            </w:r>
            <w:r>
              <w:rPr>
                <w:rFonts w:ascii="Arial" w:hAnsi="Arial" w:cs="Arial"/>
                <w:spacing w:val="-1"/>
              </w:rPr>
              <w:t>new</w:t>
            </w:r>
            <w:r>
              <w:rPr>
                <w:rFonts w:ascii="Arial" w:hAnsi="Arial" w:cs="Arial"/>
                <w:spacing w:val="32"/>
              </w:rPr>
              <w:t xml:space="preserve"> </w:t>
            </w:r>
            <w:r>
              <w:rPr>
                <w:rFonts w:ascii="Arial" w:hAnsi="Arial" w:cs="Arial"/>
                <w:spacing w:val="-1"/>
              </w:rPr>
              <w:t>bus</w:t>
            </w:r>
            <w:r>
              <w:rPr>
                <w:rFonts w:ascii="Arial" w:hAnsi="Arial" w:cs="Arial"/>
              </w:rPr>
              <w:t xml:space="preserve"> </w:t>
            </w:r>
            <w:r>
              <w:rPr>
                <w:rFonts w:ascii="Arial" w:hAnsi="Arial" w:cs="Arial"/>
                <w:spacing w:val="-1"/>
              </w:rPr>
              <w:t>interchange</w:t>
            </w:r>
            <w:r>
              <w:rPr>
                <w:rFonts w:ascii="Arial" w:hAnsi="Arial" w:cs="Arial"/>
              </w:rPr>
              <w:t xml:space="preserve"> </w:t>
            </w:r>
            <w:r>
              <w:rPr>
                <w:rFonts w:ascii="Arial" w:hAnsi="Arial" w:cs="Arial"/>
                <w:spacing w:val="-1"/>
              </w:rPr>
              <w:t>included</w:t>
            </w:r>
            <w:r>
              <w:rPr>
                <w:rFonts w:ascii="Arial" w:hAnsi="Arial" w:cs="Arial"/>
              </w:rPr>
              <w:t xml:space="preserve"> </w:t>
            </w:r>
            <w:r>
              <w:rPr>
                <w:rFonts w:ascii="Arial" w:hAnsi="Arial" w:cs="Arial"/>
                <w:spacing w:val="-1"/>
              </w:rPr>
              <w:t>input</w:t>
            </w:r>
            <w:r>
              <w:rPr>
                <w:rFonts w:ascii="Arial" w:hAnsi="Arial" w:cs="Arial"/>
              </w:rPr>
              <w:t xml:space="preserve"> from</w:t>
            </w:r>
            <w:r>
              <w:rPr>
                <w:rFonts w:ascii="Arial" w:hAnsi="Arial" w:cs="Arial"/>
                <w:spacing w:val="-1"/>
              </w:rPr>
              <w:t xml:space="preserve"> groups</w:t>
            </w:r>
            <w:r>
              <w:rPr>
                <w:rFonts w:ascii="Arial" w:hAnsi="Arial" w:cs="Arial"/>
                <w:spacing w:val="24"/>
              </w:rPr>
              <w:t xml:space="preserve"> </w:t>
            </w:r>
            <w:r>
              <w:rPr>
                <w:rFonts w:ascii="Arial" w:hAnsi="Arial" w:cs="Arial"/>
                <w:spacing w:val="-1"/>
              </w:rPr>
              <w:t>including</w:t>
            </w:r>
            <w:r>
              <w:rPr>
                <w:rFonts w:ascii="Arial" w:hAnsi="Arial" w:cs="Arial"/>
              </w:rPr>
              <w:t xml:space="preserve"> the</w:t>
            </w:r>
            <w:r>
              <w:rPr>
                <w:rFonts w:ascii="Arial" w:hAnsi="Arial" w:cs="Arial"/>
                <w:spacing w:val="-1"/>
              </w:rPr>
              <w:t xml:space="preserve"> city’s</w:t>
            </w:r>
            <w:r>
              <w:rPr>
                <w:rFonts w:ascii="Arial" w:hAnsi="Arial" w:cs="Arial"/>
              </w:rPr>
              <w:t xml:space="preserve"> </w:t>
            </w:r>
            <w:r>
              <w:rPr>
                <w:rFonts w:ascii="Arial" w:hAnsi="Arial" w:cs="Arial"/>
                <w:spacing w:val="-1"/>
              </w:rPr>
              <w:t>Disability</w:t>
            </w:r>
            <w:r>
              <w:rPr>
                <w:rFonts w:ascii="Arial" w:hAnsi="Arial" w:cs="Arial"/>
                <w:spacing w:val="-13"/>
              </w:rPr>
              <w:t xml:space="preserve"> </w:t>
            </w:r>
            <w:r>
              <w:rPr>
                <w:rFonts w:ascii="Arial" w:hAnsi="Arial" w:cs="Arial"/>
              </w:rPr>
              <w:t>Advisory</w:t>
            </w:r>
            <w:r>
              <w:rPr>
                <w:rFonts w:ascii="Arial" w:hAnsi="Arial" w:cs="Arial"/>
                <w:spacing w:val="-1"/>
              </w:rPr>
              <w:t xml:space="preserve"> </w:t>
            </w:r>
            <w:r>
              <w:rPr>
                <w:rFonts w:ascii="Arial" w:hAnsi="Arial" w:cs="Arial"/>
              </w:rPr>
              <w:t>Group</w:t>
            </w:r>
            <w:r>
              <w:rPr>
                <w:rFonts w:ascii="Arial" w:hAnsi="Arial" w:cs="Arial"/>
                <w:spacing w:val="24"/>
              </w:rPr>
              <w:t xml:space="preserve"> </w:t>
            </w:r>
            <w:r>
              <w:rPr>
                <w:rFonts w:ascii="Arial" w:hAnsi="Arial" w:cs="Arial"/>
                <w:spacing w:val="-1"/>
              </w:rPr>
              <w:t>and</w:t>
            </w:r>
            <w:r>
              <w:rPr>
                <w:rFonts w:ascii="Arial" w:hAnsi="Arial" w:cs="Arial"/>
              </w:rPr>
              <w:t xml:space="preserve"> </w:t>
            </w:r>
            <w:r>
              <w:rPr>
                <w:rFonts w:ascii="Arial" w:hAnsi="Arial" w:cs="Arial"/>
                <w:spacing w:val="-1"/>
              </w:rPr>
              <w:t>an</w:t>
            </w:r>
            <w:r>
              <w:rPr>
                <w:rFonts w:ascii="Arial" w:hAnsi="Arial" w:cs="Arial"/>
              </w:rPr>
              <w:t xml:space="preserve"> </w:t>
            </w:r>
            <w:r>
              <w:rPr>
                <w:rFonts w:ascii="Arial" w:hAnsi="Arial" w:cs="Arial"/>
                <w:spacing w:val="-1"/>
              </w:rPr>
              <w:t>audit</w:t>
            </w:r>
            <w:r>
              <w:rPr>
                <w:rFonts w:ascii="Arial" w:hAnsi="Arial" w:cs="Arial"/>
              </w:rPr>
              <w:t xml:space="preserve"> </w:t>
            </w:r>
            <w:r>
              <w:rPr>
                <w:rFonts w:ascii="Arial" w:hAnsi="Arial" w:cs="Arial"/>
                <w:spacing w:val="-1"/>
              </w:rPr>
              <w:t>by</w:t>
            </w:r>
            <w:r>
              <w:rPr>
                <w:rFonts w:ascii="Arial" w:hAnsi="Arial" w:cs="Arial"/>
              </w:rPr>
              <w:t xml:space="preserve"> the</w:t>
            </w:r>
            <w:r>
              <w:rPr>
                <w:rFonts w:ascii="Arial" w:hAnsi="Arial" w:cs="Arial"/>
                <w:spacing w:val="-1"/>
              </w:rPr>
              <w:t xml:space="preserve"> national</w:t>
            </w:r>
            <w:r>
              <w:rPr>
                <w:rFonts w:ascii="Arial" w:hAnsi="Arial" w:cs="Arial"/>
              </w:rPr>
              <w:t xml:space="preserve"> Barrier</w:t>
            </w:r>
            <w:r>
              <w:rPr>
                <w:rFonts w:ascii="Arial" w:hAnsi="Arial" w:cs="Arial"/>
                <w:spacing w:val="-1"/>
              </w:rPr>
              <w:t xml:space="preserve"> </w:t>
            </w:r>
            <w:r>
              <w:rPr>
                <w:rFonts w:ascii="Arial" w:hAnsi="Arial" w:cs="Arial"/>
              </w:rPr>
              <w:t>Free</w:t>
            </w:r>
            <w:r w:rsidR="00102A37">
              <w:rPr>
                <w:rFonts w:ascii="Arial" w:hAnsi="Arial" w:cs="Arial"/>
              </w:rPr>
              <w:t xml:space="preserve"> </w:t>
            </w:r>
            <w:r>
              <w:rPr>
                <w:rFonts w:ascii="Arial" w:hAnsi="Arial" w:cs="Arial"/>
                <w:spacing w:val="-1"/>
              </w:rPr>
              <w:t>New</w:t>
            </w:r>
            <w:r>
              <w:rPr>
                <w:rFonts w:ascii="Arial" w:hAnsi="Arial" w:cs="Arial"/>
                <w:spacing w:val="-5"/>
              </w:rPr>
              <w:t xml:space="preserve"> </w:t>
            </w:r>
            <w:r>
              <w:rPr>
                <w:rFonts w:ascii="Arial" w:hAnsi="Arial" w:cs="Arial"/>
              </w:rPr>
              <w:t>Zealand</w:t>
            </w:r>
            <w:r>
              <w:rPr>
                <w:rFonts w:ascii="Arial" w:hAnsi="Arial" w:cs="Arial"/>
                <w:spacing w:val="-8"/>
              </w:rPr>
              <w:t xml:space="preserve"> </w:t>
            </w:r>
            <w:r>
              <w:rPr>
                <w:rFonts w:ascii="Arial" w:hAnsi="Arial" w:cs="Arial"/>
                <w:spacing w:val="-2"/>
              </w:rPr>
              <w:t>Trust.</w:t>
            </w:r>
          </w:p>
          <w:p w:rsidR="000E3E13" w:rsidRPr="003B2EEC" w:rsidRDefault="007D6C8C" w:rsidP="007D6C8C">
            <w:pPr>
              <w:pStyle w:val="TableParagraph"/>
              <w:kinsoku w:val="0"/>
              <w:overflowPunct w:val="0"/>
              <w:spacing w:before="113" w:line="275" w:lineRule="auto"/>
              <w:ind w:left="138"/>
              <w:rPr>
                <w:rFonts w:ascii="Arial" w:hAnsi="Arial" w:cs="Arial"/>
                <w:spacing w:val="-1"/>
                <w:sz w:val="22"/>
                <w:szCs w:val="22"/>
              </w:rPr>
            </w:pPr>
            <w:r>
              <w:rPr>
                <w:rFonts w:ascii="Arial" w:hAnsi="Arial" w:cs="Arial"/>
              </w:rPr>
              <w:t>Early</w:t>
            </w:r>
            <w:r>
              <w:rPr>
                <w:rFonts w:ascii="Arial" w:hAnsi="Arial" w:cs="Arial"/>
                <w:spacing w:val="-1"/>
              </w:rPr>
              <w:t xml:space="preserve"> and</w:t>
            </w:r>
            <w:r>
              <w:rPr>
                <w:rFonts w:ascii="Arial" w:hAnsi="Arial" w:cs="Arial"/>
              </w:rPr>
              <w:t xml:space="preserve"> regular</w:t>
            </w:r>
            <w:r>
              <w:rPr>
                <w:rFonts w:ascii="Arial" w:hAnsi="Arial" w:cs="Arial"/>
                <w:spacing w:val="-1"/>
              </w:rPr>
              <w:t xml:space="preserve"> </w:t>
            </w:r>
            <w:r>
              <w:rPr>
                <w:rFonts w:ascii="Arial" w:hAnsi="Arial" w:cs="Arial"/>
              </w:rPr>
              <w:t>consultation</w:t>
            </w:r>
            <w:r>
              <w:rPr>
                <w:rFonts w:ascii="Arial" w:hAnsi="Arial" w:cs="Arial"/>
                <w:spacing w:val="-1"/>
              </w:rPr>
              <w:t xml:space="preserve"> with</w:t>
            </w:r>
            <w:r>
              <w:rPr>
                <w:rFonts w:ascii="Arial" w:hAnsi="Arial" w:cs="Arial"/>
              </w:rPr>
              <w:t xml:space="preserve"> </w:t>
            </w:r>
            <w:r>
              <w:rPr>
                <w:rFonts w:ascii="Arial" w:hAnsi="Arial" w:cs="Arial"/>
                <w:spacing w:val="-1"/>
              </w:rPr>
              <w:t>disability</w:t>
            </w:r>
            <w:r>
              <w:rPr>
                <w:rFonts w:ascii="Arial" w:hAnsi="Arial" w:cs="Arial"/>
                <w:spacing w:val="22"/>
              </w:rPr>
              <w:t xml:space="preserve"> </w:t>
            </w:r>
            <w:r>
              <w:rPr>
                <w:rFonts w:ascii="Arial" w:hAnsi="Arial" w:cs="Arial"/>
                <w:spacing w:val="-1"/>
              </w:rPr>
              <w:t>groups</w:t>
            </w:r>
            <w:r>
              <w:rPr>
                <w:rFonts w:ascii="Arial" w:hAnsi="Arial" w:cs="Arial"/>
              </w:rPr>
              <w:t xml:space="preserve"> resulted</w:t>
            </w:r>
            <w:r>
              <w:rPr>
                <w:rFonts w:ascii="Arial" w:hAnsi="Arial" w:cs="Arial"/>
                <w:spacing w:val="-1"/>
              </w:rPr>
              <w:t xml:space="preserve"> in</w:t>
            </w:r>
            <w:r>
              <w:rPr>
                <w:rFonts w:ascii="Arial" w:hAnsi="Arial" w:cs="Arial"/>
              </w:rPr>
              <w:t xml:space="preserve"> </w:t>
            </w:r>
            <w:r>
              <w:rPr>
                <w:rFonts w:ascii="Arial" w:hAnsi="Arial" w:cs="Arial"/>
                <w:spacing w:val="-1"/>
              </w:rPr>
              <w:t>positive</w:t>
            </w:r>
            <w:r>
              <w:rPr>
                <w:rFonts w:ascii="Arial" w:hAnsi="Arial" w:cs="Arial"/>
              </w:rPr>
              <w:t xml:space="preserve"> </w:t>
            </w:r>
            <w:r>
              <w:rPr>
                <w:rFonts w:ascii="Arial" w:hAnsi="Arial" w:cs="Arial"/>
                <w:spacing w:val="-1"/>
              </w:rPr>
              <w:t>accessibility</w:t>
            </w:r>
            <w:r>
              <w:rPr>
                <w:rFonts w:ascii="Arial" w:hAnsi="Arial" w:cs="Arial"/>
                <w:spacing w:val="23"/>
              </w:rPr>
              <w:t xml:space="preserve"> </w:t>
            </w:r>
            <w:r>
              <w:rPr>
                <w:rFonts w:ascii="Arial" w:hAnsi="Arial" w:cs="Arial"/>
                <w:spacing w:val="-1"/>
              </w:rPr>
              <w:t xml:space="preserve">outcomes </w:t>
            </w:r>
            <w:r>
              <w:rPr>
                <w:rFonts w:ascii="Arial" w:hAnsi="Arial" w:cs="Arial"/>
              </w:rPr>
              <w:t>for</w:t>
            </w:r>
            <w:r>
              <w:rPr>
                <w:rFonts w:ascii="Arial" w:hAnsi="Arial" w:cs="Arial"/>
                <w:spacing w:val="-1"/>
              </w:rPr>
              <w:t xml:space="preserve"> all users.</w:t>
            </w:r>
            <w:r>
              <w:rPr>
                <w:rFonts w:ascii="Arial" w:hAnsi="Arial" w:cs="Arial"/>
              </w:rPr>
              <w:t xml:space="preserve"> For</w:t>
            </w:r>
            <w:r>
              <w:rPr>
                <w:rFonts w:ascii="Arial" w:hAnsi="Arial" w:cs="Arial"/>
                <w:spacing w:val="-2"/>
              </w:rPr>
              <w:t xml:space="preserve"> </w:t>
            </w:r>
            <w:r>
              <w:rPr>
                <w:rFonts w:ascii="Arial" w:hAnsi="Arial" w:cs="Arial"/>
                <w:spacing w:val="-1"/>
              </w:rPr>
              <w:t>example,</w:t>
            </w:r>
            <w:r>
              <w:rPr>
                <w:rFonts w:ascii="Arial" w:hAnsi="Arial" w:cs="Arial"/>
              </w:rPr>
              <w:t xml:space="preserve"> the</w:t>
            </w:r>
            <w:r>
              <w:rPr>
                <w:rFonts w:ascii="Arial" w:hAnsi="Arial" w:cs="Arial"/>
                <w:spacing w:val="25"/>
              </w:rPr>
              <w:t xml:space="preserve"> </w:t>
            </w:r>
            <w:r>
              <w:rPr>
                <w:rFonts w:ascii="Arial" w:hAnsi="Arial" w:cs="Arial"/>
                <w:spacing w:val="-1"/>
              </w:rPr>
              <w:t>interchange</w:t>
            </w:r>
            <w:r>
              <w:rPr>
                <w:rFonts w:ascii="Arial" w:hAnsi="Arial" w:cs="Arial"/>
              </w:rPr>
              <w:t xml:space="preserve"> features</w:t>
            </w:r>
            <w:r>
              <w:rPr>
                <w:rFonts w:ascii="Arial" w:hAnsi="Arial" w:cs="Arial"/>
                <w:spacing w:val="-1"/>
              </w:rPr>
              <w:t xml:space="preserve"> walking</w:t>
            </w:r>
            <w:r>
              <w:rPr>
                <w:rFonts w:ascii="Arial" w:hAnsi="Arial" w:cs="Arial"/>
              </w:rPr>
              <w:t xml:space="preserve"> strips</w:t>
            </w:r>
            <w:r>
              <w:rPr>
                <w:rFonts w:ascii="Arial" w:hAnsi="Arial" w:cs="Arial"/>
                <w:spacing w:val="-1"/>
              </w:rPr>
              <w:t xml:space="preserve"> and</w:t>
            </w:r>
            <w:r>
              <w:rPr>
                <w:rFonts w:ascii="Arial" w:hAnsi="Arial" w:cs="Arial"/>
                <w:spacing w:val="22"/>
              </w:rPr>
              <w:t xml:space="preserve"> </w:t>
            </w:r>
            <w:r>
              <w:rPr>
                <w:rFonts w:ascii="Arial" w:hAnsi="Arial" w:cs="Arial"/>
                <w:spacing w:val="-1"/>
              </w:rPr>
              <w:t xml:space="preserve">electronic </w:t>
            </w:r>
            <w:r>
              <w:rPr>
                <w:rFonts w:ascii="Arial" w:hAnsi="Arial" w:cs="Arial"/>
              </w:rPr>
              <w:t>Braille</w:t>
            </w:r>
            <w:r>
              <w:rPr>
                <w:rFonts w:ascii="Arial" w:hAnsi="Arial" w:cs="Arial"/>
                <w:spacing w:val="-2"/>
              </w:rPr>
              <w:t xml:space="preserve"> </w:t>
            </w:r>
            <w:r>
              <w:rPr>
                <w:rFonts w:ascii="Arial" w:hAnsi="Arial" w:cs="Arial"/>
                <w:spacing w:val="-1"/>
              </w:rPr>
              <w:t>information</w:t>
            </w:r>
            <w:r>
              <w:rPr>
                <w:rFonts w:ascii="Arial" w:hAnsi="Arial" w:cs="Arial"/>
              </w:rPr>
              <w:t xml:space="preserve"> stands</w:t>
            </w:r>
            <w:r>
              <w:rPr>
                <w:rFonts w:ascii="Arial" w:hAnsi="Arial" w:cs="Arial"/>
                <w:spacing w:val="-2"/>
              </w:rPr>
              <w:t xml:space="preserve"> </w:t>
            </w:r>
            <w:r>
              <w:rPr>
                <w:rFonts w:ascii="Arial" w:hAnsi="Arial" w:cs="Arial"/>
              </w:rPr>
              <w:t>for</w:t>
            </w:r>
            <w:r>
              <w:rPr>
                <w:rFonts w:ascii="Arial" w:hAnsi="Arial" w:cs="Arial"/>
                <w:spacing w:val="-1"/>
              </w:rPr>
              <w:t xml:space="preserve"> people</w:t>
            </w:r>
            <w:r>
              <w:rPr>
                <w:rFonts w:ascii="Arial" w:hAnsi="Arial" w:cs="Arial"/>
                <w:spacing w:val="22"/>
              </w:rPr>
              <w:t xml:space="preserve"> </w:t>
            </w:r>
            <w:r>
              <w:rPr>
                <w:rFonts w:ascii="Arial" w:hAnsi="Arial" w:cs="Arial"/>
                <w:spacing w:val="-1"/>
              </w:rPr>
              <w:t>who</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blind</w:t>
            </w:r>
            <w:r>
              <w:rPr>
                <w:rFonts w:ascii="Arial" w:hAnsi="Arial" w:cs="Arial"/>
              </w:rPr>
              <w:t xml:space="preserve"> </w:t>
            </w:r>
            <w:r>
              <w:rPr>
                <w:rFonts w:ascii="Arial" w:hAnsi="Arial" w:cs="Arial"/>
                <w:spacing w:val="-1"/>
              </w:rPr>
              <w:t>or</w:t>
            </w:r>
            <w:r>
              <w:rPr>
                <w:rFonts w:ascii="Arial" w:hAnsi="Arial" w:cs="Arial"/>
              </w:rPr>
              <w:t xml:space="preserve"> </w:t>
            </w:r>
            <w:r>
              <w:rPr>
                <w:rFonts w:ascii="Arial" w:hAnsi="Arial" w:cs="Arial"/>
                <w:spacing w:val="-1"/>
              </w:rPr>
              <w:t>have</w:t>
            </w:r>
            <w:r>
              <w:rPr>
                <w:rFonts w:ascii="Arial" w:hAnsi="Arial" w:cs="Arial"/>
              </w:rPr>
              <w:t xml:space="preserve"> </w:t>
            </w:r>
            <w:r>
              <w:rPr>
                <w:rFonts w:ascii="Arial" w:hAnsi="Arial" w:cs="Arial"/>
                <w:spacing w:val="-1"/>
              </w:rPr>
              <w:t>low</w:t>
            </w:r>
            <w:r>
              <w:rPr>
                <w:rFonts w:ascii="Arial" w:hAnsi="Arial" w:cs="Arial"/>
              </w:rPr>
              <w:t xml:space="preserve"> vision,</w:t>
            </w:r>
            <w:r>
              <w:rPr>
                <w:rFonts w:ascii="Arial" w:hAnsi="Arial" w:cs="Arial"/>
                <w:spacing w:val="-1"/>
              </w:rPr>
              <w:t xml:space="preserve"> and</w:t>
            </w:r>
            <w:r>
              <w:rPr>
                <w:rFonts w:ascii="Arial" w:hAnsi="Arial" w:cs="Arial"/>
              </w:rPr>
              <w:t xml:space="preserve"> step-free</w:t>
            </w:r>
            <w:r>
              <w:rPr>
                <w:rFonts w:ascii="Arial" w:hAnsi="Arial" w:cs="Arial"/>
                <w:spacing w:val="28"/>
              </w:rPr>
              <w:t xml:space="preserve"> </w:t>
            </w:r>
            <w:r>
              <w:rPr>
                <w:rFonts w:ascii="Arial" w:hAnsi="Arial" w:cs="Arial"/>
                <w:spacing w:val="-1"/>
              </w:rPr>
              <w:t>ground-level</w:t>
            </w:r>
            <w:r>
              <w:rPr>
                <w:rFonts w:ascii="Arial" w:hAnsi="Arial" w:cs="Arial"/>
              </w:rPr>
              <w:t xml:space="preserve"> </w:t>
            </w:r>
            <w:r>
              <w:rPr>
                <w:rFonts w:ascii="Arial" w:hAnsi="Arial" w:cs="Arial"/>
                <w:spacing w:val="-1"/>
              </w:rPr>
              <w:t>access</w:t>
            </w:r>
            <w:r>
              <w:rPr>
                <w:rFonts w:ascii="Arial" w:hAnsi="Arial" w:cs="Arial"/>
              </w:rPr>
              <w:t xml:space="preserve"> </w:t>
            </w:r>
            <w:r>
              <w:rPr>
                <w:rFonts w:ascii="Arial" w:hAnsi="Arial" w:cs="Arial"/>
                <w:spacing w:val="-1"/>
              </w:rPr>
              <w:t>and</w:t>
            </w:r>
            <w:r>
              <w:rPr>
                <w:rFonts w:ascii="Arial" w:hAnsi="Arial" w:cs="Arial"/>
              </w:rPr>
              <w:t xml:space="preserve"> signage</w:t>
            </w:r>
            <w:r>
              <w:rPr>
                <w:rFonts w:ascii="Arial" w:hAnsi="Arial" w:cs="Arial"/>
                <w:spacing w:val="-1"/>
              </w:rPr>
              <w:t xml:space="preserve"> heights</w:t>
            </w:r>
            <w:r>
              <w:rPr>
                <w:rFonts w:ascii="Arial" w:hAnsi="Arial" w:cs="Arial"/>
              </w:rPr>
              <w:t xml:space="preserve"> </w:t>
            </w:r>
            <w:r>
              <w:rPr>
                <w:rFonts w:ascii="Arial" w:hAnsi="Arial" w:cs="Arial"/>
                <w:spacing w:val="-1"/>
              </w:rPr>
              <w:t>and</w:t>
            </w:r>
            <w:r>
              <w:rPr>
                <w:rFonts w:ascii="Arial" w:hAnsi="Arial" w:cs="Arial"/>
                <w:spacing w:val="24"/>
              </w:rPr>
              <w:t xml:space="preserve"> </w:t>
            </w:r>
            <w:r>
              <w:rPr>
                <w:rFonts w:ascii="Arial" w:hAnsi="Arial" w:cs="Arial"/>
              </w:rPr>
              <w:t>types</w:t>
            </w:r>
            <w:r>
              <w:rPr>
                <w:rFonts w:ascii="Arial" w:hAnsi="Arial" w:cs="Arial"/>
                <w:spacing w:val="-1"/>
              </w:rPr>
              <w:t xml:space="preserve"> designed</w:t>
            </w:r>
            <w:r>
              <w:rPr>
                <w:rFonts w:ascii="Arial" w:hAnsi="Arial" w:cs="Arial"/>
              </w:rPr>
              <w:t xml:space="preserve"> </w:t>
            </w:r>
            <w:r>
              <w:rPr>
                <w:rFonts w:ascii="Arial" w:hAnsi="Arial" w:cs="Arial"/>
                <w:spacing w:val="-1"/>
              </w:rPr>
              <w:t>with</w:t>
            </w:r>
            <w:r>
              <w:rPr>
                <w:rFonts w:ascii="Arial" w:hAnsi="Arial" w:cs="Arial"/>
              </w:rPr>
              <w:t xml:space="preserve"> </w:t>
            </w:r>
            <w:r>
              <w:rPr>
                <w:rFonts w:ascii="Arial" w:hAnsi="Arial" w:cs="Arial"/>
                <w:spacing w:val="-1"/>
              </w:rPr>
              <w:t>all</w:t>
            </w:r>
            <w:r>
              <w:rPr>
                <w:rFonts w:ascii="Arial" w:hAnsi="Arial" w:cs="Arial"/>
              </w:rPr>
              <w:t xml:space="preserve"> </w:t>
            </w:r>
            <w:r>
              <w:rPr>
                <w:rFonts w:ascii="Arial" w:hAnsi="Arial" w:cs="Arial"/>
                <w:spacing w:val="-1"/>
              </w:rPr>
              <w:t>users</w:t>
            </w:r>
            <w:r>
              <w:rPr>
                <w:rFonts w:ascii="Arial" w:hAnsi="Arial" w:cs="Arial"/>
              </w:rPr>
              <w:t xml:space="preserve"> </w:t>
            </w:r>
            <w:r>
              <w:rPr>
                <w:rFonts w:ascii="Arial" w:hAnsi="Arial" w:cs="Arial"/>
                <w:spacing w:val="-1"/>
              </w:rPr>
              <w:t>in</w:t>
            </w:r>
            <w:r>
              <w:rPr>
                <w:rFonts w:ascii="Arial" w:hAnsi="Arial" w:cs="Arial"/>
              </w:rPr>
              <w:t xml:space="preserve"> mind.</w:t>
            </w:r>
            <w:r>
              <w:rPr>
                <w:rFonts w:ascii="Arial" w:hAnsi="Arial" w:cs="Arial"/>
                <w:spacing w:val="-4"/>
              </w:rPr>
              <w:t xml:space="preserve"> </w:t>
            </w:r>
            <w:r>
              <w:rPr>
                <w:rFonts w:ascii="Arial" w:hAnsi="Arial" w:cs="Arial"/>
              </w:rPr>
              <w:t>This</w:t>
            </w:r>
            <w:r>
              <w:rPr>
                <w:rFonts w:ascii="Arial" w:hAnsi="Arial" w:cs="Arial"/>
                <w:spacing w:val="-1"/>
              </w:rPr>
              <w:t xml:space="preserve"> bus</w:t>
            </w:r>
            <w:r>
              <w:rPr>
                <w:rFonts w:ascii="Arial" w:hAnsi="Arial" w:cs="Arial"/>
                <w:spacing w:val="25"/>
              </w:rPr>
              <w:t xml:space="preserve"> </w:t>
            </w:r>
            <w:r>
              <w:rPr>
                <w:rFonts w:ascii="Arial" w:hAnsi="Arial" w:cs="Arial"/>
                <w:spacing w:val="-1"/>
              </w:rPr>
              <w:t>interchange</w:t>
            </w:r>
            <w:r>
              <w:rPr>
                <w:rFonts w:ascii="Arial" w:hAnsi="Arial" w:cs="Arial"/>
              </w:rPr>
              <w:t xml:space="preserve"> </w:t>
            </w:r>
            <w:r>
              <w:rPr>
                <w:rFonts w:ascii="Arial" w:hAnsi="Arial" w:cs="Arial"/>
                <w:spacing w:val="-1"/>
              </w:rPr>
              <w:t>also</w:t>
            </w:r>
            <w:r>
              <w:rPr>
                <w:rFonts w:ascii="Arial" w:hAnsi="Arial" w:cs="Arial"/>
              </w:rPr>
              <w:t xml:space="preserve"> </w:t>
            </w:r>
            <w:r>
              <w:rPr>
                <w:rFonts w:ascii="Arial" w:hAnsi="Arial" w:cs="Arial"/>
                <w:spacing w:val="-1"/>
              </w:rPr>
              <w:t>uses</w:t>
            </w:r>
            <w:r>
              <w:rPr>
                <w:rFonts w:ascii="Arial" w:hAnsi="Arial" w:cs="Arial"/>
              </w:rPr>
              <w:t xml:space="preserve"> </w:t>
            </w:r>
            <w:r>
              <w:rPr>
                <w:rFonts w:ascii="Arial" w:hAnsi="Arial" w:cs="Arial"/>
                <w:spacing w:val="-1"/>
              </w:rPr>
              <w:t>dynamic</w:t>
            </w:r>
            <w:r>
              <w:rPr>
                <w:rFonts w:ascii="Arial" w:hAnsi="Arial" w:cs="Arial"/>
              </w:rPr>
              <w:t xml:space="preserve"> stop</w:t>
            </w:r>
            <w:r>
              <w:rPr>
                <w:rFonts w:ascii="Arial" w:hAnsi="Arial" w:cs="Arial"/>
                <w:spacing w:val="-1"/>
              </w:rPr>
              <w:t xml:space="preserve"> allocation.</w:t>
            </w:r>
          </w:p>
        </w:tc>
        <w:tc>
          <w:tcPr>
            <w:tcW w:w="4678" w:type="dxa"/>
            <w:shd w:val="clear" w:color="auto" w:fill="DEEAF6" w:themeFill="accent1" w:themeFillTint="33"/>
          </w:tcPr>
          <w:p w:rsidR="007D6C8C" w:rsidRPr="002F0384" w:rsidRDefault="00364573" w:rsidP="0021406A">
            <w:pPr>
              <w:pStyle w:val="TableParagraph"/>
              <w:kinsoku w:val="0"/>
              <w:overflowPunct w:val="0"/>
              <w:spacing w:before="240" w:line="250" w:lineRule="auto"/>
              <w:ind w:left="193" w:right="516"/>
              <w:rPr>
                <w:rFonts w:ascii="Arial" w:hAnsi="Arial" w:cs="Arial"/>
                <w:sz w:val="20"/>
                <w:szCs w:val="20"/>
              </w:rPr>
            </w:pPr>
            <w:r>
              <w:rPr>
                <w:rFonts w:ascii="Arial" w:hAnsi="Arial" w:cs="Arial"/>
                <w:noProof/>
                <w:sz w:val="20"/>
                <w:szCs w:val="20"/>
              </w:rPr>
              <w:drawing>
                <wp:inline distT="0" distB="0" distL="0" distR="0">
                  <wp:extent cx="2659610" cy="1867062"/>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pture.PNG"/>
                          <pic:cNvPicPr/>
                        </pic:nvPicPr>
                        <pic:blipFill>
                          <a:blip r:embed="rId111">
                            <a:extLst>
                              <a:ext uri="{28A0092B-C50C-407E-A947-70E740481C1C}">
                                <a14:useLocalDpi xmlns:a14="http://schemas.microsoft.com/office/drawing/2010/main" val="0"/>
                              </a:ext>
                            </a:extLst>
                          </a:blip>
                          <a:stretch>
                            <a:fillRect/>
                          </a:stretch>
                        </pic:blipFill>
                        <pic:spPr>
                          <a:xfrm>
                            <a:off x="0" y="0"/>
                            <a:ext cx="2659610" cy="1867062"/>
                          </a:xfrm>
                          <a:prstGeom prst="rect">
                            <a:avLst/>
                          </a:prstGeom>
                        </pic:spPr>
                      </pic:pic>
                    </a:graphicData>
                  </a:graphic>
                </wp:inline>
              </w:drawing>
            </w:r>
            <w:r w:rsidR="007D6C8C">
              <w:rPr>
                <w:rFonts w:ascii="Arial" w:hAnsi="Arial" w:cs="Arial"/>
                <w:sz w:val="20"/>
                <w:szCs w:val="20"/>
              </w:rPr>
              <w:t>Figure</w:t>
            </w:r>
            <w:r w:rsidR="007D6C8C">
              <w:rPr>
                <w:rFonts w:ascii="Arial" w:hAnsi="Arial" w:cs="Arial"/>
                <w:spacing w:val="-1"/>
                <w:sz w:val="20"/>
                <w:szCs w:val="20"/>
              </w:rPr>
              <w:t xml:space="preserve"> 14</w:t>
            </w:r>
            <w:r w:rsidR="007D6C8C">
              <w:rPr>
                <w:rFonts w:ascii="Arial" w:hAnsi="Arial" w:cs="Arial"/>
                <w:sz w:val="20"/>
                <w:szCs w:val="20"/>
              </w:rPr>
              <w:t xml:space="preserve"> –</w:t>
            </w:r>
            <w:r w:rsidR="007D6C8C">
              <w:rPr>
                <w:rFonts w:ascii="Arial" w:hAnsi="Arial" w:cs="Arial"/>
                <w:spacing w:val="-1"/>
                <w:sz w:val="20"/>
                <w:szCs w:val="20"/>
              </w:rPr>
              <w:t xml:space="preserve"> Consultation</w:t>
            </w:r>
            <w:r w:rsidR="007D6C8C">
              <w:rPr>
                <w:rFonts w:ascii="Arial" w:hAnsi="Arial" w:cs="Arial"/>
                <w:sz w:val="20"/>
                <w:szCs w:val="20"/>
              </w:rPr>
              <w:t xml:space="preserve"> </w:t>
            </w:r>
            <w:r w:rsidR="007D6C8C">
              <w:rPr>
                <w:rFonts w:ascii="Arial" w:hAnsi="Arial" w:cs="Arial"/>
                <w:spacing w:val="-1"/>
                <w:sz w:val="20"/>
                <w:szCs w:val="20"/>
              </w:rPr>
              <w:t>with</w:t>
            </w:r>
            <w:r w:rsidR="007D6C8C">
              <w:rPr>
                <w:rFonts w:ascii="Arial" w:hAnsi="Arial" w:cs="Arial"/>
                <w:sz w:val="20"/>
                <w:szCs w:val="20"/>
              </w:rPr>
              <w:t xml:space="preserve"> </w:t>
            </w:r>
            <w:r w:rsidR="007D6C8C">
              <w:rPr>
                <w:rFonts w:ascii="Arial" w:hAnsi="Arial" w:cs="Arial"/>
                <w:spacing w:val="-1"/>
                <w:sz w:val="20"/>
                <w:szCs w:val="20"/>
              </w:rPr>
              <w:t>disability</w:t>
            </w:r>
            <w:r w:rsidR="007D6C8C">
              <w:rPr>
                <w:rFonts w:ascii="Arial" w:hAnsi="Arial" w:cs="Arial"/>
                <w:spacing w:val="23"/>
                <w:sz w:val="20"/>
                <w:szCs w:val="20"/>
              </w:rPr>
              <w:t xml:space="preserve"> </w:t>
            </w:r>
            <w:r w:rsidR="007D6C8C">
              <w:rPr>
                <w:rFonts w:ascii="Arial" w:hAnsi="Arial" w:cs="Arial"/>
                <w:spacing w:val="-1"/>
                <w:sz w:val="20"/>
                <w:szCs w:val="20"/>
              </w:rPr>
              <w:t>groups</w:t>
            </w:r>
            <w:r w:rsidR="007D6C8C">
              <w:rPr>
                <w:rFonts w:ascii="Arial" w:hAnsi="Arial" w:cs="Arial"/>
                <w:sz w:val="20"/>
                <w:szCs w:val="20"/>
              </w:rPr>
              <w:t xml:space="preserve"> </w:t>
            </w:r>
            <w:r w:rsidR="007D6C8C">
              <w:rPr>
                <w:rFonts w:ascii="Arial" w:hAnsi="Arial" w:cs="Arial"/>
                <w:spacing w:val="-1"/>
                <w:sz w:val="20"/>
                <w:szCs w:val="20"/>
              </w:rPr>
              <w:t>helped</w:t>
            </w:r>
            <w:r w:rsidR="007D6C8C">
              <w:rPr>
                <w:rFonts w:ascii="Arial" w:hAnsi="Arial" w:cs="Arial"/>
                <w:sz w:val="20"/>
                <w:szCs w:val="20"/>
              </w:rPr>
              <w:t xml:space="preserve"> </w:t>
            </w:r>
            <w:r w:rsidR="007D6C8C">
              <w:rPr>
                <w:rFonts w:ascii="Arial" w:hAnsi="Arial" w:cs="Arial"/>
                <w:spacing w:val="-1"/>
                <w:sz w:val="20"/>
                <w:szCs w:val="20"/>
              </w:rPr>
              <w:t>achieve</w:t>
            </w:r>
            <w:r w:rsidR="007D6C8C">
              <w:rPr>
                <w:rFonts w:ascii="Arial" w:hAnsi="Arial" w:cs="Arial"/>
                <w:sz w:val="20"/>
                <w:szCs w:val="20"/>
              </w:rPr>
              <w:t xml:space="preserve"> </w:t>
            </w:r>
            <w:r w:rsidR="007D6C8C">
              <w:rPr>
                <w:rFonts w:ascii="Arial" w:hAnsi="Arial" w:cs="Arial"/>
                <w:spacing w:val="-1"/>
                <w:sz w:val="20"/>
                <w:szCs w:val="20"/>
              </w:rPr>
              <w:t>positive</w:t>
            </w:r>
            <w:r w:rsidR="007D6C8C">
              <w:rPr>
                <w:rFonts w:ascii="Arial" w:hAnsi="Arial" w:cs="Arial"/>
                <w:spacing w:val="23"/>
                <w:sz w:val="20"/>
                <w:szCs w:val="20"/>
              </w:rPr>
              <w:t xml:space="preserve"> </w:t>
            </w:r>
            <w:r w:rsidR="007D6C8C">
              <w:rPr>
                <w:rFonts w:ascii="Arial" w:hAnsi="Arial" w:cs="Arial"/>
                <w:spacing w:val="-1"/>
                <w:sz w:val="20"/>
                <w:szCs w:val="20"/>
              </w:rPr>
              <w:t xml:space="preserve">accessibility outcomes </w:t>
            </w:r>
            <w:r w:rsidR="007D6C8C">
              <w:rPr>
                <w:rFonts w:ascii="Arial" w:hAnsi="Arial" w:cs="Arial"/>
                <w:sz w:val="20"/>
                <w:szCs w:val="20"/>
              </w:rPr>
              <w:t>for</w:t>
            </w:r>
            <w:r w:rsidR="007D6C8C">
              <w:rPr>
                <w:rFonts w:ascii="Arial" w:hAnsi="Arial" w:cs="Arial"/>
                <w:spacing w:val="-1"/>
                <w:sz w:val="20"/>
                <w:szCs w:val="20"/>
              </w:rPr>
              <w:t xml:space="preserve"> all users</w:t>
            </w:r>
            <w:r w:rsidR="0021406A">
              <w:rPr>
                <w:rFonts w:ascii="Arial" w:hAnsi="Arial" w:cs="Arial"/>
                <w:sz w:val="20"/>
                <w:szCs w:val="20"/>
              </w:rPr>
              <w:t xml:space="preserve"> </w:t>
            </w:r>
            <w:r w:rsidR="007D6C8C">
              <w:rPr>
                <w:rFonts w:ascii="Arial" w:hAnsi="Arial" w:cs="Arial"/>
                <w:sz w:val="20"/>
                <w:szCs w:val="20"/>
              </w:rPr>
              <w:t>©</w:t>
            </w:r>
            <w:r w:rsidR="007D6C8C">
              <w:rPr>
                <w:rFonts w:ascii="Arial" w:hAnsi="Arial" w:cs="Arial"/>
                <w:spacing w:val="-1"/>
                <w:sz w:val="20"/>
                <w:szCs w:val="20"/>
              </w:rPr>
              <w:t xml:space="preserve"> </w:t>
            </w:r>
            <w:r w:rsidR="007D6C8C">
              <w:rPr>
                <w:rFonts w:ascii="Arial" w:hAnsi="Arial" w:cs="Arial"/>
                <w:sz w:val="20"/>
                <w:szCs w:val="20"/>
              </w:rPr>
              <w:t>Otakaro</w:t>
            </w:r>
            <w:r w:rsidR="007D6C8C">
              <w:rPr>
                <w:rFonts w:ascii="Arial" w:hAnsi="Arial" w:cs="Arial"/>
                <w:spacing w:val="-2"/>
                <w:sz w:val="20"/>
                <w:szCs w:val="20"/>
              </w:rPr>
              <w:t xml:space="preserve"> </w:t>
            </w:r>
            <w:r w:rsidR="007D6C8C">
              <w:rPr>
                <w:rFonts w:ascii="Arial" w:hAnsi="Arial" w:cs="Arial"/>
                <w:spacing w:val="-1"/>
                <w:sz w:val="20"/>
                <w:szCs w:val="20"/>
              </w:rPr>
              <w:t>Limited</w:t>
            </w:r>
          </w:p>
        </w:tc>
      </w:tr>
      <w:tr w:rsidR="000E3E13" w:rsidTr="00364573">
        <w:tc>
          <w:tcPr>
            <w:tcW w:w="5635" w:type="dxa"/>
            <w:shd w:val="clear" w:color="auto" w:fill="DEEAF6" w:themeFill="accent1" w:themeFillTint="33"/>
          </w:tcPr>
          <w:p w:rsidR="000E3E13" w:rsidRPr="00203783" w:rsidRDefault="000E3E13" w:rsidP="00364573">
            <w:pPr>
              <w:pStyle w:val="TableParagraph"/>
              <w:kinsoku w:val="0"/>
              <w:overflowPunct w:val="0"/>
              <w:spacing w:before="146" w:line="275" w:lineRule="auto"/>
              <w:ind w:right="180"/>
              <w:rPr>
                <w:rFonts w:ascii="Arial" w:hAnsi="Arial" w:cs="Arial"/>
                <w:sz w:val="22"/>
                <w:szCs w:val="22"/>
              </w:rPr>
            </w:pPr>
          </w:p>
        </w:tc>
        <w:tc>
          <w:tcPr>
            <w:tcW w:w="4678" w:type="dxa"/>
            <w:shd w:val="clear" w:color="auto" w:fill="DEEAF6" w:themeFill="accent1" w:themeFillTint="33"/>
          </w:tcPr>
          <w:p w:rsidR="000E3E13" w:rsidRDefault="000E3E13" w:rsidP="000E3E13">
            <w:pPr>
              <w:widowControl/>
              <w:autoSpaceDE/>
              <w:autoSpaceDN/>
              <w:adjustRightInd/>
              <w:spacing w:after="160" w:line="259" w:lineRule="auto"/>
              <w:jc w:val="center"/>
              <w:rPr>
                <w:rFonts w:ascii="Arial" w:hAnsi="Arial" w:cs="Arial"/>
                <w:sz w:val="20"/>
                <w:szCs w:val="20"/>
              </w:rPr>
            </w:pPr>
          </w:p>
        </w:tc>
      </w:tr>
    </w:tbl>
    <w:p w:rsidR="00B01FAB" w:rsidRDefault="00B01FAB">
      <w:pPr>
        <w:sectPr w:rsidR="00B01FAB" w:rsidSect="008C619D">
          <w:pgSz w:w="11910" w:h="16840"/>
          <w:pgMar w:top="2280" w:right="160" w:bottom="660" w:left="180" w:header="283" w:footer="474" w:gutter="0"/>
          <w:cols w:space="720" w:equalWidth="0">
            <w:col w:w="11570"/>
          </w:cols>
          <w:noEndnote/>
        </w:sectPr>
      </w:pP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4D5C42" w:rsidTr="004A5226">
        <w:tc>
          <w:tcPr>
            <w:tcW w:w="1430" w:type="dxa"/>
            <w:vAlign w:val="center"/>
          </w:tcPr>
          <w:p w:rsidR="004D5C42" w:rsidRDefault="004D5C42" w:rsidP="004A5226">
            <w:pPr>
              <w:pStyle w:val="BodyText"/>
              <w:kinsoku w:val="0"/>
              <w:overflowPunct w:val="0"/>
              <w:spacing w:before="960" w:line="259" w:lineRule="auto"/>
              <w:ind w:left="0" w:right="1378"/>
            </w:pPr>
            <w:r>
              <w:rPr>
                <w:noProof/>
              </w:rPr>
              <mc:AlternateContent>
                <mc:Choice Requires="wpg">
                  <w:drawing>
                    <wp:inline distT="0" distB="0" distL="0" distR="0" wp14:anchorId="7B5D2413" wp14:editId="3F3DE28A">
                      <wp:extent cx="680720" cy="684530"/>
                      <wp:effectExtent l="0" t="0" r="5080" b="1270"/>
                      <wp:docPr id="635" name="Group 126" title="Part 6 Icon Return journey plan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720" cy="684530"/>
                                <a:chOff x="1285" y="89"/>
                                <a:chExt cx="1072" cy="1078"/>
                              </a:xfrm>
                            </wpg:grpSpPr>
                            <wps:wsp>
                              <wps:cNvPr id="636" name="Freeform 127"/>
                              <wps:cNvSpPr>
                                <a:spLocks/>
                              </wps:cNvSpPr>
                              <wps:spPr bwMode="auto">
                                <a:xfrm>
                                  <a:off x="1285" y="89"/>
                                  <a:ext cx="1072" cy="1078"/>
                                </a:xfrm>
                                <a:custGeom>
                                  <a:avLst/>
                                  <a:gdLst>
                                    <a:gd name="T0" fmla="*/ 0 w 1072"/>
                                    <a:gd name="T1" fmla="*/ 0 h 1078"/>
                                    <a:gd name="T2" fmla="*/ 1071 w 1072"/>
                                    <a:gd name="T3" fmla="*/ 0 h 1078"/>
                                    <a:gd name="T4" fmla="*/ 1071 w 1072"/>
                                    <a:gd name="T5" fmla="*/ 1077 h 1078"/>
                                    <a:gd name="T6" fmla="*/ 0 w 1072"/>
                                    <a:gd name="T7" fmla="*/ 1077 h 1078"/>
                                    <a:gd name="T8" fmla="*/ 0 w 1072"/>
                                    <a:gd name="T9" fmla="*/ 0 h 1078"/>
                                  </a:gdLst>
                                  <a:ahLst/>
                                  <a:cxnLst>
                                    <a:cxn ang="0">
                                      <a:pos x="T0" y="T1"/>
                                    </a:cxn>
                                    <a:cxn ang="0">
                                      <a:pos x="T2" y="T3"/>
                                    </a:cxn>
                                    <a:cxn ang="0">
                                      <a:pos x="T4" y="T5"/>
                                    </a:cxn>
                                    <a:cxn ang="0">
                                      <a:pos x="T6" y="T7"/>
                                    </a:cxn>
                                    <a:cxn ang="0">
                                      <a:pos x="T8" y="T9"/>
                                    </a:cxn>
                                  </a:cxnLst>
                                  <a:rect l="0" t="0" r="r" b="b"/>
                                  <a:pathLst>
                                    <a:path w="1072" h="1078">
                                      <a:moveTo>
                                        <a:pt x="0" y="0"/>
                                      </a:moveTo>
                                      <a:lnTo>
                                        <a:pt x="1071" y="0"/>
                                      </a:lnTo>
                                      <a:lnTo>
                                        <a:pt x="1071" y="1077"/>
                                      </a:lnTo>
                                      <a:lnTo>
                                        <a:pt x="0" y="1077"/>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128"/>
                              <wps:cNvSpPr>
                                <a:spLocks/>
                              </wps:cNvSpPr>
                              <wps:spPr bwMode="auto">
                                <a:xfrm>
                                  <a:off x="1352" y="773"/>
                                  <a:ext cx="261" cy="153"/>
                                </a:xfrm>
                                <a:custGeom>
                                  <a:avLst/>
                                  <a:gdLst>
                                    <a:gd name="T0" fmla="*/ 130 w 261"/>
                                    <a:gd name="T1" fmla="*/ 152 h 153"/>
                                    <a:gd name="T2" fmla="*/ 0 w 261"/>
                                    <a:gd name="T3" fmla="*/ 0 h 153"/>
                                    <a:gd name="T4" fmla="*/ 260 w 261"/>
                                    <a:gd name="T5" fmla="*/ 0 h 153"/>
                                    <a:gd name="T6" fmla="*/ 130 w 261"/>
                                    <a:gd name="T7" fmla="*/ 152 h 153"/>
                                  </a:gdLst>
                                  <a:ahLst/>
                                  <a:cxnLst>
                                    <a:cxn ang="0">
                                      <a:pos x="T0" y="T1"/>
                                    </a:cxn>
                                    <a:cxn ang="0">
                                      <a:pos x="T2" y="T3"/>
                                    </a:cxn>
                                    <a:cxn ang="0">
                                      <a:pos x="T4" y="T5"/>
                                    </a:cxn>
                                    <a:cxn ang="0">
                                      <a:pos x="T6" y="T7"/>
                                    </a:cxn>
                                  </a:cxnLst>
                                  <a:rect l="0" t="0" r="r" b="b"/>
                                  <a:pathLst>
                                    <a:path w="261" h="153">
                                      <a:moveTo>
                                        <a:pt x="130" y="152"/>
                                      </a:moveTo>
                                      <a:lnTo>
                                        <a:pt x="0" y="0"/>
                                      </a:lnTo>
                                      <a:lnTo>
                                        <a:pt x="260" y="0"/>
                                      </a:lnTo>
                                      <a:lnTo>
                                        <a:pt x="130" y="1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129"/>
                              <wps:cNvSpPr>
                                <a:spLocks/>
                              </wps:cNvSpPr>
                              <wps:spPr bwMode="auto">
                                <a:xfrm>
                                  <a:off x="1472" y="303"/>
                                  <a:ext cx="765" cy="617"/>
                                </a:xfrm>
                                <a:custGeom>
                                  <a:avLst/>
                                  <a:gdLst>
                                    <a:gd name="T0" fmla="*/ 0 w 765"/>
                                    <a:gd name="T1" fmla="*/ 521 h 617"/>
                                    <a:gd name="T2" fmla="*/ 5 w 765"/>
                                    <a:gd name="T3" fmla="*/ 446 h 617"/>
                                    <a:gd name="T4" fmla="*/ 9 w 765"/>
                                    <a:gd name="T5" fmla="*/ 380 h 617"/>
                                    <a:gd name="T6" fmla="*/ 14 w 765"/>
                                    <a:gd name="T7" fmla="*/ 320 h 617"/>
                                    <a:gd name="T8" fmla="*/ 19 w 765"/>
                                    <a:gd name="T9" fmla="*/ 266 h 617"/>
                                    <a:gd name="T10" fmla="*/ 25 w 765"/>
                                    <a:gd name="T11" fmla="*/ 219 h 617"/>
                                    <a:gd name="T12" fmla="*/ 31 w 765"/>
                                    <a:gd name="T13" fmla="*/ 178 h 617"/>
                                    <a:gd name="T14" fmla="*/ 39 w 765"/>
                                    <a:gd name="T15" fmla="*/ 143 h 617"/>
                                    <a:gd name="T16" fmla="*/ 48 w 765"/>
                                    <a:gd name="T17" fmla="*/ 112 h 617"/>
                                    <a:gd name="T18" fmla="*/ 59 w 765"/>
                                    <a:gd name="T19" fmla="*/ 86 h 617"/>
                                    <a:gd name="T20" fmla="*/ 72 w 765"/>
                                    <a:gd name="T21" fmla="*/ 65 h 617"/>
                                    <a:gd name="T22" fmla="*/ 87 w 765"/>
                                    <a:gd name="T23" fmla="*/ 47 h 617"/>
                                    <a:gd name="T24" fmla="*/ 104 w 765"/>
                                    <a:gd name="T25" fmla="*/ 33 h 617"/>
                                    <a:gd name="T26" fmla="*/ 124 w 765"/>
                                    <a:gd name="T27" fmla="*/ 22 h 617"/>
                                    <a:gd name="T28" fmla="*/ 147 w 765"/>
                                    <a:gd name="T29" fmla="*/ 14 h 617"/>
                                    <a:gd name="T30" fmla="*/ 174 w 765"/>
                                    <a:gd name="T31" fmla="*/ 8 h 617"/>
                                    <a:gd name="T32" fmla="*/ 204 w 765"/>
                                    <a:gd name="T33" fmla="*/ 4 h 617"/>
                                    <a:gd name="T34" fmla="*/ 238 w 765"/>
                                    <a:gd name="T35" fmla="*/ 1 h 617"/>
                                    <a:gd name="T36" fmla="*/ 277 w 765"/>
                                    <a:gd name="T37" fmla="*/ 0 h 617"/>
                                    <a:gd name="T38" fmla="*/ 319 w 765"/>
                                    <a:gd name="T39" fmla="*/ 0 h 617"/>
                                    <a:gd name="T40" fmla="*/ 367 w 765"/>
                                    <a:gd name="T41" fmla="*/ 0 h 617"/>
                                    <a:gd name="T42" fmla="*/ 415 w 765"/>
                                    <a:gd name="T43" fmla="*/ 3 h 617"/>
                                    <a:gd name="T44" fmla="*/ 459 w 765"/>
                                    <a:gd name="T45" fmla="*/ 13 h 617"/>
                                    <a:gd name="T46" fmla="*/ 499 w 765"/>
                                    <a:gd name="T47" fmla="*/ 30 h 617"/>
                                    <a:gd name="T48" fmla="*/ 536 w 765"/>
                                    <a:gd name="T49" fmla="*/ 52 h 617"/>
                                    <a:gd name="T50" fmla="*/ 569 w 765"/>
                                    <a:gd name="T51" fmla="*/ 78 h 617"/>
                                    <a:gd name="T52" fmla="*/ 599 w 765"/>
                                    <a:gd name="T53" fmla="*/ 109 h 617"/>
                                    <a:gd name="T54" fmla="*/ 626 w 765"/>
                                    <a:gd name="T55" fmla="*/ 144 h 617"/>
                                    <a:gd name="T56" fmla="*/ 650 w 765"/>
                                    <a:gd name="T57" fmla="*/ 181 h 617"/>
                                    <a:gd name="T58" fmla="*/ 671 w 765"/>
                                    <a:gd name="T59" fmla="*/ 220 h 617"/>
                                    <a:gd name="T60" fmla="*/ 690 w 765"/>
                                    <a:gd name="T61" fmla="*/ 261 h 617"/>
                                    <a:gd name="T62" fmla="*/ 706 w 765"/>
                                    <a:gd name="T63" fmla="*/ 303 h 617"/>
                                    <a:gd name="T64" fmla="*/ 720 w 765"/>
                                    <a:gd name="T65" fmla="*/ 345 h 617"/>
                                    <a:gd name="T66" fmla="*/ 731 w 765"/>
                                    <a:gd name="T67" fmla="*/ 387 h 617"/>
                                    <a:gd name="T68" fmla="*/ 741 w 765"/>
                                    <a:gd name="T69" fmla="*/ 428 h 617"/>
                                    <a:gd name="T70" fmla="*/ 748 w 765"/>
                                    <a:gd name="T71" fmla="*/ 467 h 617"/>
                                    <a:gd name="T72" fmla="*/ 754 w 765"/>
                                    <a:gd name="T73" fmla="*/ 504 h 617"/>
                                    <a:gd name="T74" fmla="*/ 759 w 765"/>
                                    <a:gd name="T75" fmla="*/ 538 h 617"/>
                                    <a:gd name="T76" fmla="*/ 762 w 765"/>
                                    <a:gd name="T77" fmla="*/ 569 h 617"/>
                                    <a:gd name="T78" fmla="*/ 763 w 765"/>
                                    <a:gd name="T79" fmla="*/ 595 h 617"/>
                                    <a:gd name="T80" fmla="*/ 764 w 765"/>
                                    <a:gd name="T81" fmla="*/ 616 h 6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5" h="617">
                                      <a:moveTo>
                                        <a:pt x="0" y="521"/>
                                      </a:moveTo>
                                      <a:lnTo>
                                        <a:pt x="5" y="446"/>
                                      </a:lnTo>
                                      <a:lnTo>
                                        <a:pt x="9" y="380"/>
                                      </a:lnTo>
                                      <a:lnTo>
                                        <a:pt x="14" y="320"/>
                                      </a:lnTo>
                                      <a:lnTo>
                                        <a:pt x="19" y="266"/>
                                      </a:lnTo>
                                      <a:lnTo>
                                        <a:pt x="25" y="219"/>
                                      </a:lnTo>
                                      <a:lnTo>
                                        <a:pt x="31" y="178"/>
                                      </a:lnTo>
                                      <a:lnTo>
                                        <a:pt x="39" y="143"/>
                                      </a:lnTo>
                                      <a:lnTo>
                                        <a:pt x="48" y="112"/>
                                      </a:lnTo>
                                      <a:lnTo>
                                        <a:pt x="59" y="86"/>
                                      </a:lnTo>
                                      <a:lnTo>
                                        <a:pt x="72" y="65"/>
                                      </a:lnTo>
                                      <a:lnTo>
                                        <a:pt x="87" y="47"/>
                                      </a:lnTo>
                                      <a:lnTo>
                                        <a:pt x="104" y="33"/>
                                      </a:lnTo>
                                      <a:lnTo>
                                        <a:pt x="124" y="22"/>
                                      </a:lnTo>
                                      <a:lnTo>
                                        <a:pt x="147" y="14"/>
                                      </a:lnTo>
                                      <a:lnTo>
                                        <a:pt x="174" y="8"/>
                                      </a:lnTo>
                                      <a:lnTo>
                                        <a:pt x="204" y="4"/>
                                      </a:lnTo>
                                      <a:lnTo>
                                        <a:pt x="238" y="1"/>
                                      </a:lnTo>
                                      <a:lnTo>
                                        <a:pt x="277" y="0"/>
                                      </a:lnTo>
                                      <a:lnTo>
                                        <a:pt x="319" y="0"/>
                                      </a:lnTo>
                                      <a:lnTo>
                                        <a:pt x="367" y="0"/>
                                      </a:lnTo>
                                      <a:lnTo>
                                        <a:pt x="415" y="3"/>
                                      </a:lnTo>
                                      <a:lnTo>
                                        <a:pt x="459" y="13"/>
                                      </a:lnTo>
                                      <a:lnTo>
                                        <a:pt x="499" y="30"/>
                                      </a:lnTo>
                                      <a:lnTo>
                                        <a:pt x="536" y="52"/>
                                      </a:lnTo>
                                      <a:lnTo>
                                        <a:pt x="569" y="78"/>
                                      </a:lnTo>
                                      <a:lnTo>
                                        <a:pt x="599" y="109"/>
                                      </a:lnTo>
                                      <a:lnTo>
                                        <a:pt x="626" y="144"/>
                                      </a:lnTo>
                                      <a:lnTo>
                                        <a:pt x="650" y="181"/>
                                      </a:lnTo>
                                      <a:lnTo>
                                        <a:pt x="671" y="220"/>
                                      </a:lnTo>
                                      <a:lnTo>
                                        <a:pt x="690" y="261"/>
                                      </a:lnTo>
                                      <a:lnTo>
                                        <a:pt x="706" y="303"/>
                                      </a:lnTo>
                                      <a:lnTo>
                                        <a:pt x="720" y="345"/>
                                      </a:lnTo>
                                      <a:lnTo>
                                        <a:pt x="731" y="387"/>
                                      </a:lnTo>
                                      <a:lnTo>
                                        <a:pt x="741" y="428"/>
                                      </a:lnTo>
                                      <a:lnTo>
                                        <a:pt x="748" y="467"/>
                                      </a:lnTo>
                                      <a:lnTo>
                                        <a:pt x="754" y="504"/>
                                      </a:lnTo>
                                      <a:lnTo>
                                        <a:pt x="759" y="538"/>
                                      </a:lnTo>
                                      <a:lnTo>
                                        <a:pt x="762" y="569"/>
                                      </a:lnTo>
                                      <a:lnTo>
                                        <a:pt x="763" y="595"/>
                                      </a:lnTo>
                                      <a:lnTo>
                                        <a:pt x="764" y="616"/>
                                      </a:lnTo>
                                    </a:path>
                                  </a:pathLst>
                                </a:custGeom>
                                <a:noFill/>
                                <a:ln w="7592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C23C3B" id="Group 126" o:spid="_x0000_s1026" alt="Title: Part 6 Icon Return journey planning" style="width:53.6pt;height:53.9pt;mso-position-horizontal-relative:char;mso-position-vertical-relative:line" coordorigin="1285,89" coordsize="1072,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">
                      <v:shape id="Freeform 127" o:spid="_x0000_s1027" style="position:absolute;left:1285;top:89;width:1072;height:1078;visibility:visible;mso-wrap-style:square;v-text-anchor:top" coordsize="1072,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" path="m,l1071,r,1077l,1077,,xe" fillcolor="#00a9e2" stroked="f">
                        <v:path arrowok="t" o:connecttype="custom" o:connectlocs="0,0;1071,0;1071,1077;0,1077;0,0" o:connectangles="0,0,0,0,0"/>
                      </v:shape>
                      <v:shape id="Freeform 128" o:spid="_x0000_s1028" style="position:absolute;left:1352;top:773;width:261;height:153;visibility:visible;mso-wrap-style:square;v-text-anchor:top" coordsize="2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" path="m130,152l,,260,,130,152xe" stroked="f">
                        <v:path arrowok="t" o:connecttype="custom" o:connectlocs="130,152;0,0;260,0;130,152" o:connectangles="0,0,0,0"/>
                      </v:shape>
                      <v:shape id="Freeform 129" o:spid="_x0000_s1029" style="position:absolute;left:1472;top:303;width:765;height:617;visibility:visible;mso-wrap-style:square;v-text-anchor:top" coordsize="76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" path="m,521l5,446,9,380r5,-60l19,266r6,-47l31,178r8,-35l48,112,59,86,72,65,87,47,104,33,124,22r23,-8l174,8,204,4,238,1,277,r42,l367,r48,3l459,13r40,17l536,52r33,26l599,109r27,35l650,181r21,39l690,261r16,42l720,345r11,42l741,428r7,39l754,504r5,34l762,569r1,26l764,616e" filled="f" strokecolor="white" strokeweight="2.10897mm">
                        <v:path arrowok="t" o:connecttype="custom" o:connectlocs="0,521;5,446;9,380;14,320;19,266;25,219;31,178;39,143;48,112;59,86;72,65;87,47;104,33;124,22;147,14;174,8;204,4;238,1;277,0;319,0;367,0;415,3;459,13;499,30;536,52;569,78;599,109;626,144;650,181;671,220;690,261;706,303;720,345;731,387;741,428;748,467;754,504;759,538;762,569;763,595;764,616" o:connectangles="0,0,0,0,0,0,0,0,0,0,0,0,0,0,0,0,0,0,0,0,0,0,0,0,0,0,0,0,0,0,0,0,0,0,0,0,0,0,0,0,0"/>
                      </v:shape>
                      <w10:anchorlock/>
                    </v:group>
                  </w:pict>
                </mc:Fallback>
              </mc:AlternateContent>
            </w:r>
          </w:p>
        </w:tc>
        <w:tc>
          <w:tcPr>
            <w:tcW w:w="7901" w:type="dxa"/>
            <w:vAlign w:val="center"/>
          </w:tcPr>
          <w:p w:rsidR="004D5C42" w:rsidRDefault="004D5C42" w:rsidP="004D5C42">
            <w:pPr>
              <w:pStyle w:val="Heading2"/>
              <w:numPr>
                <w:ilvl w:val="0"/>
                <w:numId w:val="0"/>
              </w:numPr>
              <w:kinsoku w:val="0"/>
              <w:overflowPunct w:val="0"/>
              <w:spacing w:before="960"/>
              <w:outlineLvl w:val="1"/>
            </w:pPr>
            <w:r>
              <w:rPr>
                <w:color w:val="002B5C"/>
                <w:spacing w:val="-3"/>
                <w:w w:val="95"/>
              </w:rPr>
              <w:t>3.6</w:t>
            </w:r>
            <w:r>
              <w:rPr>
                <w:color w:val="002B5C"/>
                <w:spacing w:val="-3"/>
                <w:w w:val="95"/>
              </w:rPr>
              <w:tab/>
              <w:t>Return journey planning</w:t>
            </w:r>
          </w:p>
        </w:tc>
      </w:tr>
    </w:tbl>
    <w:p w:rsidR="00B01FAB" w:rsidRDefault="005944B7" w:rsidP="00365262">
      <w:pPr>
        <w:pStyle w:val="BodyText"/>
        <w:kinsoku w:val="0"/>
        <w:overflowPunct w:val="0"/>
        <w:spacing w:before="480" w:line="269" w:lineRule="auto"/>
        <w:ind w:left="975" w:right="1004"/>
      </w:pPr>
      <w:r>
        <w:t>Once</w:t>
      </w:r>
      <w:r>
        <w:rPr>
          <w:spacing w:val="-2"/>
        </w:rPr>
        <w:t xml:space="preserve"> </w:t>
      </w:r>
      <w:r>
        <w:rPr>
          <w:spacing w:val="-1"/>
        </w:rPr>
        <w:t>people</w:t>
      </w:r>
      <w:r>
        <w:t xml:space="preserve"> </w:t>
      </w:r>
      <w:r>
        <w:rPr>
          <w:spacing w:val="-1"/>
        </w:rPr>
        <w:t xml:space="preserve">have </w:t>
      </w:r>
      <w:r>
        <w:t>reached</w:t>
      </w:r>
      <w:r>
        <w:rPr>
          <w:spacing w:val="-2"/>
        </w:rPr>
        <w:t xml:space="preserve"> </w:t>
      </w:r>
      <w:r>
        <w:t>their</w:t>
      </w:r>
      <w:r>
        <w:rPr>
          <w:spacing w:val="-1"/>
        </w:rPr>
        <w:t xml:space="preserve"> destination,</w:t>
      </w:r>
      <w:r>
        <w:t xml:space="preserve"> they</w:t>
      </w:r>
      <w:r>
        <w:rPr>
          <w:spacing w:val="-1"/>
        </w:rPr>
        <w:t xml:space="preserve"> usually need </w:t>
      </w:r>
      <w:r>
        <w:t>to</w:t>
      </w:r>
      <w:r>
        <w:rPr>
          <w:spacing w:val="-1"/>
        </w:rPr>
        <w:t xml:space="preserve"> </w:t>
      </w:r>
      <w:r>
        <w:t>return</w:t>
      </w:r>
      <w:r>
        <w:rPr>
          <w:spacing w:val="-2"/>
        </w:rPr>
        <w:t xml:space="preserve"> </w:t>
      </w:r>
      <w:r>
        <w:t>to</w:t>
      </w:r>
      <w:r>
        <w:rPr>
          <w:spacing w:val="-1"/>
        </w:rPr>
        <w:t xml:space="preserve"> </w:t>
      </w:r>
      <w:r>
        <w:t>their</w:t>
      </w:r>
      <w:r>
        <w:rPr>
          <w:spacing w:val="-1"/>
        </w:rPr>
        <w:t xml:space="preserve"> origin.</w:t>
      </w:r>
      <w:r>
        <w:rPr>
          <w:spacing w:val="-5"/>
        </w:rPr>
        <w:t xml:space="preserve"> </w:t>
      </w:r>
      <w:r>
        <w:t>This</w:t>
      </w:r>
      <w:r>
        <w:rPr>
          <w:spacing w:val="27"/>
        </w:rPr>
        <w:t xml:space="preserve"> </w:t>
      </w:r>
      <w:r>
        <w:rPr>
          <w:spacing w:val="-1"/>
        </w:rPr>
        <w:t xml:space="preserve">involves </w:t>
      </w:r>
      <w:r>
        <w:t>retracing</w:t>
      </w:r>
      <w:r>
        <w:rPr>
          <w:spacing w:val="-1"/>
        </w:rPr>
        <w:t xml:space="preserve"> </w:t>
      </w:r>
      <w:r>
        <w:t>their</w:t>
      </w:r>
      <w:r>
        <w:rPr>
          <w:spacing w:val="-1"/>
        </w:rPr>
        <w:t xml:space="preserve"> </w:t>
      </w:r>
      <w:r>
        <w:t>steps</w:t>
      </w:r>
      <w:r>
        <w:rPr>
          <w:spacing w:val="-2"/>
        </w:rPr>
        <w:t xml:space="preserve"> </w:t>
      </w:r>
      <w:r>
        <w:t>to</w:t>
      </w:r>
      <w:r>
        <w:rPr>
          <w:spacing w:val="-1"/>
        </w:rPr>
        <w:t xml:space="preserve"> undertake</w:t>
      </w:r>
      <w:r>
        <w:t xml:space="preserve"> the</w:t>
      </w:r>
      <w:r>
        <w:rPr>
          <w:spacing w:val="-2"/>
        </w:rPr>
        <w:t xml:space="preserve"> </w:t>
      </w:r>
      <w:r>
        <w:t xml:space="preserve">return, </w:t>
      </w:r>
      <w:r>
        <w:rPr>
          <w:spacing w:val="-1"/>
        </w:rPr>
        <w:t>or</w:t>
      </w:r>
      <w:r>
        <w:t xml:space="preserve"> </w:t>
      </w:r>
      <w:r>
        <w:rPr>
          <w:spacing w:val="-1"/>
        </w:rPr>
        <w:t>journeying on</w:t>
      </w:r>
      <w:r>
        <w:t xml:space="preserve"> to</w:t>
      </w:r>
      <w:r>
        <w:rPr>
          <w:spacing w:val="-1"/>
        </w:rPr>
        <w:t xml:space="preserve"> another</w:t>
      </w:r>
      <w:r>
        <w:t xml:space="preserve"> </w:t>
      </w:r>
      <w:r>
        <w:rPr>
          <w:spacing w:val="-1"/>
        </w:rPr>
        <w:t>location.</w:t>
      </w:r>
    </w:p>
    <w:p w:rsidR="00B01FAB" w:rsidRDefault="005944B7">
      <w:pPr>
        <w:pStyle w:val="BodyText"/>
        <w:kinsoku w:val="0"/>
        <w:overflowPunct w:val="0"/>
        <w:spacing w:line="269" w:lineRule="auto"/>
        <w:ind w:right="1086"/>
      </w:pPr>
      <w:r>
        <w:t>People should be able to easily find the start of their return journey by re-tracing their travel</w:t>
      </w:r>
      <w:r>
        <w:rPr>
          <w:spacing w:val="-2"/>
        </w:rPr>
        <w:t xml:space="preserve"> </w:t>
      </w:r>
      <w:r>
        <w:rPr>
          <w:spacing w:val="-1"/>
        </w:rPr>
        <w:t>path,</w:t>
      </w:r>
      <w:r>
        <w:t xml:space="preserve"> </w:t>
      </w:r>
      <w:r>
        <w:rPr>
          <w:spacing w:val="-1"/>
        </w:rPr>
        <w:t>but</w:t>
      </w:r>
      <w:r>
        <w:t xml:space="preserve"> this</w:t>
      </w:r>
      <w:r>
        <w:rPr>
          <w:spacing w:val="-1"/>
        </w:rPr>
        <w:t xml:space="preserve"> is</w:t>
      </w:r>
      <w:r>
        <w:t xml:space="preserve"> </w:t>
      </w:r>
      <w:r>
        <w:rPr>
          <w:spacing w:val="-1"/>
        </w:rPr>
        <w:t>not always</w:t>
      </w:r>
      <w:r>
        <w:t xml:space="preserve"> a</w:t>
      </w:r>
      <w:r>
        <w:rPr>
          <w:spacing w:val="-1"/>
        </w:rPr>
        <w:t xml:space="preserve"> </w:t>
      </w:r>
      <w:r>
        <w:t>smooth</w:t>
      </w:r>
      <w:r>
        <w:rPr>
          <w:spacing w:val="-1"/>
        </w:rPr>
        <w:t xml:space="preserve"> process,</w:t>
      </w:r>
      <w:r>
        <w:t xml:space="preserve"> </w:t>
      </w:r>
      <w:r>
        <w:rPr>
          <w:spacing w:val="-1"/>
        </w:rPr>
        <w:t xml:space="preserve">especially </w:t>
      </w:r>
      <w:r>
        <w:t>for</w:t>
      </w:r>
      <w:r>
        <w:rPr>
          <w:spacing w:val="-1"/>
        </w:rPr>
        <w:t xml:space="preserve"> </w:t>
      </w:r>
      <w:r>
        <w:t>those</w:t>
      </w:r>
      <w:r>
        <w:rPr>
          <w:spacing w:val="-1"/>
        </w:rPr>
        <w:t xml:space="preserve"> with</w:t>
      </w:r>
      <w:r>
        <w:t xml:space="preserve"> </w:t>
      </w:r>
      <w:r>
        <w:rPr>
          <w:spacing w:val="-1"/>
        </w:rPr>
        <w:t>accessibility</w:t>
      </w:r>
      <w:r>
        <w:rPr>
          <w:spacing w:val="28"/>
        </w:rPr>
        <w:t xml:space="preserve"> </w:t>
      </w:r>
      <w:r>
        <w:t>requirements.</w:t>
      </w:r>
    </w:p>
    <w:p w:rsidR="00B01FAB" w:rsidRDefault="005944B7" w:rsidP="00365262">
      <w:pPr>
        <w:pStyle w:val="BodyText"/>
        <w:kinsoku w:val="0"/>
        <w:overflowPunct w:val="0"/>
        <w:spacing w:after="240" w:line="269" w:lineRule="auto"/>
        <w:ind w:left="975" w:right="1004"/>
        <w:rPr>
          <w:spacing w:val="-3"/>
        </w:rPr>
      </w:pPr>
      <w:r>
        <w:t>People</w:t>
      </w:r>
      <w:r>
        <w:rPr>
          <w:spacing w:val="-2"/>
        </w:rPr>
        <w:t xml:space="preserve"> </w:t>
      </w:r>
      <w:r>
        <w:rPr>
          <w:spacing w:val="-1"/>
        </w:rPr>
        <w:t>with</w:t>
      </w:r>
      <w:r>
        <w:t xml:space="preserve"> </w:t>
      </w:r>
      <w:r>
        <w:rPr>
          <w:spacing w:val="-1"/>
        </w:rPr>
        <w:t>disability</w:t>
      </w:r>
      <w:r>
        <w:t xml:space="preserve"> </w:t>
      </w:r>
      <w:r>
        <w:rPr>
          <w:spacing w:val="-1"/>
        </w:rPr>
        <w:t>often</w:t>
      </w:r>
      <w:r>
        <w:t xml:space="preserve"> </w:t>
      </w:r>
      <w:r>
        <w:rPr>
          <w:spacing w:val="-1"/>
        </w:rPr>
        <w:t>arrange</w:t>
      </w:r>
      <w:r>
        <w:t xml:space="preserve"> their</w:t>
      </w:r>
      <w:r>
        <w:rPr>
          <w:spacing w:val="-1"/>
        </w:rPr>
        <w:t xml:space="preserve"> </w:t>
      </w:r>
      <w:r>
        <w:t>return</w:t>
      </w:r>
      <w:r>
        <w:rPr>
          <w:spacing w:val="-2"/>
        </w:rPr>
        <w:t xml:space="preserve"> </w:t>
      </w:r>
      <w:r>
        <w:rPr>
          <w:spacing w:val="-1"/>
        </w:rPr>
        <w:t>journey</w:t>
      </w:r>
      <w:r>
        <w:t xml:space="preserve"> </w:t>
      </w:r>
      <w:r>
        <w:rPr>
          <w:spacing w:val="-1"/>
        </w:rPr>
        <w:t>as</w:t>
      </w:r>
      <w:r>
        <w:t xml:space="preserve"> </w:t>
      </w:r>
      <w:r>
        <w:rPr>
          <w:spacing w:val="-1"/>
        </w:rPr>
        <w:t>part</w:t>
      </w:r>
      <w:r>
        <w:t xml:space="preserve"> </w:t>
      </w:r>
      <w:r>
        <w:rPr>
          <w:spacing w:val="-1"/>
        </w:rPr>
        <w:t>of</w:t>
      </w:r>
      <w:r>
        <w:t xml:space="preserve"> the</w:t>
      </w:r>
      <w:r>
        <w:rPr>
          <w:spacing w:val="-1"/>
        </w:rPr>
        <w:t xml:space="preserve"> pre-journey</w:t>
      </w:r>
      <w:r>
        <w:t xml:space="preserve"> </w:t>
      </w:r>
      <w:r>
        <w:rPr>
          <w:spacing w:val="-1"/>
        </w:rPr>
        <w:t>planning.</w:t>
      </w:r>
      <w:r>
        <w:rPr>
          <w:spacing w:val="29"/>
        </w:rPr>
        <w:t xml:space="preserve"> </w:t>
      </w:r>
      <w:r>
        <w:t>Their travel plans may be fixed on returning on a particular service at a particular time. If their</w:t>
      </w:r>
      <w:r>
        <w:rPr>
          <w:spacing w:val="-2"/>
        </w:rPr>
        <w:t xml:space="preserve"> </w:t>
      </w:r>
      <w:r>
        <w:t>circumstances</w:t>
      </w:r>
      <w:r>
        <w:rPr>
          <w:spacing w:val="-1"/>
        </w:rPr>
        <w:t xml:space="preserve"> </w:t>
      </w:r>
      <w:r>
        <w:t>change</w:t>
      </w:r>
      <w:r>
        <w:rPr>
          <w:spacing w:val="-1"/>
        </w:rPr>
        <w:t xml:space="preserve"> while </w:t>
      </w:r>
      <w:r>
        <w:t>they</w:t>
      </w:r>
      <w:r>
        <w:rPr>
          <w:spacing w:val="-1"/>
        </w:rPr>
        <w:t xml:space="preserve"> are</w:t>
      </w:r>
      <w:r>
        <w:t xml:space="preserve"> </w:t>
      </w:r>
      <w:r>
        <w:rPr>
          <w:spacing w:val="-1"/>
        </w:rPr>
        <w:t>out,</w:t>
      </w:r>
      <w:r>
        <w:t xml:space="preserve"> </w:t>
      </w:r>
      <w:r>
        <w:rPr>
          <w:spacing w:val="-1"/>
        </w:rPr>
        <w:t>or if</w:t>
      </w:r>
      <w:r>
        <w:t xml:space="preserve"> changes</w:t>
      </w:r>
      <w:r>
        <w:rPr>
          <w:spacing w:val="-1"/>
        </w:rPr>
        <w:t xml:space="preserve"> are </w:t>
      </w:r>
      <w:r>
        <w:t>made</w:t>
      </w:r>
      <w:r>
        <w:rPr>
          <w:spacing w:val="-1"/>
        </w:rPr>
        <w:t xml:space="preserve"> by</w:t>
      </w:r>
      <w:r>
        <w:t xml:space="preserve"> the</w:t>
      </w:r>
      <w:r>
        <w:rPr>
          <w:spacing w:val="-1"/>
        </w:rPr>
        <w:t xml:space="preserve"> </w:t>
      </w:r>
      <w:r>
        <w:t>transport</w:t>
      </w:r>
      <w:r>
        <w:rPr>
          <w:spacing w:val="28"/>
        </w:rPr>
        <w:t xml:space="preserve"> </w:t>
      </w:r>
      <w:r>
        <w:rPr>
          <w:spacing w:val="-2"/>
        </w:rPr>
        <w:t>provider,</w:t>
      </w:r>
      <w:r>
        <w:t xml:space="preserve"> it can be difficult to re-plan their return </w:t>
      </w:r>
      <w:r>
        <w:rPr>
          <w:spacing w:val="-3"/>
        </w:rPr>
        <w:t>journey.</w:t>
      </w:r>
    </w:p>
    <w:p w:rsidR="00B01FAB" w:rsidRDefault="002B51C0">
      <w:pPr>
        <w:pStyle w:val="BodyText"/>
        <w:kinsoku w:val="0"/>
        <w:overflowPunct w:val="0"/>
        <w:spacing w:before="0" w:line="200" w:lineRule="atLeast"/>
        <w:rPr>
          <w:sz w:val="20"/>
          <w:szCs w:val="20"/>
        </w:rPr>
      </w:pPr>
      <w:r>
        <w:rPr>
          <w:noProof/>
          <w:sz w:val="20"/>
          <w:szCs w:val="20"/>
        </w:rPr>
        <mc:AlternateContent>
          <mc:Choice Requires="wps">
            <w:drawing>
              <wp:inline distT="0" distB="0" distL="0" distR="0">
                <wp:extent cx="6120130" cy="1332230"/>
                <wp:effectExtent l="0" t="0" r="0" b="0"/>
                <wp:docPr id="188"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332230"/>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6"/>
                              </w:numPr>
                              <w:tabs>
                                <w:tab w:val="left" w:pos="567"/>
                              </w:tabs>
                              <w:kinsoku w:val="0"/>
                              <w:overflowPunct w:val="0"/>
                              <w:spacing w:before="90"/>
                              <w:ind w:hanging="283"/>
                            </w:pPr>
                            <w:r>
                              <w:t>People can easily re-trace their steps to find the public transport node that takes</w:t>
                            </w:r>
                          </w:p>
                          <w:p w:rsidR="0021406A" w:rsidRDefault="0021406A">
                            <w:pPr>
                              <w:pStyle w:val="BodyText"/>
                              <w:kinsoku w:val="0"/>
                              <w:overflowPunct w:val="0"/>
                              <w:spacing w:before="34"/>
                              <w:ind w:left="566"/>
                            </w:pPr>
                            <w:r>
                              <w:t>them</w:t>
                            </w:r>
                            <w:r>
                              <w:rPr>
                                <w:spacing w:val="-2"/>
                              </w:rPr>
                              <w:t xml:space="preserve"> </w:t>
                            </w:r>
                            <w:r>
                              <w:rPr>
                                <w:spacing w:val="-1"/>
                              </w:rPr>
                              <w:t>back</w:t>
                            </w:r>
                            <w:r>
                              <w:t xml:space="preserve"> to</w:t>
                            </w:r>
                            <w:r>
                              <w:rPr>
                                <w:spacing w:val="-2"/>
                              </w:rPr>
                              <w:t xml:space="preserve"> </w:t>
                            </w:r>
                            <w:r>
                              <w:t>their</w:t>
                            </w:r>
                            <w:r>
                              <w:rPr>
                                <w:spacing w:val="-1"/>
                              </w:rPr>
                              <w:t xml:space="preserve"> origin.</w:t>
                            </w:r>
                          </w:p>
                          <w:p w:rsidR="0021406A" w:rsidRDefault="0021406A">
                            <w:pPr>
                              <w:pStyle w:val="BodyText"/>
                              <w:numPr>
                                <w:ilvl w:val="0"/>
                                <w:numId w:val="6"/>
                              </w:numPr>
                              <w:tabs>
                                <w:tab w:val="left" w:pos="567"/>
                              </w:tabs>
                              <w:kinsoku w:val="0"/>
                              <w:overflowPunct w:val="0"/>
                              <w:spacing w:before="90"/>
                              <w:ind w:hanging="283"/>
                            </w:pPr>
                            <w:r>
                              <w:t>Return journey planning should be flexible so people don’t have to work to a rigid</w:t>
                            </w:r>
                          </w:p>
                          <w:p w:rsidR="0021406A" w:rsidRDefault="0021406A">
                            <w:pPr>
                              <w:pStyle w:val="BodyText"/>
                              <w:kinsoku w:val="0"/>
                              <w:overflowPunct w:val="0"/>
                              <w:spacing w:before="34"/>
                              <w:ind w:left="566"/>
                            </w:pPr>
                            <w:r>
                              <w:t>return</w:t>
                            </w:r>
                            <w:r>
                              <w:rPr>
                                <w:spacing w:val="-2"/>
                              </w:rPr>
                              <w:t xml:space="preserve"> </w:t>
                            </w:r>
                            <w:r>
                              <w:t>schedule</w:t>
                            </w:r>
                            <w:r>
                              <w:rPr>
                                <w:spacing w:val="-1"/>
                              </w:rPr>
                              <w:t xml:space="preserve"> if </w:t>
                            </w:r>
                            <w:r>
                              <w:t>they</w:t>
                            </w:r>
                            <w:r>
                              <w:rPr>
                                <w:spacing w:val="-1"/>
                              </w:rPr>
                              <w:t xml:space="preserve"> don’t want</w:t>
                            </w:r>
                            <w:r>
                              <w:t xml:space="preserve"> to.</w:t>
                            </w:r>
                          </w:p>
                        </w:txbxContent>
                      </wps:txbx>
                      <wps:bodyPr rot="0" vert="horz" wrap="square" lIns="0" tIns="0" rIns="0" bIns="0" anchor="t" anchorCtr="0" upright="1">
                        <a:noAutofit/>
                      </wps:bodyPr>
                    </wps:wsp>
                  </a:graphicData>
                </a:graphic>
              </wp:inline>
            </w:drawing>
          </mc:Choice>
          <mc:Fallback>
            <w:pict>
              <v:shape id="Text Box 332" o:spid="_x0000_s1048" type="#_x0000_t202" style="width:481.9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6"/>
                        </w:numPr>
                        <w:tabs>
                          <w:tab w:val="left" w:pos="567"/>
                        </w:tabs>
                        <w:kinsoku w:val="0"/>
                        <w:overflowPunct w:val="0"/>
                        <w:spacing w:before="90"/>
                        <w:ind w:hanging="283"/>
                      </w:pPr>
                      <w:r>
                        <w:t>People can easily re-trace their steps to find the public transport node that takes</w:t>
                      </w:r>
                    </w:p>
                    <w:p w:rsidR="0021406A" w:rsidRDefault="0021406A">
                      <w:pPr>
                        <w:pStyle w:val="BodyText"/>
                        <w:kinsoku w:val="0"/>
                        <w:overflowPunct w:val="0"/>
                        <w:spacing w:before="34"/>
                        <w:ind w:left="566"/>
                      </w:pPr>
                      <w:r>
                        <w:t>them</w:t>
                      </w:r>
                      <w:r>
                        <w:rPr>
                          <w:spacing w:val="-2"/>
                        </w:rPr>
                        <w:t xml:space="preserve"> </w:t>
                      </w:r>
                      <w:r>
                        <w:rPr>
                          <w:spacing w:val="-1"/>
                        </w:rPr>
                        <w:t>back</w:t>
                      </w:r>
                      <w:r>
                        <w:t xml:space="preserve"> to</w:t>
                      </w:r>
                      <w:r>
                        <w:rPr>
                          <w:spacing w:val="-2"/>
                        </w:rPr>
                        <w:t xml:space="preserve"> </w:t>
                      </w:r>
                      <w:r>
                        <w:t>their</w:t>
                      </w:r>
                      <w:r>
                        <w:rPr>
                          <w:spacing w:val="-1"/>
                        </w:rPr>
                        <w:t xml:space="preserve"> origin.</w:t>
                      </w:r>
                    </w:p>
                    <w:p w:rsidR="0021406A" w:rsidRDefault="0021406A">
                      <w:pPr>
                        <w:pStyle w:val="BodyText"/>
                        <w:numPr>
                          <w:ilvl w:val="0"/>
                          <w:numId w:val="6"/>
                        </w:numPr>
                        <w:tabs>
                          <w:tab w:val="left" w:pos="567"/>
                        </w:tabs>
                        <w:kinsoku w:val="0"/>
                        <w:overflowPunct w:val="0"/>
                        <w:spacing w:before="90"/>
                        <w:ind w:hanging="283"/>
                      </w:pPr>
                      <w:r>
                        <w:t>Return journey planning should be flexible so people don’t have to work to a rigid</w:t>
                      </w:r>
                    </w:p>
                    <w:p w:rsidR="0021406A" w:rsidRDefault="0021406A">
                      <w:pPr>
                        <w:pStyle w:val="BodyText"/>
                        <w:kinsoku w:val="0"/>
                        <w:overflowPunct w:val="0"/>
                        <w:spacing w:before="34"/>
                        <w:ind w:left="566"/>
                      </w:pPr>
                      <w:r>
                        <w:t>return</w:t>
                      </w:r>
                      <w:r>
                        <w:rPr>
                          <w:spacing w:val="-2"/>
                        </w:rPr>
                        <w:t xml:space="preserve"> </w:t>
                      </w:r>
                      <w:r>
                        <w:t>schedule</w:t>
                      </w:r>
                      <w:r>
                        <w:rPr>
                          <w:spacing w:val="-1"/>
                        </w:rPr>
                        <w:t xml:space="preserve"> if </w:t>
                      </w:r>
                      <w:r>
                        <w:t>they</w:t>
                      </w:r>
                      <w:r>
                        <w:rPr>
                          <w:spacing w:val="-1"/>
                        </w:rPr>
                        <w:t xml:space="preserve"> don’t want</w:t>
                      </w:r>
                      <w:r>
                        <w:t xml:space="preserve"> to.</w:t>
                      </w:r>
                    </w:p>
                  </w:txbxContent>
                </v:textbox>
                <w10:anchorlock/>
              </v:shape>
            </w:pict>
          </mc:Fallback>
        </mc:AlternateContent>
      </w:r>
    </w:p>
    <w:p w:rsidR="00B01FAB" w:rsidRDefault="005944B7" w:rsidP="00365262">
      <w:pPr>
        <w:pStyle w:val="Heading3"/>
        <w:kinsoku w:val="0"/>
        <w:overflowPunct w:val="0"/>
        <w:spacing w:before="240"/>
        <w:ind w:left="975"/>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5"/>
        </w:numPr>
        <w:tabs>
          <w:tab w:val="left" w:pos="1768"/>
        </w:tabs>
        <w:kinsoku w:val="0"/>
        <w:overflowPunct w:val="0"/>
        <w:spacing w:before="164"/>
        <w:rPr>
          <w:color w:val="000000"/>
        </w:rPr>
      </w:pPr>
      <w:r>
        <w:rPr>
          <w:color w:val="002B5C"/>
          <w:spacing w:val="-1"/>
        </w:rPr>
        <w:t>Paired</w:t>
      </w:r>
      <w:r>
        <w:rPr>
          <w:color w:val="002B5C"/>
          <w:spacing w:val="2"/>
        </w:rPr>
        <w:t xml:space="preserve"> </w:t>
      </w:r>
      <w:r>
        <w:rPr>
          <w:color w:val="002B5C"/>
          <w:spacing w:val="-1"/>
        </w:rPr>
        <w:t>stops</w:t>
      </w:r>
    </w:p>
    <w:p w:rsidR="00B01FAB" w:rsidRDefault="005944B7">
      <w:pPr>
        <w:pStyle w:val="BodyText"/>
        <w:kinsoku w:val="0"/>
        <w:overflowPunct w:val="0"/>
        <w:spacing w:before="195" w:line="269" w:lineRule="auto"/>
        <w:ind w:right="1015"/>
      </w:pPr>
      <w:r>
        <w:t>For</w:t>
      </w:r>
      <w:r>
        <w:rPr>
          <w:spacing w:val="-2"/>
        </w:rPr>
        <w:t xml:space="preserve"> </w:t>
      </w:r>
      <w:r>
        <w:rPr>
          <w:spacing w:val="-1"/>
        </w:rPr>
        <w:t>bus</w:t>
      </w:r>
      <w:r>
        <w:t xml:space="preserve"> coach</w:t>
      </w:r>
      <w:r>
        <w:rPr>
          <w:spacing w:val="-1"/>
        </w:rPr>
        <w:t xml:space="preserve"> and </w:t>
      </w:r>
      <w:r>
        <w:t>mini-bus</w:t>
      </w:r>
      <w:r>
        <w:rPr>
          <w:spacing w:val="-1"/>
        </w:rPr>
        <w:t xml:space="preserve"> </w:t>
      </w:r>
      <w:r>
        <w:t>services,</w:t>
      </w:r>
      <w:r>
        <w:rPr>
          <w:spacing w:val="-1"/>
        </w:rPr>
        <w:t xml:space="preserve"> bus </w:t>
      </w:r>
      <w:r>
        <w:t>stops</w:t>
      </w:r>
      <w:r>
        <w:rPr>
          <w:spacing w:val="-1"/>
        </w:rPr>
        <w:t xml:space="preserve"> </w:t>
      </w:r>
      <w:r>
        <w:t>should</w:t>
      </w:r>
      <w:r>
        <w:rPr>
          <w:spacing w:val="-1"/>
        </w:rPr>
        <w:t xml:space="preserve"> be paired,</w:t>
      </w:r>
      <w:r>
        <w:t xml:space="preserve"> meaning</w:t>
      </w:r>
      <w:r>
        <w:rPr>
          <w:spacing w:val="-1"/>
        </w:rPr>
        <w:t xml:space="preserve"> </w:t>
      </w:r>
      <w:r>
        <w:t>that</w:t>
      </w:r>
      <w:r>
        <w:rPr>
          <w:spacing w:val="-1"/>
        </w:rPr>
        <w:t xml:space="preserve"> </w:t>
      </w:r>
      <w:r>
        <w:t>the</w:t>
      </w:r>
      <w:r>
        <w:rPr>
          <w:spacing w:val="26"/>
        </w:rPr>
        <w:t xml:space="preserve"> </w:t>
      </w:r>
      <w:r>
        <w:rPr>
          <w:spacing w:val="-1"/>
        </w:rPr>
        <w:t xml:space="preserve">inbound </w:t>
      </w:r>
      <w:r>
        <w:t>stop</w:t>
      </w:r>
      <w:r>
        <w:rPr>
          <w:spacing w:val="-1"/>
        </w:rPr>
        <w:t xml:space="preserve"> has</w:t>
      </w:r>
      <w:r>
        <w:t xml:space="preserve"> a</w:t>
      </w:r>
      <w:r>
        <w:rPr>
          <w:spacing w:val="-2"/>
        </w:rPr>
        <w:t xml:space="preserve"> </w:t>
      </w:r>
      <w:r>
        <w:t>corresponding</w:t>
      </w:r>
      <w:r>
        <w:rPr>
          <w:spacing w:val="-1"/>
        </w:rPr>
        <w:t xml:space="preserve"> outbound</w:t>
      </w:r>
      <w:r>
        <w:t xml:space="preserve"> stop</w:t>
      </w:r>
      <w:r>
        <w:rPr>
          <w:spacing w:val="-2"/>
        </w:rPr>
        <w:t xml:space="preserve"> </w:t>
      </w:r>
      <w:r>
        <w:t>that</w:t>
      </w:r>
      <w:r>
        <w:rPr>
          <w:spacing w:val="-1"/>
        </w:rPr>
        <w:t xml:space="preserve"> is</w:t>
      </w:r>
      <w:r>
        <w:t xml:space="preserve"> </w:t>
      </w:r>
      <w:r>
        <w:rPr>
          <w:spacing w:val="-1"/>
        </w:rPr>
        <w:t>easily accessible.</w:t>
      </w:r>
      <w:r>
        <w:t xml:space="preserve"> For</w:t>
      </w:r>
      <w:r>
        <w:rPr>
          <w:spacing w:val="-1"/>
        </w:rPr>
        <w:t xml:space="preserve"> example,</w:t>
      </w:r>
      <w:r>
        <w:rPr>
          <w:spacing w:val="26"/>
        </w:rPr>
        <w:t xml:space="preserve"> </w:t>
      </w:r>
      <w:r>
        <w:rPr>
          <w:spacing w:val="-1"/>
        </w:rPr>
        <w:t>placing bus</w:t>
      </w:r>
      <w:r>
        <w:t xml:space="preserve"> stops</w:t>
      </w:r>
      <w:r>
        <w:rPr>
          <w:spacing w:val="-1"/>
        </w:rPr>
        <w:t xml:space="preserve"> on opposite</w:t>
      </w:r>
      <w:r>
        <w:t xml:space="preserve"> sides</w:t>
      </w:r>
      <w:r>
        <w:rPr>
          <w:spacing w:val="-1"/>
        </w:rPr>
        <w:t xml:space="preserve"> of</w:t>
      </w:r>
      <w:r>
        <w:t xml:space="preserve"> the</w:t>
      </w:r>
      <w:r>
        <w:rPr>
          <w:spacing w:val="-2"/>
        </w:rPr>
        <w:t xml:space="preserve"> </w:t>
      </w:r>
      <w:r>
        <w:t>road</w:t>
      </w:r>
      <w:r>
        <w:rPr>
          <w:spacing w:val="-1"/>
        </w:rPr>
        <w:t xml:space="preserve"> </w:t>
      </w:r>
      <w:r>
        <w:t>to</w:t>
      </w:r>
      <w:r>
        <w:rPr>
          <w:spacing w:val="-1"/>
        </w:rPr>
        <w:t xml:space="preserve"> each</w:t>
      </w:r>
      <w:r>
        <w:t xml:space="preserve"> </w:t>
      </w:r>
      <w:r>
        <w:rPr>
          <w:spacing w:val="-1"/>
        </w:rPr>
        <w:t>other and</w:t>
      </w:r>
      <w:r>
        <w:t xml:space="preserve"> </w:t>
      </w:r>
      <w:r>
        <w:rPr>
          <w:spacing w:val="-1"/>
        </w:rPr>
        <w:t>having</w:t>
      </w:r>
      <w:r>
        <w:t xml:space="preserve"> suitable</w:t>
      </w:r>
      <w:r>
        <w:rPr>
          <w:spacing w:val="-1"/>
        </w:rPr>
        <w:t xml:space="preserve"> </w:t>
      </w:r>
      <w:r>
        <w:t>safe</w:t>
      </w:r>
      <w:r>
        <w:rPr>
          <w:spacing w:val="30"/>
        </w:rPr>
        <w:t xml:space="preserve"> </w:t>
      </w:r>
      <w:r>
        <w:t>crossing points, such as traffic lights, pedestrian refuge islands and kerb ramps depending on the local setting.</w:t>
      </w:r>
      <w:r>
        <w:rPr>
          <w:spacing w:val="-5"/>
        </w:rPr>
        <w:t xml:space="preserve"> </w:t>
      </w:r>
      <w:r>
        <w:t>This will help people to easily find their return bus stop. Naming conventions</w:t>
      </w:r>
      <w:r>
        <w:rPr>
          <w:spacing w:val="-2"/>
        </w:rPr>
        <w:t xml:space="preserve"> </w:t>
      </w:r>
      <w:r>
        <w:t>for</w:t>
      </w:r>
      <w:r>
        <w:rPr>
          <w:spacing w:val="-2"/>
        </w:rPr>
        <w:t xml:space="preserve"> </w:t>
      </w:r>
      <w:r>
        <w:rPr>
          <w:spacing w:val="-1"/>
        </w:rPr>
        <w:t>paired</w:t>
      </w:r>
      <w:r>
        <w:t xml:space="preserve"> stops</w:t>
      </w:r>
      <w:r>
        <w:rPr>
          <w:spacing w:val="-2"/>
        </w:rPr>
        <w:t xml:space="preserve"> </w:t>
      </w:r>
      <w:r>
        <w:t>should</w:t>
      </w:r>
      <w:r>
        <w:rPr>
          <w:spacing w:val="-2"/>
        </w:rPr>
        <w:t xml:space="preserve"> </w:t>
      </w:r>
      <w:r>
        <w:rPr>
          <w:spacing w:val="-1"/>
        </w:rPr>
        <w:t>be</w:t>
      </w:r>
      <w:r>
        <w:t xml:space="preserve"> consistent,</w:t>
      </w:r>
      <w:r>
        <w:rPr>
          <w:spacing w:val="-2"/>
        </w:rPr>
        <w:t xml:space="preserve"> </w:t>
      </w:r>
      <w:r>
        <w:t>for</w:t>
      </w:r>
      <w:r>
        <w:rPr>
          <w:spacing w:val="-1"/>
        </w:rPr>
        <w:t xml:space="preserve"> example, ‘Stop</w:t>
      </w:r>
      <w:r>
        <w:rPr>
          <w:spacing w:val="-14"/>
        </w:rPr>
        <w:t xml:space="preserve"> </w:t>
      </w:r>
      <w:r>
        <w:t>A</w:t>
      </w:r>
      <w:r>
        <w:rPr>
          <w:spacing w:val="-14"/>
        </w:rPr>
        <w:t xml:space="preserve"> </w:t>
      </w:r>
      <w:r>
        <w:t>Inbound’</w:t>
      </w:r>
      <w:r>
        <w:rPr>
          <w:spacing w:val="-11"/>
        </w:rPr>
        <w:t xml:space="preserve"> </w:t>
      </w:r>
      <w:r>
        <w:rPr>
          <w:spacing w:val="-1"/>
        </w:rPr>
        <w:t>paired</w:t>
      </w:r>
      <w:r>
        <w:rPr>
          <w:spacing w:val="24"/>
        </w:rPr>
        <w:t xml:space="preserve"> </w:t>
      </w:r>
      <w:r>
        <w:rPr>
          <w:spacing w:val="-1"/>
        </w:rPr>
        <w:t>with ‘Stop</w:t>
      </w:r>
      <w:r>
        <w:rPr>
          <w:spacing w:val="-14"/>
        </w:rPr>
        <w:t xml:space="preserve"> </w:t>
      </w:r>
      <w:r>
        <w:t>A</w:t>
      </w:r>
      <w:r>
        <w:rPr>
          <w:spacing w:val="-15"/>
        </w:rPr>
        <w:t xml:space="preserve"> </w:t>
      </w:r>
      <w:r>
        <w:rPr>
          <w:spacing w:val="-1"/>
        </w:rPr>
        <w:t>outbound’</w:t>
      </w:r>
      <w:r>
        <w:rPr>
          <w:spacing w:val="-1"/>
          <w:position w:val="8"/>
          <w:sz w:val="14"/>
          <w:szCs w:val="14"/>
        </w:rPr>
        <w:t>42</w:t>
      </w:r>
      <w:r>
        <w:rPr>
          <w:spacing w:val="-1"/>
        </w:rPr>
        <w:t>.</w:t>
      </w:r>
    </w:p>
    <w:p w:rsidR="00B01FAB" w:rsidRDefault="005944B7">
      <w:pPr>
        <w:pStyle w:val="Heading4"/>
        <w:numPr>
          <w:ilvl w:val="2"/>
          <w:numId w:val="5"/>
        </w:numPr>
        <w:tabs>
          <w:tab w:val="left" w:pos="1768"/>
        </w:tabs>
        <w:kinsoku w:val="0"/>
        <w:overflowPunct w:val="0"/>
        <w:rPr>
          <w:color w:val="000000"/>
        </w:rPr>
      </w:pPr>
      <w:r>
        <w:rPr>
          <w:color w:val="002B5C"/>
        </w:rPr>
        <w:t>Journey</w:t>
      </w:r>
      <w:r>
        <w:rPr>
          <w:color w:val="002B5C"/>
          <w:spacing w:val="4"/>
        </w:rPr>
        <w:t xml:space="preserve"> </w:t>
      </w:r>
      <w:r>
        <w:rPr>
          <w:color w:val="002B5C"/>
        </w:rPr>
        <w:t>planning</w:t>
      </w:r>
      <w:r>
        <w:rPr>
          <w:color w:val="002B5C"/>
          <w:spacing w:val="5"/>
        </w:rPr>
        <w:t xml:space="preserve"> </w:t>
      </w:r>
      <w:r>
        <w:rPr>
          <w:color w:val="002B5C"/>
        </w:rPr>
        <w:t>tools</w:t>
      </w:r>
    </w:p>
    <w:p w:rsidR="00B01FAB" w:rsidRDefault="005944B7" w:rsidP="00365262">
      <w:pPr>
        <w:pStyle w:val="BodyText"/>
        <w:kinsoku w:val="0"/>
        <w:overflowPunct w:val="0"/>
        <w:spacing w:before="195" w:after="480" w:line="269" w:lineRule="auto"/>
        <w:ind w:left="975" w:right="1111"/>
      </w:pPr>
      <w:r>
        <w:t>Journey</w:t>
      </w:r>
      <w:r>
        <w:rPr>
          <w:spacing w:val="-2"/>
        </w:rPr>
        <w:t xml:space="preserve"> </w:t>
      </w:r>
      <w:r>
        <w:rPr>
          <w:spacing w:val="-1"/>
        </w:rPr>
        <w:t>planning</w:t>
      </w:r>
      <w:r>
        <w:t xml:space="preserve"> </w:t>
      </w:r>
      <w:r>
        <w:rPr>
          <w:spacing w:val="-1"/>
        </w:rPr>
        <w:t>apps</w:t>
      </w:r>
      <w:r>
        <w:t xml:space="preserve"> should</w:t>
      </w:r>
      <w:r>
        <w:rPr>
          <w:spacing w:val="-1"/>
        </w:rPr>
        <w:t xml:space="preserve"> be</w:t>
      </w:r>
      <w:r>
        <w:t xml:space="preserve"> </w:t>
      </w:r>
      <w:r>
        <w:rPr>
          <w:spacing w:val="-1"/>
        </w:rPr>
        <w:t>easy</w:t>
      </w:r>
      <w:r>
        <w:t xml:space="preserve"> to</w:t>
      </w:r>
      <w:r>
        <w:rPr>
          <w:spacing w:val="-2"/>
        </w:rPr>
        <w:t xml:space="preserve"> </w:t>
      </w:r>
      <w:r>
        <w:rPr>
          <w:spacing w:val="-1"/>
        </w:rPr>
        <w:t>access</w:t>
      </w:r>
      <w:r>
        <w:t xml:space="preserve"> </w:t>
      </w:r>
      <w:r>
        <w:rPr>
          <w:spacing w:val="-1"/>
        </w:rPr>
        <w:t>and</w:t>
      </w:r>
      <w:r>
        <w:t xml:space="preserve"> </w:t>
      </w:r>
      <w:r>
        <w:rPr>
          <w:spacing w:val="-1"/>
        </w:rPr>
        <w:t>use.</w:t>
      </w:r>
      <w:r>
        <w:t xml:space="preserve"> For</w:t>
      </w:r>
      <w:r>
        <w:rPr>
          <w:spacing w:val="-1"/>
        </w:rPr>
        <w:t xml:space="preserve"> example,</w:t>
      </w:r>
      <w:r>
        <w:t xml:space="preserve"> return</w:t>
      </w:r>
      <w:r>
        <w:rPr>
          <w:spacing w:val="-1"/>
        </w:rPr>
        <w:t xml:space="preserve"> journey</w:t>
      </w:r>
      <w:r>
        <w:rPr>
          <w:spacing w:val="28"/>
        </w:rPr>
        <w:t xml:space="preserve"> </w:t>
      </w:r>
      <w:r>
        <w:t>functionality</w:t>
      </w:r>
      <w:r>
        <w:rPr>
          <w:spacing w:val="-3"/>
        </w:rPr>
        <w:t xml:space="preserve"> </w:t>
      </w:r>
      <w:r>
        <w:t>should</w:t>
      </w:r>
      <w:r>
        <w:rPr>
          <w:spacing w:val="-1"/>
        </w:rPr>
        <w:t xml:space="preserve"> be incorporated</w:t>
      </w:r>
      <w:r>
        <w:t xml:space="preserve"> so</w:t>
      </w:r>
      <w:r>
        <w:rPr>
          <w:spacing w:val="-1"/>
        </w:rPr>
        <w:t xml:space="preserve"> </w:t>
      </w:r>
      <w:r>
        <w:t>that</w:t>
      </w:r>
      <w:r>
        <w:rPr>
          <w:spacing w:val="-2"/>
        </w:rPr>
        <w:t xml:space="preserve"> </w:t>
      </w:r>
      <w:r>
        <w:rPr>
          <w:spacing w:val="-1"/>
        </w:rPr>
        <w:t>it</w:t>
      </w:r>
      <w:r>
        <w:t xml:space="preserve"> </w:t>
      </w:r>
      <w:r>
        <w:rPr>
          <w:spacing w:val="-1"/>
        </w:rPr>
        <w:t>is</w:t>
      </w:r>
      <w:r>
        <w:t xml:space="preserve"> </w:t>
      </w:r>
      <w:r>
        <w:rPr>
          <w:spacing w:val="-1"/>
        </w:rPr>
        <w:t xml:space="preserve">easy </w:t>
      </w:r>
      <w:r>
        <w:t>to</w:t>
      </w:r>
      <w:r>
        <w:rPr>
          <w:spacing w:val="-1"/>
        </w:rPr>
        <w:t xml:space="preserve"> </w:t>
      </w:r>
      <w:r>
        <w:t>reverse</w:t>
      </w:r>
      <w:r>
        <w:rPr>
          <w:spacing w:val="-2"/>
        </w:rPr>
        <w:t xml:space="preserve"> </w:t>
      </w:r>
      <w:r>
        <w:t>a</w:t>
      </w:r>
      <w:r>
        <w:rPr>
          <w:spacing w:val="-1"/>
        </w:rPr>
        <w:t xml:space="preserve"> journey</w:t>
      </w:r>
      <w:r>
        <w:t xml:space="preserve"> </w:t>
      </w:r>
      <w:r>
        <w:rPr>
          <w:spacing w:val="-1"/>
        </w:rPr>
        <w:t xml:space="preserve">in </w:t>
      </w:r>
      <w:r>
        <w:t>the</w:t>
      </w:r>
      <w:r>
        <w:rPr>
          <w:spacing w:val="-1"/>
        </w:rPr>
        <w:t xml:space="preserve"> app</w:t>
      </w:r>
      <w:r>
        <w:t xml:space="preserve"> </w:t>
      </w:r>
      <w:r>
        <w:rPr>
          <w:spacing w:val="-1"/>
        </w:rPr>
        <w:t>and</w:t>
      </w:r>
      <w:r>
        <w:rPr>
          <w:spacing w:val="28"/>
        </w:rPr>
        <w:t xml:space="preserve"> </w:t>
      </w:r>
      <w:r>
        <w:rPr>
          <w:spacing w:val="-1"/>
        </w:rPr>
        <w:t>be guided</w:t>
      </w:r>
      <w:r>
        <w:t xml:space="preserve"> to</w:t>
      </w:r>
      <w:r>
        <w:rPr>
          <w:spacing w:val="-1"/>
        </w:rPr>
        <w:t xml:space="preserve"> </w:t>
      </w:r>
      <w:r>
        <w:t>the</w:t>
      </w:r>
      <w:r>
        <w:rPr>
          <w:spacing w:val="-1"/>
        </w:rPr>
        <w:t xml:space="preserve"> </w:t>
      </w:r>
      <w:r>
        <w:t>relevant</w:t>
      </w:r>
      <w:r>
        <w:rPr>
          <w:spacing w:val="-2"/>
        </w:rPr>
        <w:t xml:space="preserve"> </w:t>
      </w:r>
      <w:r>
        <w:rPr>
          <w:spacing w:val="-1"/>
        </w:rPr>
        <w:t>boarding</w:t>
      </w:r>
      <w:r>
        <w:t xml:space="preserve"> </w:t>
      </w:r>
      <w:r>
        <w:rPr>
          <w:spacing w:val="-1"/>
        </w:rPr>
        <w:t>point</w:t>
      </w:r>
      <w:r>
        <w:t xml:space="preserve"> </w:t>
      </w:r>
      <w:r>
        <w:rPr>
          <w:spacing w:val="-1"/>
        </w:rPr>
        <w:t>and</w:t>
      </w:r>
      <w:r>
        <w:t xml:space="preserve"> service.</w:t>
      </w:r>
    </w:p>
    <w:p w:rsidR="00B01FAB" w:rsidRDefault="005944B7">
      <w:pPr>
        <w:pStyle w:val="BodyText"/>
        <w:kinsoku w:val="0"/>
        <w:overflowPunct w:val="0"/>
        <w:spacing w:before="74"/>
        <w:rPr>
          <w:color w:val="000000"/>
          <w:sz w:val="20"/>
          <w:szCs w:val="20"/>
        </w:rPr>
      </w:pPr>
      <w:r>
        <w:rPr>
          <w:color w:val="414042"/>
          <w:spacing w:val="-1"/>
          <w:sz w:val="20"/>
          <w:szCs w:val="20"/>
        </w:rPr>
        <w:t>42</w:t>
      </w:r>
      <w:r>
        <w:rPr>
          <w:color w:val="414042"/>
          <w:sz w:val="20"/>
          <w:szCs w:val="20"/>
        </w:rPr>
        <w:t xml:space="preserve"> </w:t>
      </w:r>
      <w:r>
        <w:rPr>
          <w:color w:val="414042"/>
          <w:spacing w:val="3"/>
          <w:sz w:val="20"/>
          <w:szCs w:val="20"/>
        </w:rPr>
        <w:t xml:space="preserve"> </w:t>
      </w:r>
      <w:r>
        <w:rPr>
          <w:color w:val="414042"/>
          <w:spacing w:val="-2"/>
          <w:sz w:val="20"/>
          <w:szCs w:val="20"/>
        </w:rPr>
        <w:t>Vision</w:t>
      </w:r>
      <w:r>
        <w:rPr>
          <w:color w:val="414042"/>
          <w:spacing w:val="-11"/>
          <w:sz w:val="20"/>
          <w:szCs w:val="20"/>
        </w:rPr>
        <w:t xml:space="preserve"> </w:t>
      </w:r>
      <w:r>
        <w:rPr>
          <w:color w:val="414042"/>
          <w:sz w:val="20"/>
          <w:szCs w:val="20"/>
        </w:rPr>
        <w:t>Australia</w:t>
      </w:r>
      <w:r>
        <w:rPr>
          <w:color w:val="414042"/>
          <w:spacing w:val="-2"/>
          <w:sz w:val="20"/>
          <w:szCs w:val="20"/>
        </w:rPr>
        <w:t xml:space="preserve"> </w:t>
      </w:r>
      <w:r>
        <w:rPr>
          <w:color w:val="414042"/>
          <w:spacing w:val="-1"/>
          <w:sz w:val="20"/>
          <w:szCs w:val="20"/>
        </w:rPr>
        <w:t xml:space="preserve">and </w:t>
      </w:r>
      <w:r>
        <w:rPr>
          <w:color w:val="414042"/>
          <w:sz w:val="20"/>
          <w:szCs w:val="20"/>
        </w:rPr>
        <w:t>John McPherson</w:t>
      </w:r>
      <w:r>
        <w:rPr>
          <w:color w:val="414042"/>
          <w:spacing w:val="-2"/>
          <w:sz w:val="20"/>
          <w:szCs w:val="20"/>
        </w:rPr>
        <w:t xml:space="preserve"> </w:t>
      </w:r>
      <w:r>
        <w:rPr>
          <w:color w:val="414042"/>
          <w:sz w:val="20"/>
          <w:szCs w:val="20"/>
        </w:rPr>
        <w:t>submission</w:t>
      </w:r>
      <w:r>
        <w:rPr>
          <w:color w:val="414042"/>
          <w:spacing w:val="-2"/>
          <w:sz w:val="20"/>
          <w:szCs w:val="20"/>
        </w:rPr>
        <w:t xml:space="preserve"> </w:t>
      </w:r>
      <w:r>
        <w:rPr>
          <w:color w:val="414042"/>
          <w:spacing w:val="-1"/>
          <w:sz w:val="20"/>
          <w:szCs w:val="20"/>
        </w:rPr>
        <w:t>on</w:t>
      </w:r>
      <w:r>
        <w:rPr>
          <w:color w:val="414042"/>
          <w:sz w:val="20"/>
          <w:szCs w:val="20"/>
        </w:rPr>
        <w:t xml:space="preserve"> 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B01FAB">
      <w:pPr>
        <w:pStyle w:val="BodyText"/>
        <w:kinsoku w:val="0"/>
        <w:overflowPunct w:val="0"/>
        <w:spacing w:before="74"/>
        <w:rPr>
          <w:color w:val="000000"/>
          <w:sz w:val="20"/>
          <w:szCs w:val="20"/>
        </w:rPr>
        <w:sectPr w:rsidR="00B01FAB" w:rsidSect="008C619D">
          <w:footerReference w:type="even" r:id="rId112"/>
          <w:footerReference w:type="default" r:id="rId113"/>
          <w:pgSz w:w="11910" w:h="16840"/>
          <w:pgMar w:top="2280" w:right="160" w:bottom="660" w:left="160" w:header="280" w:footer="474" w:gutter="0"/>
          <w:cols w:space="720" w:equalWidth="0">
            <w:col w:w="11590"/>
          </w:cols>
          <w:noEndnote/>
        </w:sectPr>
      </w:pPr>
    </w:p>
    <w:p w:rsidR="00B01FAB" w:rsidRDefault="005944B7" w:rsidP="00365262">
      <w:pPr>
        <w:pStyle w:val="BodyText"/>
        <w:kinsoku w:val="0"/>
        <w:overflowPunct w:val="0"/>
        <w:spacing w:before="720" w:line="269" w:lineRule="auto"/>
        <w:ind w:left="953" w:right="1106"/>
      </w:pPr>
      <w:r>
        <w:t>Geolocation</w:t>
      </w:r>
      <w:r>
        <w:rPr>
          <w:spacing w:val="-3"/>
        </w:rPr>
        <w:t xml:space="preserve"> </w:t>
      </w:r>
      <w:r>
        <w:t>features</w:t>
      </w:r>
      <w:r>
        <w:rPr>
          <w:spacing w:val="-1"/>
        </w:rPr>
        <w:t xml:space="preserve"> </w:t>
      </w:r>
      <w:r>
        <w:t>should</w:t>
      </w:r>
      <w:r>
        <w:rPr>
          <w:spacing w:val="-1"/>
        </w:rPr>
        <w:t xml:space="preserve"> also be</w:t>
      </w:r>
      <w:r>
        <w:t xml:space="preserve"> </w:t>
      </w:r>
      <w:r>
        <w:rPr>
          <w:spacing w:val="-1"/>
        </w:rPr>
        <w:t>incorporated</w:t>
      </w:r>
      <w:r>
        <w:t xml:space="preserve"> </w:t>
      </w:r>
      <w:r>
        <w:rPr>
          <w:spacing w:val="-1"/>
        </w:rPr>
        <w:t>into apps</w:t>
      </w:r>
      <w:r>
        <w:t xml:space="preserve"> so</w:t>
      </w:r>
      <w:r>
        <w:rPr>
          <w:spacing w:val="-1"/>
        </w:rPr>
        <w:t xml:space="preserve"> </w:t>
      </w:r>
      <w:r>
        <w:t>that</w:t>
      </w:r>
      <w:r>
        <w:rPr>
          <w:spacing w:val="-2"/>
        </w:rPr>
        <w:t xml:space="preserve"> </w:t>
      </w:r>
      <w:r>
        <w:rPr>
          <w:spacing w:val="-1"/>
        </w:rPr>
        <w:t>people</w:t>
      </w:r>
      <w:r>
        <w:t xml:space="preserve"> can</w:t>
      </w:r>
      <w:r>
        <w:rPr>
          <w:spacing w:val="-1"/>
        </w:rPr>
        <w:t xml:space="preserve"> use</w:t>
      </w:r>
      <w:r>
        <w:t xml:space="preserve"> this</w:t>
      </w:r>
      <w:r>
        <w:rPr>
          <w:spacing w:val="28"/>
        </w:rPr>
        <w:t xml:space="preserve"> </w:t>
      </w:r>
      <w:r>
        <w:t>function</w:t>
      </w:r>
      <w:r>
        <w:rPr>
          <w:spacing w:val="-2"/>
        </w:rPr>
        <w:t xml:space="preserve"> </w:t>
      </w:r>
      <w:r>
        <w:t>to</w:t>
      </w:r>
      <w:r>
        <w:rPr>
          <w:spacing w:val="-1"/>
        </w:rPr>
        <w:t xml:space="preserve"> locate</w:t>
      </w:r>
      <w:r>
        <w:t xml:space="preserve"> themselves</w:t>
      </w:r>
      <w:r>
        <w:rPr>
          <w:spacing w:val="-1"/>
        </w:rPr>
        <w:t xml:space="preserve"> and plan</w:t>
      </w:r>
      <w:r>
        <w:t xml:space="preserve"> a</w:t>
      </w:r>
      <w:r>
        <w:rPr>
          <w:spacing w:val="-1"/>
        </w:rPr>
        <w:t xml:space="preserve"> </w:t>
      </w:r>
      <w:r>
        <w:t>return</w:t>
      </w:r>
      <w:r>
        <w:rPr>
          <w:spacing w:val="-1"/>
        </w:rPr>
        <w:t xml:space="preserve"> </w:t>
      </w:r>
      <w:r>
        <w:rPr>
          <w:spacing w:val="-3"/>
        </w:rPr>
        <w:t>journey.</w:t>
      </w:r>
      <w:r>
        <w:rPr>
          <w:spacing w:val="-1"/>
        </w:rPr>
        <w:t xml:space="preserve"> ‘Favourite’</w:t>
      </w:r>
      <w:r>
        <w:rPr>
          <w:spacing w:val="-9"/>
        </w:rPr>
        <w:t xml:space="preserve"> </w:t>
      </w:r>
      <w:r>
        <w:rPr>
          <w:spacing w:val="-1"/>
        </w:rPr>
        <w:t>journeys</w:t>
      </w:r>
      <w:r>
        <w:t xml:space="preserve"> should</w:t>
      </w:r>
      <w:r>
        <w:rPr>
          <w:spacing w:val="-1"/>
        </w:rPr>
        <w:t xml:space="preserve"> be</w:t>
      </w:r>
      <w:r>
        <w:rPr>
          <w:spacing w:val="25"/>
        </w:rPr>
        <w:t xml:space="preserve"> </w:t>
      </w:r>
      <w:r>
        <w:t>saveable</w:t>
      </w:r>
      <w:r>
        <w:rPr>
          <w:spacing w:val="-2"/>
        </w:rPr>
        <w:t xml:space="preserve"> </w:t>
      </w:r>
      <w:r>
        <w:t>so</w:t>
      </w:r>
      <w:r>
        <w:rPr>
          <w:spacing w:val="-1"/>
        </w:rPr>
        <w:t xml:space="preserve"> people</w:t>
      </w:r>
      <w:r>
        <w:t xml:space="preserve"> can</w:t>
      </w:r>
      <w:r>
        <w:rPr>
          <w:spacing w:val="-1"/>
        </w:rPr>
        <w:t xml:space="preserve"> easily</w:t>
      </w:r>
      <w:r>
        <w:t xml:space="preserve"> </w:t>
      </w:r>
      <w:r>
        <w:rPr>
          <w:spacing w:val="-1"/>
        </w:rPr>
        <w:t>access</w:t>
      </w:r>
      <w:r>
        <w:t xml:space="preserve"> their</w:t>
      </w:r>
      <w:r>
        <w:rPr>
          <w:spacing w:val="-2"/>
        </w:rPr>
        <w:t xml:space="preserve"> </w:t>
      </w:r>
      <w:r>
        <w:t>favourites</w:t>
      </w:r>
      <w:r>
        <w:rPr>
          <w:spacing w:val="-1"/>
        </w:rPr>
        <w:t xml:space="preserve"> </w:t>
      </w:r>
      <w:r>
        <w:t>to</w:t>
      </w:r>
      <w:r>
        <w:rPr>
          <w:spacing w:val="-1"/>
        </w:rPr>
        <w:t xml:space="preserve"> get</w:t>
      </w:r>
      <w:r>
        <w:t xml:space="preserve"> </w:t>
      </w:r>
      <w:r>
        <w:rPr>
          <w:spacing w:val="-1"/>
        </w:rPr>
        <w:t>up-to-date</w:t>
      </w:r>
      <w:r>
        <w:t xml:space="preserve"> </w:t>
      </w:r>
      <w:r>
        <w:rPr>
          <w:spacing w:val="-1"/>
        </w:rPr>
        <w:t>information</w:t>
      </w:r>
      <w:r>
        <w:t xml:space="preserve"> </w:t>
      </w:r>
      <w:r>
        <w:rPr>
          <w:spacing w:val="-1"/>
        </w:rPr>
        <w:t>about</w:t>
      </w:r>
      <w:r>
        <w:rPr>
          <w:spacing w:val="26"/>
        </w:rPr>
        <w:t xml:space="preserve"> </w:t>
      </w:r>
      <w:r>
        <w:t>service</w:t>
      </w:r>
      <w:r>
        <w:rPr>
          <w:spacing w:val="-2"/>
        </w:rPr>
        <w:t xml:space="preserve"> </w:t>
      </w:r>
      <w:r>
        <w:t>times.</w:t>
      </w:r>
      <w:r>
        <w:rPr>
          <w:spacing w:val="-2"/>
        </w:rPr>
        <w:t xml:space="preserve"> </w:t>
      </w:r>
      <w:r>
        <w:t>Overall,</w:t>
      </w:r>
      <w:r>
        <w:rPr>
          <w:spacing w:val="-2"/>
        </w:rPr>
        <w:t xml:space="preserve"> </w:t>
      </w:r>
      <w:r>
        <w:rPr>
          <w:spacing w:val="-1"/>
        </w:rPr>
        <w:t xml:space="preserve">planning information </w:t>
      </w:r>
      <w:r>
        <w:t>should</w:t>
      </w:r>
      <w:r>
        <w:rPr>
          <w:spacing w:val="-2"/>
        </w:rPr>
        <w:t xml:space="preserve"> </w:t>
      </w:r>
      <w:r>
        <w:rPr>
          <w:spacing w:val="-1"/>
        </w:rPr>
        <w:t>dynamically</w:t>
      </w:r>
      <w:r>
        <w:t xml:space="preserve"> </w:t>
      </w:r>
      <w:r>
        <w:rPr>
          <w:spacing w:val="-1"/>
        </w:rPr>
        <w:t xml:space="preserve">adjust </w:t>
      </w:r>
      <w:r>
        <w:t>to</w:t>
      </w:r>
      <w:r>
        <w:rPr>
          <w:spacing w:val="-2"/>
        </w:rPr>
        <w:t xml:space="preserve"> </w:t>
      </w:r>
      <w:r>
        <w:t>the</w:t>
      </w:r>
      <w:r>
        <w:rPr>
          <w:spacing w:val="-2"/>
        </w:rPr>
        <w:t xml:space="preserve"> </w:t>
      </w:r>
      <w:r>
        <w:t>user’s</w:t>
      </w:r>
      <w:r>
        <w:rPr>
          <w:spacing w:val="26"/>
        </w:rPr>
        <w:t xml:space="preserve"> </w:t>
      </w:r>
      <w:r>
        <w:rPr>
          <w:spacing w:val="-1"/>
        </w:rPr>
        <w:t>location and</w:t>
      </w:r>
      <w:r>
        <w:t xml:space="preserve"> the</w:t>
      </w:r>
      <w:r>
        <w:rPr>
          <w:spacing w:val="-2"/>
        </w:rPr>
        <w:t xml:space="preserve"> </w:t>
      </w:r>
      <w:r>
        <w:t>time</w:t>
      </w:r>
      <w:r>
        <w:rPr>
          <w:spacing w:val="-1"/>
        </w:rPr>
        <w:t xml:space="preserve"> of day</w:t>
      </w:r>
      <w:r>
        <w:t xml:space="preserve"> (including</w:t>
      </w:r>
      <w:r>
        <w:rPr>
          <w:spacing w:val="-2"/>
        </w:rPr>
        <w:t xml:space="preserve"> </w:t>
      </w:r>
      <w:r>
        <w:t>tidal</w:t>
      </w:r>
      <w:r>
        <w:rPr>
          <w:spacing w:val="-1"/>
        </w:rPr>
        <w:t xml:space="preserve"> </w:t>
      </w:r>
      <w:r>
        <w:t>changes</w:t>
      </w:r>
      <w:r>
        <w:rPr>
          <w:spacing w:val="-2"/>
        </w:rPr>
        <w:t xml:space="preserve"> </w:t>
      </w:r>
      <w:r>
        <w:t>for</w:t>
      </w:r>
      <w:r>
        <w:rPr>
          <w:spacing w:val="-1"/>
        </w:rPr>
        <w:t xml:space="preserve"> </w:t>
      </w:r>
      <w:r>
        <w:t>ferries)</w:t>
      </w:r>
      <w:r>
        <w:rPr>
          <w:spacing w:val="-1"/>
        </w:rPr>
        <w:t xml:space="preserve"> </w:t>
      </w:r>
      <w:r>
        <w:t>to</w:t>
      </w:r>
      <w:r>
        <w:rPr>
          <w:spacing w:val="-2"/>
        </w:rPr>
        <w:t xml:space="preserve"> </w:t>
      </w:r>
      <w:r>
        <w:rPr>
          <w:spacing w:val="-1"/>
        </w:rPr>
        <w:t>help</w:t>
      </w:r>
      <w:r>
        <w:t xml:space="preserve"> </w:t>
      </w:r>
      <w:r>
        <w:rPr>
          <w:spacing w:val="-1"/>
        </w:rPr>
        <w:t xml:space="preserve">identify </w:t>
      </w:r>
      <w:r>
        <w:t>a</w:t>
      </w:r>
      <w:r>
        <w:rPr>
          <w:spacing w:val="-1"/>
        </w:rPr>
        <w:t xml:space="preserve"> </w:t>
      </w:r>
      <w:r>
        <w:t>return</w:t>
      </w:r>
      <w:r>
        <w:rPr>
          <w:spacing w:val="27"/>
        </w:rPr>
        <w:t xml:space="preserve"> </w:t>
      </w:r>
      <w:r>
        <w:rPr>
          <w:spacing w:val="-3"/>
        </w:rPr>
        <w:t>journey.</w:t>
      </w:r>
    </w:p>
    <w:p w:rsidR="00B01FAB" w:rsidRDefault="005944B7">
      <w:pPr>
        <w:pStyle w:val="Heading4"/>
        <w:numPr>
          <w:ilvl w:val="2"/>
          <w:numId w:val="5"/>
        </w:numPr>
        <w:tabs>
          <w:tab w:val="left" w:pos="1748"/>
        </w:tabs>
        <w:kinsoku w:val="0"/>
        <w:overflowPunct w:val="0"/>
        <w:ind w:left="1747"/>
        <w:rPr>
          <w:color w:val="000000"/>
        </w:rPr>
      </w:pPr>
      <w:r>
        <w:rPr>
          <w:color w:val="002B5C"/>
          <w:spacing w:val="-1"/>
        </w:rPr>
        <w:t>Real</w:t>
      </w:r>
      <w:r>
        <w:rPr>
          <w:color w:val="002B5C"/>
          <w:spacing w:val="3"/>
        </w:rPr>
        <w:t xml:space="preserve"> </w:t>
      </w:r>
      <w:r>
        <w:rPr>
          <w:color w:val="002B5C"/>
        </w:rPr>
        <w:t>time</w:t>
      </w:r>
      <w:r>
        <w:rPr>
          <w:color w:val="002B5C"/>
          <w:spacing w:val="3"/>
        </w:rPr>
        <w:t xml:space="preserve"> </w:t>
      </w:r>
      <w:r>
        <w:rPr>
          <w:color w:val="002B5C"/>
        </w:rPr>
        <w:t>information</w:t>
      </w:r>
    </w:p>
    <w:p w:rsidR="00B01FAB" w:rsidRDefault="005944B7">
      <w:pPr>
        <w:pStyle w:val="BodyText"/>
        <w:kinsoku w:val="0"/>
        <w:overflowPunct w:val="0"/>
        <w:spacing w:before="195" w:line="269" w:lineRule="auto"/>
        <w:ind w:left="953" w:right="1014"/>
      </w:pPr>
      <w:r>
        <w:t>Information</w:t>
      </w:r>
      <w:r>
        <w:rPr>
          <w:spacing w:val="-1"/>
        </w:rPr>
        <w:t xml:space="preserve"> about</w:t>
      </w:r>
      <w:r>
        <w:t xml:space="preserve"> </w:t>
      </w:r>
      <w:r>
        <w:rPr>
          <w:spacing w:val="-1"/>
        </w:rPr>
        <w:t>arriving</w:t>
      </w:r>
      <w:r>
        <w:t xml:space="preserve"> services</w:t>
      </w:r>
      <w:r>
        <w:rPr>
          <w:spacing w:val="-1"/>
        </w:rPr>
        <w:t xml:space="preserve"> </w:t>
      </w:r>
      <w:r>
        <w:t>should</w:t>
      </w:r>
      <w:r>
        <w:rPr>
          <w:spacing w:val="-1"/>
        </w:rPr>
        <w:t xml:space="preserve"> be</w:t>
      </w:r>
      <w:r>
        <w:t xml:space="preserve"> </w:t>
      </w:r>
      <w:r>
        <w:rPr>
          <w:spacing w:val="-1"/>
        </w:rPr>
        <w:t>provided</w:t>
      </w:r>
      <w:r>
        <w:t xml:space="preserve"> </w:t>
      </w:r>
      <w:r>
        <w:rPr>
          <w:spacing w:val="-1"/>
        </w:rPr>
        <w:t>in</w:t>
      </w:r>
      <w:r>
        <w:t xml:space="preserve"> real</w:t>
      </w:r>
      <w:r>
        <w:rPr>
          <w:spacing w:val="-1"/>
        </w:rPr>
        <w:t xml:space="preserve"> </w:t>
      </w:r>
      <w:r>
        <w:t>time</w:t>
      </w:r>
      <w:r>
        <w:rPr>
          <w:spacing w:val="-1"/>
        </w:rPr>
        <w:t xml:space="preserve"> either</w:t>
      </w:r>
      <w:r>
        <w:t xml:space="preserve"> </w:t>
      </w:r>
      <w:r>
        <w:rPr>
          <w:spacing w:val="-1"/>
        </w:rPr>
        <w:t>by</w:t>
      </w:r>
      <w:r>
        <w:t xml:space="preserve"> signage,</w:t>
      </w:r>
      <w:r>
        <w:rPr>
          <w:spacing w:val="28"/>
        </w:rPr>
        <w:t xml:space="preserve"> </w:t>
      </w:r>
      <w:r>
        <w:rPr>
          <w:spacing w:val="-1"/>
        </w:rPr>
        <w:t>audible announcements</w:t>
      </w:r>
      <w:r>
        <w:t xml:space="preserve"> </w:t>
      </w:r>
      <w:r>
        <w:rPr>
          <w:spacing w:val="-1"/>
        </w:rPr>
        <w:t xml:space="preserve">or </w:t>
      </w:r>
      <w:r>
        <w:t>via</w:t>
      </w:r>
      <w:r>
        <w:rPr>
          <w:spacing w:val="-1"/>
        </w:rPr>
        <w:t xml:space="preserve"> an</w:t>
      </w:r>
      <w:r>
        <w:t xml:space="preserve"> </w:t>
      </w:r>
      <w:r>
        <w:rPr>
          <w:spacing w:val="-1"/>
        </w:rPr>
        <w:t xml:space="preserve">app </w:t>
      </w:r>
      <w:r>
        <w:t>to</w:t>
      </w:r>
      <w:r>
        <w:rPr>
          <w:spacing w:val="-1"/>
        </w:rPr>
        <w:t xml:space="preserve"> enable</w:t>
      </w:r>
      <w:r>
        <w:t xml:space="preserve"> </w:t>
      </w:r>
      <w:r>
        <w:rPr>
          <w:spacing w:val="-1"/>
        </w:rPr>
        <w:t xml:space="preserve">people </w:t>
      </w:r>
      <w:r>
        <w:t>to</w:t>
      </w:r>
      <w:r>
        <w:rPr>
          <w:spacing w:val="-1"/>
        </w:rPr>
        <w:t xml:space="preserve"> plan</w:t>
      </w:r>
      <w:r>
        <w:t xml:space="preserve"> their</w:t>
      </w:r>
      <w:r>
        <w:rPr>
          <w:spacing w:val="-2"/>
        </w:rPr>
        <w:t xml:space="preserve"> </w:t>
      </w:r>
      <w:r>
        <w:t>return</w:t>
      </w:r>
      <w:r>
        <w:rPr>
          <w:spacing w:val="-1"/>
        </w:rPr>
        <w:t xml:space="preserve"> </w:t>
      </w:r>
      <w:r>
        <w:rPr>
          <w:spacing w:val="-3"/>
        </w:rPr>
        <w:t>journey.</w:t>
      </w:r>
    </w:p>
    <w:p w:rsidR="00B01FAB" w:rsidRDefault="005944B7">
      <w:pPr>
        <w:pStyle w:val="Heading4"/>
        <w:numPr>
          <w:ilvl w:val="2"/>
          <w:numId w:val="5"/>
        </w:numPr>
        <w:tabs>
          <w:tab w:val="left" w:pos="1748"/>
        </w:tabs>
        <w:kinsoku w:val="0"/>
        <w:overflowPunct w:val="0"/>
        <w:ind w:left="1747"/>
        <w:rPr>
          <w:color w:val="000000"/>
        </w:rPr>
      </w:pPr>
      <w:r>
        <w:rPr>
          <w:color w:val="002B5C"/>
        </w:rPr>
        <w:t>Customer</w:t>
      </w:r>
      <w:r>
        <w:rPr>
          <w:color w:val="002B5C"/>
          <w:spacing w:val="4"/>
        </w:rPr>
        <w:t xml:space="preserve"> </w:t>
      </w:r>
      <w:r>
        <w:rPr>
          <w:color w:val="002B5C"/>
          <w:spacing w:val="3"/>
        </w:rPr>
        <w:t>service</w:t>
      </w:r>
    </w:p>
    <w:p w:rsidR="00B01FAB" w:rsidRDefault="005944B7">
      <w:pPr>
        <w:pStyle w:val="BodyText"/>
        <w:kinsoku w:val="0"/>
        <w:overflowPunct w:val="0"/>
        <w:spacing w:before="195" w:line="269" w:lineRule="auto"/>
        <w:ind w:left="953" w:right="1463"/>
        <w:jc w:val="both"/>
      </w:pPr>
      <w:r>
        <w:t>As with pre-journey planning, the return journey benefits from the support of customer service</w:t>
      </w:r>
      <w:r>
        <w:rPr>
          <w:spacing w:val="-2"/>
        </w:rPr>
        <w:t xml:space="preserve"> </w:t>
      </w:r>
      <w:r>
        <w:rPr>
          <w:spacing w:val="-1"/>
        </w:rPr>
        <w:t>advice</w:t>
      </w:r>
      <w:r>
        <w:t xml:space="preserve"> </w:t>
      </w:r>
      <w:r>
        <w:rPr>
          <w:spacing w:val="-1"/>
        </w:rPr>
        <w:t>and</w:t>
      </w:r>
      <w:r>
        <w:t xml:space="preserve"> </w:t>
      </w:r>
      <w:r>
        <w:rPr>
          <w:spacing w:val="-1"/>
        </w:rPr>
        <w:t>direction.</w:t>
      </w:r>
      <w:r>
        <w:rPr>
          <w:spacing w:val="-4"/>
        </w:rPr>
        <w:t xml:space="preserve"> </w:t>
      </w:r>
      <w:r>
        <w:t>This</w:t>
      </w:r>
      <w:r>
        <w:rPr>
          <w:spacing w:val="-1"/>
        </w:rPr>
        <w:t xml:space="preserve"> </w:t>
      </w:r>
      <w:r>
        <w:t>may</w:t>
      </w:r>
      <w:r>
        <w:rPr>
          <w:spacing w:val="-1"/>
        </w:rPr>
        <w:t xml:space="preserve"> be</w:t>
      </w:r>
      <w:r>
        <w:t xml:space="preserve"> more</w:t>
      </w:r>
      <w:r>
        <w:rPr>
          <w:spacing w:val="-2"/>
        </w:rPr>
        <w:t xml:space="preserve"> </w:t>
      </w:r>
      <w:r>
        <w:t>critical</w:t>
      </w:r>
      <w:r>
        <w:rPr>
          <w:spacing w:val="-1"/>
        </w:rPr>
        <w:t xml:space="preserve"> where</w:t>
      </w:r>
      <w:r>
        <w:t xml:space="preserve"> the</w:t>
      </w:r>
      <w:r>
        <w:rPr>
          <w:spacing w:val="-1"/>
        </w:rPr>
        <w:t xml:space="preserve"> level</w:t>
      </w:r>
      <w:r>
        <w:t xml:space="preserve"> </w:t>
      </w:r>
      <w:r>
        <w:rPr>
          <w:spacing w:val="-1"/>
        </w:rPr>
        <w:t>of</w:t>
      </w:r>
      <w:r>
        <w:t xml:space="preserve"> </w:t>
      </w:r>
      <w:r>
        <w:rPr>
          <w:spacing w:val="-1"/>
        </w:rPr>
        <w:t>direction</w:t>
      </w:r>
      <w:r>
        <w:t xml:space="preserve"> </w:t>
      </w:r>
      <w:r>
        <w:rPr>
          <w:spacing w:val="-1"/>
        </w:rPr>
        <w:t>and</w:t>
      </w:r>
      <w:r>
        <w:rPr>
          <w:spacing w:val="28"/>
        </w:rPr>
        <w:t xml:space="preserve"> </w:t>
      </w:r>
      <w:r>
        <w:rPr>
          <w:spacing w:val="-1"/>
        </w:rPr>
        <w:t xml:space="preserve">assistance </w:t>
      </w:r>
      <w:r>
        <w:t>for</w:t>
      </w:r>
      <w:r>
        <w:rPr>
          <w:spacing w:val="-1"/>
        </w:rPr>
        <w:t xml:space="preserve"> people</w:t>
      </w:r>
      <w:r>
        <w:t xml:space="preserve"> </w:t>
      </w:r>
      <w:r>
        <w:rPr>
          <w:spacing w:val="-1"/>
        </w:rPr>
        <w:t>with</w:t>
      </w:r>
      <w:r>
        <w:t xml:space="preserve"> </w:t>
      </w:r>
      <w:r>
        <w:rPr>
          <w:spacing w:val="-1"/>
        </w:rPr>
        <w:t>disability</w:t>
      </w:r>
      <w:r>
        <w:t xml:space="preserve"> may</w:t>
      </w:r>
      <w:r>
        <w:rPr>
          <w:spacing w:val="-2"/>
        </w:rPr>
        <w:t xml:space="preserve"> </w:t>
      </w:r>
      <w:r>
        <w:rPr>
          <w:spacing w:val="-1"/>
        </w:rPr>
        <w:t>be</w:t>
      </w:r>
      <w:r>
        <w:t xml:space="preserve"> </w:t>
      </w:r>
      <w:r>
        <w:rPr>
          <w:spacing w:val="-1"/>
        </w:rPr>
        <w:t>higher</w:t>
      </w:r>
      <w:r>
        <w:t xml:space="preserve"> </w:t>
      </w:r>
      <w:r>
        <w:rPr>
          <w:spacing w:val="-1"/>
        </w:rPr>
        <w:t>as</w:t>
      </w:r>
      <w:r>
        <w:t xml:space="preserve"> they</w:t>
      </w:r>
      <w:r>
        <w:rPr>
          <w:spacing w:val="-1"/>
        </w:rPr>
        <w:t xml:space="preserve"> are</w:t>
      </w:r>
      <w:r>
        <w:t xml:space="preserve"> starting</w:t>
      </w:r>
      <w:r>
        <w:rPr>
          <w:spacing w:val="-2"/>
        </w:rPr>
        <w:t xml:space="preserve"> </w:t>
      </w:r>
      <w:r>
        <w:t>from</w:t>
      </w:r>
      <w:r>
        <w:rPr>
          <w:spacing w:val="-1"/>
        </w:rPr>
        <w:t xml:space="preserve"> </w:t>
      </w:r>
      <w:r>
        <w:t>a</w:t>
      </w:r>
      <w:r>
        <w:rPr>
          <w:spacing w:val="-1"/>
        </w:rPr>
        <w:t xml:space="preserve"> location</w:t>
      </w:r>
      <w:r>
        <w:rPr>
          <w:spacing w:val="28"/>
        </w:rPr>
        <w:t xml:space="preserve"> </w:t>
      </w:r>
      <w:r>
        <w:rPr>
          <w:spacing w:val="-1"/>
        </w:rPr>
        <w:t>which is</w:t>
      </w:r>
      <w:r>
        <w:t xml:space="preserve"> </w:t>
      </w:r>
      <w:r>
        <w:rPr>
          <w:spacing w:val="-1"/>
        </w:rPr>
        <w:t>less</w:t>
      </w:r>
      <w:r>
        <w:t xml:space="preserve"> </w:t>
      </w:r>
      <w:r>
        <w:rPr>
          <w:spacing w:val="-2"/>
        </w:rPr>
        <w:t>familiar.</w:t>
      </w:r>
    </w:p>
    <w:p w:rsidR="00B01FAB" w:rsidRDefault="00B01FAB">
      <w:pPr>
        <w:pStyle w:val="BodyText"/>
        <w:kinsoku w:val="0"/>
        <w:overflowPunct w:val="0"/>
        <w:spacing w:before="195" w:line="269" w:lineRule="auto"/>
        <w:ind w:left="953" w:right="1463"/>
        <w:jc w:val="both"/>
        <w:sectPr w:rsidR="00B01FAB" w:rsidSect="008C619D">
          <w:pgSz w:w="11910" w:h="16840"/>
          <w:pgMar w:top="2280" w:right="160" w:bottom="660" w:left="180" w:header="280" w:footer="474" w:gutter="0"/>
          <w:cols w:space="720" w:equalWidth="0">
            <w:col w:w="11570"/>
          </w:cols>
          <w:noEndnote/>
        </w:sectPr>
      </w:pP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4D5C42" w:rsidTr="004A5226">
        <w:tc>
          <w:tcPr>
            <w:tcW w:w="1430" w:type="dxa"/>
            <w:vAlign w:val="center"/>
          </w:tcPr>
          <w:p w:rsidR="004D5C42" w:rsidRDefault="00365262" w:rsidP="004A5226">
            <w:pPr>
              <w:pStyle w:val="BodyText"/>
              <w:kinsoku w:val="0"/>
              <w:overflowPunct w:val="0"/>
              <w:spacing w:before="960" w:line="259" w:lineRule="auto"/>
              <w:ind w:left="0" w:right="1378"/>
            </w:pPr>
            <w:r>
              <w:rPr>
                <w:noProof/>
              </w:rPr>
              <mc:AlternateContent>
                <mc:Choice Requires="wpg">
                  <w:drawing>
                    <wp:inline distT="0" distB="0" distL="0" distR="0" wp14:anchorId="7B5D2413" wp14:editId="3F3DE28A">
                      <wp:extent cx="680720" cy="684530"/>
                      <wp:effectExtent l="0" t="0" r="5080" b="1270"/>
                      <wp:docPr id="643" name="Group 126" title="Part 6 Icon Return journey plan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720" cy="684530"/>
                                <a:chOff x="1285" y="89"/>
                                <a:chExt cx="1072" cy="1078"/>
                              </a:xfrm>
                            </wpg:grpSpPr>
                            <wps:wsp>
                              <wps:cNvPr id="644" name="Freeform 127"/>
                              <wps:cNvSpPr>
                                <a:spLocks/>
                              </wps:cNvSpPr>
                              <wps:spPr bwMode="auto">
                                <a:xfrm>
                                  <a:off x="1285" y="89"/>
                                  <a:ext cx="1072" cy="1078"/>
                                </a:xfrm>
                                <a:custGeom>
                                  <a:avLst/>
                                  <a:gdLst>
                                    <a:gd name="T0" fmla="*/ 0 w 1072"/>
                                    <a:gd name="T1" fmla="*/ 0 h 1078"/>
                                    <a:gd name="T2" fmla="*/ 1071 w 1072"/>
                                    <a:gd name="T3" fmla="*/ 0 h 1078"/>
                                    <a:gd name="T4" fmla="*/ 1071 w 1072"/>
                                    <a:gd name="T5" fmla="*/ 1077 h 1078"/>
                                    <a:gd name="T6" fmla="*/ 0 w 1072"/>
                                    <a:gd name="T7" fmla="*/ 1077 h 1078"/>
                                    <a:gd name="T8" fmla="*/ 0 w 1072"/>
                                    <a:gd name="T9" fmla="*/ 0 h 1078"/>
                                  </a:gdLst>
                                  <a:ahLst/>
                                  <a:cxnLst>
                                    <a:cxn ang="0">
                                      <a:pos x="T0" y="T1"/>
                                    </a:cxn>
                                    <a:cxn ang="0">
                                      <a:pos x="T2" y="T3"/>
                                    </a:cxn>
                                    <a:cxn ang="0">
                                      <a:pos x="T4" y="T5"/>
                                    </a:cxn>
                                    <a:cxn ang="0">
                                      <a:pos x="T6" y="T7"/>
                                    </a:cxn>
                                    <a:cxn ang="0">
                                      <a:pos x="T8" y="T9"/>
                                    </a:cxn>
                                  </a:cxnLst>
                                  <a:rect l="0" t="0" r="r" b="b"/>
                                  <a:pathLst>
                                    <a:path w="1072" h="1078">
                                      <a:moveTo>
                                        <a:pt x="0" y="0"/>
                                      </a:moveTo>
                                      <a:lnTo>
                                        <a:pt x="1071" y="0"/>
                                      </a:lnTo>
                                      <a:lnTo>
                                        <a:pt x="1071" y="1077"/>
                                      </a:lnTo>
                                      <a:lnTo>
                                        <a:pt x="0" y="1077"/>
                                      </a:lnTo>
                                      <a:lnTo>
                                        <a:pt x="0" y="0"/>
                                      </a:lnTo>
                                      <a:close/>
                                    </a:path>
                                  </a:pathLst>
                                </a:custGeom>
                                <a:solidFill>
                                  <a:srgbClr val="00A9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128"/>
                              <wps:cNvSpPr>
                                <a:spLocks/>
                              </wps:cNvSpPr>
                              <wps:spPr bwMode="auto">
                                <a:xfrm>
                                  <a:off x="1352" y="773"/>
                                  <a:ext cx="261" cy="153"/>
                                </a:xfrm>
                                <a:custGeom>
                                  <a:avLst/>
                                  <a:gdLst>
                                    <a:gd name="T0" fmla="*/ 130 w 261"/>
                                    <a:gd name="T1" fmla="*/ 152 h 153"/>
                                    <a:gd name="T2" fmla="*/ 0 w 261"/>
                                    <a:gd name="T3" fmla="*/ 0 h 153"/>
                                    <a:gd name="T4" fmla="*/ 260 w 261"/>
                                    <a:gd name="T5" fmla="*/ 0 h 153"/>
                                    <a:gd name="T6" fmla="*/ 130 w 261"/>
                                    <a:gd name="T7" fmla="*/ 152 h 153"/>
                                  </a:gdLst>
                                  <a:ahLst/>
                                  <a:cxnLst>
                                    <a:cxn ang="0">
                                      <a:pos x="T0" y="T1"/>
                                    </a:cxn>
                                    <a:cxn ang="0">
                                      <a:pos x="T2" y="T3"/>
                                    </a:cxn>
                                    <a:cxn ang="0">
                                      <a:pos x="T4" y="T5"/>
                                    </a:cxn>
                                    <a:cxn ang="0">
                                      <a:pos x="T6" y="T7"/>
                                    </a:cxn>
                                  </a:cxnLst>
                                  <a:rect l="0" t="0" r="r" b="b"/>
                                  <a:pathLst>
                                    <a:path w="261" h="153">
                                      <a:moveTo>
                                        <a:pt x="130" y="152"/>
                                      </a:moveTo>
                                      <a:lnTo>
                                        <a:pt x="0" y="0"/>
                                      </a:lnTo>
                                      <a:lnTo>
                                        <a:pt x="260" y="0"/>
                                      </a:lnTo>
                                      <a:lnTo>
                                        <a:pt x="130" y="1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129"/>
                              <wps:cNvSpPr>
                                <a:spLocks/>
                              </wps:cNvSpPr>
                              <wps:spPr bwMode="auto">
                                <a:xfrm>
                                  <a:off x="1472" y="303"/>
                                  <a:ext cx="765" cy="617"/>
                                </a:xfrm>
                                <a:custGeom>
                                  <a:avLst/>
                                  <a:gdLst>
                                    <a:gd name="T0" fmla="*/ 0 w 765"/>
                                    <a:gd name="T1" fmla="*/ 521 h 617"/>
                                    <a:gd name="T2" fmla="*/ 5 w 765"/>
                                    <a:gd name="T3" fmla="*/ 446 h 617"/>
                                    <a:gd name="T4" fmla="*/ 9 w 765"/>
                                    <a:gd name="T5" fmla="*/ 380 h 617"/>
                                    <a:gd name="T6" fmla="*/ 14 w 765"/>
                                    <a:gd name="T7" fmla="*/ 320 h 617"/>
                                    <a:gd name="T8" fmla="*/ 19 w 765"/>
                                    <a:gd name="T9" fmla="*/ 266 h 617"/>
                                    <a:gd name="T10" fmla="*/ 25 w 765"/>
                                    <a:gd name="T11" fmla="*/ 219 h 617"/>
                                    <a:gd name="T12" fmla="*/ 31 w 765"/>
                                    <a:gd name="T13" fmla="*/ 178 h 617"/>
                                    <a:gd name="T14" fmla="*/ 39 w 765"/>
                                    <a:gd name="T15" fmla="*/ 143 h 617"/>
                                    <a:gd name="T16" fmla="*/ 48 w 765"/>
                                    <a:gd name="T17" fmla="*/ 112 h 617"/>
                                    <a:gd name="T18" fmla="*/ 59 w 765"/>
                                    <a:gd name="T19" fmla="*/ 86 h 617"/>
                                    <a:gd name="T20" fmla="*/ 72 w 765"/>
                                    <a:gd name="T21" fmla="*/ 65 h 617"/>
                                    <a:gd name="T22" fmla="*/ 87 w 765"/>
                                    <a:gd name="T23" fmla="*/ 47 h 617"/>
                                    <a:gd name="T24" fmla="*/ 104 w 765"/>
                                    <a:gd name="T25" fmla="*/ 33 h 617"/>
                                    <a:gd name="T26" fmla="*/ 124 w 765"/>
                                    <a:gd name="T27" fmla="*/ 22 h 617"/>
                                    <a:gd name="T28" fmla="*/ 147 w 765"/>
                                    <a:gd name="T29" fmla="*/ 14 h 617"/>
                                    <a:gd name="T30" fmla="*/ 174 w 765"/>
                                    <a:gd name="T31" fmla="*/ 8 h 617"/>
                                    <a:gd name="T32" fmla="*/ 204 w 765"/>
                                    <a:gd name="T33" fmla="*/ 4 h 617"/>
                                    <a:gd name="T34" fmla="*/ 238 w 765"/>
                                    <a:gd name="T35" fmla="*/ 1 h 617"/>
                                    <a:gd name="T36" fmla="*/ 277 w 765"/>
                                    <a:gd name="T37" fmla="*/ 0 h 617"/>
                                    <a:gd name="T38" fmla="*/ 319 w 765"/>
                                    <a:gd name="T39" fmla="*/ 0 h 617"/>
                                    <a:gd name="T40" fmla="*/ 367 w 765"/>
                                    <a:gd name="T41" fmla="*/ 0 h 617"/>
                                    <a:gd name="T42" fmla="*/ 415 w 765"/>
                                    <a:gd name="T43" fmla="*/ 3 h 617"/>
                                    <a:gd name="T44" fmla="*/ 459 w 765"/>
                                    <a:gd name="T45" fmla="*/ 13 h 617"/>
                                    <a:gd name="T46" fmla="*/ 499 w 765"/>
                                    <a:gd name="T47" fmla="*/ 30 h 617"/>
                                    <a:gd name="T48" fmla="*/ 536 w 765"/>
                                    <a:gd name="T49" fmla="*/ 52 h 617"/>
                                    <a:gd name="T50" fmla="*/ 569 w 765"/>
                                    <a:gd name="T51" fmla="*/ 78 h 617"/>
                                    <a:gd name="T52" fmla="*/ 599 w 765"/>
                                    <a:gd name="T53" fmla="*/ 109 h 617"/>
                                    <a:gd name="T54" fmla="*/ 626 w 765"/>
                                    <a:gd name="T55" fmla="*/ 144 h 617"/>
                                    <a:gd name="T56" fmla="*/ 650 w 765"/>
                                    <a:gd name="T57" fmla="*/ 181 h 617"/>
                                    <a:gd name="T58" fmla="*/ 671 w 765"/>
                                    <a:gd name="T59" fmla="*/ 220 h 617"/>
                                    <a:gd name="T60" fmla="*/ 690 w 765"/>
                                    <a:gd name="T61" fmla="*/ 261 h 617"/>
                                    <a:gd name="T62" fmla="*/ 706 w 765"/>
                                    <a:gd name="T63" fmla="*/ 303 h 617"/>
                                    <a:gd name="T64" fmla="*/ 720 w 765"/>
                                    <a:gd name="T65" fmla="*/ 345 h 617"/>
                                    <a:gd name="T66" fmla="*/ 731 w 765"/>
                                    <a:gd name="T67" fmla="*/ 387 h 617"/>
                                    <a:gd name="T68" fmla="*/ 741 w 765"/>
                                    <a:gd name="T69" fmla="*/ 428 h 617"/>
                                    <a:gd name="T70" fmla="*/ 748 w 765"/>
                                    <a:gd name="T71" fmla="*/ 467 h 617"/>
                                    <a:gd name="T72" fmla="*/ 754 w 765"/>
                                    <a:gd name="T73" fmla="*/ 504 h 617"/>
                                    <a:gd name="T74" fmla="*/ 759 w 765"/>
                                    <a:gd name="T75" fmla="*/ 538 h 617"/>
                                    <a:gd name="T76" fmla="*/ 762 w 765"/>
                                    <a:gd name="T77" fmla="*/ 569 h 617"/>
                                    <a:gd name="T78" fmla="*/ 763 w 765"/>
                                    <a:gd name="T79" fmla="*/ 595 h 617"/>
                                    <a:gd name="T80" fmla="*/ 764 w 765"/>
                                    <a:gd name="T81" fmla="*/ 616 h 6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5" h="617">
                                      <a:moveTo>
                                        <a:pt x="0" y="521"/>
                                      </a:moveTo>
                                      <a:lnTo>
                                        <a:pt x="5" y="446"/>
                                      </a:lnTo>
                                      <a:lnTo>
                                        <a:pt x="9" y="380"/>
                                      </a:lnTo>
                                      <a:lnTo>
                                        <a:pt x="14" y="320"/>
                                      </a:lnTo>
                                      <a:lnTo>
                                        <a:pt x="19" y="266"/>
                                      </a:lnTo>
                                      <a:lnTo>
                                        <a:pt x="25" y="219"/>
                                      </a:lnTo>
                                      <a:lnTo>
                                        <a:pt x="31" y="178"/>
                                      </a:lnTo>
                                      <a:lnTo>
                                        <a:pt x="39" y="143"/>
                                      </a:lnTo>
                                      <a:lnTo>
                                        <a:pt x="48" y="112"/>
                                      </a:lnTo>
                                      <a:lnTo>
                                        <a:pt x="59" y="86"/>
                                      </a:lnTo>
                                      <a:lnTo>
                                        <a:pt x="72" y="65"/>
                                      </a:lnTo>
                                      <a:lnTo>
                                        <a:pt x="87" y="47"/>
                                      </a:lnTo>
                                      <a:lnTo>
                                        <a:pt x="104" y="33"/>
                                      </a:lnTo>
                                      <a:lnTo>
                                        <a:pt x="124" y="22"/>
                                      </a:lnTo>
                                      <a:lnTo>
                                        <a:pt x="147" y="14"/>
                                      </a:lnTo>
                                      <a:lnTo>
                                        <a:pt x="174" y="8"/>
                                      </a:lnTo>
                                      <a:lnTo>
                                        <a:pt x="204" y="4"/>
                                      </a:lnTo>
                                      <a:lnTo>
                                        <a:pt x="238" y="1"/>
                                      </a:lnTo>
                                      <a:lnTo>
                                        <a:pt x="277" y="0"/>
                                      </a:lnTo>
                                      <a:lnTo>
                                        <a:pt x="319" y="0"/>
                                      </a:lnTo>
                                      <a:lnTo>
                                        <a:pt x="367" y="0"/>
                                      </a:lnTo>
                                      <a:lnTo>
                                        <a:pt x="415" y="3"/>
                                      </a:lnTo>
                                      <a:lnTo>
                                        <a:pt x="459" y="13"/>
                                      </a:lnTo>
                                      <a:lnTo>
                                        <a:pt x="499" y="30"/>
                                      </a:lnTo>
                                      <a:lnTo>
                                        <a:pt x="536" y="52"/>
                                      </a:lnTo>
                                      <a:lnTo>
                                        <a:pt x="569" y="78"/>
                                      </a:lnTo>
                                      <a:lnTo>
                                        <a:pt x="599" y="109"/>
                                      </a:lnTo>
                                      <a:lnTo>
                                        <a:pt x="626" y="144"/>
                                      </a:lnTo>
                                      <a:lnTo>
                                        <a:pt x="650" y="181"/>
                                      </a:lnTo>
                                      <a:lnTo>
                                        <a:pt x="671" y="220"/>
                                      </a:lnTo>
                                      <a:lnTo>
                                        <a:pt x="690" y="261"/>
                                      </a:lnTo>
                                      <a:lnTo>
                                        <a:pt x="706" y="303"/>
                                      </a:lnTo>
                                      <a:lnTo>
                                        <a:pt x="720" y="345"/>
                                      </a:lnTo>
                                      <a:lnTo>
                                        <a:pt x="731" y="387"/>
                                      </a:lnTo>
                                      <a:lnTo>
                                        <a:pt x="741" y="428"/>
                                      </a:lnTo>
                                      <a:lnTo>
                                        <a:pt x="748" y="467"/>
                                      </a:lnTo>
                                      <a:lnTo>
                                        <a:pt x="754" y="504"/>
                                      </a:lnTo>
                                      <a:lnTo>
                                        <a:pt x="759" y="538"/>
                                      </a:lnTo>
                                      <a:lnTo>
                                        <a:pt x="762" y="569"/>
                                      </a:lnTo>
                                      <a:lnTo>
                                        <a:pt x="763" y="595"/>
                                      </a:lnTo>
                                      <a:lnTo>
                                        <a:pt x="764" y="616"/>
                                      </a:lnTo>
                                    </a:path>
                                  </a:pathLst>
                                </a:custGeom>
                                <a:noFill/>
                                <a:ln w="7592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385BC8" id="Group 126" o:spid="_x0000_s1026" alt="Title: Part 6 Icon Return journey planning" style="width:53.6pt;height:53.9pt;mso-position-horizontal-relative:char;mso-position-vertical-relative:line" coordorigin="1285,89" coordsize="1072,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">
                      <v:shape id="Freeform 127" o:spid="_x0000_s1027" style="position:absolute;left:1285;top:89;width:1072;height:1078;visibility:visible;mso-wrap-style:square;v-text-anchor:top" coordsize="1072,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" path="m,l1071,r,1077l,1077,,xe" fillcolor="#00a9e2" stroked="f">
                        <v:path arrowok="t" o:connecttype="custom" o:connectlocs="0,0;1071,0;1071,1077;0,1077;0,0" o:connectangles="0,0,0,0,0"/>
                      </v:shape>
                      <v:shape id="Freeform 128" o:spid="_x0000_s1028" style="position:absolute;left:1352;top:773;width:261;height:153;visibility:visible;mso-wrap-style:square;v-text-anchor:top" coordsize="2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" path="m130,152l,,260,,130,152xe" stroked="f">
                        <v:path arrowok="t" o:connecttype="custom" o:connectlocs="130,152;0,0;260,0;130,152" o:connectangles="0,0,0,0"/>
                      </v:shape>
                      <v:shape id="Freeform 129" o:spid="_x0000_s1029" style="position:absolute;left:1472;top:303;width:765;height:617;visibility:visible;mso-wrap-style:square;v-text-anchor:top" coordsize="76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" path="m,521l5,446,9,380r5,-60l19,266r6,-47l31,178r8,-35l48,112,59,86,72,65,87,47,104,33,124,22r23,-8l174,8,204,4,238,1,277,r42,l367,r48,3l459,13r40,17l536,52r33,26l599,109r27,35l650,181r21,39l690,261r16,42l720,345r11,42l741,428r7,39l754,504r5,34l762,569r1,26l764,616e" filled="f" strokecolor="white" strokeweight="2.10897mm">
                        <v:path arrowok="t" o:connecttype="custom" o:connectlocs="0,521;5,446;9,380;14,320;19,266;25,219;31,178;39,143;48,112;59,86;72,65;87,47;104,33;124,22;147,14;174,8;204,4;238,1;277,0;319,0;367,0;415,3;459,13;499,30;536,52;569,78;599,109;626,144;650,181;671,220;690,261;706,303;720,345;731,387;741,428;748,467;754,504;759,538;762,569;763,595;764,616" o:connectangles="0,0,0,0,0,0,0,0,0,0,0,0,0,0,0,0,0,0,0,0,0,0,0,0,0,0,0,0,0,0,0,0,0,0,0,0,0,0,0,0,0"/>
                      </v:shape>
                      <w10:anchorlock/>
                    </v:group>
                  </w:pict>
                </mc:Fallback>
              </mc:AlternateContent>
            </w:r>
          </w:p>
        </w:tc>
        <w:tc>
          <w:tcPr>
            <w:tcW w:w="7901" w:type="dxa"/>
            <w:vAlign w:val="center"/>
          </w:tcPr>
          <w:p w:rsidR="004D5C42" w:rsidRDefault="004D5C42" w:rsidP="004A5226">
            <w:pPr>
              <w:pStyle w:val="Heading2"/>
              <w:numPr>
                <w:ilvl w:val="0"/>
                <w:numId w:val="0"/>
              </w:numPr>
              <w:kinsoku w:val="0"/>
              <w:overflowPunct w:val="0"/>
              <w:spacing w:before="960"/>
              <w:outlineLvl w:val="1"/>
            </w:pPr>
            <w:r>
              <w:rPr>
                <w:color w:val="002B5C"/>
                <w:spacing w:val="-3"/>
                <w:w w:val="95"/>
              </w:rPr>
              <w:t>3.5</w:t>
            </w:r>
            <w:r>
              <w:rPr>
                <w:color w:val="002B5C"/>
                <w:spacing w:val="-3"/>
                <w:w w:val="95"/>
              </w:rPr>
              <w:tab/>
            </w:r>
            <w:r w:rsidR="00365262">
              <w:rPr>
                <w:color w:val="002B5C"/>
                <w:spacing w:val="-4"/>
              </w:rPr>
              <w:t>Disrup</w:t>
            </w:r>
            <w:r w:rsidR="00365262">
              <w:rPr>
                <w:color w:val="002B5C"/>
                <w:spacing w:val="-5"/>
              </w:rPr>
              <w:t>t</w:t>
            </w:r>
            <w:r w:rsidR="00365262">
              <w:rPr>
                <w:color w:val="002B5C"/>
                <w:spacing w:val="-4"/>
              </w:rPr>
              <w:t xml:space="preserve">ion </w:t>
            </w:r>
            <w:r w:rsidR="00365262">
              <w:rPr>
                <w:color w:val="002B5C"/>
                <w:spacing w:val="-5"/>
              </w:rPr>
              <w:t>t</w:t>
            </w:r>
            <w:r w:rsidR="00365262">
              <w:rPr>
                <w:color w:val="002B5C"/>
                <w:spacing w:val="-4"/>
              </w:rPr>
              <w:t xml:space="preserve">o </w:t>
            </w:r>
            <w:r w:rsidR="00365262">
              <w:rPr>
                <w:color w:val="002B5C"/>
                <w:spacing w:val="-5"/>
              </w:rPr>
              <w:t>business</w:t>
            </w:r>
            <w:r w:rsidR="00365262">
              <w:rPr>
                <w:color w:val="002B5C"/>
                <w:spacing w:val="-4"/>
              </w:rPr>
              <w:t xml:space="preserve"> </w:t>
            </w:r>
            <w:r w:rsidR="00365262">
              <w:rPr>
                <w:color w:val="002B5C"/>
                <w:spacing w:val="-3"/>
              </w:rPr>
              <w:t>as</w:t>
            </w:r>
            <w:r w:rsidR="00365262">
              <w:rPr>
                <w:color w:val="002B5C"/>
                <w:spacing w:val="-4"/>
              </w:rPr>
              <w:t xml:space="preserve"> </w:t>
            </w:r>
            <w:r w:rsidR="00365262">
              <w:rPr>
                <w:color w:val="002B5C"/>
                <w:spacing w:val="-6"/>
              </w:rPr>
              <w:t>usual</w:t>
            </w:r>
          </w:p>
        </w:tc>
      </w:tr>
    </w:tbl>
    <w:p w:rsidR="00B01FAB" w:rsidRDefault="005944B7" w:rsidP="00365262">
      <w:pPr>
        <w:pStyle w:val="BodyText"/>
        <w:kinsoku w:val="0"/>
        <w:overflowPunct w:val="0"/>
        <w:spacing w:before="240" w:line="269" w:lineRule="auto"/>
        <w:ind w:left="975" w:right="1111"/>
      </w:pPr>
      <w:r>
        <w:rPr>
          <w:spacing w:val="-2"/>
        </w:rPr>
        <w:t>Occasionally,</w:t>
      </w:r>
      <w:r>
        <w:rPr>
          <w:spacing w:val="-1"/>
        </w:rPr>
        <w:t xml:space="preserve"> </w:t>
      </w:r>
      <w:r>
        <w:t>there</w:t>
      </w:r>
      <w:r>
        <w:rPr>
          <w:spacing w:val="-1"/>
        </w:rPr>
        <w:t xml:space="preserve"> </w:t>
      </w:r>
      <w:r>
        <w:t>may</w:t>
      </w:r>
      <w:r>
        <w:rPr>
          <w:spacing w:val="-2"/>
        </w:rPr>
        <w:t xml:space="preserve"> </w:t>
      </w:r>
      <w:r>
        <w:rPr>
          <w:spacing w:val="-1"/>
        </w:rPr>
        <w:t>be</w:t>
      </w:r>
      <w:r>
        <w:t xml:space="preserve"> </w:t>
      </w:r>
      <w:r>
        <w:rPr>
          <w:spacing w:val="-1"/>
        </w:rPr>
        <w:t>disruptions</w:t>
      </w:r>
      <w:r>
        <w:t xml:space="preserve"> to</w:t>
      </w:r>
      <w:r>
        <w:rPr>
          <w:spacing w:val="-2"/>
        </w:rPr>
        <w:t xml:space="preserve"> </w:t>
      </w:r>
      <w:r>
        <w:t>the</w:t>
      </w:r>
      <w:r>
        <w:rPr>
          <w:spacing w:val="-1"/>
        </w:rPr>
        <w:t xml:space="preserve"> usual operation</w:t>
      </w:r>
      <w:r>
        <w:t xml:space="preserve"> </w:t>
      </w:r>
      <w:r>
        <w:rPr>
          <w:spacing w:val="-1"/>
        </w:rPr>
        <w:t>of</w:t>
      </w:r>
      <w:r>
        <w:t xml:space="preserve"> the</w:t>
      </w:r>
      <w:r>
        <w:rPr>
          <w:spacing w:val="-2"/>
        </w:rPr>
        <w:t xml:space="preserve"> </w:t>
      </w:r>
      <w:r>
        <w:rPr>
          <w:spacing w:val="-1"/>
        </w:rPr>
        <w:t>public</w:t>
      </w:r>
      <w:r>
        <w:t xml:space="preserve"> transport</w:t>
      </w:r>
      <w:r>
        <w:rPr>
          <w:spacing w:val="27"/>
        </w:rPr>
        <w:t xml:space="preserve"> </w:t>
      </w:r>
      <w:r>
        <w:t>system.</w:t>
      </w:r>
      <w:r>
        <w:rPr>
          <w:spacing w:val="-1"/>
        </w:rPr>
        <w:t xml:space="preserve"> </w:t>
      </w:r>
      <w:r>
        <w:t>Examples</w:t>
      </w:r>
      <w:r>
        <w:rPr>
          <w:spacing w:val="-2"/>
        </w:rPr>
        <w:t xml:space="preserve"> </w:t>
      </w:r>
      <w:r>
        <w:rPr>
          <w:spacing w:val="-1"/>
        </w:rPr>
        <w:t xml:space="preserve">are </w:t>
      </w:r>
      <w:r>
        <w:t>cancellations</w:t>
      </w:r>
      <w:r>
        <w:rPr>
          <w:spacing w:val="-2"/>
        </w:rPr>
        <w:t xml:space="preserve"> </w:t>
      </w:r>
      <w:r>
        <w:rPr>
          <w:spacing w:val="-1"/>
        </w:rPr>
        <w:t xml:space="preserve">of </w:t>
      </w:r>
      <w:r>
        <w:t>services,</w:t>
      </w:r>
      <w:r>
        <w:rPr>
          <w:spacing w:val="-2"/>
        </w:rPr>
        <w:t xml:space="preserve"> </w:t>
      </w:r>
      <w:r>
        <w:t>closure</w:t>
      </w:r>
      <w:r>
        <w:rPr>
          <w:spacing w:val="-2"/>
        </w:rPr>
        <w:t xml:space="preserve"> </w:t>
      </w:r>
      <w:r>
        <w:rPr>
          <w:spacing w:val="-1"/>
        </w:rPr>
        <w:t xml:space="preserve">of </w:t>
      </w:r>
      <w:r>
        <w:t>a</w:t>
      </w:r>
      <w:r>
        <w:rPr>
          <w:spacing w:val="-2"/>
        </w:rPr>
        <w:t xml:space="preserve"> </w:t>
      </w:r>
      <w:r>
        <w:t>train</w:t>
      </w:r>
      <w:r>
        <w:rPr>
          <w:spacing w:val="-2"/>
        </w:rPr>
        <w:t xml:space="preserve"> </w:t>
      </w:r>
      <w:r>
        <w:rPr>
          <w:spacing w:val="-1"/>
        </w:rPr>
        <w:t>line or</w:t>
      </w:r>
      <w:r>
        <w:t xml:space="preserve"> </w:t>
      </w:r>
      <w:r>
        <w:rPr>
          <w:spacing w:val="-4"/>
        </w:rPr>
        <w:t>busway</w:t>
      </w:r>
      <w:r>
        <w:rPr>
          <w:spacing w:val="-5"/>
        </w:rPr>
        <w:t>,</w:t>
      </w:r>
      <w:r>
        <w:rPr>
          <w:spacing w:val="-1"/>
        </w:rPr>
        <w:t xml:space="preserve"> weather</w:t>
      </w:r>
      <w:r>
        <w:rPr>
          <w:spacing w:val="20"/>
        </w:rPr>
        <w:t xml:space="preserve"> </w:t>
      </w:r>
      <w:r>
        <w:t>related</w:t>
      </w:r>
      <w:r>
        <w:rPr>
          <w:spacing w:val="-2"/>
        </w:rPr>
        <w:t xml:space="preserve"> </w:t>
      </w:r>
      <w:r>
        <w:rPr>
          <w:spacing w:val="-1"/>
        </w:rPr>
        <w:t xml:space="preserve">disruptions </w:t>
      </w:r>
      <w:r>
        <w:t>such</w:t>
      </w:r>
      <w:r>
        <w:rPr>
          <w:spacing w:val="-1"/>
        </w:rPr>
        <w:t xml:space="preserve"> as </w:t>
      </w:r>
      <w:r>
        <w:t>severe</w:t>
      </w:r>
      <w:r>
        <w:rPr>
          <w:spacing w:val="-1"/>
        </w:rPr>
        <w:t xml:space="preserve"> </w:t>
      </w:r>
      <w:r>
        <w:t>storms</w:t>
      </w:r>
      <w:r>
        <w:rPr>
          <w:spacing w:val="-1"/>
        </w:rPr>
        <w:t xml:space="preserve"> or</w:t>
      </w:r>
      <w:r>
        <w:t xml:space="preserve"> fog,</w:t>
      </w:r>
      <w:r>
        <w:rPr>
          <w:spacing w:val="-2"/>
        </w:rPr>
        <w:t xml:space="preserve"> </w:t>
      </w:r>
      <w:r>
        <w:t>vehicle</w:t>
      </w:r>
      <w:r>
        <w:rPr>
          <w:spacing w:val="-1"/>
        </w:rPr>
        <w:t xml:space="preserve"> breakdown, </w:t>
      </w:r>
      <w:r>
        <w:t>replacement</w:t>
      </w:r>
      <w:r>
        <w:rPr>
          <w:spacing w:val="-1"/>
        </w:rPr>
        <w:t xml:space="preserve"> of</w:t>
      </w:r>
    </w:p>
    <w:p w:rsidR="00B01FAB" w:rsidRDefault="005944B7">
      <w:pPr>
        <w:pStyle w:val="BodyText"/>
        <w:kinsoku w:val="0"/>
        <w:overflowPunct w:val="0"/>
        <w:spacing w:before="1" w:line="269" w:lineRule="auto"/>
        <w:ind w:right="967"/>
      </w:pPr>
      <w:r>
        <w:t>a</w:t>
      </w:r>
      <w:r>
        <w:rPr>
          <w:spacing w:val="-2"/>
        </w:rPr>
        <w:t xml:space="preserve"> </w:t>
      </w:r>
      <w:r>
        <w:t>train</w:t>
      </w:r>
      <w:r>
        <w:rPr>
          <w:spacing w:val="-1"/>
        </w:rPr>
        <w:t xml:space="preserve"> with</w:t>
      </w:r>
      <w:r>
        <w:t xml:space="preserve"> a</w:t>
      </w:r>
      <w:r>
        <w:rPr>
          <w:spacing w:val="-2"/>
        </w:rPr>
        <w:t xml:space="preserve"> </w:t>
      </w:r>
      <w:r>
        <w:rPr>
          <w:spacing w:val="-1"/>
        </w:rPr>
        <w:t>bus</w:t>
      </w:r>
      <w:r>
        <w:t xml:space="preserve"> service,</w:t>
      </w:r>
      <w:r>
        <w:rPr>
          <w:spacing w:val="-1"/>
        </w:rPr>
        <w:t xml:space="preserve"> or evacuation</w:t>
      </w:r>
      <w:r>
        <w:t xml:space="preserve"> </w:t>
      </w:r>
      <w:r>
        <w:rPr>
          <w:spacing w:val="-1"/>
        </w:rPr>
        <w:t>of</w:t>
      </w:r>
      <w:r>
        <w:t xml:space="preserve"> a</w:t>
      </w:r>
      <w:r>
        <w:rPr>
          <w:spacing w:val="-1"/>
        </w:rPr>
        <w:t xml:space="preserve"> </w:t>
      </w:r>
      <w:r>
        <w:t>vehicle</w:t>
      </w:r>
      <w:r>
        <w:rPr>
          <w:spacing w:val="-2"/>
        </w:rPr>
        <w:t xml:space="preserve"> </w:t>
      </w:r>
      <w:r>
        <w:rPr>
          <w:spacing w:val="-1"/>
        </w:rPr>
        <w:t>or</w:t>
      </w:r>
      <w:r>
        <w:t xml:space="preserve"> station</w:t>
      </w:r>
      <w:r>
        <w:rPr>
          <w:spacing w:val="-1"/>
        </w:rPr>
        <w:t xml:space="preserve"> due </w:t>
      </w:r>
      <w:r>
        <w:t>to</w:t>
      </w:r>
      <w:r>
        <w:rPr>
          <w:spacing w:val="-1"/>
        </w:rPr>
        <w:t xml:space="preserve"> an</w:t>
      </w:r>
      <w:r>
        <w:t xml:space="preserve"> </w:t>
      </w:r>
      <w:r>
        <w:rPr>
          <w:spacing w:val="-3"/>
        </w:rPr>
        <w:t>emergency.</w:t>
      </w:r>
      <w:r>
        <w:rPr>
          <w:spacing w:val="25"/>
          <w:w w:val="99"/>
        </w:rPr>
        <w:t xml:space="preserve"> </w:t>
      </w:r>
      <w:r>
        <w:rPr>
          <w:spacing w:val="-1"/>
        </w:rPr>
        <w:t xml:space="preserve">Disruptions </w:t>
      </w:r>
      <w:r>
        <w:t>can</w:t>
      </w:r>
      <w:r>
        <w:rPr>
          <w:spacing w:val="-1"/>
        </w:rPr>
        <w:t xml:space="preserve"> be</w:t>
      </w:r>
      <w:r>
        <w:t xml:space="preserve"> </w:t>
      </w:r>
      <w:r>
        <w:rPr>
          <w:spacing w:val="-1"/>
        </w:rPr>
        <w:t>planned</w:t>
      </w:r>
      <w:r>
        <w:t xml:space="preserve"> </w:t>
      </w:r>
      <w:r>
        <w:rPr>
          <w:spacing w:val="-1"/>
        </w:rPr>
        <w:t>or</w:t>
      </w:r>
      <w:r>
        <w:t xml:space="preserve"> </w:t>
      </w:r>
      <w:r>
        <w:rPr>
          <w:spacing w:val="-1"/>
        </w:rPr>
        <w:t>unplanned.</w:t>
      </w:r>
      <w:r>
        <w:rPr>
          <w:spacing w:val="-13"/>
        </w:rPr>
        <w:t xml:space="preserve"> </w:t>
      </w:r>
      <w:r>
        <w:t>A</w:t>
      </w:r>
      <w:r>
        <w:rPr>
          <w:spacing w:val="-14"/>
        </w:rPr>
        <w:t xml:space="preserve"> </w:t>
      </w:r>
      <w:r>
        <w:rPr>
          <w:spacing w:val="-1"/>
        </w:rPr>
        <w:t>planned disruption</w:t>
      </w:r>
      <w:r>
        <w:t xml:space="preserve"> </w:t>
      </w:r>
      <w:r>
        <w:rPr>
          <w:spacing w:val="-1"/>
        </w:rPr>
        <w:t>is</w:t>
      </w:r>
      <w:r>
        <w:t xml:space="preserve"> </w:t>
      </w:r>
      <w:r>
        <w:rPr>
          <w:spacing w:val="-1"/>
        </w:rPr>
        <w:t>generally</w:t>
      </w:r>
      <w:r>
        <w:t xml:space="preserve"> </w:t>
      </w:r>
      <w:r>
        <w:rPr>
          <w:spacing w:val="-1"/>
        </w:rPr>
        <w:t>well</w:t>
      </w:r>
      <w:r>
        <w:t xml:space="preserve"> managed</w:t>
      </w:r>
      <w:r>
        <w:rPr>
          <w:spacing w:val="21"/>
        </w:rPr>
        <w:t xml:space="preserve"> </w:t>
      </w:r>
      <w:r>
        <w:rPr>
          <w:spacing w:val="-1"/>
        </w:rPr>
        <w:t>with advance</w:t>
      </w:r>
      <w:r>
        <w:t xml:space="preserve"> </w:t>
      </w:r>
      <w:r>
        <w:rPr>
          <w:spacing w:val="-1"/>
        </w:rPr>
        <w:t>notice,</w:t>
      </w:r>
      <w:r>
        <w:t xml:space="preserve"> </w:t>
      </w:r>
      <w:r>
        <w:rPr>
          <w:spacing w:val="-1"/>
        </w:rPr>
        <w:t>and</w:t>
      </w:r>
      <w:r>
        <w:t xml:space="preserve"> </w:t>
      </w:r>
      <w:r>
        <w:rPr>
          <w:spacing w:val="-1"/>
        </w:rPr>
        <w:t>alternate</w:t>
      </w:r>
      <w:r>
        <w:t xml:space="preserve"> transport</w:t>
      </w:r>
      <w:r>
        <w:rPr>
          <w:spacing w:val="-1"/>
        </w:rPr>
        <w:t xml:space="preserve"> arrangements </w:t>
      </w:r>
      <w:r>
        <w:t>can</w:t>
      </w:r>
      <w:r>
        <w:rPr>
          <w:spacing w:val="-1"/>
        </w:rPr>
        <w:t xml:space="preserve"> be</w:t>
      </w:r>
      <w:r>
        <w:t xml:space="preserve"> </w:t>
      </w:r>
      <w:r>
        <w:rPr>
          <w:spacing w:val="-1"/>
        </w:rPr>
        <w:t>put</w:t>
      </w:r>
      <w:r>
        <w:t xml:space="preserve"> </w:t>
      </w:r>
      <w:r>
        <w:rPr>
          <w:spacing w:val="-1"/>
        </w:rPr>
        <w:t>in</w:t>
      </w:r>
      <w:r>
        <w:t xml:space="preserve"> </w:t>
      </w:r>
      <w:r>
        <w:rPr>
          <w:spacing w:val="-1"/>
        </w:rPr>
        <w:t>place</w:t>
      </w:r>
      <w:r>
        <w:t xml:space="preserve"> to</w:t>
      </w:r>
      <w:r>
        <w:rPr>
          <w:spacing w:val="-1"/>
        </w:rPr>
        <w:t xml:space="preserve"> </w:t>
      </w:r>
      <w:r>
        <w:t>minimise</w:t>
      </w:r>
      <w:r>
        <w:rPr>
          <w:spacing w:val="21"/>
        </w:rPr>
        <w:t xml:space="preserve"> </w:t>
      </w:r>
      <w:r>
        <w:rPr>
          <w:spacing w:val="-1"/>
        </w:rPr>
        <w:t>disturbance</w:t>
      </w:r>
      <w:r>
        <w:t xml:space="preserve"> </w:t>
      </w:r>
      <w:r>
        <w:rPr>
          <w:spacing w:val="-1"/>
        </w:rPr>
        <w:t>as</w:t>
      </w:r>
      <w:r>
        <w:t xml:space="preserve"> much</w:t>
      </w:r>
      <w:r>
        <w:rPr>
          <w:spacing w:val="-1"/>
        </w:rPr>
        <w:t xml:space="preserve"> as</w:t>
      </w:r>
      <w:r>
        <w:t xml:space="preserve"> </w:t>
      </w:r>
      <w:r>
        <w:rPr>
          <w:spacing w:val="-1"/>
        </w:rPr>
        <w:t>possible.</w:t>
      </w:r>
    </w:p>
    <w:p w:rsidR="00B01FAB" w:rsidRDefault="005944B7">
      <w:pPr>
        <w:pStyle w:val="BodyText"/>
        <w:kinsoku w:val="0"/>
        <w:overflowPunct w:val="0"/>
        <w:spacing w:line="269" w:lineRule="auto"/>
        <w:ind w:right="1586"/>
      </w:pPr>
      <w:r>
        <w:t>Unplanned disruptions are generally more difficult to manage as information about the nature of the disruption and alternate arrangements can be difficult to source and communicate.</w:t>
      </w:r>
    </w:p>
    <w:p w:rsidR="00B01FAB" w:rsidRDefault="005944B7">
      <w:pPr>
        <w:pStyle w:val="BodyText"/>
        <w:kinsoku w:val="0"/>
        <w:overflowPunct w:val="0"/>
        <w:spacing w:line="269" w:lineRule="auto"/>
        <w:ind w:right="1086"/>
      </w:pPr>
      <w:r>
        <w:t>When</w:t>
      </w:r>
      <w:r>
        <w:rPr>
          <w:spacing w:val="-2"/>
        </w:rPr>
        <w:t xml:space="preserve"> </w:t>
      </w:r>
      <w:r>
        <w:rPr>
          <w:spacing w:val="-1"/>
        </w:rPr>
        <w:t>disruption</w:t>
      </w:r>
      <w:r>
        <w:t xml:space="preserve"> </w:t>
      </w:r>
      <w:r>
        <w:rPr>
          <w:spacing w:val="-1"/>
        </w:rPr>
        <w:t>occurs,</w:t>
      </w:r>
      <w:r>
        <w:t xml:space="preserve"> </w:t>
      </w:r>
      <w:r>
        <w:rPr>
          <w:spacing w:val="-1"/>
        </w:rPr>
        <w:t>people</w:t>
      </w:r>
      <w:r>
        <w:t xml:space="preserve"> should</w:t>
      </w:r>
      <w:r>
        <w:rPr>
          <w:spacing w:val="-1"/>
        </w:rPr>
        <w:t xml:space="preserve"> be</w:t>
      </w:r>
      <w:r>
        <w:t xml:space="preserve"> made</w:t>
      </w:r>
      <w:r>
        <w:rPr>
          <w:spacing w:val="-2"/>
        </w:rPr>
        <w:t xml:space="preserve"> </w:t>
      </w:r>
      <w:r>
        <w:rPr>
          <w:spacing w:val="-1"/>
        </w:rPr>
        <w:t>aware</w:t>
      </w:r>
      <w:r>
        <w:t xml:space="preserve"> </w:t>
      </w:r>
      <w:r>
        <w:rPr>
          <w:spacing w:val="-1"/>
        </w:rPr>
        <w:t>of</w:t>
      </w:r>
      <w:r>
        <w:t xml:space="preserve"> the</w:t>
      </w:r>
      <w:r>
        <w:rPr>
          <w:spacing w:val="-1"/>
        </w:rPr>
        <w:t xml:space="preserve"> </w:t>
      </w:r>
      <w:r>
        <w:t>situation,</w:t>
      </w:r>
      <w:r>
        <w:rPr>
          <w:spacing w:val="-1"/>
        </w:rPr>
        <w:t xml:space="preserve"> how</w:t>
      </w:r>
      <w:r>
        <w:t xml:space="preserve"> they</w:t>
      </w:r>
      <w:r>
        <w:rPr>
          <w:spacing w:val="-1"/>
        </w:rPr>
        <w:t xml:space="preserve"> </w:t>
      </w:r>
      <w:r>
        <w:t>should</w:t>
      </w:r>
      <w:r>
        <w:rPr>
          <w:spacing w:val="28"/>
        </w:rPr>
        <w:t xml:space="preserve"> </w:t>
      </w:r>
      <w:r>
        <w:t>respond,</w:t>
      </w:r>
      <w:r>
        <w:rPr>
          <w:spacing w:val="-2"/>
        </w:rPr>
        <w:t xml:space="preserve"> </w:t>
      </w:r>
      <w:r>
        <w:rPr>
          <w:spacing w:val="-1"/>
        </w:rPr>
        <w:t>and</w:t>
      </w:r>
      <w:r>
        <w:t xml:space="preserve"> </w:t>
      </w:r>
      <w:r>
        <w:rPr>
          <w:spacing w:val="-1"/>
        </w:rPr>
        <w:t xml:space="preserve">whether </w:t>
      </w:r>
      <w:r>
        <w:t>there</w:t>
      </w:r>
      <w:r>
        <w:rPr>
          <w:spacing w:val="-1"/>
        </w:rPr>
        <w:t xml:space="preserve"> are</w:t>
      </w:r>
      <w:r>
        <w:t xml:space="preserve"> </w:t>
      </w:r>
      <w:r>
        <w:rPr>
          <w:spacing w:val="-1"/>
        </w:rPr>
        <w:t>alternative arrangements</w:t>
      </w:r>
      <w:r>
        <w:t xml:space="preserve"> </w:t>
      </w:r>
      <w:r>
        <w:rPr>
          <w:spacing w:val="-1"/>
        </w:rPr>
        <w:t>in place</w:t>
      </w:r>
      <w:r>
        <w:t xml:space="preserve"> for</w:t>
      </w:r>
      <w:r>
        <w:rPr>
          <w:spacing w:val="-1"/>
        </w:rPr>
        <w:t xml:space="preserve"> </w:t>
      </w:r>
      <w:r>
        <w:t>them</w:t>
      </w:r>
      <w:r>
        <w:rPr>
          <w:spacing w:val="-2"/>
        </w:rPr>
        <w:t xml:space="preserve"> </w:t>
      </w:r>
      <w:r>
        <w:t>to</w:t>
      </w:r>
      <w:r>
        <w:rPr>
          <w:spacing w:val="-1"/>
        </w:rPr>
        <w:t xml:space="preserve"> </w:t>
      </w:r>
      <w:r>
        <w:t>complete</w:t>
      </w:r>
      <w:r>
        <w:rPr>
          <w:spacing w:val="28"/>
        </w:rPr>
        <w:t xml:space="preserve"> </w:t>
      </w:r>
      <w:r>
        <w:t>their</w:t>
      </w:r>
      <w:r>
        <w:rPr>
          <w:spacing w:val="-2"/>
        </w:rPr>
        <w:t xml:space="preserve"> </w:t>
      </w:r>
      <w:r>
        <w:rPr>
          <w:spacing w:val="-3"/>
        </w:rPr>
        <w:t>journey.</w:t>
      </w:r>
    </w:p>
    <w:p w:rsidR="00B01FAB" w:rsidRDefault="005944B7">
      <w:pPr>
        <w:pStyle w:val="BodyText"/>
        <w:kinsoku w:val="0"/>
        <w:overflowPunct w:val="0"/>
      </w:pPr>
      <w:r>
        <w:t>People</w:t>
      </w:r>
      <w:r>
        <w:rPr>
          <w:spacing w:val="-2"/>
        </w:rPr>
        <w:t xml:space="preserve"> </w:t>
      </w:r>
      <w:r>
        <w:rPr>
          <w:spacing w:val="-1"/>
        </w:rPr>
        <w:t>with</w:t>
      </w:r>
      <w:r>
        <w:t xml:space="preserve"> </w:t>
      </w:r>
      <w:r>
        <w:rPr>
          <w:spacing w:val="-1"/>
        </w:rPr>
        <w:t xml:space="preserve">disability </w:t>
      </w:r>
      <w:r>
        <w:t>say</w:t>
      </w:r>
      <w:r>
        <w:rPr>
          <w:spacing w:val="-1"/>
        </w:rPr>
        <w:t xml:space="preserve"> </w:t>
      </w:r>
      <w:r>
        <w:t>that</w:t>
      </w:r>
      <w:r>
        <w:rPr>
          <w:spacing w:val="-2"/>
        </w:rPr>
        <w:t xml:space="preserve"> </w:t>
      </w:r>
      <w:r>
        <w:rPr>
          <w:spacing w:val="-1"/>
        </w:rPr>
        <w:t>disruptions</w:t>
      </w:r>
      <w:r>
        <w:t xml:space="preserve"> </w:t>
      </w:r>
      <w:r>
        <w:rPr>
          <w:spacing w:val="-1"/>
        </w:rPr>
        <w:t>are highly</w:t>
      </w:r>
      <w:r>
        <w:t xml:space="preserve"> stressful</w:t>
      </w:r>
      <w:r>
        <w:rPr>
          <w:spacing w:val="-2"/>
        </w:rPr>
        <w:t xml:space="preserve"> </w:t>
      </w:r>
      <w:r>
        <w:rPr>
          <w:spacing w:val="-1"/>
        </w:rPr>
        <w:t>and</w:t>
      </w:r>
      <w:r>
        <w:t xml:space="preserve"> the</w:t>
      </w:r>
      <w:r>
        <w:rPr>
          <w:spacing w:val="-2"/>
        </w:rPr>
        <w:t xml:space="preserve"> </w:t>
      </w:r>
      <w:r>
        <w:rPr>
          <w:spacing w:val="-1"/>
        </w:rPr>
        <w:t>possibility</w:t>
      </w:r>
      <w:r>
        <w:t xml:space="preserve"> </w:t>
      </w:r>
      <w:r>
        <w:rPr>
          <w:spacing w:val="-1"/>
        </w:rPr>
        <w:t>of</w:t>
      </w:r>
    </w:p>
    <w:p w:rsidR="00B01FAB" w:rsidRDefault="005944B7" w:rsidP="00365262">
      <w:pPr>
        <w:pStyle w:val="BodyText"/>
        <w:kinsoku w:val="0"/>
        <w:overflowPunct w:val="0"/>
        <w:spacing w:before="34" w:after="240"/>
        <w:ind w:left="975"/>
      </w:pPr>
      <w:r>
        <w:t>disruption is a significant barrier to their participation in public transport journeys.</w:t>
      </w:r>
    </w:p>
    <w:p w:rsidR="00B01FAB" w:rsidRDefault="002B51C0">
      <w:pPr>
        <w:pStyle w:val="BodyText"/>
        <w:kinsoku w:val="0"/>
        <w:overflowPunct w:val="0"/>
        <w:spacing w:before="0" w:line="200" w:lineRule="atLeast"/>
        <w:rPr>
          <w:sz w:val="20"/>
          <w:szCs w:val="20"/>
        </w:rPr>
      </w:pPr>
      <w:r>
        <w:rPr>
          <w:noProof/>
          <w:sz w:val="20"/>
          <w:szCs w:val="20"/>
        </w:rPr>
        <mc:AlternateContent>
          <mc:Choice Requires="wps">
            <w:drawing>
              <wp:inline distT="0" distB="0" distL="0" distR="0">
                <wp:extent cx="6120130" cy="1404620"/>
                <wp:effectExtent l="0" t="0" r="0" b="0"/>
                <wp:docPr id="18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404620"/>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4"/>
                              </w:numPr>
                              <w:tabs>
                                <w:tab w:val="left" w:pos="567"/>
                              </w:tabs>
                              <w:kinsoku w:val="0"/>
                              <w:overflowPunct w:val="0"/>
                              <w:spacing w:before="90" w:line="269" w:lineRule="auto"/>
                              <w:ind w:right="1064" w:hanging="283"/>
                            </w:pPr>
                            <w:r>
                              <w:t>People</w:t>
                            </w:r>
                            <w:r>
                              <w:rPr>
                                <w:spacing w:val="-1"/>
                              </w:rPr>
                              <w:t xml:space="preserve"> with</w:t>
                            </w:r>
                            <w:r>
                              <w:t xml:space="preserve"> </w:t>
                            </w:r>
                            <w:r>
                              <w:rPr>
                                <w:spacing w:val="-1"/>
                              </w:rPr>
                              <w:t>disability</w:t>
                            </w:r>
                            <w:r>
                              <w:t xml:space="preserve"> </w:t>
                            </w:r>
                            <w:r>
                              <w:rPr>
                                <w:spacing w:val="-1"/>
                              </w:rPr>
                              <w:t>are</w:t>
                            </w:r>
                            <w:r>
                              <w:t xml:space="preserve"> </w:t>
                            </w:r>
                            <w:r>
                              <w:rPr>
                                <w:spacing w:val="-1"/>
                              </w:rPr>
                              <w:t>no</w:t>
                            </w:r>
                            <w:r>
                              <w:t xml:space="preserve"> more</w:t>
                            </w:r>
                            <w:r>
                              <w:rPr>
                                <w:spacing w:val="-1"/>
                              </w:rPr>
                              <w:t xml:space="preserve"> impacted</w:t>
                            </w:r>
                            <w:r>
                              <w:t xml:space="preserve"> </w:t>
                            </w:r>
                            <w:r>
                              <w:rPr>
                                <w:spacing w:val="-1"/>
                              </w:rPr>
                              <w:t>by</w:t>
                            </w:r>
                            <w:r>
                              <w:t xml:space="preserve"> a</w:t>
                            </w:r>
                            <w:r>
                              <w:rPr>
                                <w:spacing w:val="-1"/>
                              </w:rPr>
                              <w:t xml:space="preserve"> disruption</w:t>
                            </w:r>
                            <w:r>
                              <w:t xml:space="preserve"> than</w:t>
                            </w:r>
                            <w:r>
                              <w:rPr>
                                <w:spacing w:val="-1"/>
                              </w:rPr>
                              <w:t xml:space="preserve"> </w:t>
                            </w:r>
                            <w:r>
                              <w:t>their</w:t>
                            </w:r>
                            <w:r>
                              <w:rPr>
                                <w:spacing w:val="-1"/>
                              </w:rPr>
                              <w:t xml:space="preserve"> </w:t>
                            </w:r>
                            <w:r>
                              <w:t>fellow</w:t>
                            </w:r>
                            <w:r>
                              <w:rPr>
                                <w:spacing w:val="28"/>
                              </w:rPr>
                              <w:t xml:space="preserve"> </w:t>
                            </w:r>
                            <w:r>
                              <w:t>travellers.</w:t>
                            </w:r>
                          </w:p>
                          <w:p w:rsidR="0021406A" w:rsidRDefault="0021406A">
                            <w:pPr>
                              <w:pStyle w:val="BodyText"/>
                              <w:numPr>
                                <w:ilvl w:val="0"/>
                                <w:numId w:val="4"/>
                              </w:numPr>
                              <w:tabs>
                                <w:tab w:val="left" w:pos="567"/>
                              </w:tabs>
                              <w:kinsoku w:val="0"/>
                              <w:overflowPunct w:val="0"/>
                              <w:spacing w:before="57" w:line="269" w:lineRule="auto"/>
                              <w:ind w:right="719" w:hanging="283"/>
                            </w:pPr>
                            <w:r>
                              <w:t>People</w:t>
                            </w:r>
                            <w:r>
                              <w:rPr>
                                <w:spacing w:val="-2"/>
                              </w:rPr>
                              <w:t xml:space="preserve"> </w:t>
                            </w:r>
                            <w:r>
                              <w:rPr>
                                <w:spacing w:val="-1"/>
                              </w:rPr>
                              <w:t>with accessibility</w:t>
                            </w:r>
                            <w:r>
                              <w:t xml:space="preserve"> </w:t>
                            </w:r>
                            <w:r>
                              <w:rPr>
                                <w:spacing w:val="-1"/>
                              </w:rPr>
                              <w:t xml:space="preserve">needs </w:t>
                            </w:r>
                            <w:r>
                              <w:t>know</w:t>
                            </w:r>
                            <w:r>
                              <w:rPr>
                                <w:spacing w:val="-1"/>
                              </w:rPr>
                              <w:t xml:space="preserve"> where </w:t>
                            </w:r>
                            <w:r>
                              <w:t>to</w:t>
                            </w:r>
                            <w:r>
                              <w:rPr>
                                <w:spacing w:val="-1"/>
                              </w:rPr>
                              <w:t xml:space="preserve"> go or</w:t>
                            </w:r>
                            <w:r>
                              <w:t xml:space="preserve"> </w:t>
                            </w:r>
                            <w:r>
                              <w:rPr>
                                <w:spacing w:val="-1"/>
                              </w:rPr>
                              <w:t xml:space="preserve">who </w:t>
                            </w:r>
                            <w:r>
                              <w:t>to</w:t>
                            </w:r>
                            <w:r>
                              <w:rPr>
                                <w:spacing w:val="-1"/>
                              </w:rPr>
                              <w:t xml:space="preserve"> ask </w:t>
                            </w:r>
                            <w:r>
                              <w:t>for</w:t>
                            </w:r>
                            <w:r>
                              <w:rPr>
                                <w:spacing w:val="-1"/>
                              </w:rPr>
                              <w:t xml:space="preserve"> information</w:t>
                            </w:r>
                            <w:r>
                              <w:rPr>
                                <w:spacing w:val="28"/>
                              </w:rPr>
                              <w:t xml:space="preserve"> </w:t>
                            </w:r>
                            <w:r>
                              <w:rPr>
                                <w:spacing w:val="-1"/>
                              </w:rPr>
                              <w:t>and</w:t>
                            </w:r>
                            <w:r>
                              <w:t xml:space="preserve"> </w:t>
                            </w:r>
                            <w:r>
                              <w:rPr>
                                <w:spacing w:val="-1"/>
                              </w:rPr>
                              <w:t>assistance</w:t>
                            </w:r>
                            <w:r>
                              <w:t xml:space="preserve"> </w:t>
                            </w:r>
                            <w:r>
                              <w:rPr>
                                <w:spacing w:val="-1"/>
                              </w:rPr>
                              <w:t>if</w:t>
                            </w:r>
                            <w:r>
                              <w:t xml:space="preserve"> there</w:t>
                            </w:r>
                            <w:r>
                              <w:rPr>
                                <w:spacing w:val="-1"/>
                              </w:rPr>
                              <w:t xml:space="preserve"> is</w:t>
                            </w:r>
                            <w:r>
                              <w:t xml:space="preserve"> a</w:t>
                            </w:r>
                            <w:r>
                              <w:rPr>
                                <w:spacing w:val="-1"/>
                              </w:rPr>
                              <w:t xml:space="preserve"> disruption.</w:t>
                            </w:r>
                          </w:p>
                        </w:txbxContent>
                      </wps:txbx>
                      <wps:bodyPr rot="0" vert="horz" wrap="square" lIns="0" tIns="0" rIns="0" bIns="0" anchor="t" anchorCtr="0" upright="1">
                        <a:noAutofit/>
                      </wps:bodyPr>
                    </wps:wsp>
                  </a:graphicData>
                </a:graphic>
              </wp:inline>
            </w:drawing>
          </mc:Choice>
          <mc:Fallback>
            <w:pict>
              <v:shape id="Text Box 339" o:spid="_x0000_s1049" type="#_x0000_t202" style="width:481.9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4"/>
                        </w:numPr>
                        <w:tabs>
                          <w:tab w:val="left" w:pos="567"/>
                        </w:tabs>
                        <w:kinsoku w:val="0"/>
                        <w:overflowPunct w:val="0"/>
                        <w:spacing w:before="90" w:line="269" w:lineRule="auto"/>
                        <w:ind w:right="1064" w:hanging="283"/>
                      </w:pPr>
                      <w:r>
                        <w:t>People</w:t>
                      </w:r>
                      <w:r>
                        <w:rPr>
                          <w:spacing w:val="-1"/>
                        </w:rPr>
                        <w:t xml:space="preserve"> with</w:t>
                      </w:r>
                      <w:r>
                        <w:t xml:space="preserve"> </w:t>
                      </w:r>
                      <w:r>
                        <w:rPr>
                          <w:spacing w:val="-1"/>
                        </w:rPr>
                        <w:t>disability</w:t>
                      </w:r>
                      <w:r>
                        <w:t xml:space="preserve"> </w:t>
                      </w:r>
                      <w:r>
                        <w:rPr>
                          <w:spacing w:val="-1"/>
                        </w:rPr>
                        <w:t>are</w:t>
                      </w:r>
                      <w:r>
                        <w:t xml:space="preserve"> </w:t>
                      </w:r>
                      <w:r>
                        <w:rPr>
                          <w:spacing w:val="-1"/>
                        </w:rPr>
                        <w:t>no</w:t>
                      </w:r>
                      <w:r>
                        <w:t xml:space="preserve"> more</w:t>
                      </w:r>
                      <w:r>
                        <w:rPr>
                          <w:spacing w:val="-1"/>
                        </w:rPr>
                        <w:t xml:space="preserve"> impacted</w:t>
                      </w:r>
                      <w:r>
                        <w:t xml:space="preserve"> </w:t>
                      </w:r>
                      <w:r>
                        <w:rPr>
                          <w:spacing w:val="-1"/>
                        </w:rPr>
                        <w:t>by</w:t>
                      </w:r>
                      <w:r>
                        <w:t xml:space="preserve"> a</w:t>
                      </w:r>
                      <w:r>
                        <w:rPr>
                          <w:spacing w:val="-1"/>
                        </w:rPr>
                        <w:t xml:space="preserve"> disruption</w:t>
                      </w:r>
                      <w:r>
                        <w:t xml:space="preserve"> than</w:t>
                      </w:r>
                      <w:r>
                        <w:rPr>
                          <w:spacing w:val="-1"/>
                        </w:rPr>
                        <w:t xml:space="preserve"> </w:t>
                      </w:r>
                      <w:r>
                        <w:t>their</w:t>
                      </w:r>
                      <w:r>
                        <w:rPr>
                          <w:spacing w:val="-1"/>
                        </w:rPr>
                        <w:t xml:space="preserve"> </w:t>
                      </w:r>
                      <w:r>
                        <w:t>fellow</w:t>
                      </w:r>
                      <w:r>
                        <w:rPr>
                          <w:spacing w:val="28"/>
                        </w:rPr>
                        <w:t xml:space="preserve"> </w:t>
                      </w:r>
                      <w:r>
                        <w:t>travellers.</w:t>
                      </w:r>
                    </w:p>
                    <w:p w:rsidR="0021406A" w:rsidRDefault="0021406A">
                      <w:pPr>
                        <w:pStyle w:val="BodyText"/>
                        <w:numPr>
                          <w:ilvl w:val="0"/>
                          <w:numId w:val="4"/>
                        </w:numPr>
                        <w:tabs>
                          <w:tab w:val="left" w:pos="567"/>
                        </w:tabs>
                        <w:kinsoku w:val="0"/>
                        <w:overflowPunct w:val="0"/>
                        <w:spacing w:before="57" w:line="269" w:lineRule="auto"/>
                        <w:ind w:right="719" w:hanging="283"/>
                      </w:pPr>
                      <w:r>
                        <w:t>People</w:t>
                      </w:r>
                      <w:r>
                        <w:rPr>
                          <w:spacing w:val="-2"/>
                        </w:rPr>
                        <w:t xml:space="preserve"> </w:t>
                      </w:r>
                      <w:r>
                        <w:rPr>
                          <w:spacing w:val="-1"/>
                        </w:rPr>
                        <w:t>with accessibility</w:t>
                      </w:r>
                      <w:r>
                        <w:t xml:space="preserve"> </w:t>
                      </w:r>
                      <w:r>
                        <w:rPr>
                          <w:spacing w:val="-1"/>
                        </w:rPr>
                        <w:t xml:space="preserve">needs </w:t>
                      </w:r>
                      <w:r>
                        <w:t>know</w:t>
                      </w:r>
                      <w:r>
                        <w:rPr>
                          <w:spacing w:val="-1"/>
                        </w:rPr>
                        <w:t xml:space="preserve"> where </w:t>
                      </w:r>
                      <w:r>
                        <w:t>to</w:t>
                      </w:r>
                      <w:r>
                        <w:rPr>
                          <w:spacing w:val="-1"/>
                        </w:rPr>
                        <w:t xml:space="preserve"> go or</w:t>
                      </w:r>
                      <w:r>
                        <w:t xml:space="preserve"> </w:t>
                      </w:r>
                      <w:r>
                        <w:rPr>
                          <w:spacing w:val="-1"/>
                        </w:rPr>
                        <w:t xml:space="preserve">who </w:t>
                      </w:r>
                      <w:r>
                        <w:t>to</w:t>
                      </w:r>
                      <w:r>
                        <w:rPr>
                          <w:spacing w:val="-1"/>
                        </w:rPr>
                        <w:t xml:space="preserve"> ask </w:t>
                      </w:r>
                      <w:r>
                        <w:t>for</w:t>
                      </w:r>
                      <w:r>
                        <w:rPr>
                          <w:spacing w:val="-1"/>
                        </w:rPr>
                        <w:t xml:space="preserve"> information</w:t>
                      </w:r>
                      <w:r>
                        <w:rPr>
                          <w:spacing w:val="28"/>
                        </w:rPr>
                        <w:t xml:space="preserve"> </w:t>
                      </w:r>
                      <w:r>
                        <w:rPr>
                          <w:spacing w:val="-1"/>
                        </w:rPr>
                        <w:t>and</w:t>
                      </w:r>
                      <w:r>
                        <w:t xml:space="preserve"> </w:t>
                      </w:r>
                      <w:r>
                        <w:rPr>
                          <w:spacing w:val="-1"/>
                        </w:rPr>
                        <w:t>assistance</w:t>
                      </w:r>
                      <w:r>
                        <w:t xml:space="preserve"> </w:t>
                      </w:r>
                      <w:r>
                        <w:rPr>
                          <w:spacing w:val="-1"/>
                        </w:rPr>
                        <w:t>if</w:t>
                      </w:r>
                      <w:r>
                        <w:t xml:space="preserve"> there</w:t>
                      </w:r>
                      <w:r>
                        <w:rPr>
                          <w:spacing w:val="-1"/>
                        </w:rPr>
                        <w:t xml:space="preserve"> is</w:t>
                      </w:r>
                      <w:r>
                        <w:t xml:space="preserve"> a</w:t>
                      </w:r>
                      <w:r>
                        <w:rPr>
                          <w:spacing w:val="-1"/>
                        </w:rPr>
                        <w:t xml:space="preserve"> disruption.</w:t>
                      </w:r>
                    </w:p>
                  </w:txbxContent>
                </v:textbox>
                <w10:anchorlock/>
              </v:shape>
            </w:pict>
          </mc:Fallback>
        </mc:AlternateContent>
      </w:r>
    </w:p>
    <w:p w:rsidR="00B01FAB" w:rsidRDefault="005944B7" w:rsidP="00365262">
      <w:pPr>
        <w:pStyle w:val="Heading3"/>
        <w:kinsoku w:val="0"/>
        <w:overflowPunct w:val="0"/>
        <w:spacing w:before="240"/>
        <w:ind w:left="975"/>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3"/>
        </w:numPr>
        <w:tabs>
          <w:tab w:val="left" w:pos="1768"/>
        </w:tabs>
        <w:kinsoku w:val="0"/>
        <w:overflowPunct w:val="0"/>
        <w:spacing w:before="164"/>
        <w:rPr>
          <w:color w:val="000000"/>
        </w:rPr>
      </w:pPr>
      <w:r>
        <w:rPr>
          <w:color w:val="002B5C"/>
          <w:spacing w:val="1"/>
        </w:rPr>
        <w:t>Disruption</w:t>
      </w:r>
      <w:r>
        <w:rPr>
          <w:color w:val="002B5C"/>
          <w:spacing w:val="4"/>
        </w:rPr>
        <w:t xml:space="preserve"> </w:t>
      </w:r>
      <w:r>
        <w:rPr>
          <w:color w:val="002B5C"/>
        </w:rPr>
        <w:t>management</w:t>
      </w:r>
      <w:r>
        <w:rPr>
          <w:color w:val="002B5C"/>
          <w:spacing w:val="4"/>
        </w:rPr>
        <w:t xml:space="preserve"> </w:t>
      </w:r>
      <w:r>
        <w:rPr>
          <w:color w:val="002B5C"/>
        </w:rPr>
        <w:t>planning</w:t>
      </w:r>
    </w:p>
    <w:p w:rsidR="00B01FAB" w:rsidRDefault="005944B7">
      <w:pPr>
        <w:pStyle w:val="BodyText"/>
        <w:kinsoku w:val="0"/>
        <w:overflowPunct w:val="0"/>
        <w:spacing w:before="195" w:line="269" w:lineRule="auto"/>
        <w:ind w:right="1086"/>
      </w:pPr>
      <w:r>
        <w:t>Managing</w:t>
      </w:r>
      <w:r>
        <w:rPr>
          <w:spacing w:val="-1"/>
        </w:rPr>
        <w:t xml:space="preserve"> disruption</w:t>
      </w:r>
      <w:r>
        <w:t xml:space="preserve"> should</w:t>
      </w:r>
      <w:r>
        <w:rPr>
          <w:spacing w:val="-1"/>
        </w:rPr>
        <w:t xml:space="preserve"> </w:t>
      </w:r>
      <w:r>
        <w:t>consider</w:t>
      </w:r>
      <w:r>
        <w:rPr>
          <w:spacing w:val="-1"/>
        </w:rPr>
        <w:t xml:space="preserve"> people</w:t>
      </w:r>
      <w:r>
        <w:t xml:space="preserve"> </w:t>
      </w:r>
      <w:r>
        <w:rPr>
          <w:spacing w:val="-1"/>
        </w:rPr>
        <w:t>with</w:t>
      </w:r>
      <w:r>
        <w:t xml:space="preserve"> </w:t>
      </w:r>
      <w:r>
        <w:rPr>
          <w:spacing w:val="-1"/>
        </w:rPr>
        <w:t>accessibility</w:t>
      </w:r>
      <w:r>
        <w:t xml:space="preserve"> requirements.</w:t>
      </w:r>
      <w:r>
        <w:rPr>
          <w:spacing w:val="-4"/>
        </w:rPr>
        <w:t xml:space="preserve"> </w:t>
      </w:r>
      <w:r>
        <w:t>This</w:t>
      </w:r>
      <w:r>
        <w:rPr>
          <w:spacing w:val="-1"/>
        </w:rPr>
        <w:t xml:space="preserve"> includes</w:t>
      </w:r>
      <w:r>
        <w:rPr>
          <w:spacing w:val="24"/>
        </w:rPr>
        <w:t xml:space="preserve"> </w:t>
      </w:r>
      <w:r>
        <w:rPr>
          <w:spacing w:val="-1"/>
        </w:rPr>
        <w:t>involving people</w:t>
      </w:r>
      <w:r>
        <w:t xml:space="preserve"> </w:t>
      </w:r>
      <w:r>
        <w:rPr>
          <w:spacing w:val="-1"/>
        </w:rPr>
        <w:t>with disability</w:t>
      </w:r>
      <w:r>
        <w:t xml:space="preserve"> </w:t>
      </w:r>
      <w:r>
        <w:rPr>
          <w:spacing w:val="-1"/>
        </w:rPr>
        <w:t>in</w:t>
      </w:r>
      <w:r>
        <w:t xml:space="preserve"> </w:t>
      </w:r>
      <w:r>
        <w:rPr>
          <w:spacing w:val="-1"/>
        </w:rPr>
        <w:t>planning and</w:t>
      </w:r>
      <w:r>
        <w:t xml:space="preserve"> training</w:t>
      </w:r>
      <w:r>
        <w:rPr>
          <w:spacing w:val="-1"/>
        </w:rPr>
        <w:t xml:space="preserve"> evacuation activities</w:t>
      </w:r>
      <w:r>
        <w:t xml:space="preserve"> so</w:t>
      </w:r>
      <w:r>
        <w:rPr>
          <w:spacing w:val="-1"/>
        </w:rPr>
        <w:t xml:space="preserve"> </w:t>
      </w:r>
      <w:r>
        <w:t>that</w:t>
      </w:r>
      <w:r>
        <w:rPr>
          <w:spacing w:val="30"/>
          <w:w w:val="99"/>
        </w:rPr>
        <w:t xml:space="preserve"> </w:t>
      </w:r>
      <w:r>
        <w:t>management</w:t>
      </w:r>
      <w:r>
        <w:rPr>
          <w:spacing w:val="-2"/>
        </w:rPr>
        <w:t xml:space="preserve"> </w:t>
      </w:r>
      <w:r>
        <w:rPr>
          <w:spacing w:val="-1"/>
        </w:rPr>
        <w:t>plans</w:t>
      </w:r>
      <w:r>
        <w:t xml:space="preserve"> </w:t>
      </w:r>
      <w:r>
        <w:rPr>
          <w:spacing w:val="-1"/>
        </w:rPr>
        <w:t>appropriately</w:t>
      </w:r>
      <w:r>
        <w:t xml:space="preserve"> </w:t>
      </w:r>
      <w:r>
        <w:rPr>
          <w:spacing w:val="-1"/>
        </w:rPr>
        <w:t>address</w:t>
      </w:r>
      <w:r>
        <w:t xml:space="preserve"> the</w:t>
      </w:r>
      <w:r>
        <w:rPr>
          <w:spacing w:val="-1"/>
        </w:rPr>
        <w:t xml:space="preserve"> </w:t>
      </w:r>
      <w:r>
        <w:t>range</w:t>
      </w:r>
      <w:r>
        <w:rPr>
          <w:spacing w:val="-2"/>
        </w:rPr>
        <w:t xml:space="preserve"> </w:t>
      </w:r>
      <w:r>
        <w:rPr>
          <w:spacing w:val="-1"/>
        </w:rPr>
        <w:t>of</w:t>
      </w:r>
      <w:r>
        <w:t xml:space="preserve"> </w:t>
      </w:r>
      <w:r>
        <w:rPr>
          <w:spacing w:val="-1"/>
        </w:rPr>
        <w:t>accessibility</w:t>
      </w:r>
      <w:r>
        <w:t xml:space="preserve"> </w:t>
      </w:r>
      <w:r>
        <w:rPr>
          <w:spacing w:val="-1"/>
        </w:rPr>
        <w:t>needs.</w:t>
      </w:r>
      <w:r>
        <w:rPr>
          <w:spacing w:val="-4"/>
        </w:rPr>
        <w:t xml:space="preserve"> </w:t>
      </w:r>
      <w:r>
        <w:t>This</w:t>
      </w:r>
      <w:r>
        <w:rPr>
          <w:spacing w:val="-1"/>
        </w:rPr>
        <w:t xml:space="preserve"> planning,</w:t>
      </w:r>
      <w:r>
        <w:rPr>
          <w:spacing w:val="26"/>
        </w:rPr>
        <w:t xml:space="preserve"> </w:t>
      </w:r>
      <w:r>
        <w:t>testing,</w:t>
      </w:r>
      <w:r>
        <w:rPr>
          <w:spacing w:val="-2"/>
        </w:rPr>
        <w:t xml:space="preserve"> </w:t>
      </w:r>
      <w:r>
        <w:t>training</w:t>
      </w:r>
      <w:r>
        <w:rPr>
          <w:spacing w:val="-1"/>
        </w:rPr>
        <w:t xml:space="preserve"> and evaluating</w:t>
      </w:r>
      <w:r>
        <w:t xml:space="preserve"> should</w:t>
      </w:r>
      <w:r>
        <w:rPr>
          <w:spacing w:val="-1"/>
        </w:rPr>
        <w:t xml:space="preserve"> be undertaken</w:t>
      </w:r>
      <w:r>
        <w:t xml:space="preserve"> for</w:t>
      </w:r>
      <w:r>
        <w:rPr>
          <w:spacing w:val="-1"/>
        </w:rPr>
        <w:t xml:space="preserve"> </w:t>
      </w:r>
      <w:r>
        <w:t>a</w:t>
      </w:r>
      <w:r>
        <w:rPr>
          <w:spacing w:val="-2"/>
        </w:rPr>
        <w:t xml:space="preserve"> </w:t>
      </w:r>
      <w:r>
        <w:t>range</w:t>
      </w:r>
      <w:r>
        <w:rPr>
          <w:spacing w:val="-1"/>
        </w:rPr>
        <w:t xml:space="preserve"> of disruptions,</w:t>
      </w:r>
      <w:r>
        <w:t xml:space="preserve"> from</w:t>
      </w:r>
      <w:r>
        <w:rPr>
          <w:spacing w:val="-1"/>
        </w:rPr>
        <w:t xml:space="preserve"> </w:t>
      </w:r>
      <w:r>
        <w:t>a</w:t>
      </w:r>
      <w:r>
        <w:rPr>
          <w:spacing w:val="27"/>
        </w:rPr>
        <w:t xml:space="preserve"> </w:t>
      </w:r>
      <w:r>
        <w:rPr>
          <w:spacing w:val="-1"/>
        </w:rPr>
        <w:t xml:space="preserve">broken lift </w:t>
      </w:r>
      <w:r>
        <w:t>to</w:t>
      </w:r>
      <w:r>
        <w:rPr>
          <w:spacing w:val="-1"/>
        </w:rPr>
        <w:t xml:space="preserve"> </w:t>
      </w:r>
      <w:r>
        <w:t>a</w:t>
      </w:r>
      <w:r>
        <w:rPr>
          <w:spacing w:val="-2"/>
        </w:rPr>
        <w:t xml:space="preserve"> </w:t>
      </w:r>
      <w:r>
        <w:t>major</w:t>
      </w:r>
      <w:r>
        <w:rPr>
          <w:spacing w:val="-1"/>
        </w:rPr>
        <w:t xml:space="preserve"> </w:t>
      </w:r>
      <w:r>
        <w:rPr>
          <w:spacing w:val="-3"/>
        </w:rPr>
        <w:t>emergency.</w:t>
      </w:r>
    </w:p>
    <w:p w:rsidR="00B01FAB" w:rsidRDefault="00B01FAB">
      <w:pPr>
        <w:pStyle w:val="BodyText"/>
        <w:kinsoku w:val="0"/>
        <w:overflowPunct w:val="0"/>
        <w:spacing w:before="195" w:line="269" w:lineRule="auto"/>
        <w:ind w:right="1086"/>
        <w:sectPr w:rsidR="00B01FAB" w:rsidSect="008C619D">
          <w:footerReference w:type="even" r:id="rId114"/>
          <w:footerReference w:type="default" r:id="rId115"/>
          <w:pgSz w:w="11910" w:h="16840"/>
          <w:pgMar w:top="2280" w:right="160" w:bottom="660" w:left="160" w:header="280" w:footer="474" w:gutter="0"/>
          <w:pgNumType w:start="42"/>
          <w:cols w:space="720" w:equalWidth="0">
            <w:col w:w="11590"/>
          </w:cols>
          <w:noEndnote/>
        </w:sectPr>
      </w:pPr>
    </w:p>
    <w:p w:rsidR="00B01FAB" w:rsidRDefault="005944B7" w:rsidP="00CE64E9">
      <w:pPr>
        <w:pStyle w:val="BodyText"/>
        <w:kinsoku w:val="0"/>
        <w:overflowPunct w:val="0"/>
        <w:spacing w:before="720" w:line="269" w:lineRule="auto"/>
        <w:ind w:left="953" w:right="1843"/>
      </w:pPr>
      <w:r>
        <w:t>Processes</w:t>
      </w:r>
      <w:r>
        <w:rPr>
          <w:spacing w:val="-2"/>
        </w:rPr>
        <w:t xml:space="preserve"> </w:t>
      </w:r>
      <w:r>
        <w:t>should</w:t>
      </w:r>
      <w:r>
        <w:rPr>
          <w:spacing w:val="-2"/>
        </w:rPr>
        <w:t xml:space="preserve"> </w:t>
      </w:r>
      <w:r>
        <w:rPr>
          <w:spacing w:val="-1"/>
        </w:rPr>
        <w:t>be</w:t>
      </w:r>
      <w:r>
        <w:t xml:space="preserve"> </w:t>
      </w:r>
      <w:r>
        <w:rPr>
          <w:spacing w:val="-1"/>
        </w:rPr>
        <w:t xml:space="preserve">implemented </w:t>
      </w:r>
      <w:r>
        <w:t>so</w:t>
      </w:r>
      <w:r>
        <w:rPr>
          <w:spacing w:val="-1"/>
        </w:rPr>
        <w:t xml:space="preserve"> </w:t>
      </w:r>
      <w:r>
        <w:t>that</w:t>
      </w:r>
      <w:r>
        <w:rPr>
          <w:spacing w:val="-2"/>
        </w:rPr>
        <w:t xml:space="preserve"> </w:t>
      </w:r>
      <w:r>
        <w:rPr>
          <w:spacing w:val="-1"/>
        </w:rPr>
        <w:t>any</w:t>
      </w:r>
      <w:r>
        <w:t xml:space="preserve"> change</w:t>
      </w:r>
      <w:r>
        <w:rPr>
          <w:spacing w:val="-2"/>
        </w:rPr>
        <w:t xml:space="preserve"> </w:t>
      </w:r>
      <w:r>
        <w:t>to</w:t>
      </w:r>
      <w:r>
        <w:rPr>
          <w:spacing w:val="-1"/>
        </w:rPr>
        <w:t xml:space="preserve"> </w:t>
      </w:r>
      <w:r>
        <w:t>the</w:t>
      </w:r>
      <w:r>
        <w:rPr>
          <w:spacing w:val="-2"/>
        </w:rPr>
        <w:t xml:space="preserve"> </w:t>
      </w:r>
      <w:r>
        <w:rPr>
          <w:spacing w:val="-1"/>
        </w:rPr>
        <w:t>environment</w:t>
      </w:r>
      <w:r>
        <w:t xml:space="preserve"> </w:t>
      </w:r>
      <w:r>
        <w:rPr>
          <w:spacing w:val="-1"/>
        </w:rPr>
        <w:t>within</w:t>
      </w:r>
      <w:r>
        <w:rPr>
          <w:spacing w:val="24"/>
        </w:rPr>
        <w:t xml:space="preserve"> </w:t>
      </w:r>
      <w:r>
        <w:t>the</w:t>
      </w:r>
      <w:r>
        <w:rPr>
          <w:spacing w:val="-2"/>
        </w:rPr>
        <w:t xml:space="preserve"> </w:t>
      </w:r>
      <w:r>
        <w:t>vicinity</w:t>
      </w:r>
      <w:r>
        <w:rPr>
          <w:spacing w:val="-1"/>
        </w:rPr>
        <w:t xml:space="preserve"> of</w:t>
      </w:r>
      <w:r>
        <w:t xml:space="preserve"> </w:t>
      </w:r>
      <w:r>
        <w:rPr>
          <w:spacing w:val="-1"/>
        </w:rPr>
        <w:t xml:space="preserve">public </w:t>
      </w:r>
      <w:r>
        <w:t>transport</w:t>
      </w:r>
      <w:r>
        <w:rPr>
          <w:spacing w:val="-1"/>
        </w:rPr>
        <w:t xml:space="preserve"> infrastructure</w:t>
      </w:r>
      <w:r>
        <w:t xml:space="preserve"> </w:t>
      </w:r>
      <w:r>
        <w:rPr>
          <w:spacing w:val="-1"/>
        </w:rPr>
        <w:t>is assessed</w:t>
      </w:r>
      <w:r>
        <w:t xml:space="preserve"> to</w:t>
      </w:r>
      <w:r>
        <w:rPr>
          <w:spacing w:val="-1"/>
        </w:rPr>
        <w:t xml:space="preserve"> determine its</w:t>
      </w:r>
      <w:r>
        <w:t xml:space="preserve"> </w:t>
      </w:r>
      <w:r>
        <w:rPr>
          <w:spacing w:val="-1"/>
        </w:rPr>
        <w:t>impact</w:t>
      </w:r>
      <w:r>
        <w:t xml:space="preserve"> </w:t>
      </w:r>
      <w:r>
        <w:rPr>
          <w:spacing w:val="-1"/>
        </w:rPr>
        <w:t>on</w:t>
      </w:r>
    </w:p>
    <w:p w:rsidR="00B01FAB" w:rsidRDefault="005944B7">
      <w:pPr>
        <w:pStyle w:val="BodyText"/>
        <w:kinsoku w:val="0"/>
        <w:overflowPunct w:val="0"/>
        <w:spacing w:before="1" w:line="269" w:lineRule="auto"/>
        <w:ind w:left="953" w:right="1072"/>
      </w:pPr>
      <w:r>
        <w:rPr>
          <w:spacing w:val="-3"/>
        </w:rPr>
        <w:t>accessibility.</w:t>
      </w:r>
      <w:r>
        <w:rPr>
          <w:spacing w:val="-6"/>
        </w:rPr>
        <w:t xml:space="preserve"> </w:t>
      </w:r>
      <w:r>
        <w:t>This</w:t>
      </w:r>
      <w:r>
        <w:rPr>
          <w:spacing w:val="-1"/>
        </w:rPr>
        <w:t xml:space="preserve"> </w:t>
      </w:r>
      <w:r>
        <w:t>should</w:t>
      </w:r>
      <w:r>
        <w:rPr>
          <w:spacing w:val="-1"/>
        </w:rPr>
        <w:t xml:space="preserve"> not</w:t>
      </w:r>
      <w:r>
        <w:t xml:space="preserve"> </w:t>
      </w:r>
      <w:r>
        <w:rPr>
          <w:spacing w:val="-1"/>
        </w:rPr>
        <w:t>presume any</w:t>
      </w:r>
      <w:r>
        <w:t xml:space="preserve"> </w:t>
      </w:r>
      <w:r>
        <w:rPr>
          <w:spacing w:val="-1"/>
        </w:rPr>
        <w:t>degree</w:t>
      </w:r>
      <w:r>
        <w:t xml:space="preserve"> </w:t>
      </w:r>
      <w:r>
        <w:rPr>
          <w:spacing w:val="-1"/>
        </w:rPr>
        <w:t>of</w:t>
      </w:r>
      <w:r>
        <w:t xml:space="preserve"> familiarity</w:t>
      </w:r>
      <w:r>
        <w:rPr>
          <w:spacing w:val="-1"/>
        </w:rPr>
        <w:t xml:space="preserve"> with </w:t>
      </w:r>
      <w:r>
        <w:t>the</w:t>
      </w:r>
      <w:r>
        <w:rPr>
          <w:spacing w:val="-1"/>
        </w:rPr>
        <w:t xml:space="preserve"> environment</w:t>
      </w:r>
      <w:r>
        <w:t xml:space="preserve"> </w:t>
      </w:r>
      <w:r>
        <w:rPr>
          <w:spacing w:val="-1"/>
        </w:rPr>
        <w:t>and</w:t>
      </w:r>
      <w:r>
        <w:rPr>
          <w:spacing w:val="38"/>
        </w:rPr>
        <w:t xml:space="preserve"> </w:t>
      </w:r>
      <w:r>
        <w:rPr>
          <w:spacing w:val="-1"/>
        </w:rPr>
        <w:t>be equally</w:t>
      </w:r>
      <w:r>
        <w:t xml:space="preserve"> </w:t>
      </w:r>
      <w:r>
        <w:rPr>
          <w:spacing w:val="-1"/>
        </w:rPr>
        <w:t>accessible</w:t>
      </w:r>
      <w:r>
        <w:t xml:space="preserve"> to</w:t>
      </w:r>
      <w:r>
        <w:rPr>
          <w:spacing w:val="-1"/>
        </w:rPr>
        <w:t xml:space="preserve"> </w:t>
      </w:r>
      <w:r>
        <w:t>a</w:t>
      </w:r>
      <w:r>
        <w:rPr>
          <w:spacing w:val="-1"/>
        </w:rPr>
        <w:t xml:space="preserve"> </w:t>
      </w:r>
      <w:r>
        <w:rPr>
          <w:spacing w:val="-4"/>
        </w:rPr>
        <w:t>new</w:t>
      </w:r>
      <w:r>
        <w:rPr>
          <w:spacing w:val="-5"/>
        </w:rPr>
        <w:t>,</w:t>
      </w:r>
      <w:r>
        <w:t xml:space="preserve"> </w:t>
      </w:r>
      <w:r>
        <w:rPr>
          <w:spacing w:val="-1"/>
        </w:rPr>
        <w:t>intermittent,</w:t>
      </w:r>
      <w:r>
        <w:t xml:space="preserve"> regular</w:t>
      </w:r>
      <w:r>
        <w:rPr>
          <w:spacing w:val="-2"/>
        </w:rPr>
        <w:t xml:space="preserve"> </w:t>
      </w:r>
      <w:r>
        <w:rPr>
          <w:spacing w:val="-1"/>
        </w:rPr>
        <w:t>and</w:t>
      </w:r>
      <w:r>
        <w:t xml:space="preserve"> </w:t>
      </w:r>
      <w:r>
        <w:rPr>
          <w:spacing w:val="-1"/>
        </w:rPr>
        <w:t>overseas</w:t>
      </w:r>
      <w:r>
        <w:t xml:space="preserve"> </w:t>
      </w:r>
      <w:r>
        <w:rPr>
          <w:spacing w:val="-4"/>
        </w:rPr>
        <w:t>user</w:t>
      </w:r>
      <w:r>
        <w:rPr>
          <w:spacing w:val="-5"/>
        </w:rPr>
        <w:t>.</w:t>
      </w:r>
    </w:p>
    <w:p w:rsidR="00B01FAB" w:rsidRDefault="005944B7">
      <w:pPr>
        <w:pStyle w:val="Heading4"/>
        <w:numPr>
          <w:ilvl w:val="2"/>
          <w:numId w:val="3"/>
        </w:numPr>
        <w:tabs>
          <w:tab w:val="left" w:pos="1748"/>
        </w:tabs>
        <w:kinsoku w:val="0"/>
        <w:overflowPunct w:val="0"/>
        <w:ind w:left="1747"/>
        <w:rPr>
          <w:color w:val="000000"/>
        </w:rPr>
      </w:pPr>
      <w:r>
        <w:rPr>
          <w:color w:val="002B5C"/>
        </w:rPr>
        <w:t>Communication</w:t>
      </w:r>
    </w:p>
    <w:p w:rsidR="00B01FAB" w:rsidRDefault="005944B7">
      <w:pPr>
        <w:pStyle w:val="BodyText"/>
        <w:kinsoku w:val="0"/>
        <w:overflowPunct w:val="0"/>
        <w:spacing w:before="195" w:line="269" w:lineRule="auto"/>
        <w:ind w:left="953" w:right="1353"/>
      </w:pPr>
      <w:r>
        <w:rPr>
          <w:spacing w:val="-1"/>
        </w:rPr>
        <w:t>Communicating</w:t>
      </w:r>
      <w:r>
        <w:t xml:space="preserve"> </w:t>
      </w:r>
      <w:r>
        <w:rPr>
          <w:spacing w:val="-1"/>
        </w:rPr>
        <w:t>disruptions</w:t>
      </w:r>
      <w:r>
        <w:t xml:space="preserve"> should</w:t>
      </w:r>
      <w:r>
        <w:rPr>
          <w:spacing w:val="-1"/>
        </w:rPr>
        <w:t xml:space="preserve"> be</w:t>
      </w:r>
      <w:r>
        <w:t xml:space="preserve"> </w:t>
      </w:r>
      <w:r>
        <w:rPr>
          <w:spacing w:val="-1"/>
        </w:rPr>
        <w:t>across</w:t>
      </w:r>
      <w:r>
        <w:t xml:space="preserve"> multiple</w:t>
      </w:r>
      <w:r>
        <w:rPr>
          <w:spacing w:val="-1"/>
        </w:rPr>
        <w:t xml:space="preserve"> platforms.</w:t>
      </w:r>
      <w:r>
        <w:t xml:space="preserve"> For</w:t>
      </w:r>
      <w:r>
        <w:rPr>
          <w:spacing w:val="-1"/>
        </w:rPr>
        <w:t xml:space="preserve"> example,</w:t>
      </w:r>
      <w:r>
        <w:t xml:space="preserve"> a</w:t>
      </w:r>
      <w:r>
        <w:rPr>
          <w:spacing w:val="-1"/>
        </w:rPr>
        <w:t xml:space="preserve"> person</w:t>
      </w:r>
      <w:r>
        <w:rPr>
          <w:spacing w:val="26"/>
        </w:rPr>
        <w:t xml:space="preserve"> </w:t>
      </w:r>
      <w:r>
        <w:rPr>
          <w:spacing w:val="-1"/>
        </w:rPr>
        <w:t>who is</w:t>
      </w:r>
      <w:r>
        <w:t xml:space="preserve"> </w:t>
      </w:r>
      <w:r>
        <w:rPr>
          <w:spacing w:val="-1"/>
        </w:rPr>
        <w:t>blind</w:t>
      </w:r>
      <w:r>
        <w:t xml:space="preserve"> </w:t>
      </w:r>
      <w:r>
        <w:rPr>
          <w:spacing w:val="-1"/>
        </w:rPr>
        <w:t>or has</w:t>
      </w:r>
      <w:r>
        <w:t xml:space="preserve"> </w:t>
      </w:r>
      <w:r>
        <w:rPr>
          <w:spacing w:val="-1"/>
        </w:rPr>
        <w:t>low</w:t>
      </w:r>
      <w:r>
        <w:t xml:space="preserve"> vision</w:t>
      </w:r>
      <w:r>
        <w:rPr>
          <w:spacing w:val="-2"/>
        </w:rPr>
        <w:t xml:space="preserve"> </w:t>
      </w:r>
      <w:r>
        <w:t>may</w:t>
      </w:r>
      <w:r>
        <w:rPr>
          <w:spacing w:val="-1"/>
        </w:rPr>
        <w:t xml:space="preserve"> not</w:t>
      </w:r>
      <w:r>
        <w:t xml:space="preserve"> </w:t>
      </w:r>
      <w:r>
        <w:rPr>
          <w:spacing w:val="-1"/>
        </w:rPr>
        <w:t>be able</w:t>
      </w:r>
      <w:r>
        <w:t xml:space="preserve"> to</w:t>
      </w:r>
      <w:r>
        <w:rPr>
          <w:spacing w:val="-1"/>
        </w:rPr>
        <w:t xml:space="preserve"> </w:t>
      </w:r>
      <w:r>
        <w:t>see</w:t>
      </w:r>
      <w:r>
        <w:rPr>
          <w:spacing w:val="-2"/>
        </w:rPr>
        <w:t xml:space="preserve"> </w:t>
      </w:r>
      <w:r>
        <w:t>a</w:t>
      </w:r>
      <w:r>
        <w:rPr>
          <w:spacing w:val="-1"/>
        </w:rPr>
        <w:t xml:space="preserve"> </w:t>
      </w:r>
      <w:r>
        <w:t>sign</w:t>
      </w:r>
      <w:r>
        <w:rPr>
          <w:spacing w:val="-1"/>
        </w:rPr>
        <w:t xml:space="preserve"> </w:t>
      </w:r>
      <w:r>
        <w:t>that</w:t>
      </w:r>
      <w:r>
        <w:rPr>
          <w:spacing w:val="-2"/>
        </w:rPr>
        <w:t xml:space="preserve"> </w:t>
      </w:r>
      <w:r>
        <w:rPr>
          <w:spacing w:val="-1"/>
        </w:rPr>
        <w:t>provides</w:t>
      </w:r>
      <w:r>
        <w:t xml:space="preserve"> </w:t>
      </w:r>
      <w:r>
        <w:rPr>
          <w:spacing w:val="-1"/>
        </w:rPr>
        <w:t>details</w:t>
      </w:r>
      <w:r>
        <w:t xml:space="preserve"> </w:t>
      </w:r>
      <w:r>
        <w:rPr>
          <w:spacing w:val="-1"/>
        </w:rPr>
        <w:t>about</w:t>
      </w:r>
      <w:r>
        <w:rPr>
          <w:spacing w:val="22"/>
        </w:rPr>
        <w:t xml:space="preserve"> </w:t>
      </w:r>
      <w:r>
        <w:t>a</w:t>
      </w:r>
      <w:r>
        <w:rPr>
          <w:spacing w:val="-2"/>
        </w:rPr>
        <w:t xml:space="preserve"> </w:t>
      </w:r>
      <w:r>
        <w:rPr>
          <w:spacing w:val="-1"/>
        </w:rPr>
        <w:t>disruption</w:t>
      </w:r>
      <w:r>
        <w:t xml:space="preserve"> </w:t>
      </w:r>
      <w:r>
        <w:rPr>
          <w:spacing w:val="-1"/>
        </w:rPr>
        <w:t>which</w:t>
      </w:r>
      <w:r>
        <w:t xml:space="preserve"> can</w:t>
      </w:r>
      <w:r>
        <w:rPr>
          <w:spacing w:val="-1"/>
        </w:rPr>
        <w:t xml:space="preserve"> </w:t>
      </w:r>
      <w:r>
        <w:t>cause</w:t>
      </w:r>
      <w:r>
        <w:rPr>
          <w:spacing w:val="-1"/>
        </w:rPr>
        <w:t xml:space="preserve"> </w:t>
      </w:r>
      <w:r>
        <w:t>confusion</w:t>
      </w:r>
      <w:r>
        <w:rPr>
          <w:spacing w:val="-1"/>
        </w:rPr>
        <w:t xml:space="preserve"> about</w:t>
      </w:r>
      <w:r>
        <w:t xml:space="preserve"> the</w:t>
      </w:r>
      <w:r>
        <w:rPr>
          <w:spacing w:val="-1"/>
        </w:rPr>
        <w:t xml:space="preserve"> </w:t>
      </w:r>
      <w:r>
        <w:t>situation.</w:t>
      </w:r>
      <w:r>
        <w:rPr>
          <w:spacing w:val="-14"/>
        </w:rPr>
        <w:t xml:space="preserve"> </w:t>
      </w:r>
      <w:r>
        <w:t>A</w:t>
      </w:r>
      <w:r>
        <w:rPr>
          <w:spacing w:val="-14"/>
        </w:rPr>
        <w:t xml:space="preserve"> </w:t>
      </w:r>
      <w:r>
        <w:rPr>
          <w:spacing w:val="-1"/>
        </w:rPr>
        <w:t>person</w:t>
      </w:r>
      <w:r>
        <w:t xml:space="preserve"> </w:t>
      </w:r>
      <w:r>
        <w:rPr>
          <w:spacing w:val="-1"/>
        </w:rPr>
        <w:t>with</w:t>
      </w:r>
      <w:r>
        <w:t xml:space="preserve"> a</w:t>
      </w:r>
      <w:r>
        <w:rPr>
          <w:spacing w:val="-1"/>
        </w:rPr>
        <w:t xml:space="preserve"> hearing</w:t>
      </w:r>
      <w:r>
        <w:t xml:space="preserve"> </w:t>
      </w:r>
      <w:r>
        <w:rPr>
          <w:spacing w:val="-1"/>
        </w:rPr>
        <w:t>or</w:t>
      </w:r>
      <w:r>
        <w:rPr>
          <w:spacing w:val="26"/>
        </w:rPr>
        <w:t xml:space="preserve"> </w:t>
      </w:r>
      <w:r>
        <w:t>cognitive</w:t>
      </w:r>
      <w:r>
        <w:rPr>
          <w:spacing w:val="-2"/>
        </w:rPr>
        <w:t xml:space="preserve"> </w:t>
      </w:r>
      <w:r>
        <w:rPr>
          <w:spacing w:val="-1"/>
        </w:rPr>
        <w:t>impairment</w:t>
      </w:r>
      <w:r>
        <w:t xml:space="preserve"> may</w:t>
      </w:r>
      <w:r>
        <w:rPr>
          <w:spacing w:val="-1"/>
        </w:rPr>
        <w:t xml:space="preserve"> not</w:t>
      </w:r>
      <w:r>
        <w:t xml:space="preserve"> </w:t>
      </w:r>
      <w:r>
        <w:rPr>
          <w:spacing w:val="-1"/>
        </w:rPr>
        <w:t>hear</w:t>
      </w:r>
      <w:r>
        <w:t xml:space="preserve"> </w:t>
      </w:r>
      <w:r>
        <w:rPr>
          <w:spacing w:val="-1"/>
        </w:rPr>
        <w:t>or understand</w:t>
      </w:r>
      <w:r>
        <w:t xml:space="preserve"> </w:t>
      </w:r>
      <w:r>
        <w:rPr>
          <w:spacing w:val="-1"/>
        </w:rPr>
        <w:t>an</w:t>
      </w:r>
      <w:r>
        <w:t xml:space="preserve"> </w:t>
      </w:r>
      <w:r>
        <w:rPr>
          <w:spacing w:val="-1"/>
        </w:rPr>
        <w:t>announcement.</w:t>
      </w:r>
      <w:r>
        <w:rPr>
          <w:spacing w:val="-3"/>
        </w:rPr>
        <w:t xml:space="preserve"> </w:t>
      </w:r>
      <w:r>
        <w:t>The</w:t>
      </w:r>
      <w:r>
        <w:rPr>
          <w:spacing w:val="-1"/>
        </w:rPr>
        <w:t xml:space="preserve"> </w:t>
      </w:r>
      <w:r>
        <w:rPr>
          <w:spacing w:val="-6"/>
        </w:rPr>
        <w:t>WA</w:t>
      </w:r>
      <w:r>
        <w:rPr>
          <w:spacing w:val="-14"/>
        </w:rPr>
        <w:t xml:space="preserve"> </w:t>
      </w:r>
      <w:r>
        <w:t>Public</w:t>
      </w:r>
      <w:r>
        <w:rPr>
          <w:spacing w:val="29"/>
        </w:rPr>
        <w:t xml:space="preserve"> </w:t>
      </w:r>
      <w:r>
        <w:rPr>
          <w:spacing w:val="-1"/>
        </w:rPr>
        <w:t>Transport</w:t>
      </w:r>
      <w:r>
        <w:rPr>
          <w:spacing w:val="-15"/>
        </w:rPr>
        <w:t xml:space="preserve"> </w:t>
      </w:r>
      <w:r>
        <w:t>Authority</w:t>
      </w:r>
      <w:r>
        <w:rPr>
          <w:spacing w:val="-2"/>
        </w:rPr>
        <w:t xml:space="preserve"> </w:t>
      </w:r>
      <w:r>
        <w:rPr>
          <w:spacing w:val="-1"/>
        </w:rPr>
        <w:t xml:space="preserve">has introduced </w:t>
      </w:r>
      <w:r>
        <w:t>a</w:t>
      </w:r>
      <w:r>
        <w:rPr>
          <w:spacing w:val="-2"/>
        </w:rPr>
        <w:t xml:space="preserve"> </w:t>
      </w:r>
      <w:r>
        <w:t>smart</w:t>
      </w:r>
      <w:r>
        <w:rPr>
          <w:spacing w:val="-1"/>
        </w:rPr>
        <w:t xml:space="preserve"> phone based warning</w:t>
      </w:r>
      <w:r>
        <w:rPr>
          <w:spacing w:val="-2"/>
        </w:rPr>
        <w:t xml:space="preserve"> </w:t>
      </w:r>
      <w:r>
        <w:t>system</w:t>
      </w:r>
      <w:r>
        <w:rPr>
          <w:spacing w:val="-1"/>
        </w:rPr>
        <w:t xml:space="preserve"> </w:t>
      </w:r>
      <w:r>
        <w:t>to</w:t>
      </w:r>
      <w:r>
        <w:rPr>
          <w:spacing w:val="-2"/>
        </w:rPr>
        <w:t xml:space="preserve"> </w:t>
      </w:r>
      <w:r>
        <w:rPr>
          <w:spacing w:val="-1"/>
        </w:rPr>
        <w:t>alert</w:t>
      </w:r>
      <w:r>
        <w:rPr>
          <w:spacing w:val="25"/>
        </w:rPr>
        <w:t xml:space="preserve"> </w:t>
      </w:r>
      <w:r>
        <w:t>commuters</w:t>
      </w:r>
      <w:r>
        <w:rPr>
          <w:spacing w:val="-2"/>
        </w:rPr>
        <w:t xml:space="preserve"> </w:t>
      </w:r>
      <w:r>
        <w:t>to</w:t>
      </w:r>
      <w:r>
        <w:rPr>
          <w:spacing w:val="-1"/>
        </w:rPr>
        <w:t xml:space="preserve"> </w:t>
      </w:r>
      <w:r>
        <w:t>service</w:t>
      </w:r>
      <w:r>
        <w:rPr>
          <w:spacing w:val="-1"/>
        </w:rPr>
        <w:t xml:space="preserve"> disruptions, and</w:t>
      </w:r>
      <w:r>
        <w:t xml:space="preserve"> this</w:t>
      </w:r>
      <w:r>
        <w:rPr>
          <w:spacing w:val="-1"/>
        </w:rPr>
        <w:t xml:space="preserve"> initiative has</w:t>
      </w:r>
      <w:r>
        <w:t xml:space="preserve"> </w:t>
      </w:r>
      <w:r>
        <w:rPr>
          <w:spacing w:val="-1"/>
        </w:rPr>
        <w:t>gone</w:t>
      </w:r>
      <w:r>
        <w:t xml:space="preserve"> some</w:t>
      </w:r>
      <w:r>
        <w:rPr>
          <w:spacing w:val="-2"/>
        </w:rPr>
        <w:t xml:space="preserve"> </w:t>
      </w:r>
      <w:r>
        <w:rPr>
          <w:spacing w:val="-1"/>
        </w:rPr>
        <w:t>way</w:t>
      </w:r>
      <w:r>
        <w:t xml:space="preserve"> to</w:t>
      </w:r>
      <w:r>
        <w:rPr>
          <w:spacing w:val="-1"/>
        </w:rPr>
        <w:t xml:space="preserve"> addressing</w:t>
      </w:r>
      <w:r>
        <w:rPr>
          <w:spacing w:val="26"/>
        </w:rPr>
        <w:t xml:space="preserve"> </w:t>
      </w:r>
      <w:r>
        <w:rPr>
          <w:spacing w:val="-1"/>
        </w:rPr>
        <w:t>the-issue.</w:t>
      </w:r>
    </w:p>
    <w:p w:rsidR="00B01FAB" w:rsidRDefault="005944B7">
      <w:pPr>
        <w:pStyle w:val="BodyText"/>
        <w:kinsoku w:val="0"/>
        <w:overflowPunct w:val="0"/>
        <w:spacing w:line="269" w:lineRule="auto"/>
        <w:ind w:left="953" w:right="967"/>
      </w:pPr>
      <w:r>
        <w:t xml:space="preserve">Ideally communications systems need to integrate the disruption notification across the </w:t>
      </w:r>
      <w:r>
        <w:rPr>
          <w:spacing w:val="-1"/>
        </w:rPr>
        <w:t>whole</w:t>
      </w:r>
      <w:r>
        <w:rPr>
          <w:spacing w:val="-2"/>
        </w:rPr>
        <w:t xml:space="preserve"> </w:t>
      </w:r>
      <w:r>
        <w:rPr>
          <w:spacing w:val="-1"/>
        </w:rPr>
        <w:t xml:space="preserve">journey and its parts––journey </w:t>
      </w:r>
      <w:r>
        <w:t>start</w:t>
      </w:r>
      <w:r>
        <w:rPr>
          <w:spacing w:val="-1"/>
        </w:rPr>
        <w:t xml:space="preserve"> </w:t>
      </w:r>
      <w:r>
        <w:t>to</w:t>
      </w:r>
      <w:r>
        <w:rPr>
          <w:spacing w:val="-2"/>
        </w:rPr>
        <w:t xml:space="preserve"> </w:t>
      </w:r>
      <w:r>
        <w:rPr>
          <w:spacing w:val="-1"/>
        </w:rPr>
        <w:t xml:space="preserve">end and back </w:t>
      </w:r>
      <w:r>
        <w:t>to</w:t>
      </w:r>
      <w:r>
        <w:rPr>
          <w:spacing w:val="-2"/>
        </w:rPr>
        <w:t xml:space="preserve"> </w:t>
      </w:r>
      <w:r>
        <w:t>the</w:t>
      </w:r>
      <w:r>
        <w:rPr>
          <w:spacing w:val="-2"/>
        </w:rPr>
        <w:t xml:space="preserve"> </w:t>
      </w:r>
      <w:r>
        <w:t>start</w:t>
      </w:r>
      <w:r>
        <w:rPr>
          <w:spacing w:val="-1"/>
        </w:rPr>
        <w:t xml:space="preserve"> again. </w:t>
      </w:r>
      <w:r>
        <w:t>In</w:t>
      </w:r>
      <w:r>
        <w:rPr>
          <w:spacing w:val="-2"/>
        </w:rPr>
        <w:t xml:space="preserve"> </w:t>
      </w:r>
      <w:r>
        <w:rPr>
          <w:spacing w:val="-1"/>
        </w:rPr>
        <w:t>practical</w:t>
      </w:r>
      <w:r>
        <w:rPr>
          <w:spacing w:val="29"/>
        </w:rPr>
        <w:t xml:space="preserve"> </w:t>
      </w:r>
      <w:r>
        <w:t xml:space="preserve">terms, this would integrate notification of pathway disruptions due to council road works, or </w:t>
      </w:r>
      <w:r>
        <w:rPr>
          <w:spacing w:val="-1"/>
        </w:rPr>
        <w:t xml:space="preserve">utility </w:t>
      </w:r>
      <w:r>
        <w:t>company</w:t>
      </w:r>
      <w:r>
        <w:rPr>
          <w:spacing w:val="-2"/>
        </w:rPr>
        <w:t xml:space="preserve"> </w:t>
      </w:r>
      <w:r>
        <w:rPr>
          <w:spacing w:val="-1"/>
        </w:rPr>
        <w:t>works, which</w:t>
      </w:r>
      <w:r>
        <w:t xml:space="preserve"> result</w:t>
      </w:r>
      <w:r>
        <w:rPr>
          <w:spacing w:val="-2"/>
        </w:rPr>
        <w:t xml:space="preserve"> </w:t>
      </w:r>
      <w:r>
        <w:rPr>
          <w:spacing w:val="-1"/>
        </w:rPr>
        <w:t>in public</w:t>
      </w:r>
      <w:r>
        <w:t xml:space="preserve"> transport</w:t>
      </w:r>
      <w:r>
        <w:rPr>
          <w:spacing w:val="-2"/>
        </w:rPr>
        <w:t xml:space="preserve"> </w:t>
      </w:r>
      <w:r>
        <w:t>system</w:t>
      </w:r>
      <w:r>
        <w:rPr>
          <w:spacing w:val="-1"/>
        </w:rPr>
        <w:t xml:space="preserve"> and</w:t>
      </w:r>
      <w:r>
        <w:t xml:space="preserve"> </w:t>
      </w:r>
      <w:r>
        <w:rPr>
          <w:spacing w:val="-1"/>
        </w:rPr>
        <w:t>interchange disruptions.</w:t>
      </w:r>
      <w:r>
        <w:rPr>
          <w:spacing w:val="27"/>
        </w:rPr>
        <w:t xml:space="preserve"> </w:t>
      </w:r>
      <w:r>
        <w:rPr>
          <w:spacing w:val="-1"/>
        </w:rPr>
        <w:t>Creating an online</w:t>
      </w:r>
      <w:r>
        <w:t xml:space="preserve"> space</w:t>
      </w:r>
      <w:r>
        <w:rPr>
          <w:spacing w:val="-2"/>
        </w:rPr>
        <w:t xml:space="preserve"> </w:t>
      </w:r>
      <w:r>
        <w:rPr>
          <w:spacing w:val="-1"/>
        </w:rPr>
        <w:t>where</w:t>
      </w:r>
      <w:r>
        <w:t xml:space="preserve"> </w:t>
      </w:r>
      <w:r>
        <w:rPr>
          <w:spacing w:val="-1"/>
        </w:rPr>
        <w:t xml:space="preserve">people </w:t>
      </w:r>
      <w:r>
        <w:t>can</w:t>
      </w:r>
      <w:r>
        <w:rPr>
          <w:spacing w:val="-1"/>
        </w:rPr>
        <w:t xml:space="preserve"> discuss </w:t>
      </w:r>
      <w:r>
        <w:t>the</w:t>
      </w:r>
      <w:r>
        <w:rPr>
          <w:spacing w:val="-1"/>
        </w:rPr>
        <w:t xml:space="preserve"> accessibility of </w:t>
      </w:r>
      <w:r>
        <w:t>a</w:t>
      </w:r>
      <w:r>
        <w:rPr>
          <w:spacing w:val="-1"/>
        </w:rPr>
        <w:t xml:space="preserve"> particular </w:t>
      </w:r>
      <w:r>
        <w:t>stop/</w:t>
      </w:r>
      <w:r>
        <w:rPr>
          <w:spacing w:val="30"/>
          <w:w w:val="99"/>
        </w:rPr>
        <w:t xml:space="preserve"> </w:t>
      </w:r>
      <w:r>
        <w:t>station/interchange</w:t>
      </w:r>
      <w:r>
        <w:rPr>
          <w:spacing w:val="-2"/>
        </w:rPr>
        <w:t xml:space="preserve"> </w:t>
      </w:r>
      <w:r>
        <w:t>can</w:t>
      </w:r>
      <w:r>
        <w:rPr>
          <w:spacing w:val="-1"/>
        </w:rPr>
        <w:t xml:space="preserve"> be an</w:t>
      </w:r>
      <w:r>
        <w:rPr>
          <w:spacing w:val="-2"/>
        </w:rPr>
        <w:t xml:space="preserve"> </w:t>
      </w:r>
      <w:r>
        <w:rPr>
          <w:spacing w:val="-1"/>
        </w:rPr>
        <w:t xml:space="preserve">effective way </w:t>
      </w:r>
      <w:r>
        <w:t>to</w:t>
      </w:r>
      <w:r>
        <w:rPr>
          <w:spacing w:val="-2"/>
        </w:rPr>
        <w:t xml:space="preserve"> </w:t>
      </w:r>
      <w:r>
        <w:t>support</w:t>
      </w:r>
      <w:r>
        <w:rPr>
          <w:spacing w:val="-1"/>
        </w:rPr>
        <w:t xml:space="preserve"> </w:t>
      </w:r>
      <w:r>
        <w:t>continued</w:t>
      </w:r>
      <w:r>
        <w:rPr>
          <w:spacing w:val="-1"/>
        </w:rPr>
        <w:t xml:space="preserve"> improvement in </w:t>
      </w:r>
      <w:r>
        <w:t>the</w:t>
      </w:r>
      <w:r>
        <w:rPr>
          <w:spacing w:val="-1"/>
        </w:rPr>
        <w:t xml:space="preserve"> whole</w:t>
      </w:r>
      <w:r>
        <w:rPr>
          <w:spacing w:val="28"/>
        </w:rPr>
        <w:t xml:space="preserve"> </w:t>
      </w:r>
      <w:r>
        <w:rPr>
          <w:spacing w:val="-3"/>
        </w:rPr>
        <w:t>journey.</w:t>
      </w:r>
      <w:r>
        <w:rPr>
          <w:spacing w:val="-6"/>
        </w:rPr>
        <w:t xml:space="preserve"> </w:t>
      </w:r>
      <w:r>
        <w:t>This</w:t>
      </w:r>
      <w:r>
        <w:rPr>
          <w:spacing w:val="-1"/>
        </w:rPr>
        <w:t xml:space="preserve"> </w:t>
      </w:r>
      <w:r>
        <w:t>can</w:t>
      </w:r>
      <w:r>
        <w:rPr>
          <w:spacing w:val="-1"/>
        </w:rPr>
        <w:t xml:space="preserve"> be</w:t>
      </w:r>
      <w:r>
        <w:t xml:space="preserve"> </w:t>
      </w:r>
      <w:r>
        <w:rPr>
          <w:spacing w:val="-1"/>
        </w:rPr>
        <w:t>achieved</w:t>
      </w:r>
      <w:r>
        <w:t xml:space="preserve"> </w:t>
      </w:r>
      <w:r>
        <w:rPr>
          <w:spacing w:val="-1"/>
        </w:rPr>
        <w:t>in</w:t>
      </w:r>
      <w:r>
        <w:t xml:space="preserve"> </w:t>
      </w:r>
      <w:r>
        <w:rPr>
          <w:spacing w:val="-1"/>
        </w:rPr>
        <w:t>partnership</w:t>
      </w:r>
      <w:r>
        <w:t xml:space="preserve"> </w:t>
      </w:r>
      <w:r>
        <w:rPr>
          <w:spacing w:val="-1"/>
        </w:rPr>
        <w:t>with</w:t>
      </w:r>
      <w:r>
        <w:t xml:space="preserve"> </w:t>
      </w:r>
      <w:r>
        <w:rPr>
          <w:spacing w:val="-1"/>
        </w:rPr>
        <w:t>public</w:t>
      </w:r>
      <w:r>
        <w:t xml:space="preserve"> transport</w:t>
      </w:r>
      <w:r>
        <w:rPr>
          <w:spacing w:val="-1"/>
        </w:rPr>
        <w:t xml:space="preserve"> owners</w:t>
      </w:r>
      <w:r>
        <w:t xml:space="preserve"> </w:t>
      </w:r>
      <w:r>
        <w:rPr>
          <w:spacing w:val="-1"/>
        </w:rPr>
        <w:t>and</w:t>
      </w:r>
      <w:r>
        <w:t xml:space="preserve"> </w:t>
      </w:r>
      <w:r>
        <w:rPr>
          <w:spacing w:val="-1"/>
        </w:rPr>
        <w:t>operators.</w:t>
      </w:r>
    </w:p>
    <w:p w:rsidR="00B01FAB" w:rsidRDefault="005944B7">
      <w:pPr>
        <w:pStyle w:val="BodyText"/>
        <w:kinsoku w:val="0"/>
        <w:overflowPunct w:val="0"/>
        <w:spacing w:line="269" w:lineRule="auto"/>
        <w:ind w:left="953" w:right="1018"/>
      </w:pPr>
      <w:r>
        <w:t>Where</w:t>
      </w:r>
      <w:r>
        <w:rPr>
          <w:spacing w:val="-2"/>
        </w:rPr>
        <w:t xml:space="preserve"> </w:t>
      </w:r>
      <w:r>
        <w:t>vehicle</w:t>
      </w:r>
      <w:r>
        <w:rPr>
          <w:spacing w:val="-1"/>
        </w:rPr>
        <w:t xml:space="preserve"> </w:t>
      </w:r>
      <w:r>
        <w:t>replacement</w:t>
      </w:r>
      <w:r>
        <w:rPr>
          <w:spacing w:val="-1"/>
        </w:rPr>
        <w:t xml:space="preserve"> is</w:t>
      </w:r>
      <w:r>
        <w:t xml:space="preserve"> </w:t>
      </w:r>
      <w:r>
        <w:rPr>
          <w:spacing w:val="-1"/>
        </w:rPr>
        <w:t>needed</w:t>
      </w:r>
      <w:r>
        <w:t xml:space="preserve"> </w:t>
      </w:r>
      <w:r>
        <w:rPr>
          <w:spacing w:val="-1"/>
        </w:rPr>
        <w:t>due</w:t>
      </w:r>
      <w:r>
        <w:t xml:space="preserve"> to</w:t>
      </w:r>
      <w:r>
        <w:rPr>
          <w:spacing w:val="-2"/>
        </w:rPr>
        <w:t xml:space="preserve"> </w:t>
      </w:r>
      <w:r>
        <w:t>a</w:t>
      </w:r>
      <w:r>
        <w:rPr>
          <w:spacing w:val="-1"/>
        </w:rPr>
        <w:t xml:space="preserve"> planned</w:t>
      </w:r>
      <w:r>
        <w:t xml:space="preserve"> </w:t>
      </w:r>
      <w:r>
        <w:rPr>
          <w:spacing w:val="-1"/>
        </w:rPr>
        <w:t>or</w:t>
      </w:r>
      <w:r>
        <w:t xml:space="preserve"> </w:t>
      </w:r>
      <w:r>
        <w:rPr>
          <w:spacing w:val="-1"/>
        </w:rPr>
        <w:t>unplanned</w:t>
      </w:r>
      <w:r>
        <w:t xml:space="preserve"> </w:t>
      </w:r>
      <w:r>
        <w:rPr>
          <w:spacing w:val="-1"/>
        </w:rPr>
        <w:t>disruption,</w:t>
      </w:r>
      <w:r>
        <w:t xml:space="preserve"> </w:t>
      </w:r>
      <w:r>
        <w:rPr>
          <w:spacing w:val="-1"/>
        </w:rPr>
        <w:t>it</w:t>
      </w:r>
      <w:r>
        <w:t xml:space="preserve"> should</w:t>
      </w:r>
      <w:r>
        <w:rPr>
          <w:spacing w:val="29"/>
        </w:rPr>
        <w:t xml:space="preserve"> </w:t>
      </w:r>
      <w:r>
        <w:rPr>
          <w:spacing w:val="-1"/>
        </w:rPr>
        <w:t>be based</w:t>
      </w:r>
      <w:r>
        <w:t xml:space="preserve"> </w:t>
      </w:r>
      <w:r>
        <w:rPr>
          <w:spacing w:val="-1"/>
        </w:rPr>
        <w:t>on</w:t>
      </w:r>
      <w:r>
        <w:t xml:space="preserve"> </w:t>
      </w:r>
      <w:r>
        <w:rPr>
          <w:spacing w:val="-1"/>
        </w:rPr>
        <w:t xml:space="preserve">prior </w:t>
      </w:r>
      <w:r>
        <w:t>contingency</w:t>
      </w:r>
      <w:r>
        <w:rPr>
          <w:spacing w:val="-1"/>
        </w:rPr>
        <w:t xml:space="preserve"> plans</w:t>
      </w:r>
      <w:r>
        <w:t xml:space="preserve"> </w:t>
      </w:r>
      <w:r>
        <w:rPr>
          <w:spacing w:val="-1"/>
        </w:rPr>
        <w:t>which</w:t>
      </w:r>
      <w:r>
        <w:t xml:space="preserve"> </w:t>
      </w:r>
      <w:r>
        <w:rPr>
          <w:spacing w:val="-1"/>
        </w:rPr>
        <w:t xml:space="preserve">aim </w:t>
      </w:r>
      <w:r>
        <w:t>to</w:t>
      </w:r>
      <w:r>
        <w:rPr>
          <w:spacing w:val="-1"/>
        </w:rPr>
        <w:t xml:space="preserve"> provide</w:t>
      </w:r>
      <w:r>
        <w:t xml:space="preserve"> the</w:t>
      </w:r>
      <w:r>
        <w:rPr>
          <w:spacing w:val="-2"/>
        </w:rPr>
        <w:t xml:space="preserve"> </w:t>
      </w:r>
      <w:r>
        <w:t>same</w:t>
      </w:r>
      <w:r>
        <w:rPr>
          <w:spacing w:val="-1"/>
        </w:rPr>
        <w:t xml:space="preserve"> level</w:t>
      </w:r>
      <w:r>
        <w:t xml:space="preserve"> </w:t>
      </w:r>
      <w:r>
        <w:rPr>
          <w:spacing w:val="-1"/>
        </w:rPr>
        <w:t>of</w:t>
      </w:r>
      <w:r>
        <w:t xml:space="preserve"> </w:t>
      </w:r>
      <w:r>
        <w:rPr>
          <w:spacing w:val="-1"/>
        </w:rPr>
        <w:t>accessibility</w:t>
      </w:r>
      <w:r>
        <w:rPr>
          <w:spacing w:val="20"/>
        </w:rPr>
        <w:t xml:space="preserve"> </w:t>
      </w:r>
      <w:r>
        <w:rPr>
          <w:spacing w:val="-1"/>
        </w:rPr>
        <w:t xml:space="preserve">as </w:t>
      </w:r>
      <w:r>
        <w:t>the</w:t>
      </w:r>
      <w:r>
        <w:rPr>
          <w:spacing w:val="-1"/>
        </w:rPr>
        <w:t xml:space="preserve"> original</w:t>
      </w:r>
      <w:r>
        <w:t xml:space="preserve"> vehicle.</w:t>
      </w:r>
      <w:r>
        <w:rPr>
          <w:spacing w:val="-2"/>
        </w:rPr>
        <w:t xml:space="preserve"> </w:t>
      </w:r>
      <w:r>
        <w:t>For</w:t>
      </w:r>
      <w:r>
        <w:rPr>
          <w:spacing w:val="-1"/>
        </w:rPr>
        <w:t xml:space="preserve"> example,</w:t>
      </w:r>
      <w:r>
        <w:t xml:space="preserve"> </w:t>
      </w:r>
      <w:r>
        <w:rPr>
          <w:spacing w:val="-1"/>
        </w:rPr>
        <w:t>bus</w:t>
      </w:r>
      <w:r>
        <w:t xml:space="preserve"> services</w:t>
      </w:r>
      <w:r>
        <w:rPr>
          <w:spacing w:val="-2"/>
        </w:rPr>
        <w:t xml:space="preserve"> </w:t>
      </w:r>
      <w:r>
        <w:t>that</w:t>
      </w:r>
      <w:r>
        <w:rPr>
          <w:spacing w:val="-1"/>
        </w:rPr>
        <w:t xml:space="preserve"> are</w:t>
      </w:r>
      <w:r>
        <w:t xml:space="preserve"> replacing</w:t>
      </w:r>
      <w:r>
        <w:rPr>
          <w:spacing w:val="-2"/>
        </w:rPr>
        <w:t xml:space="preserve"> </w:t>
      </w:r>
      <w:r>
        <w:t>a</w:t>
      </w:r>
      <w:r>
        <w:rPr>
          <w:spacing w:val="-1"/>
        </w:rPr>
        <w:t xml:space="preserve"> </w:t>
      </w:r>
      <w:r>
        <w:t>train</w:t>
      </w:r>
      <w:r>
        <w:rPr>
          <w:spacing w:val="-1"/>
        </w:rPr>
        <w:t xml:space="preserve"> </w:t>
      </w:r>
      <w:r>
        <w:t>should</w:t>
      </w:r>
      <w:r>
        <w:rPr>
          <w:spacing w:val="-1"/>
        </w:rPr>
        <w:t xml:space="preserve"> be</w:t>
      </w:r>
      <w:r>
        <w:rPr>
          <w:spacing w:val="25"/>
        </w:rPr>
        <w:t xml:space="preserve"> </w:t>
      </w:r>
      <w:r>
        <w:t xml:space="preserve">accessible, not replaced with high floor coaches. Where this is not possible, any change to </w:t>
      </w:r>
      <w:r>
        <w:rPr>
          <w:spacing w:val="-1"/>
        </w:rPr>
        <w:t xml:space="preserve">accessibility </w:t>
      </w:r>
      <w:r>
        <w:t>should</w:t>
      </w:r>
      <w:r>
        <w:rPr>
          <w:spacing w:val="-1"/>
        </w:rPr>
        <w:t xml:space="preserve"> be</w:t>
      </w:r>
      <w:r>
        <w:t xml:space="preserve"> clearly</w:t>
      </w:r>
      <w:r>
        <w:rPr>
          <w:spacing w:val="-1"/>
        </w:rPr>
        <w:t xml:space="preserve"> </w:t>
      </w:r>
      <w:r>
        <w:t>communicated</w:t>
      </w:r>
      <w:r>
        <w:rPr>
          <w:spacing w:val="-1"/>
        </w:rPr>
        <w:t xml:space="preserve"> and aids</w:t>
      </w:r>
      <w:r>
        <w:t xml:space="preserve"> </w:t>
      </w:r>
      <w:r>
        <w:rPr>
          <w:spacing w:val="-1"/>
        </w:rPr>
        <w:t>and</w:t>
      </w:r>
      <w:r>
        <w:t xml:space="preserve"> </w:t>
      </w:r>
      <w:r>
        <w:rPr>
          <w:spacing w:val="-1"/>
        </w:rPr>
        <w:t>assistance</w:t>
      </w:r>
      <w:r>
        <w:t xml:space="preserve"> </w:t>
      </w:r>
      <w:r>
        <w:rPr>
          <w:spacing w:val="-1"/>
        </w:rPr>
        <w:t>provided</w:t>
      </w:r>
      <w:r>
        <w:t xml:space="preserve"> to</w:t>
      </w:r>
      <w:r>
        <w:rPr>
          <w:spacing w:val="-1"/>
        </w:rPr>
        <w:t xml:space="preserve"> enable</w:t>
      </w:r>
      <w:r>
        <w:rPr>
          <w:spacing w:val="27"/>
        </w:rPr>
        <w:t xml:space="preserve"> </w:t>
      </w:r>
      <w:r>
        <w:rPr>
          <w:spacing w:val="-1"/>
        </w:rPr>
        <w:t xml:space="preserve">access </w:t>
      </w:r>
      <w:r>
        <w:t>that</w:t>
      </w:r>
      <w:r>
        <w:rPr>
          <w:spacing w:val="-2"/>
        </w:rPr>
        <w:t xml:space="preserve"> </w:t>
      </w:r>
      <w:r>
        <w:rPr>
          <w:spacing w:val="-1"/>
        </w:rPr>
        <w:t>ensures affected</w:t>
      </w:r>
      <w:r>
        <w:rPr>
          <w:spacing w:val="-2"/>
        </w:rPr>
        <w:t xml:space="preserve"> </w:t>
      </w:r>
      <w:r>
        <w:rPr>
          <w:spacing w:val="-1"/>
        </w:rPr>
        <w:t>passengers are not unduly inconvenienced,</w:t>
      </w:r>
      <w:r>
        <w:t xml:space="preserve"> for</w:t>
      </w:r>
      <w:r>
        <w:rPr>
          <w:spacing w:val="-2"/>
        </w:rPr>
        <w:t xml:space="preserve"> </w:t>
      </w:r>
      <w:r>
        <w:rPr>
          <w:spacing w:val="-1"/>
        </w:rPr>
        <w:t>example,</w:t>
      </w:r>
      <w:r>
        <w:rPr>
          <w:spacing w:val="29"/>
        </w:rPr>
        <w:t xml:space="preserve"> </w:t>
      </w:r>
      <w:r>
        <w:rPr>
          <w:spacing w:val="-1"/>
        </w:rPr>
        <w:t>wheelchair</w:t>
      </w:r>
      <w:r>
        <w:rPr>
          <w:spacing w:val="-3"/>
        </w:rPr>
        <w:t xml:space="preserve"> </w:t>
      </w:r>
      <w:r>
        <w:rPr>
          <w:spacing w:val="-1"/>
        </w:rPr>
        <w:t>accessible</w:t>
      </w:r>
      <w:r>
        <w:rPr>
          <w:spacing w:val="-3"/>
        </w:rPr>
        <w:t xml:space="preserve"> </w:t>
      </w:r>
      <w:r>
        <w:t>taxis.</w:t>
      </w:r>
    </w:p>
    <w:p w:rsidR="00B01FAB" w:rsidRDefault="005944B7">
      <w:pPr>
        <w:pStyle w:val="BodyText"/>
        <w:kinsoku w:val="0"/>
        <w:overflowPunct w:val="0"/>
        <w:spacing w:line="269" w:lineRule="auto"/>
        <w:ind w:left="953" w:right="1260"/>
      </w:pPr>
      <w:r>
        <w:rPr>
          <w:spacing w:val="-3"/>
        </w:rPr>
        <w:t>Vehicle</w:t>
      </w:r>
      <w:r>
        <w:rPr>
          <w:spacing w:val="-1"/>
        </w:rPr>
        <w:t xml:space="preserve"> </w:t>
      </w:r>
      <w:r>
        <w:t>replacement</w:t>
      </w:r>
      <w:r>
        <w:rPr>
          <w:spacing w:val="-1"/>
        </w:rPr>
        <w:t xml:space="preserve"> </w:t>
      </w:r>
      <w:r>
        <w:t>should</w:t>
      </w:r>
      <w:r>
        <w:rPr>
          <w:spacing w:val="-1"/>
        </w:rPr>
        <w:t xml:space="preserve"> </w:t>
      </w:r>
      <w:r>
        <w:t>consider</w:t>
      </w:r>
      <w:r>
        <w:rPr>
          <w:spacing w:val="-1"/>
        </w:rPr>
        <w:t xml:space="preserve"> and</w:t>
      </w:r>
      <w:r>
        <w:t xml:space="preserve"> </w:t>
      </w:r>
      <w:r>
        <w:rPr>
          <w:spacing w:val="-1"/>
        </w:rPr>
        <w:t>provide guidance</w:t>
      </w:r>
      <w:r>
        <w:t xml:space="preserve"> </w:t>
      </w:r>
      <w:r>
        <w:rPr>
          <w:spacing w:val="-1"/>
        </w:rPr>
        <w:t>around</w:t>
      </w:r>
      <w:r>
        <w:t xml:space="preserve"> situations</w:t>
      </w:r>
      <w:r>
        <w:rPr>
          <w:spacing w:val="-1"/>
        </w:rPr>
        <w:t xml:space="preserve"> where</w:t>
      </w:r>
      <w:r>
        <w:rPr>
          <w:spacing w:val="26"/>
        </w:rPr>
        <w:t xml:space="preserve"> </w:t>
      </w:r>
      <w:r>
        <w:t>insufficient low floor buses and coaches are available and how the operator should manage</w:t>
      </w:r>
      <w:r>
        <w:rPr>
          <w:spacing w:val="-2"/>
        </w:rPr>
        <w:t xml:space="preserve"> </w:t>
      </w:r>
      <w:r>
        <w:t>such</w:t>
      </w:r>
      <w:r>
        <w:rPr>
          <w:spacing w:val="-1"/>
        </w:rPr>
        <w:t xml:space="preserve"> </w:t>
      </w:r>
      <w:r>
        <w:t>situations.</w:t>
      </w:r>
      <w:r>
        <w:rPr>
          <w:spacing w:val="-5"/>
        </w:rPr>
        <w:t xml:space="preserve"> </w:t>
      </w:r>
      <w:r>
        <w:t>This</w:t>
      </w:r>
      <w:r>
        <w:rPr>
          <w:spacing w:val="-1"/>
        </w:rPr>
        <w:t xml:space="preserve"> would</w:t>
      </w:r>
      <w:r>
        <w:t xml:space="preserve"> </w:t>
      </w:r>
      <w:r>
        <w:rPr>
          <w:spacing w:val="-1"/>
        </w:rPr>
        <w:t>include ensuring</w:t>
      </w:r>
      <w:r>
        <w:t xml:space="preserve"> a</w:t>
      </w:r>
      <w:r>
        <w:rPr>
          <w:spacing w:val="-1"/>
        </w:rPr>
        <w:t xml:space="preserve"> percentage</w:t>
      </w:r>
      <w:r>
        <w:t xml:space="preserve"> </w:t>
      </w:r>
      <w:r>
        <w:rPr>
          <w:spacing w:val="-1"/>
        </w:rPr>
        <w:t>of</w:t>
      </w:r>
      <w:r>
        <w:t xml:space="preserve"> replacement</w:t>
      </w:r>
      <w:r>
        <w:rPr>
          <w:spacing w:val="26"/>
        </w:rPr>
        <w:t xml:space="preserve"> </w:t>
      </w:r>
      <w:r>
        <w:t>vehicles</w:t>
      </w:r>
      <w:r>
        <w:rPr>
          <w:spacing w:val="-2"/>
        </w:rPr>
        <w:t xml:space="preserve"> </w:t>
      </w:r>
      <w:r>
        <w:rPr>
          <w:spacing w:val="-1"/>
        </w:rPr>
        <w:t>were accessible,</w:t>
      </w:r>
      <w:r>
        <w:t xml:space="preserve"> </w:t>
      </w:r>
      <w:r>
        <w:rPr>
          <w:spacing w:val="-1"/>
        </w:rPr>
        <w:t xml:space="preserve">having </w:t>
      </w:r>
      <w:r>
        <w:t>taxis</w:t>
      </w:r>
      <w:r>
        <w:rPr>
          <w:spacing w:val="-1"/>
        </w:rPr>
        <w:t xml:space="preserve"> on </w:t>
      </w:r>
      <w:r>
        <w:rPr>
          <w:spacing w:val="-3"/>
        </w:rPr>
        <w:t>standby,</w:t>
      </w:r>
      <w:r>
        <w:rPr>
          <w:spacing w:val="-1"/>
        </w:rPr>
        <w:t xml:space="preserve"> and</w:t>
      </w:r>
      <w:r>
        <w:t xml:space="preserve"> </w:t>
      </w:r>
      <w:r>
        <w:rPr>
          <w:spacing w:val="-1"/>
        </w:rPr>
        <w:t>staff available</w:t>
      </w:r>
      <w:r>
        <w:t xml:space="preserve"> to</w:t>
      </w:r>
      <w:r>
        <w:rPr>
          <w:spacing w:val="-2"/>
        </w:rPr>
        <w:t xml:space="preserve"> </w:t>
      </w:r>
      <w:r>
        <w:t>manage</w:t>
      </w:r>
      <w:r>
        <w:rPr>
          <w:spacing w:val="-2"/>
        </w:rPr>
        <w:t xml:space="preserve"> </w:t>
      </w:r>
      <w:r>
        <w:t>vehicle</w:t>
      </w:r>
      <w:r>
        <w:rPr>
          <w:spacing w:val="25"/>
        </w:rPr>
        <w:t xml:space="preserve"> </w:t>
      </w:r>
      <w:r>
        <w:rPr>
          <w:spacing w:val="-1"/>
        </w:rPr>
        <w:t>access and</w:t>
      </w:r>
      <w:r>
        <w:t xml:space="preserve"> </w:t>
      </w:r>
      <w:r>
        <w:rPr>
          <w:spacing w:val="-1"/>
        </w:rPr>
        <w:t xml:space="preserve">provide </w:t>
      </w:r>
      <w:r>
        <w:t>timeframes</w:t>
      </w:r>
      <w:r>
        <w:rPr>
          <w:spacing w:val="-1"/>
        </w:rPr>
        <w:t xml:space="preserve"> </w:t>
      </w:r>
      <w:r>
        <w:t>for</w:t>
      </w:r>
      <w:r>
        <w:rPr>
          <w:spacing w:val="-2"/>
        </w:rPr>
        <w:t xml:space="preserve"> </w:t>
      </w:r>
      <w:r>
        <w:t>the</w:t>
      </w:r>
      <w:r>
        <w:rPr>
          <w:spacing w:val="-1"/>
        </w:rPr>
        <w:t xml:space="preserve"> next accessible</w:t>
      </w:r>
      <w:r>
        <w:t xml:space="preserve"> vehicle</w:t>
      </w:r>
      <w:r>
        <w:rPr>
          <w:spacing w:val="-2"/>
        </w:rPr>
        <w:t xml:space="preserve"> </w:t>
      </w:r>
      <w:r>
        <w:t>to</w:t>
      </w:r>
      <w:r>
        <w:rPr>
          <w:spacing w:val="-1"/>
        </w:rPr>
        <w:t xml:space="preserve"> arrive.</w:t>
      </w:r>
    </w:p>
    <w:p w:rsidR="00B01FAB" w:rsidRDefault="005944B7">
      <w:pPr>
        <w:pStyle w:val="Heading4"/>
        <w:numPr>
          <w:ilvl w:val="2"/>
          <w:numId w:val="3"/>
        </w:numPr>
        <w:tabs>
          <w:tab w:val="left" w:pos="1748"/>
        </w:tabs>
        <w:kinsoku w:val="0"/>
        <w:overflowPunct w:val="0"/>
        <w:ind w:left="1747"/>
        <w:rPr>
          <w:color w:val="000000"/>
        </w:rPr>
      </w:pPr>
      <w:r>
        <w:rPr>
          <w:color w:val="002B5C"/>
        </w:rPr>
        <w:t>Help/meeting</w:t>
      </w:r>
      <w:r>
        <w:rPr>
          <w:color w:val="002B5C"/>
          <w:spacing w:val="2"/>
        </w:rPr>
        <w:t xml:space="preserve"> </w:t>
      </w:r>
      <w:r>
        <w:rPr>
          <w:color w:val="002B5C"/>
        </w:rPr>
        <w:t>point</w:t>
      </w:r>
    </w:p>
    <w:p w:rsidR="00B01FAB" w:rsidRDefault="005944B7">
      <w:pPr>
        <w:pStyle w:val="BodyText"/>
        <w:kinsoku w:val="0"/>
        <w:overflowPunct w:val="0"/>
        <w:spacing w:before="195" w:line="269" w:lineRule="auto"/>
        <w:ind w:left="953" w:right="1020"/>
      </w:pPr>
      <w:r>
        <w:t>Providers</w:t>
      </w:r>
      <w:r>
        <w:rPr>
          <w:spacing w:val="-2"/>
        </w:rPr>
        <w:t xml:space="preserve"> </w:t>
      </w:r>
      <w:r>
        <w:t>should</w:t>
      </w:r>
      <w:r>
        <w:rPr>
          <w:spacing w:val="-1"/>
        </w:rPr>
        <w:t xml:space="preserve"> </w:t>
      </w:r>
      <w:r>
        <w:t>consider</w:t>
      </w:r>
      <w:r>
        <w:rPr>
          <w:spacing w:val="-1"/>
        </w:rPr>
        <w:t xml:space="preserve"> implementing</w:t>
      </w:r>
      <w:r>
        <w:t xml:space="preserve"> a</w:t>
      </w:r>
      <w:r>
        <w:rPr>
          <w:spacing w:val="-1"/>
        </w:rPr>
        <w:t xml:space="preserve"> help/meeting point</w:t>
      </w:r>
      <w:r>
        <w:t xml:space="preserve"> (with</w:t>
      </w:r>
      <w:r>
        <w:rPr>
          <w:spacing w:val="-1"/>
        </w:rPr>
        <w:t xml:space="preserve"> an</w:t>
      </w:r>
      <w:r>
        <w:t xml:space="preserve"> </w:t>
      </w:r>
      <w:r>
        <w:rPr>
          <w:spacing w:val="-1"/>
        </w:rPr>
        <w:t>accessible</w:t>
      </w:r>
      <w:r>
        <w:t xml:space="preserve"> </w:t>
      </w:r>
      <w:r>
        <w:rPr>
          <w:spacing w:val="-1"/>
        </w:rPr>
        <w:t>path</w:t>
      </w:r>
      <w:r>
        <w:t xml:space="preserve"> to</w:t>
      </w:r>
      <w:r>
        <w:rPr>
          <w:spacing w:val="27"/>
          <w:w w:val="99"/>
        </w:rPr>
        <w:t xml:space="preserve"> </w:t>
      </w:r>
      <w:r>
        <w:t>the</w:t>
      </w:r>
      <w:r>
        <w:rPr>
          <w:spacing w:val="-1"/>
        </w:rPr>
        <w:t xml:space="preserve"> area)</w:t>
      </w:r>
      <w:r>
        <w:t xml:space="preserve"> </w:t>
      </w:r>
      <w:r>
        <w:rPr>
          <w:spacing w:val="-1"/>
        </w:rPr>
        <w:t>in</w:t>
      </w:r>
      <w:r>
        <w:t xml:space="preserve"> major</w:t>
      </w:r>
      <w:r>
        <w:rPr>
          <w:spacing w:val="-1"/>
        </w:rPr>
        <w:t xml:space="preserve"> </w:t>
      </w:r>
      <w:r>
        <w:t>stations,</w:t>
      </w:r>
      <w:r>
        <w:rPr>
          <w:spacing w:val="-1"/>
        </w:rPr>
        <w:t xml:space="preserve"> </w:t>
      </w:r>
      <w:r>
        <w:t>terminals</w:t>
      </w:r>
      <w:r>
        <w:rPr>
          <w:spacing w:val="-1"/>
        </w:rPr>
        <w:t xml:space="preserve"> and</w:t>
      </w:r>
      <w:r>
        <w:t xml:space="preserve"> </w:t>
      </w:r>
      <w:r>
        <w:rPr>
          <w:spacing w:val="-1"/>
        </w:rPr>
        <w:t>interchanges</w:t>
      </w:r>
      <w:r>
        <w:t xml:space="preserve"> so</w:t>
      </w:r>
      <w:r>
        <w:rPr>
          <w:spacing w:val="-1"/>
        </w:rPr>
        <w:t xml:space="preserve"> people</w:t>
      </w:r>
      <w:r>
        <w:t xml:space="preserve"> can</w:t>
      </w:r>
      <w:r>
        <w:rPr>
          <w:spacing w:val="-1"/>
        </w:rPr>
        <w:t xml:space="preserve"> </w:t>
      </w:r>
      <w:r>
        <w:t>seek</w:t>
      </w:r>
      <w:r>
        <w:rPr>
          <w:spacing w:val="-1"/>
        </w:rPr>
        <w:t xml:space="preserve"> assistance,</w:t>
      </w:r>
      <w:r>
        <w:rPr>
          <w:spacing w:val="25"/>
        </w:rPr>
        <w:t xml:space="preserve"> </w:t>
      </w:r>
      <w:r>
        <w:rPr>
          <w:spacing w:val="-1"/>
        </w:rPr>
        <w:t>especially during</w:t>
      </w:r>
      <w:r>
        <w:t xml:space="preserve"> </w:t>
      </w:r>
      <w:r>
        <w:rPr>
          <w:spacing w:val="-1"/>
        </w:rPr>
        <w:t>disruptive events.</w:t>
      </w:r>
      <w:r>
        <w:rPr>
          <w:spacing w:val="-4"/>
        </w:rPr>
        <w:t xml:space="preserve"> </w:t>
      </w:r>
      <w:r>
        <w:t>This</w:t>
      </w:r>
      <w:r>
        <w:rPr>
          <w:spacing w:val="-1"/>
        </w:rPr>
        <w:t xml:space="preserve"> area </w:t>
      </w:r>
      <w:r>
        <w:t>should</w:t>
      </w:r>
      <w:r>
        <w:rPr>
          <w:spacing w:val="-1"/>
        </w:rPr>
        <w:t xml:space="preserve"> have </w:t>
      </w:r>
      <w:r>
        <w:t>customer</w:t>
      </w:r>
      <w:r>
        <w:rPr>
          <w:spacing w:val="-1"/>
        </w:rPr>
        <w:t xml:space="preserve"> </w:t>
      </w:r>
      <w:r>
        <w:t>service</w:t>
      </w:r>
      <w:r>
        <w:rPr>
          <w:spacing w:val="-1"/>
        </w:rPr>
        <w:t xml:space="preserve"> staff or</w:t>
      </w:r>
      <w:r>
        <w:t xml:space="preserve"> fully</w:t>
      </w:r>
      <w:r>
        <w:rPr>
          <w:spacing w:val="29"/>
        </w:rPr>
        <w:t xml:space="preserve"> </w:t>
      </w:r>
      <w:r>
        <w:rPr>
          <w:spacing w:val="-1"/>
        </w:rPr>
        <w:t>accessible help</w:t>
      </w:r>
      <w:r>
        <w:t xml:space="preserve"> </w:t>
      </w:r>
      <w:r>
        <w:rPr>
          <w:spacing w:val="-1"/>
        </w:rPr>
        <w:t>phones,</w:t>
      </w:r>
      <w:r>
        <w:t xml:space="preserve"> </w:t>
      </w:r>
      <w:r>
        <w:rPr>
          <w:spacing w:val="-1"/>
        </w:rPr>
        <w:t>and</w:t>
      </w:r>
      <w:r>
        <w:t xml:space="preserve"> </w:t>
      </w:r>
      <w:r>
        <w:rPr>
          <w:spacing w:val="-1"/>
        </w:rPr>
        <w:t>be</w:t>
      </w:r>
      <w:r>
        <w:t xml:space="preserve"> visible,</w:t>
      </w:r>
      <w:r>
        <w:rPr>
          <w:spacing w:val="-2"/>
        </w:rPr>
        <w:t xml:space="preserve"> </w:t>
      </w:r>
      <w:r>
        <w:rPr>
          <w:spacing w:val="-1"/>
        </w:rPr>
        <w:t>accessible</w:t>
      </w:r>
      <w:r>
        <w:t xml:space="preserve"> </w:t>
      </w:r>
      <w:r>
        <w:rPr>
          <w:spacing w:val="-1"/>
        </w:rPr>
        <w:t>and</w:t>
      </w:r>
      <w:r>
        <w:t xml:space="preserve"> </w:t>
      </w:r>
      <w:r>
        <w:rPr>
          <w:spacing w:val="-1"/>
        </w:rPr>
        <w:t>easy</w:t>
      </w:r>
      <w:r>
        <w:t xml:space="preserve"> to</w:t>
      </w:r>
      <w:r>
        <w:rPr>
          <w:spacing w:val="-1"/>
        </w:rPr>
        <w:t xml:space="preserve"> navigate</w:t>
      </w:r>
      <w:r>
        <w:t xml:space="preserve"> towards.</w:t>
      </w:r>
    </w:p>
    <w:p w:rsidR="00B01FAB" w:rsidRDefault="00B01FAB">
      <w:pPr>
        <w:pStyle w:val="BodyText"/>
        <w:kinsoku w:val="0"/>
        <w:overflowPunct w:val="0"/>
        <w:spacing w:before="195" w:line="269" w:lineRule="auto"/>
        <w:ind w:left="953" w:right="1020"/>
        <w:sectPr w:rsidR="00B01FAB" w:rsidSect="008C619D">
          <w:pgSz w:w="11910" w:h="16840"/>
          <w:pgMar w:top="2280" w:right="160" w:bottom="660" w:left="180" w:header="283" w:footer="474" w:gutter="0"/>
          <w:cols w:space="720" w:equalWidth="0">
            <w:col w:w="11570"/>
          </w:cols>
          <w:noEndnote/>
        </w:sectPr>
      </w:pPr>
    </w:p>
    <w:p w:rsidR="00B01FAB" w:rsidRDefault="005944B7" w:rsidP="00CE64E9">
      <w:pPr>
        <w:pStyle w:val="Heading4"/>
        <w:numPr>
          <w:ilvl w:val="2"/>
          <w:numId w:val="3"/>
        </w:numPr>
        <w:tabs>
          <w:tab w:val="left" w:pos="1768"/>
        </w:tabs>
        <w:kinsoku w:val="0"/>
        <w:overflowPunct w:val="0"/>
        <w:spacing w:before="720"/>
        <w:ind w:left="1769"/>
        <w:rPr>
          <w:color w:val="000000"/>
        </w:rPr>
      </w:pPr>
      <w:r>
        <w:rPr>
          <w:color w:val="002B5C"/>
          <w:spacing w:val="-1"/>
        </w:rPr>
        <w:t>Real</w:t>
      </w:r>
      <w:r>
        <w:rPr>
          <w:color w:val="002B5C"/>
          <w:spacing w:val="3"/>
        </w:rPr>
        <w:t xml:space="preserve"> </w:t>
      </w:r>
      <w:r>
        <w:rPr>
          <w:color w:val="002B5C"/>
        </w:rPr>
        <w:t>time</w:t>
      </w:r>
      <w:r>
        <w:rPr>
          <w:color w:val="002B5C"/>
          <w:spacing w:val="3"/>
        </w:rPr>
        <w:t xml:space="preserve"> </w:t>
      </w:r>
      <w:r>
        <w:rPr>
          <w:color w:val="002B5C"/>
        </w:rPr>
        <w:t>information</w:t>
      </w:r>
    </w:p>
    <w:p w:rsidR="00B01FAB" w:rsidRDefault="005944B7">
      <w:pPr>
        <w:pStyle w:val="BodyText"/>
        <w:kinsoku w:val="0"/>
        <w:overflowPunct w:val="0"/>
        <w:spacing w:before="195" w:line="269" w:lineRule="auto"/>
        <w:ind w:right="1086"/>
      </w:pPr>
      <w:r>
        <w:rPr>
          <w:spacing w:val="-1"/>
        </w:rPr>
        <w:t xml:space="preserve">Real </w:t>
      </w:r>
      <w:r>
        <w:t>time</w:t>
      </w:r>
      <w:r>
        <w:rPr>
          <w:spacing w:val="-1"/>
        </w:rPr>
        <w:t xml:space="preserve"> information</w:t>
      </w:r>
      <w:r>
        <w:t xml:space="preserve"> </w:t>
      </w:r>
      <w:r>
        <w:rPr>
          <w:spacing w:val="-1"/>
        </w:rPr>
        <w:t>about</w:t>
      </w:r>
      <w:r>
        <w:t xml:space="preserve"> the</w:t>
      </w:r>
      <w:r>
        <w:rPr>
          <w:spacing w:val="-1"/>
        </w:rPr>
        <w:t xml:space="preserve"> nature of</w:t>
      </w:r>
      <w:r>
        <w:t xml:space="preserve"> the</w:t>
      </w:r>
      <w:r>
        <w:rPr>
          <w:spacing w:val="-1"/>
        </w:rPr>
        <w:t xml:space="preserve"> disruption</w:t>
      </w:r>
      <w:r>
        <w:t xml:space="preserve"> </w:t>
      </w:r>
      <w:r>
        <w:rPr>
          <w:spacing w:val="-1"/>
        </w:rPr>
        <w:t>and</w:t>
      </w:r>
      <w:r>
        <w:t xml:space="preserve"> </w:t>
      </w:r>
      <w:r>
        <w:rPr>
          <w:spacing w:val="-1"/>
        </w:rPr>
        <w:t>alternate</w:t>
      </w:r>
      <w:r>
        <w:t xml:space="preserve"> </w:t>
      </w:r>
      <w:r>
        <w:rPr>
          <w:spacing w:val="-1"/>
        </w:rPr>
        <w:t>arrangements/</w:t>
      </w:r>
      <w:r>
        <w:rPr>
          <w:spacing w:val="28"/>
        </w:rPr>
        <w:t xml:space="preserve"> </w:t>
      </w:r>
      <w:r>
        <w:rPr>
          <w:spacing w:val="-1"/>
        </w:rPr>
        <w:t>expected</w:t>
      </w:r>
      <w:r>
        <w:t xml:space="preserve"> </w:t>
      </w:r>
      <w:r>
        <w:rPr>
          <w:spacing w:val="-1"/>
        </w:rPr>
        <w:t>wait</w:t>
      </w:r>
      <w:r>
        <w:t xml:space="preserve"> times</w:t>
      </w:r>
      <w:r>
        <w:rPr>
          <w:spacing w:val="-1"/>
        </w:rPr>
        <w:t xml:space="preserve"> </w:t>
      </w:r>
      <w:r>
        <w:t>should</w:t>
      </w:r>
      <w:r>
        <w:rPr>
          <w:spacing w:val="-1"/>
        </w:rPr>
        <w:t xml:space="preserve"> be</w:t>
      </w:r>
      <w:r>
        <w:t xml:space="preserve"> </w:t>
      </w:r>
      <w:r>
        <w:rPr>
          <w:spacing w:val="-1"/>
        </w:rPr>
        <w:t>provided</w:t>
      </w:r>
      <w:r>
        <w:t xml:space="preserve"> via</w:t>
      </w:r>
      <w:r>
        <w:rPr>
          <w:spacing w:val="-1"/>
        </w:rPr>
        <w:t xml:space="preserve"> </w:t>
      </w:r>
      <w:r>
        <w:t>screens,</w:t>
      </w:r>
      <w:r>
        <w:rPr>
          <w:spacing w:val="-1"/>
        </w:rPr>
        <w:t xml:space="preserve"> audible</w:t>
      </w:r>
      <w:r>
        <w:t xml:space="preserve"> </w:t>
      </w:r>
      <w:r>
        <w:rPr>
          <w:spacing w:val="-1"/>
        </w:rPr>
        <w:t>announcements</w:t>
      </w:r>
      <w:r>
        <w:t xml:space="preserve"> </w:t>
      </w:r>
      <w:r>
        <w:rPr>
          <w:spacing w:val="-1"/>
        </w:rPr>
        <w:t>and</w:t>
      </w:r>
      <w:r>
        <w:t xml:space="preserve"> </w:t>
      </w:r>
      <w:r>
        <w:rPr>
          <w:spacing w:val="-1"/>
        </w:rPr>
        <w:t>apps.</w:t>
      </w:r>
    </w:p>
    <w:p w:rsidR="00B01FAB" w:rsidRDefault="005944B7">
      <w:pPr>
        <w:pStyle w:val="Heading4"/>
        <w:numPr>
          <w:ilvl w:val="2"/>
          <w:numId w:val="3"/>
        </w:numPr>
        <w:tabs>
          <w:tab w:val="left" w:pos="1768"/>
        </w:tabs>
        <w:kinsoku w:val="0"/>
        <w:overflowPunct w:val="0"/>
        <w:rPr>
          <w:color w:val="000000"/>
        </w:rPr>
      </w:pPr>
      <w:r>
        <w:rPr>
          <w:color w:val="002B5C"/>
        </w:rPr>
        <w:t>Customer</w:t>
      </w:r>
      <w:r>
        <w:rPr>
          <w:color w:val="002B5C"/>
          <w:spacing w:val="4"/>
        </w:rPr>
        <w:t xml:space="preserve"> </w:t>
      </w:r>
      <w:r>
        <w:rPr>
          <w:color w:val="002B5C"/>
          <w:spacing w:val="3"/>
        </w:rPr>
        <w:t>service</w:t>
      </w:r>
    </w:p>
    <w:p w:rsidR="00B01FAB" w:rsidRDefault="005944B7">
      <w:pPr>
        <w:pStyle w:val="BodyText"/>
        <w:kinsoku w:val="0"/>
        <w:overflowPunct w:val="0"/>
        <w:spacing w:before="195" w:line="269" w:lineRule="auto"/>
        <w:ind w:right="1086"/>
      </w:pPr>
      <w:r>
        <w:rPr>
          <w:spacing w:val="-1"/>
        </w:rPr>
        <w:t xml:space="preserve">Customer </w:t>
      </w:r>
      <w:r>
        <w:t>service</w:t>
      </w:r>
      <w:r>
        <w:rPr>
          <w:spacing w:val="-2"/>
        </w:rPr>
        <w:t xml:space="preserve"> </w:t>
      </w:r>
      <w:r>
        <w:rPr>
          <w:spacing w:val="-1"/>
        </w:rPr>
        <w:t xml:space="preserve">staff need </w:t>
      </w:r>
      <w:r>
        <w:t>to</w:t>
      </w:r>
      <w:r>
        <w:rPr>
          <w:spacing w:val="-2"/>
        </w:rPr>
        <w:t xml:space="preserve"> </w:t>
      </w:r>
      <w:r>
        <w:rPr>
          <w:spacing w:val="-1"/>
        </w:rPr>
        <w:t>be</w:t>
      </w:r>
      <w:r>
        <w:t xml:space="preserve"> trained</w:t>
      </w:r>
      <w:r>
        <w:rPr>
          <w:spacing w:val="-2"/>
        </w:rPr>
        <w:t xml:space="preserve"> </w:t>
      </w:r>
      <w:r>
        <w:rPr>
          <w:spacing w:val="-1"/>
        </w:rPr>
        <w:t xml:space="preserve">on </w:t>
      </w:r>
      <w:r>
        <w:t>the</w:t>
      </w:r>
      <w:r>
        <w:rPr>
          <w:spacing w:val="-2"/>
        </w:rPr>
        <w:t xml:space="preserve"> </w:t>
      </w:r>
      <w:r>
        <w:rPr>
          <w:spacing w:val="-1"/>
        </w:rPr>
        <w:t>importance of</w:t>
      </w:r>
      <w:r>
        <w:t xml:space="preserve"> </w:t>
      </w:r>
      <w:r>
        <w:rPr>
          <w:spacing w:val="-1"/>
        </w:rPr>
        <w:t>notifying patrons of</w:t>
      </w:r>
      <w:r>
        <w:rPr>
          <w:spacing w:val="28"/>
          <w:w w:val="99"/>
        </w:rPr>
        <w:t xml:space="preserve"> </w:t>
      </w:r>
      <w:r>
        <w:t>changes,</w:t>
      </w:r>
      <w:r>
        <w:rPr>
          <w:spacing w:val="-2"/>
        </w:rPr>
        <w:t xml:space="preserve"> </w:t>
      </w:r>
      <w:r>
        <w:rPr>
          <w:spacing w:val="-1"/>
        </w:rPr>
        <w:t>disruptions</w:t>
      </w:r>
      <w:r>
        <w:t xml:space="preserve"> </w:t>
      </w:r>
      <w:r>
        <w:rPr>
          <w:spacing w:val="-1"/>
        </w:rPr>
        <w:t>and emergencies,</w:t>
      </w:r>
      <w:r>
        <w:t xml:space="preserve"> </w:t>
      </w:r>
      <w:r>
        <w:rPr>
          <w:spacing w:val="-1"/>
        </w:rPr>
        <w:t>with</w:t>
      </w:r>
      <w:r>
        <w:t xml:space="preserve"> </w:t>
      </w:r>
      <w:r>
        <w:rPr>
          <w:spacing w:val="-1"/>
        </w:rPr>
        <w:t xml:space="preserve">particular </w:t>
      </w:r>
      <w:r>
        <w:t>focus</w:t>
      </w:r>
      <w:r>
        <w:rPr>
          <w:spacing w:val="-1"/>
        </w:rPr>
        <w:t xml:space="preserve"> on</w:t>
      </w:r>
      <w:r>
        <w:t xml:space="preserve"> </w:t>
      </w:r>
      <w:r>
        <w:rPr>
          <w:spacing w:val="-1"/>
        </w:rPr>
        <w:t>user groups</w:t>
      </w:r>
      <w:r>
        <w:t xml:space="preserve"> that</w:t>
      </w:r>
      <w:r>
        <w:rPr>
          <w:spacing w:val="-1"/>
        </w:rPr>
        <w:t xml:space="preserve"> </w:t>
      </w:r>
      <w:r>
        <w:t>may</w:t>
      </w:r>
      <w:r>
        <w:rPr>
          <w:spacing w:val="29"/>
        </w:rPr>
        <w:t xml:space="preserve"> </w:t>
      </w:r>
      <w:r>
        <w:t>require</w:t>
      </w:r>
      <w:r>
        <w:rPr>
          <w:spacing w:val="-1"/>
        </w:rPr>
        <w:t xml:space="preserve"> additional</w:t>
      </w:r>
      <w:r>
        <w:t xml:space="preserve"> </w:t>
      </w:r>
      <w:r>
        <w:rPr>
          <w:spacing w:val="-1"/>
        </w:rPr>
        <w:t>assistance.</w:t>
      </w:r>
    </w:p>
    <w:p w:rsidR="00B01FAB" w:rsidRDefault="005944B7">
      <w:pPr>
        <w:pStyle w:val="Heading4"/>
        <w:numPr>
          <w:ilvl w:val="2"/>
          <w:numId w:val="3"/>
        </w:numPr>
        <w:tabs>
          <w:tab w:val="left" w:pos="1768"/>
        </w:tabs>
        <w:kinsoku w:val="0"/>
        <w:overflowPunct w:val="0"/>
        <w:rPr>
          <w:color w:val="000000"/>
        </w:rPr>
      </w:pPr>
      <w:r>
        <w:rPr>
          <w:color w:val="002B5C"/>
          <w:spacing w:val="1"/>
        </w:rPr>
        <w:t xml:space="preserve">Acoustic </w:t>
      </w:r>
      <w:r>
        <w:rPr>
          <w:color w:val="002B5C"/>
          <w:spacing w:val="-1"/>
        </w:rPr>
        <w:t>environment</w:t>
      </w:r>
    </w:p>
    <w:p w:rsidR="00B01FAB" w:rsidRDefault="005944B7">
      <w:pPr>
        <w:pStyle w:val="BodyText"/>
        <w:kinsoku w:val="0"/>
        <w:overflowPunct w:val="0"/>
        <w:spacing w:before="195" w:line="269" w:lineRule="auto"/>
        <w:ind w:right="1178"/>
      </w:pPr>
      <w:r>
        <w:rPr>
          <w:spacing w:val="-1"/>
        </w:rPr>
        <w:t xml:space="preserve">During </w:t>
      </w:r>
      <w:r>
        <w:t>a</w:t>
      </w:r>
      <w:r>
        <w:rPr>
          <w:spacing w:val="-1"/>
        </w:rPr>
        <w:t xml:space="preserve"> disruption,</w:t>
      </w:r>
      <w:r>
        <w:t xml:space="preserve"> the</w:t>
      </w:r>
      <w:r>
        <w:rPr>
          <w:spacing w:val="-1"/>
        </w:rPr>
        <w:t xml:space="preserve"> acoustic</w:t>
      </w:r>
      <w:r>
        <w:t xml:space="preserve"> </w:t>
      </w:r>
      <w:r>
        <w:rPr>
          <w:spacing w:val="-1"/>
        </w:rPr>
        <w:t>environment</w:t>
      </w:r>
      <w:r>
        <w:t xml:space="preserve"> </w:t>
      </w:r>
      <w:r>
        <w:rPr>
          <w:spacing w:val="-1"/>
        </w:rPr>
        <w:t>is likely</w:t>
      </w:r>
      <w:r>
        <w:t xml:space="preserve"> to</w:t>
      </w:r>
      <w:r>
        <w:rPr>
          <w:spacing w:val="-1"/>
        </w:rPr>
        <w:t xml:space="preserve"> be</w:t>
      </w:r>
      <w:r>
        <w:t xml:space="preserve"> more</w:t>
      </w:r>
      <w:r>
        <w:rPr>
          <w:spacing w:val="-1"/>
        </w:rPr>
        <w:t xml:space="preserve"> </w:t>
      </w:r>
      <w:r>
        <w:t>cluttered</w:t>
      </w:r>
      <w:r>
        <w:rPr>
          <w:spacing w:val="-1"/>
        </w:rPr>
        <w:t xml:space="preserve"> </w:t>
      </w:r>
      <w:r>
        <w:t>than</w:t>
      </w:r>
      <w:r>
        <w:rPr>
          <w:spacing w:val="-1"/>
        </w:rPr>
        <w:t xml:space="preserve"> usual</w:t>
      </w:r>
      <w:r>
        <w:rPr>
          <w:spacing w:val="27"/>
        </w:rPr>
        <w:t xml:space="preserve"> </w:t>
      </w:r>
      <w:r>
        <w:rPr>
          <w:spacing w:val="-1"/>
        </w:rPr>
        <w:t>because</w:t>
      </w:r>
      <w:r>
        <w:t xml:space="preserve"> more</w:t>
      </w:r>
      <w:r>
        <w:rPr>
          <w:spacing w:val="-1"/>
        </w:rPr>
        <w:t xml:space="preserve"> people</w:t>
      </w:r>
      <w:r>
        <w:t xml:space="preserve"> </w:t>
      </w:r>
      <w:r>
        <w:rPr>
          <w:spacing w:val="-1"/>
        </w:rPr>
        <w:t>are</w:t>
      </w:r>
      <w:r>
        <w:t xml:space="preserve"> </w:t>
      </w:r>
      <w:r>
        <w:rPr>
          <w:spacing w:val="-1"/>
        </w:rPr>
        <w:t>being</w:t>
      </w:r>
      <w:r>
        <w:t xml:space="preserve"> clustered</w:t>
      </w:r>
      <w:r>
        <w:rPr>
          <w:spacing w:val="-1"/>
        </w:rPr>
        <w:t xml:space="preserve"> </w:t>
      </w:r>
      <w:r>
        <w:t>together</w:t>
      </w:r>
      <w:r>
        <w:rPr>
          <w:spacing w:val="-1"/>
        </w:rPr>
        <w:t xml:space="preserve"> within</w:t>
      </w:r>
      <w:r>
        <w:t xml:space="preserve"> </w:t>
      </w:r>
      <w:r>
        <w:rPr>
          <w:spacing w:val="-1"/>
        </w:rPr>
        <w:t>an</w:t>
      </w:r>
      <w:r>
        <w:t xml:space="preserve"> </w:t>
      </w:r>
      <w:r>
        <w:rPr>
          <w:spacing w:val="-1"/>
        </w:rPr>
        <w:t>area</w:t>
      </w:r>
      <w:r>
        <w:t xml:space="preserve"> </w:t>
      </w:r>
      <w:r>
        <w:rPr>
          <w:spacing w:val="-1"/>
        </w:rPr>
        <w:t>and</w:t>
      </w:r>
      <w:r>
        <w:t xml:space="preserve"> </w:t>
      </w:r>
      <w:r>
        <w:rPr>
          <w:spacing w:val="-1"/>
        </w:rPr>
        <w:t>potentially</w:t>
      </w:r>
      <w:r>
        <w:t xml:space="preserve"> </w:t>
      </w:r>
      <w:r>
        <w:rPr>
          <w:spacing w:val="-1"/>
        </w:rPr>
        <w:t>with</w:t>
      </w:r>
      <w:r>
        <w:rPr>
          <w:spacing w:val="29"/>
        </w:rPr>
        <w:t xml:space="preserve"> </w:t>
      </w:r>
      <w:r>
        <w:rPr>
          <w:spacing w:val="-1"/>
        </w:rPr>
        <w:t>other</w:t>
      </w:r>
      <w:r>
        <w:rPr>
          <w:spacing w:val="-2"/>
        </w:rPr>
        <w:t xml:space="preserve"> </w:t>
      </w:r>
      <w:r>
        <w:rPr>
          <w:spacing w:val="-1"/>
        </w:rPr>
        <w:t xml:space="preserve">environmental noise </w:t>
      </w:r>
      <w:r>
        <w:t>(e.g.</w:t>
      </w:r>
      <w:r>
        <w:rPr>
          <w:spacing w:val="-1"/>
        </w:rPr>
        <w:t xml:space="preserve"> </w:t>
      </w:r>
      <w:r>
        <w:t>thunder</w:t>
      </w:r>
      <w:r>
        <w:rPr>
          <w:spacing w:val="-2"/>
        </w:rPr>
        <w:t xml:space="preserve"> </w:t>
      </w:r>
      <w:r>
        <w:rPr>
          <w:spacing w:val="-1"/>
        </w:rPr>
        <w:t xml:space="preserve">and </w:t>
      </w:r>
      <w:r>
        <w:t>rain</w:t>
      </w:r>
      <w:r>
        <w:rPr>
          <w:spacing w:val="-2"/>
        </w:rPr>
        <w:t xml:space="preserve"> </w:t>
      </w:r>
      <w:r>
        <w:t>from</w:t>
      </w:r>
      <w:r>
        <w:rPr>
          <w:spacing w:val="-2"/>
        </w:rPr>
        <w:t xml:space="preserve"> </w:t>
      </w:r>
      <w:r>
        <w:t>a</w:t>
      </w:r>
      <w:r>
        <w:rPr>
          <w:spacing w:val="-3"/>
        </w:rPr>
        <w:t xml:space="preserve"> </w:t>
      </w:r>
      <w:r>
        <w:t>storm).</w:t>
      </w:r>
      <w:r>
        <w:rPr>
          <w:spacing w:val="-1"/>
        </w:rPr>
        <w:t xml:space="preserve"> Disruption </w:t>
      </w:r>
      <w:r>
        <w:t>management</w:t>
      </w:r>
      <w:r>
        <w:rPr>
          <w:spacing w:val="26"/>
        </w:rPr>
        <w:t xml:space="preserve"> </w:t>
      </w:r>
      <w:r>
        <w:rPr>
          <w:spacing w:val="-1"/>
        </w:rPr>
        <w:t>planning</w:t>
      </w:r>
      <w:r>
        <w:t xml:space="preserve"> should</w:t>
      </w:r>
      <w:r>
        <w:rPr>
          <w:spacing w:val="-1"/>
        </w:rPr>
        <w:t xml:space="preserve"> also</w:t>
      </w:r>
      <w:r>
        <w:t xml:space="preserve"> consider</w:t>
      </w:r>
      <w:r>
        <w:rPr>
          <w:spacing w:val="-1"/>
        </w:rPr>
        <w:t xml:space="preserve"> </w:t>
      </w:r>
      <w:r>
        <w:t>this</w:t>
      </w:r>
      <w:r>
        <w:rPr>
          <w:spacing w:val="-1"/>
        </w:rPr>
        <w:t xml:space="preserve"> interference</w:t>
      </w:r>
      <w:r>
        <w:t xml:space="preserve"> </w:t>
      </w:r>
      <w:r>
        <w:rPr>
          <w:spacing w:val="-1"/>
        </w:rPr>
        <w:t>within</w:t>
      </w:r>
      <w:r>
        <w:t xml:space="preserve"> the</w:t>
      </w:r>
      <w:r>
        <w:rPr>
          <w:spacing w:val="-1"/>
        </w:rPr>
        <w:t xml:space="preserve"> acoustic</w:t>
      </w:r>
      <w:r>
        <w:t xml:space="preserve"> </w:t>
      </w:r>
      <w:r>
        <w:rPr>
          <w:spacing w:val="-1"/>
        </w:rPr>
        <w:t>environment</w:t>
      </w:r>
      <w:r>
        <w:t xml:space="preserve"> </w:t>
      </w:r>
      <w:r>
        <w:rPr>
          <w:spacing w:val="-1"/>
        </w:rPr>
        <w:t>and</w:t>
      </w:r>
      <w:r>
        <w:t xml:space="preserve"> </w:t>
      </w:r>
      <w:r>
        <w:rPr>
          <w:spacing w:val="-1"/>
        </w:rPr>
        <w:t>have</w:t>
      </w:r>
      <w:r>
        <w:rPr>
          <w:spacing w:val="27"/>
        </w:rPr>
        <w:t xml:space="preserve"> </w:t>
      </w:r>
      <w:r>
        <w:t>strategies</w:t>
      </w:r>
      <w:r>
        <w:rPr>
          <w:spacing w:val="-2"/>
        </w:rPr>
        <w:t xml:space="preserve"> </w:t>
      </w:r>
      <w:r>
        <w:t>for</w:t>
      </w:r>
      <w:r>
        <w:rPr>
          <w:spacing w:val="-1"/>
        </w:rPr>
        <w:t xml:space="preserve"> </w:t>
      </w:r>
      <w:r>
        <w:t>clear</w:t>
      </w:r>
      <w:r>
        <w:rPr>
          <w:spacing w:val="-2"/>
        </w:rPr>
        <w:t xml:space="preserve"> </w:t>
      </w:r>
      <w:r>
        <w:rPr>
          <w:spacing w:val="-1"/>
        </w:rPr>
        <w:t>and</w:t>
      </w:r>
      <w:r>
        <w:t xml:space="preserve"> concise</w:t>
      </w:r>
      <w:r>
        <w:rPr>
          <w:spacing w:val="-1"/>
        </w:rPr>
        <w:t xml:space="preserve"> audible announcements</w:t>
      </w:r>
      <w:r>
        <w:t xml:space="preserve"> </w:t>
      </w:r>
      <w:r>
        <w:rPr>
          <w:spacing w:val="-1"/>
        </w:rPr>
        <w:t>during</w:t>
      </w:r>
      <w:r>
        <w:t xml:space="preserve"> </w:t>
      </w:r>
      <w:r>
        <w:rPr>
          <w:spacing w:val="-1"/>
        </w:rPr>
        <w:t>events.</w:t>
      </w:r>
    </w:p>
    <w:p w:rsidR="00B01FAB" w:rsidRDefault="005944B7">
      <w:pPr>
        <w:pStyle w:val="Heading4"/>
        <w:numPr>
          <w:ilvl w:val="2"/>
          <w:numId w:val="3"/>
        </w:numPr>
        <w:tabs>
          <w:tab w:val="left" w:pos="1768"/>
        </w:tabs>
        <w:kinsoku w:val="0"/>
        <w:overflowPunct w:val="0"/>
        <w:rPr>
          <w:color w:val="000000"/>
        </w:rPr>
      </w:pPr>
      <w:r>
        <w:rPr>
          <w:color w:val="002B5C"/>
          <w:spacing w:val="1"/>
        </w:rPr>
        <w:t>Vertical</w:t>
      </w:r>
      <w:r>
        <w:rPr>
          <w:color w:val="002B5C"/>
        </w:rPr>
        <w:t xml:space="preserve"> </w:t>
      </w:r>
      <w:r>
        <w:rPr>
          <w:color w:val="002B5C"/>
          <w:spacing w:val="1"/>
        </w:rPr>
        <w:t>transportation</w:t>
      </w:r>
    </w:p>
    <w:p w:rsidR="00B01FAB" w:rsidRDefault="005944B7">
      <w:pPr>
        <w:pStyle w:val="BodyText"/>
        <w:kinsoku w:val="0"/>
        <w:overflowPunct w:val="0"/>
        <w:spacing w:before="195"/>
      </w:pPr>
      <w:r>
        <w:t>Management</w:t>
      </w:r>
      <w:r>
        <w:rPr>
          <w:spacing w:val="-2"/>
        </w:rPr>
        <w:t xml:space="preserve"> </w:t>
      </w:r>
      <w:r>
        <w:rPr>
          <w:spacing w:val="-1"/>
        </w:rPr>
        <w:t>plans</w:t>
      </w:r>
      <w:r>
        <w:t xml:space="preserve"> should</w:t>
      </w:r>
      <w:r>
        <w:rPr>
          <w:spacing w:val="-2"/>
        </w:rPr>
        <w:t xml:space="preserve"> </w:t>
      </w:r>
      <w:r>
        <w:rPr>
          <w:spacing w:val="-1"/>
        </w:rPr>
        <w:t>be</w:t>
      </w:r>
      <w:r>
        <w:t xml:space="preserve"> </w:t>
      </w:r>
      <w:r>
        <w:rPr>
          <w:spacing w:val="-1"/>
        </w:rPr>
        <w:t>prepared</w:t>
      </w:r>
      <w:r>
        <w:t xml:space="preserve"> for</w:t>
      </w:r>
      <w:r>
        <w:rPr>
          <w:spacing w:val="-2"/>
        </w:rPr>
        <w:t xml:space="preserve"> </w:t>
      </w:r>
      <w:r>
        <w:rPr>
          <w:spacing w:val="-1"/>
        </w:rPr>
        <w:t>any</w:t>
      </w:r>
      <w:r>
        <w:t xml:space="preserve"> </w:t>
      </w:r>
      <w:r>
        <w:rPr>
          <w:spacing w:val="-1"/>
        </w:rPr>
        <w:t xml:space="preserve">disruption </w:t>
      </w:r>
      <w:r>
        <w:t>to</w:t>
      </w:r>
      <w:r>
        <w:rPr>
          <w:spacing w:val="-1"/>
        </w:rPr>
        <w:t xml:space="preserve"> lift</w:t>
      </w:r>
      <w:r>
        <w:t xml:space="preserve"> </w:t>
      </w:r>
      <w:r>
        <w:rPr>
          <w:spacing w:val="-1"/>
        </w:rPr>
        <w:t xml:space="preserve">or </w:t>
      </w:r>
      <w:r>
        <w:t>vertical</w:t>
      </w:r>
      <w:r>
        <w:rPr>
          <w:spacing w:val="-1"/>
        </w:rPr>
        <w:t xml:space="preserve"> access.</w:t>
      </w:r>
    </w:p>
    <w:p w:rsidR="00B01FAB" w:rsidRDefault="005944B7">
      <w:pPr>
        <w:pStyle w:val="BodyText"/>
        <w:kinsoku w:val="0"/>
        <w:overflowPunct w:val="0"/>
        <w:spacing w:before="34"/>
      </w:pPr>
      <w:r>
        <w:t>These should identify alternative ways to change floors where possible (see section 3.5.4).</w:t>
      </w:r>
    </w:p>
    <w:p w:rsidR="00B01FAB" w:rsidRDefault="00B01FAB">
      <w:pPr>
        <w:pStyle w:val="BodyText"/>
        <w:kinsoku w:val="0"/>
        <w:overflowPunct w:val="0"/>
        <w:spacing w:before="34"/>
        <w:sectPr w:rsidR="00B01FAB" w:rsidSect="008C619D">
          <w:pgSz w:w="11910" w:h="16840"/>
          <w:pgMar w:top="2280" w:right="160" w:bottom="660" w:left="160" w:header="280" w:footer="474" w:gutter="0"/>
          <w:cols w:space="720" w:equalWidth="0">
            <w:col w:w="11590"/>
          </w:cols>
          <w:noEndnote/>
        </w:sectPr>
      </w:pP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7901"/>
      </w:tblGrid>
      <w:tr w:rsidR="004D5C42" w:rsidTr="004A5226">
        <w:tc>
          <w:tcPr>
            <w:tcW w:w="1430" w:type="dxa"/>
            <w:vAlign w:val="center"/>
          </w:tcPr>
          <w:p w:rsidR="004D5C42" w:rsidRDefault="00CE64E9" w:rsidP="004A5226">
            <w:pPr>
              <w:pStyle w:val="BodyText"/>
              <w:kinsoku w:val="0"/>
              <w:overflowPunct w:val="0"/>
              <w:spacing w:before="960" w:line="259" w:lineRule="auto"/>
              <w:ind w:left="0" w:right="1378"/>
            </w:pPr>
            <w:r w:rsidRPr="00087B3F">
              <w:rPr>
                <w:noProof/>
              </w:rPr>
              <w:drawing>
                <wp:inline distT="0" distB="0" distL="0" distR="0" wp14:anchorId="22DA775D" wp14:editId="3221E395">
                  <wp:extent cx="717331" cy="726485"/>
                  <wp:effectExtent l="0" t="0" r="6985" b="0"/>
                  <wp:docPr id="647" name="image19.png" descr="Image of different types of disabilities symbolising various infrastructure that can be found on various public transport." title="Part 8 Icon Supporting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60" cstate="print"/>
                          <a:stretch>
                            <a:fillRect/>
                          </a:stretch>
                        </pic:blipFill>
                        <pic:spPr>
                          <a:xfrm>
                            <a:off x="0" y="0"/>
                            <a:ext cx="717331" cy="726485"/>
                          </a:xfrm>
                          <a:prstGeom prst="rect">
                            <a:avLst/>
                          </a:prstGeom>
                        </pic:spPr>
                      </pic:pic>
                    </a:graphicData>
                  </a:graphic>
                </wp:inline>
              </w:drawing>
            </w:r>
          </w:p>
        </w:tc>
        <w:tc>
          <w:tcPr>
            <w:tcW w:w="7901" w:type="dxa"/>
            <w:vAlign w:val="center"/>
          </w:tcPr>
          <w:p w:rsidR="004D5C42" w:rsidRDefault="004D5C42" w:rsidP="00CE64E9">
            <w:pPr>
              <w:pStyle w:val="Heading2"/>
              <w:numPr>
                <w:ilvl w:val="0"/>
                <w:numId w:val="0"/>
              </w:numPr>
              <w:kinsoku w:val="0"/>
              <w:overflowPunct w:val="0"/>
              <w:spacing w:before="960"/>
              <w:outlineLvl w:val="1"/>
            </w:pPr>
            <w:r>
              <w:rPr>
                <w:color w:val="002B5C"/>
                <w:spacing w:val="-3"/>
                <w:w w:val="95"/>
              </w:rPr>
              <w:t>3</w:t>
            </w:r>
            <w:r w:rsidR="00CE64E9">
              <w:rPr>
                <w:color w:val="002B5C"/>
                <w:spacing w:val="-3"/>
                <w:w w:val="95"/>
              </w:rPr>
              <w:t>.8</w:t>
            </w:r>
            <w:r w:rsidR="00CE64E9">
              <w:rPr>
                <w:color w:val="002B5C"/>
                <w:spacing w:val="-3"/>
              </w:rPr>
              <w:tab/>
              <w:t>Supporting</w:t>
            </w:r>
            <w:r w:rsidR="00CE64E9">
              <w:rPr>
                <w:color w:val="002B5C"/>
                <w:spacing w:val="-6"/>
              </w:rPr>
              <w:t xml:space="preserve"> </w:t>
            </w:r>
            <w:r w:rsidR="00CE64E9">
              <w:rPr>
                <w:color w:val="002B5C"/>
                <w:spacing w:val="-5"/>
              </w:rPr>
              <w:t>in</w:t>
            </w:r>
            <w:r w:rsidR="00CE64E9">
              <w:rPr>
                <w:color w:val="002B5C"/>
                <w:spacing w:val="-6"/>
              </w:rPr>
              <w:t>f</w:t>
            </w:r>
            <w:r w:rsidR="00CE64E9">
              <w:rPr>
                <w:color w:val="002B5C"/>
                <w:spacing w:val="-5"/>
              </w:rPr>
              <w:t>ras</w:t>
            </w:r>
            <w:r w:rsidR="00CE64E9">
              <w:rPr>
                <w:color w:val="002B5C"/>
                <w:spacing w:val="-6"/>
              </w:rPr>
              <w:t>t</w:t>
            </w:r>
            <w:r w:rsidR="00CE64E9">
              <w:rPr>
                <w:color w:val="002B5C"/>
                <w:spacing w:val="-5"/>
              </w:rPr>
              <w:t>ruc</w:t>
            </w:r>
            <w:r w:rsidR="00CE64E9">
              <w:rPr>
                <w:color w:val="002B5C"/>
                <w:spacing w:val="-6"/>
              </w:rPr>
              <w:t>tu</w:t>
            </w:r>
            <w:r w:rsidR="00CE64E9">
              <w:rPr>
                <w:color w:val="002B5C"/>
                <w:spacing w:val="-5"/>
              </w:rPr>
              <w:t>re</w:t>
            </w:r>
          </w:p>
        </w:tc>
      </w:tr>
    </w:tbl>
    <w:p w:rsidR="00B01FAB" w:rsidRDefault="005944B7" w:rsidP="00CE64E9">
      <w:pPr>
        <w:pStyle w:val="BodyText"/>
        <w:kinsoku w:val="0"/>
        <w:overflowPunct w:val="0"/>
        <w:spacing w:before="240" w:line="269" w:lineRule="auto"/>
        <w:ind w:left="953" w:right="1021"/>
      </w:pPr>
      <w:r>
        <w:t>People</w:t>
      </w:r>
      <w:r>
        <w:rPr>
          <w:spacing w:val="-2"/>
        </w:rPr>
        <w:t xml:space="preserve"> </w:t>
      </w:r>
      <w:r>
        <w:rPr>
          <w:spacing w:val="-1"/>
        </w:rPr>
        <w:t>interact</w:t>
      </w:r>
      <w:r>
        <w:t xml:space="preserve"> </w:t>
      </w:r>
      <w:r>
        <w:rPr>
          <w:spacing w:val="-1"/>
        </w:rPr>
        <w:t>with</w:t>
      </w:r>
      <w:r>
        <w:t xml:space="preserve"> supporting</w:t>
      </w:r>
      <w:r>
        <w:rPr>
          <w:spacing w:val="-1"/>
        </w:rPr>
        <w:t xml:space="preserve"> infrastructure</w:t>
      </w:r>
      <w:r>
        <w:t xml:space="preserve"> </w:t>
      </w:r>
      <w:r>
        <w:rPr>
          <w:spacing w:val="-1"/>
        </w:rPr>
        <w:t>during</w:t>
      </w:r>
      <w:r>
        <w:t xml:space="preserve"> their</w:t>
      </w:r>
      <w:r>
        <w:rPr>
          <w:spacing w:val="-1"/>
        </w:rPr>
        <w:t xml:space="preserve"> </w:t>
      </w:r>
      <w:r>
        <w:rPr>
          <w:spacing w:val="-3"/>
        </w:rPr>
        <w:t>journey.</w:t>
      </w:r>
      <w:r>
        <w:rPr>
          <w:spacing w:val="-5"/>
        </w:rPr>
        <w:t xml:space="preserve"> </w:t>
      </w:r>
      <w:r>
        <w:t>This</w:t>
      </w:r>
      <w:r>
        <w:rPr>
          <w:spacing w:val="-1"/>
        </w:rPr>
        <w:t xml:space="preserve"> includes</w:t>
      </w:r>
      <w:r>
        <w:t xml:space="preserve"> </w:t>
      </w:r>
      <w:r>
        <w:rPr>
          <w:spacing w:val="-1"/>
        </w:rPr>
        <w:t>‘hard’</w:t>
      </w:r>
      <w:r>
        <w:rPr>
          <w:spacing w:val="26"/>
        </w:rPr>
        <w:t xml:space="preserve"> </w:t>
      </w:r>
      <w:r>
        <w:rPr>
          <w:spacing w:val="-1"/>
        </w:rPr>
        <w:t xml:space="preserve">infrastructure </w:t>
      </w:r>
      <w:r>
        <w:t>such</w:t>
      </w:r>
      <w:r>
        <w:rPr>
          <w:spacing w:val="-1"/>
        </w:rPr>
        <w:t xml:space="preserve"> as</w:t>
      </w:r>
      <w:r>
        <w:t xml:space="preserve"> </w:t>
      </w:r>
      <w:r>
        <w:rPr>
          <w:spacing w:val="-1"/>
        </w:rPr>
        <w:t>bathroom</w:t>
      </w:r>
      <w:r>
        <w:t xml:space="preserve"> facilities,</w:t>
      </w:r>
      <w:r>
        <w:rPr>
          <w:spacing w:val="-1"/>
        </w:rPr>
        <w:t xml:space="preserve"> drinking</w:t>
      </w:r>
      <w:r>
        <w:t xml:space="preserve"> fountains,</w:t>
      </w:r>
      <w:r>
        <w:rPr>
          <w:spacing w:val="-1"/>
        </w:rPr>
        <w:t xml:space="preserve"> </w:t>
      </w:r>
      <w:r>
        <w:t>signage,</w:t>
      </w:r>
      <w:r>
        <w:rPr>
          <w:spacing w:val="-1"/>
        </w:rPr>
        <w:t xml:space="preserve"> </w:t>
      </w:r>
      <w:r>
        <w:t>seating,</w:t>
      </w:r>
      <w:r>
        <w:rPr>
          <w:spacing w:val="-1"/>
        </w:rPr>
        <w:t xml:space="preserve"> </w:t>
      </w:r>
      <w:r>
        <w:rPr>
          <w:spacing w:val="-2"/>
        </w:rPr>
        <w:t>shelter,</w:t>
      </w:r>
      <w:r>
        <w:rPr>
          <w:spacing w:val="28"/>
          <w:w w:val="99"/>
        </w:rPr>
        <w:t xml:space="preserve"> </w:t>
      </w:r>
      <w:r>
        <w:rPr>
          <w:spacing w:val="-1"/>
        </w:rPr>
        <w:t xml:space="preserve">lighting, </w:t>
      </w:r>
      <w:r>
        <w:t>maps</w:t>
      </w:r>
      <w:r>
        <w:rPr>
          <w:spacing w:val="-1"/>
        </w:rPr>
        <w:t xml:space="preserve"> and</w:t>
      </w:r>
      <w:r>
        <w:t xml:space="preserve"> timetables.</w:t>
      </w:r>
      <w:r>
        <w:rPr>
          <w:spacing w:val="-1"/>
        </w:rPr>
        <w:t xml:space="preserve"> </w:t>
      </w:r>
      <w:r>
        <w:t xml:space="preserve">It </w:t>
      </w:r>
      <w:r>
        <w:rPr>
          <w:spacing w:val="-1"/>
        </w:rPr>
        <w:t>also</w:t>
      </w:r>
      <w:r>
        <w:t xml:space="preserve"> </w:t>
      </w:r>
      <w:r>
        <w:rPr>
          <w:spacing w:val="-1"/>
        </w:rPr>
        <w:t>includes</w:t>
      </w:r>
      <w:r>
        <w:t xml:space="preserve"> the</w:t>
      </w:r>
      <w:r>
        <w:rPr>
          <w:spacing w:val="-1"/>
        </w:rPr>
        <w:t xml:space="preserve"> ‘soft’</w:t>
      </w:r>
      <w:r>
        <w:rPr>
          <w:spacing w:val="-9"/>
        </w:rPr>
        <w:t xml:space="preserve"> </w:t>
      </w:r>
      <w:r>
        <w:rPr>
          <w:spacing w:val="-1"/>
        </w:rPr>
        <w:t xml:space="preserve">infrastructure </w:t>
      </w:r>
      <w:r>
        <w:t>such</w:t>
      </w:r>
      <w:r>
        <w:rPr>
          <w:spacing w:val="-1"/>
        </w:rPr>
        <w:t xml:space="preserve"> as</w:t>
      </w:r>
      <w:r>
        <w:t xml:space="preserve"> customer</w:t>
      </w:r>
      <w:r>
        <w:rPr>
          <w:spacing w:val="28"/>
        </w:rPr>
        <w:t xml:space="preserve"> </w:t>
      </w:r>
      <w:r>
        <w:t>service</w:t>
      </w:r>
      <w:r>
        <w:rPr>
          <w:spacing w:val="-2"/>
        </w:rPr>
        <w:t xml:space="preserve"> </w:t>
      </w:r>
      <w:r>
        <w:rPr>
          <w:spacing w:val="-1"/>
        </w:rPr>
        <w:t xml:space="preserve">staff, other public </w:t>
      </w:r>
      <w:r>
        <w:t>transport</w:t>
      </w:r>
      <w:r>
        <w:rPr>
          <w:spacing w:val="-2"/>
        </w:rPr>
        <w:t xml:space="preserve"> </w:t>
      </w:r>
      <w:r>
        <w:rPr>
          <w:spacing w:val="-1"/>
        </w:rPr>
        <w:t>operator staff and</w:t>
      </w:r>
      <w:r>
        <w:t xml:space="preserve"> </w:t>
      </w:r>
      <w:r>
        <w:rPr>
          <w:spacing w:val="-1"/>
        </w:rPr>
        <w:t xml:space="preserve">people involved in </w:t>
      </w:r>
      <w:r>
        <w:t>their</w:t>
      </w:r>
      <w:r>
        <w:rPr>
          <w:spacing w:val="-2"/>
        </w:rPr>
        <w:t xml:space="preserve"> </w:t>
      </w:r>
      <w:r>
        <w:rPr>
          <w:spacing w:val="-3"/>
        </w:rPr>
        <w:t>journey.</w:t>
      </w:r>
      <w:r>
        <w:rPr>
          <w:spacing w:val="29"/>
          <w:w w:val="99"/>
        </w:rPr>
        <w:t xml:space="preserve"> </w:t>
      </w:r>
      <w:r>
        <w:t>People</w:t>
      </w:r>
      <w:r>
        <w:rPr>
          <w:spacing w:val="-2"/>
        </w:rPr>
        <w:t xml:space="preserve"> </w:t>
      </w:r>
      <w:r>
        <w:rPr>
          <w:spacing w:val="-1"/>
        </w:rPr>
        <w:t>with</w:t>
      </w:r>
      <w:r>
        <w:t xml:space="preserve"> </w:t>
      </w:r>
      <w:r>
        <w:rPr>
          <w:spacing w:val="-1"/>
        </w:rPr>
        <w:t>disability have</w:t>
      </w:r>
      <w:r>
        <w:t xml:space="preserve"> </w:t>
      </w:r>
      <w:r>
        <w:rPr>
          <w:spacing w:val="-1"/>
        </w:rPr>
        <w:t xml:space="preserve">highlighted </w:t>
      </w:r>
      <w:r>
        <w:t>the</w:t>
      </w:r>
      <w:r>
        <w:rPr>
          <w:spacing w:val="-1"/>
        </w:rPr>
        <w:t xml:space="preserve"> importance of</w:t>
      </w:r>
      <w:r>
        <w:t xml:space="preserve"> </w:t>
      </w:r>
      <w:r>
        <w:rPr>
          <w:spacing w:val="-1"/>
        </w:rPr>
        <w:t>both hard</w:t>
      </w:r>
      <w:r>
        <w:t xml:space="preserve"> </w:t>
      </w:r>
      <w:r>
        <w:rPr>
          <w:spacing w:val="-1"/>
        </w:rPr>
        <w:t xml:space="preserve">and </w:t>
      </w:r>
      <w:r>
        <w:t xml:space="preserve">soft </w:t>
      </w:r>
      <w:r>
        <w:rPr>
          <w:spacing w:val="-1"/>
        </w:rPr>
        <w:t>infrastructure</w:t>
      </w:r>
      <w:r>
        <w:rPr>
          <w:spacing w:val="29"/>
        </w:rPr>
        <w:t xml:space="preserve"> </w:t>
      </w:r>
      <w:r>
        <w:rPr>
          <w:spacing w:val="-1"/>
        </w:rPr>
        <w:t>during</w:t>
      </w:r>
      <w:r>
        <w:t xml:space="preserve"> their</w:t>
      </w:r>
      <w:r>
        <w:rPr>
          <w:spacing w:val="-1"/>
        </w:rPr>
        <w:t xml:space="preserve"> journeys.</w:t>
      </w:r>
    </w:p>
    <w:p w:rsidR="00B01FAB" w:rsidRDefault="005944B7">
      <w:pPr>
        <w:pStyle w:val="BodyText"/>
        <w:kinsoku w:val="0"/>
        <w:overflowPunct w:val="0"/>
        <w:spacing w:line="269" w:lineRule="auto"/>
        <w:ind w:left="953" w:right="1014"/>
      </w:pPr>
      <w:r>
        <w:rPr>
          <w:spacing w:val="-1"/>
        </w:rPr>
        <w:t>Hard infrastructure</w:t>
      </w:r>
      <w:r>
        <w:t xml:space="preserve"> </w:t>
      </w:r>
      <w:r>
        <w:rPr>
          <w:spacing w:val="-1"/>
        </w:rPr>
        <w:t>generally provides</w:t>
      </w:r>
      <w:r>
        <w:t xml:space="preserve"> a</w:t>
      </w:r>
      <w:r>
        <w:rPr>
          <w:spacing w:val="-1"/>
        </w:rPr>
        <w:t xml:space="preserve"> </w:t>
      </w:r>
      <w:r>
        <w:t>framework</w:t>
      </w:r>
      <w:r>
        <w:rPr>
          <w:spacing w:val="-2"/>
        </w:rPr>
        <w:t xml:space="preserve"> </w:t>
      </w:r>
      <w:r>
        <w:t>that</w:t>
      </w:r>
      <w:r>
        <w:rPr>
          <w:spacing w:val="-1"/>
        </w:rPr>
        <w:t xml:space="preserve"> </w:t>
      </w:r>
      <w:r>
        <w:t>commuters</w:t>
      </w:r>
      <w:r>
        <w:rPr>
          <w:spacing w:val="-2"/>
        </w:rPr>
        <w:t xml:space="preserve"> </w:t>
      </w:r>
      <w:r>
        <w:t>can</w:t>
      </w:r>
      <w:r>
        <w:rPr>
          <w:spacing w:val="-1"/>
        </w:rPr>
        <w:t xml:space="preserve"> </w:t>
      </w:r>
      <w:r>
        <w:t>travel</w:t>
      </w:r>
      <w:r>
        <w:rPr>
          <w:spacing w:val="-1"/>
        </w:rPr>
        <w:t xml:space="preserve"> within</w:t>
      </w:r>
      <w:r>
        <w:rPr>
          <w:spacing w:val="24"/>
        </w:rPr>
        <w:t xml:space="preserve"> </w:t>
      </w:r>
      <w:r>
        <w:rPr>
          <w:spacing w:val="-3"/>
        </w:rPr>
        <w:t>independently.</w:t>
      </w:r>
      <w:r>
        <w:rPr>
          <w:spacing w:val="-1"/>
        </w:rPr>
        <w:t xml:space="preserve"> </w:t>
      </w:r>
      <w:r>
        <w:t>It</w:t>
      </w:r>
      <w:r>
        <w:rPr>
          <w:spacing w:val="-1"/>
        </w:rPr>
        <w:t xml:space="preserve"> includes </w:t>
      </w:r>
      <w:r>
        <w:t>facilities</w:t>
      </w:r>
      <w:r>
        <w:rPr>
          <w:spacing w:val="-2"/>
        </w:rPr>
        <w:t xml:space="preserve"> </w:t>
      </w:r>
      <w:r>
        <w:t>(bathrooms,</w:t>
      </w:r>
      <w:r>
        <w:rPr>
          <w:spacing w:val="-1"/>
        </w:rPr>
        <w:t xml:space="preserve"> </w:t>
      </w:r>
      <w:r>
        <w:t>seating</w:t>
      </w:r>
      <w:r>
        <w:rPr>
          <w:spacing w:val="-2"/>
        </w:rPr>
        <w:t xml:space="preserve"> </w:t>
      </w:r>
      <w:r>
        <w:rPr>
          <w:spacing w:val="-1"/>
        </w:rPr>
        <w:t xml:space="preserve">etc.) and </w:t>
      </w:r>
      <w:r>
        <w:t>signage</w:t>
      </w:r>
      <w:r>
        <w:rPr>
          <w:spacing w:val="-2"/>
        </w:rPr>
        <w:t xml:space="preserve"> </w:t>
      </w:r>
      <w:r>
        <w:t>to</w:t>
      </w:r>
      <w:r>
        <w:rPr>
          <w:spacing w:val="-1"/>
        </w:rPr>
        <w:t xml:space="preserve"> assist </w:t>
      </w:r>
      <w:r>
        <w:t>them</w:t>
      </w:r>
      <w:r>
        <w:rPr>
          <w:spacing w:val="33"/>
        </w:rPr>
        <w:t xml:space="preserve"> </w:t>
      </w:r>
      <w:r>
        <w:rPr>
          <w:spacing w:val="-1"/>
        </w:rPr>
        <w:t xml:space="preserve">along </w:t>
      </w:r>
      <w:r>
        <w:t>their</w:t>
      </w:r>
      <w:r>
        <w:rPr>
          <w:spacing w:val="-1"/>
        </w:rPr>
        <w:t xml:space="preserve"> </w:t>
      </w:r>
      <w:r>
        <w:rPr>
          <w:spacing w:val="-3"/>
        </w:rPr>
        <w:t>journey.</w:t>
      </w:r>
    </w:p>
    <w:p w:rsidR="00B01FAB" w:rsidRDefault="005944B7" w:rsidP="00CE64E9">
      <w:pPr>
        <w:pStyle w:val="BodyText"/>
        <w:kinsoku w:val="0"/>
        <w:overflowPunct w:val="0"/>
        <w:spacing w:after="240" w:line="269" w:lineRule="auto"/>
        <w:ind w:left="953" w:right="1015"/>
      </w:pPr>
      <w:r>
        <w:t>But</w:t>
      </w:r>
      <w:r>
        <w:rPr>
          <w:spacing w:val="-1"/>
        </w:rPr>
        <w:t xml:space="preserve"> </w:t>
      </w:r>
      <w:r>
        <w:t>the</w:t>
      </w:r>
      <w:r>
        <w:rPr>
          <w:spacing w:val="-2"/>
        </w:rPr>
        <w:t xml:space="preserve"> </w:t>
      </w:r>
      <w:r>
        <w:t>soft</w:t>
      </w:r>
      <w:r>
        <w:rPr>
          <w:spacing w:val="-1"/>
        </w:rPr>
        <w:t xml:space="preserve"> ‘people’</w:t>
      </w:r>
      <w:r>
        <w:rPr>
          <w:spacing w:val="-10"/>
        </w:rPr>
        <w:t xml:space="preserve"> </w:t>
      </w:r>
      <w:r>
        <w:rPr>
          <w:spacing w:val="-1"/>
        </w:rPr>
        <w:t>infrastructure</w:t>
      </w:r>
      <w:r>
        <w:t xml:space="preserve"> </w:t>
      </w:r>
      <w:r>
        <w:rPr>
          <w:spacing w:val="-1"/>
        </w:rPr>
        <w:t xml:space="preserve">is also </w:t>
      </w:r>
      <w:r>
        <w:t>key</w:t>
      </w:r>
      <w:r>
        <w:rPr>
          <w:spacing w:val="-2"/>
        </w:rPr>
        <w:t xml:space="preserve"> </w:t>
      </w:r>
      <w:r>
        <w:t>to</w:t>
      </w:r>
      <w:r>
        <w:rPr>
          <w:spacing w:val="-1"/>
        </w:rPr>
        <w:t xml:space="preserve"> </w:t>
      </w:r>
      <w:r>
        <w:t>a</w:t>
      </w:r>
      <w:r>
        <w:rPr>
          <w:spacing w:val="-2"/>
        </w:rPr>
        <w:t xml:space="preserve"> </w:t>
      </w:r>
      <w:r>
        <w:t>successful</w:t>
      </w:r>
      <w:r>
        <w:rPr>
          <w:spacing w:val="-2"/>
        </w:rPr>
        <w:t xml:space="preserve"> </w:t>
      </w:r>
      <w:r>
        <w:rPr>
          <w:spacing w:val="-3"/>
        </w:rPr>
        <w:t>journey.</w:t>
      </w:r>
      <w:r>
        <w:rPr>
          <w:spacing w:val="-1"/>
        </w:rPr>
        <w:t xml:space="preserve"> Customer </w:t>
      </w:r>
      <w:r>
        <w:t>service</w:t>
      </w:r>
      <w:r>
        <w:rPr>
          <w:spacing w:val="26"/>
        </w:rPr>
        <w:t xml:space="preserve"> </w:t>
      </w:r>
      <w:r>
        <w:rPr>
          <w:spacing w:val="-1"/>
        </w:rPr>
        <w:t>staff, drivers</w:t>
      </w:r>
      <w:r>
        <w:t xml:space="preserve"> </w:t>
      </w:r>
      <w:r>
        <w:rPr>
          <w:spacing w:val="-1"/>
        </w:rPr>
        <w:t>and other</w:t>
      </w:r>
      <w:r>
        <w:t xml:space="preserve"> support</w:t>
      </w:r>
      <w:r>
        <w:rPr>
          <w:spacing w:val="-2"/>
        </w:rPr>
        <w:t xml:space="preserve"> </w:t>
      </w:r>
      <w:r>
        <w:rPr>
          <w:spacing w:val="-1"/>
        </w:rPr>
        <w:t>people</w:t>
      </w:r>
      <w:r>
        <w:t xml:space="preserve"> </w:t>
      </w:r>
      <w:r>
        <w:rPr>
          <w:spacing w:val="-1"/>
        </w:rPr>
        <w:t xml:space="preserve">often </w:t>
      </w:r>
      <w:r>
        <w:t>make</w:t>
      </w:r>
      <w:r>
        <w:rPr>
          <w:spacing w:val="-1"/>
        </w:rPr>
        <w:t xml:space="preserve"> or</w:t>
      </w:r>
      <w:r>
        <w:t xml:space="preserve"> </w:t>
      </w:r>
      <w:r>
        <w:rPr>
          <w:spacing w:val="-1"/>
        </w:rPr>
        <w:t xml:space="preserve">break </w:t>
      </w:r>
      <w:r>
        <w:t>the</w:t>
      </w:r>
      <w:r>
        <w:rPr>
          <w:spacing w:val="-1"/>
        </w:rPr>
        <w:t xml:space="preserve"> </w:t>
      </w:r>
      <w:r>
        <w:t>travel</w:t>
      </w:r>
      <w:r>
        <w:rPr>
          <w:spacing w:val="-2"/>
        </w:rPr>
        <w:t xml:space="preserve"> </w:t>
      </w:r>
      <w:r>
        <w:rPr>
          <w:spacing w:val="-1"/>
        </w:rPr>
        <w:t>experience.</w:t>
      </w:r>
    </w:p>
    <w:p w:rsidR="00B01FAB" w:rsidRDefault="002B51C0">
      <w:pPr>
        <w:pStyle w:val="BodyText"/>
        <w:kinsoku w:val="0"/>
        <w:overflowPunct w:val="0"/>
        <w:spacing w:before="0" w:line="200" w:lineRule="atLeast"/>
        <w:ind w:left="953"/>
        <w:rPr>
          <w:sz w:val="20"/>
          <w:szCs w:val="20"/>
        </w:rPr>
      </w:pPr>
      <w:r>
        <w:rPr>
          <w:noProof/>
          <w:sz w:val="20"/>
          <w:szCs w:val="20"/>
        </w:rPr>
        <mc:AlternateContent>
          <mc:Choice Requires="wps">
            <w:drawing>
              <wp:inline distT="0" distB="0" distL="0" distR="0">
                <wp:extent cx="6120130" cy="1152525"/>
                <wp:effectExtent l="0" t="0" r="0" b="0"/>
                <wp:docPr id="116"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152525"/>
                        </a:xfrm>
                        <a:prstGeom prst="rect">
                          <a:avLst/>
                        </a:prstGeom>
                        <a:solidFill>
                          <a:srgbClr val="E4EA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2"/>
                              </w:numPr>
                              <w:tabs>
                                <w:tab w:val="left" w:pos="567"/>
                              </w:tabs>
                              <w:kinsoku w:val="0"/>
                              <w:overflowPunct w:val="0"/>
                              <w:spacing w:before="90"/>
                              <w:ind w:hanging="283"/>
                            </w:pPr>
                            <w:r>
                              <w:t>Supporting</w:t>
                            </w:r>
                            <w:r>
                              <w:rPr>
                                <w:spacing w:val="-2"/>
                              </w:rPr>
                              <w:t xml:space="preserve"> </w:t>
                            </w:r>
                            <w:r>
                              <w:rPr>
                                <w:spacing w:val="-1"/>
                              </w:rPr>
                              <w:t>infrastructure</w:t>
                            </w:r>
                            <w:r>
                              <w:t xml:space="preserve"> </w:t>
                            </w:r>
                            <w:r>
                              <w:rPr>
                                <w:spacing w:val="-1"/>
                              </w:rPr>
                              <w:t>allows people</w:t>
                            </w:r>
                            <w:r>
                              <w:t xml:space="preserve"> to</w:t>
                            </w:r>
                            <w:r>
                              <w:rPr>
                                <w:spacing w:val="-1"/>
                              </w:rPr>
                              <w:t xml:space="preserve"> </w:t>
                            </w:r>
                            <w:r>
                              <w:t>travel</w:t>
                            </w:r>
                            <w:r>
                              <w:rPr>
                                <w:spacing w:val="-2"/>
                              </w:rPr>
                              <w:t xml:space="preserve"> </w:t>
                            </w:r>
                            <w:r>
                              <w:rPr>
                                <w:spacing w:val="-3"/>
                              </w:rPr>
                              <w:t>safely,</w:t>
                            </w:r>
                            <w:r>
                              <w:t xml:space="preserve"> </w:t>
                            </w:r>
                            <w:r>
                              <w:rPr>
                                <w:spacing w:val="-1"/>
                              </w:rPr>
                              <w:t>informed</w:t>
                            </w:r>
                            <w:r>
                              <w:t xml:space="preserve"> </w:t>
                            </w:r>
                            <w:r>
                              <w:rPr>
                                <w:spacing w:val="-1"/>
                              </w:rPr>
                              <w:t xml:space="preserve">and </w:t>
                            </w:r>
                            <w:r>
                              <w:rPr>
                                <w:spacing w:val="-2"/>
                              </w:rPr>
                              <w:t>comfortably.</w:t>
                            </w:r>
                          </w:p>
                          <w:p w:rsidR="0021406A" w:rsidRDefault="0021406A">
                            <w:pPr>
                              <w:pStyle w:val="BodyText"/>
                              <w:numPr>
                                <w:ilvl w:val="0"/>
                                <w:numId w:val="2"/>
                              </w:numPr>
                              <w:tabs>
                                <w:tab w:val="left" w:pos="567"/>
                              </w:tabs>
                              <w:kinsoku w:val="0"/>
                              <w:overflowPunct w:val="0"/>
                              <w:spacing w:before="90" w:line="269" w:lineRule="auto"/>
                              <w:ind w:right="1065" w:hanging="283"/>
                            </w:pPr>
                            <w:r>
                              <w:t>Where</w:t>
                            </w:r>
                            <w:r>
                              <w:rPr>
                                <w:spacing w:val="-1"/>
                              </w:rPr>
                              <w:t xml:space="preserve"> assistance</w:t>
                            </w:r>
                            <w:r>
                              <w:t xml:space="preserve"> </w:t>
                            </w:r>
                            <w:r>
                              <w:rPr>
                                <w:spacing w:val="-1"/>
                              </w:rPr>
                              <w:t>is</w:t>
                            </w:r>
                            <w:r>
                              <w:t xml:space="preserve"> required,</w:t>
                            </w:r>
                            <w:r>
                              <w:rPr>
                                <w:spacing w:val="-1"/>
                              </w:rPr>
                              <w:t xml:space="preserve"> </w:t>
                            </w:r>
                            <w:r>
                              <w:t>there</w:t>
                            </w:r>
                            <w:r>
                              <w:rPr>
                                <w:spacing w:val="-1"/>
                              </w:rPr>
                              <w:t xml:space="preserve"> are</w:t>
                            </w:r>
                            <w:r>
                              <w:t xml:space="preserve"> </w:t>
                            </w:r>
                            <w:r>
                              <w:rPr>
                                <w:spacing w:val="-1"/>
                              </w:rPr>
                              <w:t>people</w:t>
                            </w:r>
                            <w:r>
                              <w:t xml:space="preserve"> </w:t>
                            </w:r>
                            <w:r>
                              <w:rPr>
                                <w:spacing w:val="-1"/>
                              </w:rPr>
                              <w:t>available,</w:t>
                            </w:r>
                            <w:r>
                              <w:t xml:space="preserve"> trained</w:t>
                            </w:r>
                            <w:r>
                              <w:rPr>
                                <w:spacing w:val="-1"/>
                              </w:rPr>
                              <w:t xml:space="preserve"> and</w:t>
                            </w:r>
                            <w:r>
                              <w:t xml:space="preserve"> </w:t>
                            </w:r>
                            <w:r>
                              <w:rPr>
                                <w:spacing w:val="-1"/>
                              </w:rPr>
                              <w:t>eager</w:t>
                            </w:r>
                            <w:r>
                              <w:rPr>
                                <w:spacing w:val="26"/>
                              </w:rPr>
                              <w:t xml:space="preserve"> </w:t>
                            </w:r>
                            <w:r>
                              <w:t>to</w:t>
                            </w:r>
                            <w:r>
                              <w:rPr>
                                <w:spacing w:val="-3"/>
                              </w:rPr>
                              <w:t xml:space="preserve"> </w:t>
                            </w:r>
                            <w:r>
                              <w:rPr>
                                <w:spacing w:val="-1"/>
                              </w:rPr>
                              <w:t>help.</w:t>
                            </w:r>
                          </w:p>
                        </w:txbxContent>
                      </wps:txbx>
                      <wps:bodyPr rot="0" vert="horz" wrap="square" lIns="0" tIns="0" rIns="0" bIns="0" anchor="t" anchorCtr="0" upright="1">
                        <a:noAutofit/>
                      </wps:bodyPr>
                    </wps:wsp>
                  </a:graphicData>
                </a:graphic>
              </wp:inline>
            </w:drawing>
          </mc:Choice>
          <mc:Fallback>
            <w:pict>
              <v:shape id="Text Box 405" o:spid="_x0000_s1050" type="#_x0000_t202" style="width:481.9pt;height:9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" fillcolor="#e4eaf7" stroked="f">
                <v:textbox inset="0,0,0,0">
                  <w:txbxContent>
                    <w:p w:rsidR="0021406A" w:rsidRDefault="0021406A">
                      <w:pPr>
                        <w:pStyle w:val="BodyText"/>
                        <w:kinsoku w:val="0"/>
                        <w:overflowPunct w:val="0"/>
                        <w:spacing w:before="3"/>
                        <w:ind w:left="0"/>
                        <w:rPr>
                          <w:sz w:val="20"/>
                          <w:szCs w:val="20"/>
                        </w:rPr>
                      </w:pPr>
                    </w:p>
                    <w:p w:rsidR="0021406A" w:rsidRDefault="0021406A">
                      <w:pPr>
                        <w:pStyle w:val="BodyText"/>
                        <w:kinsoku w:val="0"/>
                        <w:overflowPunct w:val="0"/>
                        <w:spacing w:before="0"/>
                        <w:ind w:left="283"/>
                        <w:rPr>
                          <w:color w:val="000000"/>
                        </w:rPr>
                      </w:pPr>
                      <w:r>
                        <w:rPr>
                          <w:b/>
                          <w:bCs/>
                          <w:color w:val="002B5C"/>
                          <w:spacing w:val="-1"/>
                        </w:rPr>
                        <w:t>Aspirations</w:t>
                      </w:r>
                      <w:r>
                        <w:rPr>
                          <w:b/>
                          <w:bCs/>
                          <w:color w:val="002B5C"/>
                          <w:spacing w:val="-7"/>
                        </w:rPr>
                        <w:t xml:space="preserve"> </w:t>
                      </w:r>
                      <w:r>
                        <w:rPr>
                          <w:b/>
                          <w:bCs/>
                          <w:color w:val="002B5C"/>
                        </w:rPr>
                        <w:t>for</w:t>
                      </w:r>
                      <w:r>
                        <w:rPr>
                          <w:b/>
                          <w:bCs/>
                          <w:color w:val="002B5C"/>
                          <w:spacing w:val="-7"/>
                        </w:rPr>
                        <w:t xml:space="preserve"> </w:t>
                      </w:r>
                      <w:r>
                        <w:rPr>
                          <w:b/>
                          <w:bCs/>
                          <w:color w:val="002B5C"/>
                        </w:rPr>
                        <w:t>this</w:t>
                      </w:r>
                      <w:r>
                        <w:rPr>
                          <w:b/>
                          <w:bCs/>
                          <w:color w:val="002B5C"/>
                          <w:spacing w:val="-6"/>
                        </w:rPr>
                        <w:t xml:space="preserve"> </w:t>
                      </w:r>
                      <w:r>
                        <w:rPr>
                          <w:b/>
                          <w:bCs/>
                          <w:color w:val="002B5C"/>
                        </w:rPr>
                        <w:t>journey</w:t>
                      </w:r>
                      <w:r>
                        <w:rPr>
                          <w:b/>
                          <w:bCs/>
                          <w:color w:val="002B5C"/>
                          <w:spacing w:val="-8"/>
                        </w:rPr>
                        <w:t xml:space="preserve"> </w:t>
                      </w:r>
                      <w:r>
                        <w:rPr>
                          <w:b/>
                          <w:bCs/>
                          <w:color w:val="002B5C"/>
                        </w:rPr>
                        <w:t>part</w:t>
                      </w:r>
                    </w:p>
                    <w:p w:rsidR="0021406A" w:rsidRDefault="0021406A">
                      <w:pPr>
                        <w:pStyle w:val="BodyText"/>
                        <w:numPr>
                          <w:ilvl w:val="0"/>
                          <w:numId w:val="2"/>
                        </w:numPr>
                        <w:tabs>
                          <w:tab w:val="left" w:pos="567"/>
                        </w:tabs>
                        <w:kinsoku w:val="0"/>
                        <w:overflowPunct w:val="0"/>
                        <w:spacing w:before="90"/>
                        <w:ind w:hanging="283"/>
                      </w:pPr>
                      <w:r>
                        <w:t>Supporting</w:t>
                      </w:r>
                      <w:r>
                        <w:rPr>
                          <w:spacing w:val="-2"/>
                        </w:rPr>
                        <w:t xml:space="preserve"> </w:t>
                      </w:r>
                      <w:r>
                        <w:rPr>
                          <w:spacing w:val="-1"/>
                        </w:rPr>
                        <w:t>infrastructure</w:t>
                      </w:r>
                      <w:r>
                        <w:t xml:space="preserve"> </w:t>
                      </w:r>
                      <w:r>
                        <w:rPr>
                          <w:spacing w:val="-1"/>
                        </w:rPr>
                        <w:t>allows people</w:t>
                      </w:r>
                      <w:r>
                        <w:t xml:space="preserve"> to</w:t>
                      </w:r>
                      <w:r>
                        <w:rPr>
                          <w:spacing w:val="-1"/>
                        </w:rPr>
                        <w:t xml:space="preserve"> </w:t>
                      </w:r>
                      <w:r>
                        <w:t>travel</w:t>
                      </w:r>
                      <w:r>
                        <w:rPr>
                          <w:spacing w:val="-2"/>
                        </w:rPr>
                        <w:t xml:space="preserve"> </w:t>
                      </w:r>
                      <w:r>
                        <w:rPr>
                          <w:spacing w:val="-3"/>
                        </w:rPr>
                        <w:t>safely,</w:t>
                      </w:r>
                      <w:r>
                        <w:t xml:space="preserve"> </w:t>
                      </w:r>
                      <w:r>
                        <w:rPr>
                          <w:spacing w:val="-1"/>
                        </w:rPr>
                        <w:t>informed</w:t>
                      </w:r>
                      <w:r>
                        <w:t xml:space="preserve"> </w:t>
                      </w:r>
                      <w:r>
                        <w:rPr>
                          <w:spacing w:val="-1"/>
                        </w:rPr>
                        <w:t xml:space="preserve">and </w:t>
                      </w:r>
                      <w:r>
                        <w:rPr>
                          <w:spacing w:val="-2"/>
                        </w:rPr>
                        <w:t>comfortably.</w:t>
                      </w:r>
                    </w:p>
                    <w:p w:rsidR="0021406A" w:rsidRDefault="0021406A">
                      <w:pPr>
                        <w:pStyle w:val="BodyText"/>
                        <w:numPr>
                          <w:ilvl w:val="0"/>
                          <w:numId w:val="2"/>
                        </w:numPr>
                        <w:tabs>
                          <w:tab w:val="left" w:pos="567"/>
                        </w:tabs>
                        <w:kinsoku w:val="0"/>
                        <w:overflowPunct w:val="0"/>
                        <w:spacing w:before="90" w:line="269" w:lineRule="auto"/>
                        <w:ind w:right="1065" w:hanging="283"/>
                      </w:pPr>
                      <w:r>
                        <w:t>Where</w:t>
                      </w:r>
                      <w:r>
                        <w:rPr>
                          <w:spacing w:val="-1"/>
                        </w:rPr>
                        <w:t xml:space="preserve"> assistance</w:t>
                      </w:r>
                      <w:r>
                        <w:t xml:space="preserve"> </w:t>
                      </w:r>
                      <w:r>
                        <w:rPr>
                          <w:spacing w:val="-1"/>
                        </w:rPr>
                        <w:t>is</w:t>
                      </w:r>
                      <w:r>
                        <w:t xml:space="preserve"> required,</w:t>
                      </w:r>
                      <w:r>
                        <w:rPr>
                          <w:spacing w:val="-1"/>
                        </w:rPr>
                        <w:t xml:space="preserve"> </w:t>
                      </w:r>
                      <w:r>
                        <w:t>there</w:t>
                      </w:r>
                      <w:r>
                        <w:rPr>
                          <w:spacing w:val="-1"/>
                        </w:rPr>
                        <w:t xml:space="preserve"> are</w:t>
                      </w:r>
                      <w:r>
                        <w:t xml:space="preserve"> </w:t>
                      </w:r>
                      <w:r>
                        <w:rPr>
                          <w:spacing w:val="-1"/>
                        </w:rPr>
                        <w:t>people</w:t>
                      </w:r>
                      <w:r>
                        <w:t xml:space="preserve"> </w:t>
                      </w:r>
                      <w:r>
                        <w:rPr>
                          <w:spacing w:val="-1"/>
                        </w:rPr>
                        <w:t>available,</w:t>
                      </w:r>
                      <w:r>
                        <w:t xml:space="preserve"> trained</w:t>
                      </w:r>
                      <w:r>
                        <w:rPr>
                          <w:spacing w:val="-1"/>
                        </w:rPr>
                        <w:t xml:space="preserve"> and</w:t>
                      </w:r>
                      <w:r>
                        <w:t xml:space="preserve"> </w:t>
                      </w:r>
                      <w:r>
                        <w:rPr>
                          <w:spacing w:val="-1"/>
                        </w:rPr>
                        <w:t>eager</w:t>
                      </w:r>
                      <w:r>
                        <w:rPr>
                          <w:spacing w:val="26"/>
                        </w:rPr>
                        <w:t xml:space="preserve"> </w:t>
                      </w:r>
                      <w:r>
                        <w:t>to</w:t>
                      </w:r>
                      <w:r>
                        <w:rPr>
                          <w:spacing w:val="-3"/>
                        </w:rPr>
                        <w:t xml:space="preserve"> </w:t>
                      </w:r>
                      <w:r>
                        <w:rPr>
                          <w:spacing w:val="-1"/>
                        </w:rPr>
                        <w:t>help.</w:t>
                      </w:r>
                    </w:p>
                  </w:txbxContent>
                </v:textbox>
                <w10:anchorlock/>
              </v:shape>
            </w:pict>
          </mc:Fallback>
        </mc:AlternateContent>
      </w:r>
    </w:p>
    <w:p w:rsidR="00B01FAB" w:rsidRDefault="005944B7" w:rsidP="00CE64E9">
      <w:pPr>
        <w:pStyle w:val="Heading3"/>
        <w:kinsoku w:val="0"/>
        <w:overflowPunct w:val="0"/>
        <w:spacing w:before="240"/>
        <w:ind w:left="936"/>
        <w:rPr>
          <w:i w:val="0"/>
          <w:iCs w:val="0"/>
          <w:color w:val="000000"/>
        </w:rPr>
      </w:pPr>
      <w:r>
        <w:rPr>
          <w:color w:val="002B5C"/>
          <w:spacing w:val="-3"/>
        </w:rPr>
        <w:t>How</w:t>
      </w:r>
      <w:r>
        <w:rPr>
          <w:color w:val="002B5C"/>
          <w:spacing w:val="-4"/>
        </w:rPr>
        <w:t xml:space="preserve"> </w:t>
      </w:r>
      <w:r>
        <w:rPr>
          <w:color w:val="002B5C"/>
          <w:spacing w:val="-3"/>
        </w:rPr>
        <w:t>can</w:t>
      </w:r>
      <w:r>
        <w:rPr>
          <w:color w:val="002B5C"/>
          <w:spacing w:val="-4"/>
        </w:rPr>
        <w:t xml:space="preserve"> we </w:t>
      </w:r>
      <w:r>
        <w:rPr>
          <w:color w:val="002B5C"/>
          <w:spacing w:val="-5"/>
        </w:rPr>
        <w:t>achieve</w:t>
      </w:r>
      <w:r>
        <w:rPr>
          <w:color w:val="002B5C"/>
          <w:spacing w:val="-4"/>
        </w:rPr>
        <w:t xml:space="preserve"> </w:t>
      </w:r>
      <w:r>
        <w:rPr>
          <w:color w:val="002B5C"/>
          <w:spacing w:val="-7"/>
        </w:rPr>
        <w:t>t</w:t>
      </w:r>
      <w:r>
        <w:rPr>
          <w:color w:val="002B5C"/>
          <w:spacing w:val="-6"/>
        </w:rPr>
        <w:t>his?</w:t>
      </w:r>
    </w:p>
    <w:p w:rsidR="00B01FAB" w:rsidRDefault="005944B7">
      <w:pPr>
        <w:pStyle w:val="Heading4"/>
        <w:numPr>
          <w:ilvl w:val="2"/>
          <w:numId w:val="1"/>
        </w:numPr>
        <w:tabs>
          <w:tab w:val="left" w:pos="1729"/>
        </w:tabs>
        <w:kinsoku w:val="0"/>
        <w:overflowPunct w:val="0"/>
        <w:spacing w:before="164"/>
        <w:rPr>
          <w:color w:val="000000"/>
        </w:rPr>
      </w:pPr>
      <w:r>
        <w:rPr>
          <w:color w:val="002B5C"/>
          <w:spacing w:val="1"/>
        </w:rPr>
        <w:t>Supporting</w:t>
      </w:r>
      <w:r>
        <w:rPr>
          <w:color w:val="002B5C"/>
          <w:spacing w:val="3"/>
        </w:rPr>
        <w:t xml:space="preserve"> </w:t>
      </w:r>
      <w:r>
        <w:rPr>
          <w:color w:val="002B5C"/>
          <w:spacing w:val="1"/>
        </w:rPr>
        <w:t>the</w:t>
      </w:r>
      <w:r>
        <w:rPr>
          <w:color w:val="002B5C"/>
          <w:spacing w:val="3"/>
        </w:rPr>
        <w:t xml:space="preserve"> </w:t>
      </w:r>
      <w:r>
        <w:rPr>
          <w:color w:val="002B5C"/>
        </w:rPr>
        <w:t>journey</w:t>
      </w:r>
    </w:p>
    <w:p w:rsidR="00B01FAB" w:rsidRDefault="005944B7">
      <w:pPr>
        <w:pStyle w:val="BodyText"/>
        <w:kinsoku w:val="0"/>
        <w:overflowPunct w:val="0"/>
        <w:spacing w:before="195" w:line="269" w:lineRule="auto"/>
        <w:ind w:left="934" w:right="1014"/>
      </w:pPr>
      <w:r>
        <w:t>The</w:t>
      </w:r>
      <w:r>
        <w:rPr>
          <w:spacing w:val="-2"/>
        </w:rPr>
        <w:t xml:space="preserve"> </w:t>
      </w:r>
      <w:r>
        <w:rPr>
          <w:spacing w:val="-1"/>
        </w:rPr>
        <w:t xml:space="preserve">Disability </w:t>
      </w:r>
      <w:r>
        <w:t>Standards</w:t>
      </w:r>
      <w:r>
        <w:rPr>
          <w:spacing w:val="-1"/>
        </w:rPr>
        <w:t xml:space="preserve"> </w:t>
      </w:r>
      <w:r>
        <w:t>for</w:t>
      </w:r>
      <w:r>
        <w:rPr>
          <w:spacing w:val="-15"/>
        </w:rPr>
        <w:t xml:space="preserve"> </w:t>
      </w:r>
      <w:r>
        <w:t>Accessible</w:t>
      </w:r>
      <w:r>
        <w:rPr>
          <w:spacing w:val="-1"/>
        </w:rPr>
        <w:t xml:space="preserve"> </w:t>
      </w:r>
      <w:r>
        <w:t>Public</w:t>
      </w:r>
      <w:r>
        <w:rPr>
          <w:spacing w:val="-6"/>
        </w:rPr>
        <w:t xml:space="preserve"> </w:t>
      </w:r>
      <w:r>
        <w:rPr>
          <w:spacing w:val="-1"/>
        </w:rPr>
        <w:t xml:space="preserve">Transport address </w:t>
      </w:r>
      <w:r>
        <w:t>a</w:t>
      </w:r>
      <w:r>
        <w:rPr>
          <w:spacing w:val="-2"/>
        </w:rPr>
        <w:t xml:space="preserve"> </w:t>
      </w:r>
      <w:r>
        <w:rPr>
          <w:spacing w:val="-1"/>
        </w:rPr>
        <w:t>number</w:t>
      </w:r>
      <w:r>
        <w:t xml:space="preserve"> </w:t>
      </w:r>
      <w:r>
        <w:rPr>
          <w:spacing w:val="-1"/>
        </w:rPr>
        <w:t>of issues</w:t>
      </w:r>
      <w:r>
        <w:rPr>
          <w:spacing w:val="24"/>
        </w:rPr>
        <w:t xml:space="preserve"> </w:t>
      </w:r>
      <w:r>
        <w:t>related</w:t>
      </w:r>
      <w:r>
        <w:rPr>
          <w:spacing w:val="-2"/>
        </w:rPr>
        <w:t xml:space="preserve"> </w:t>
      </w:r>
      <w:r>
        <w:t>to</w:t>
      </w:r>
      <w:r>
        <w:rPr>
          <w:spacing w:val="-2"/>
        </w:rPr>
        <w:t xml:space="preserve"> </w:t>
      </w:r>
      <w:r>
        <w:t>supporting</w:t>
      </w:r>
      <w:r>
        <w:rPr>
          <w:spacing w:val="-1"/>
        </w:rPr>
        <w:t xml:space="preserve"> infrastructure </w:t>
      </w:r>
      <w:r>
        <w:t>for</w:t>
      </w:r>
      <w:r>
        <w:rPr>
          <w:spacing w:val="-1"/>
        </w:rPr>
        <w:t xml:space="preserve"> public </w:t>
      </w:r>
      <w:r>
        <w:t>transport</w:t>
      </w:r>
      <w:r>
        <w:rPr>
          <w:spacing w:val="-1"/>
        </w:rPr>
        <w:t xml:space="preserve"> users. </w:t>
      </w:r>
      <w:r>
        <w:rPr>
          <w:spacing w:val="-3"/>
        </w:rPr>
        <w:t>However,</w:t>
      </w:r>
      <w:r>
        <w:t xml:space="preserve"> </w:t>
      </w:r>
      <w:r>
        <w:rPr>
          <w:spacing w:val="-1"/>
        </w:rPr>
        <w:t>integrated planning</w:t>
      </w:r>
      <w:r>
        <w:rPr>
          <w:spacing w:val="29"/>
        </w:rPr>
        <w:t xml:space="preserve"> </w:t>
      </w:r>
      <w:r>
        <w:rPr>
          <w:spacing w:val="-1"/>
        </w:rPr>
        <w:t>and delivery of</w:t>
      </w:r>
      <w:r>
        <w:t xml:space="preserve"> </w:t>
      </w:r>
      <w:r>
        <w:rPr>
          <w:spacing w:val="-1"/>
        </w:rPr>
        <w:t>user needs</w:t>
      </w:r>
      <w:r>
        <w:t xml:space="preserve"> </w:t>
      </w:r>
      <w:r>
        <w:rPr>
          <w:spacing w:val="-1"/>
        </w:rPr>
        <w:t>is necessary</w:t>
      </w:r>
      <w:r>
        <w:t xml:space="preserve"> to</w:t>
      </w:r>
      <w:r>
        <w:rPr>
          <w:spacing w:val="-2"/>
        </w:rPr>
        <w:t xml:space="preserve"> </w:t>
      </w:r>
      <w:r>
        <w:rPr>
          <w:spacing w:val="-1"/>
        </w:rPr>
        <w:t>ensure</w:t>
      </w:r>
      <w:r>
        <w:t xml:space="preserve"> seamless</w:t>
      </w:r>
      <w:r>
        <w:rPr>
          <w:spacing w:val="-2"/>
        </w:rPr>
        <w:t xml:space="preserve"> </w:t>
      </w:r>
      <w:r>
        <w:rPr>
          <w:spacing w:val="-1"/>
        </w:rPr>
        <w:t>accessibility</w:t>
      </w:r>
      <w:r>
        <w:t xml:space="preserve"> for</w:t>
      </w:r>
      <w:r>
        <w:rPr>
          <w:spacing w:val="-2"/>
        </w:rPr>
        <w:t xml:space="preserve"> </w:t>
      </w:r>
      <w:r>
        <w:t>the</w:t>
      </w:r>
      <w:r>
        <w:rPr>
          <w:spacing w:val="-1"/>
        </w:rPr>
        <w:t xml:space="preserve"> whole</w:t>
      </w:r>
      <w:r>
        <w:rPr>
          <w:spacing w:val="29"/>
        </w:rPr>
        <w:t xml:space="preserve"> </w:t>
      </w:r>
      <w:r>
        <w:t xml:space="preserve">public transport </w:t>
      </w:r>
      <w:r>
        <w:rPr>
          <w:spacing w:val="-3"/>
        </w:rPr>
        <w:t>journey.</w:t>
      </w:r>
      <w:r>
        <w:rPr>
          <w:spacing w:val="-5"/>
        </w:rPr>
        <w:t xml:space="preserve"> </w:t>
      </w:r>
      <w:r>
        <w:t>This should include, among other things, addressing specific</w:t>
      </w:r>
      <w:r>
        <w:rPr>
          <w:spacing w:val="26"/>
        </w:rPr>
        <w:t xml:space="preserve"> </w:t>
      </w:r>
      <w:r>
        <w:t xml:space="preserve">needs in relation to seating, </w:t>
      </w:r>
      <w:r>
        <w:rPr>
          <w:spacing w:val="-2"/>
        </w:rPr>
        <w:t>shelter,</w:t>
      </w:r>
      <w:r>
        <w:t xml:space="preserve"> signage, wayfinding, drinking fountains, Wi-Fi,</w:t>
      </w:r>
      <w:r>
        <w:rPr>
          <w:spacing w:val="23"/>
        </w:rPr>
        <w:t xml:space="preserve"> </w:t>
      </w:r>
      <w:r>
        <w:t>charging/power</w:t>
      </w:r>
      <w:r>
        <w:rPr>
          <w:spacing w:val="-1"/>
        </w:rPr>
        <w:t xml:space="preserve"> points,</w:t>
      </w:r>
      <w:r>
        <w:t xml:space="preserve"> food</w:t>
      </w:r>
      <w:r>
        <w:rPr>
          <w:spacing w:val="-1"/>
        </w:rPr>
        <w:t xml:space="preserve"> and</w:t>
      </w:r>
      <w:r>
        <w:t xml:space="preserve"> </w:t>
      </w:r>
      <w:r>
        <w:rPr>
          <w:spacing w:val="-1"/>
        </w:rPr>
        <w:t>beverage,</w:t>
      </w:r>
      <w:r>
        <w:t xml:space="preserve"> </w:t>
      </w:r>
      <w:r>
        <w:rPr>
          <w:spacing w:val="-1"/>
        </w:rPr>
        <w:t>bathrooms</w:t>
      </w:r>
      <w:r>
        <w:t xml:space="preserve"> </w:t>
      </w:r>
      <w:r>
        <w:rPr>
          <w:spacing w:val="-1"/>
        </w:rPr>
        <w:t>and</w:t>
      </w:r>
      <w:r>
        <w:t xml:space="preserve"> retail</w:t>
      </w:r>
      <w:r>
        <w:rPr>
          <w:spacing w:val="-1"/>
        </w:rPr>
        <w:t xml:space="preserve"> options.</w:t>
      </w:r>
    </w:p>
    <w:p w:rsidR="00B01FAB" w:rsidRDefault="005944B7">
      <w:pPr>
        <w:pStyle w:val="Heading4"/>
        <w:numPr>
          <w:ilvl w:val="2"/>
          <w:numId w:val="1"/>
        </w:numPr>
        <w:tabs>
          <w:tab w:val="left" w:pos="1729"/>
        </w:tabs>
        <w:kinsoku w:val="0"/>
        <w:overflowPunct w:val="0"/>
        <w:rPr>
          <w:color w:val="000000"/>
        </w:rPr>
      </w:pPr>
      <w:r>
        <w:rPr>
          <w:color w:val="002B5C"/>
        </w:rPr>
        <w:t>Precinct</w:t>
      </w:r>
      <w:r>
        <w:rPr>
          <w:color w:val="002B5C"/>
          <w:spacing w:val="3"/>
        </w:rPr>
        <w:t xml:space="preserve"> </w:t>
      </w:r>
      <w:r>
        <w:rPr>
          <w:color w:val="002B5C"/>
        </w:rPr>
        <w:t>planning</w:t>
      </w:r>
      <w:r>
        <w:rPr>
          <w:color w:val="002B5C"/>
          <w:spacing w:val="4"/>
        </w:rPr>
        <w:t xml:space="preserve"> </w:t>
      </w:r>
      <w:r>
        <w:rPr>
          <w:color w:val="002B5C"/>
        </w:rPr>
        <w:t>and</w:t>
      </w:r>
      <w:r>
        <w:rPr>
          <w:color w:val="002B5C"/>
          <w:spacing w:val="4"/>
        </w:rPr>
        <w:t xml:space="preserve"> </w:t>
      </w:r>
      <w:r>
        <w:rPr>
          <w:color w:val="002B5C"/>
          <w:spacing w:val="1"/>
        </w:rPr>
        <w:t>coordination</w:t>
      </w:r>
    </w:p>
    <w:p w:rsidR="00B01FAB" w:rsidRDefault="005944B7">
      <w:pPr>
        <w:pStyle w:val="BodyText"/>
        <w:kinsoku w:val="0"/>
        <w:overflowPunct w:val="0"/>
        <w:spacing w:before="195" w:line="269" w:lineRule="auto"/>
        <w:ind w:left="934" w:right="1020"/>
      </w:pPr>
      <w:r>
        <w:t>Stations</w:t>
      </w:r>
      <w:r>
        <w:rPr>
          <w:spacing w:val="-2"/>
        </w:rPr>
        <w:t xml:space="preserve"> </w:t>
      </w:r>
      <w:r>
        <w:rPr>
          <w:spacing w:val="-1"/>
        </w:rPr>
        <w:t>and</w:t>
      </w:r>
      <w:r>
        <w:t xml:space="preserve"> </w:t>
      </w:r>
      <w:r>
        <w:rPr>
          <w:spacing w:val="-1"/>
        </w:rPr>
        <w:t>interchanges</w:t>
      </w:r>
      <w:r>
        <w:t xml:space="preserve"> </w:t>
      </w:r>
      <w:r>
        <w:rPr>
          <w:spacing w:val="-1"/>
        </w:rPr>
        <w:t>often</w:t>
      </w:r>
      <w:r>
        <w:t xml:space="preserve"> function</w:t>
      </w:r>
      <w:r>
        <w:rPr>
          <w:spacing w:val="-1"/>
        </w:rPr>
        <w:t xml:space="preserve"> as</w:t>
      </w:r>
      <w:r>
        <w:t xml:space="preserve"> the</w:t>
      </w:r>
      <w:r>
        <w:rPr>
          <w:spacing w:val="-2"/>
        </w:rPr>
        <w:t xml:space="preserve"> </w:t>
      </w:r>
      <w:r>
        <w:t>centre</w:t>
      </w:r>
      <w:r>
        <w:rPr>
          <w:spacing w:val="-1"/>
        </w:rPr>
        <w:t xml:space="preserve"> of</w:t>
      </w:r>
      <w:r>
        <w:t xml:space="preserve"> many</w:t>
      </w:r>
      <w:r>
        <w:rPr>
          <w:spacing w:val="-1"/>
        </w:rPr>
        <w:t xml:space="preserve"> </w:t>
      </w:r>
      <w:r>
        <w:t>communities</w:t>
      </w:r>
      <w:r>
        <w:rPr>
          <w:spacing w:val="-1"/>
        </w:rPr>
        <w:t xml:space="preserve"> and</w:t>
      </w:r>
      <w:r>
        <w:t xml:space="preserve"> </w:t>
      </w:r>
      <w:r>
        <w:rPr>
          <w:spacing w:val="-1"/>
        </w:rPr>
        <w:t>are</w:t>
      </w:r>
      <w:r>
        <w:rPr>
          <w:spacing w:val="26"/>
        </w:rPr>
        <w:t xml:space="preserve"> </w:t>
      </w:r>
      <w:r>
        <w:rPr>
          <w:spacing w:val="-1"/>
        </w:rPr>
        <w:t>important</w:t>
      </w:r>
      <w:r>
        <w:t xml:space="preserve"> </w:t>
      </w:r>
      <w:r>
        <w:rPr>
          <w:spacing w:val="-1"/>
        </w:rPr>
        <w:t>nodes</w:t>
      </w:r>
      <w:r>
        <w:t xml:space="preserve"> </w:t>
      </w:r>
      <w:r>
        <w:rPr>
          <w:spacing w:val="-1"/>
        </w:rPr>
        <w:t>in</w:t>
      </w:r>
      <w:r>
        <w:t xml:space="preserve"> a</w:t>
      </w:r>
      <w:r>
        <w:rPr>
          <w:spacing w:val="-1"/>
        </w:rPr>
        <w:t xml:space="preserve"> neighbourhood.</w:t>
      </w:r>
      <w:r>
        <w:t xml:space="preserve"> Where</w:t>
      </w:r>
      <w:r>
        <w:rPr>
          <w:spacing w:val="-1"/>
        </w:rPr>
        <w:t xml:space="preserve"> public</w:t>
      </w:r>
      <w:r>
        <w:t xml:space="preserve"> transport</w:t>
      </w:r>
      <w:r>
        <w:rPr>
          <w:spacing w:val="-1"/>
        </w:rPr>
        <w:t xml:space="preserve"> nodes</w:t>
      </w:r>
      <w:r>
        <w:t xml:space="preserve"> sit </w:t>
      </w:r>
      <w:r>
        <w:rPr>
          <w:spacing w:val="-1"/>
        </w:rPr>
        <w:t>within</w:t>
      </w:r>
      <w:r>
        <w:t xml:space="preserve"> a</w:t>
      </w:r>
      <w:r>
        <w:rPr>
          <w:spacing w:val="-1"/>
        </w:rPr>
        <w:t xml:space="preserve"> precinct,</w:t>
      </w:r>
      <w:r>
        <w:rPr>
          <w:spacing w:val="27"/>
        </w:rPr>
        <w:t xml:space="preserve"> </w:t>
      </w:r>
      <w:r>
        <w:t>such</w:t>
      </w:r>
      <w:r>
        <w:rPr>
          <w:spacing w:val="-1"/>
        </w:rPr>
        <w:t xml:space="preserve"> as</w:t>
      </w:r>
      <w:r>
        <w:t xml:space="preserve"> a</w:t>
      </w:r>
      <w:r>
        <w:rPr>
          <w:spacing w:val="-1"/>
        </w:rPr>
        <w:t xml:space="preserve"> </w:t>
      </w:r>
      <w:r>
        <w:t>retail,</w:t>
      </w:r>
      <w:r>
        <w:rPr>
          <w:spacing w:val="-1"/>
        </w:rPr>
        <w:t xml:space="preserve"> health</w:t>
      </w:r>
      <w:r>
        <w:t xml:space="preserve"> </w:t>
      </w:r>
      <w:r>
        <w:rPr>
          <w:spacing w:val="-1"/>
        </w:rPr>
        <w:t>or</w:t>
      </w:r>
      <w:r>
        <w:t xml:space="preserve"> sporting</w:t>
      </w:r>
      <w:r>
        <w:rPr>
          <w:spacing w:val="-1"/>
        </w:rPr>
        <w:t xml:space="preserve"> precinct,</w:t>
      </w:r>
      <w:r>
        <w:t xml:space="preserve"> </w:t>
      </w:r>
      <w:r>
        <w:rPr>
          <w:spacing w:val="-1"/>
        </w:rPr>
        <w:t>planners</w:t>
      </w:r>
      <w:r>
        <w:t xml:space="preserve"> </w:t>
      </w:r>
      <w:r>
        <w:rPr>
          <w:spacing w:val="-1"/>
        </w:rPr>
        <w:t>and</w:t>
      </w:r>
      <w:r>
        <w:t xml:space="preserve"> managers</w:t>
      </w:r>
      <w:r>
        <w:rPr>
          <w:spacing w:val="-1"/>
        </w:rPr>
        <w:t xml:space="preserve"> </w:t>
      </w:r>
      <w:r>
        <w:t>should</w:t>
      </w:r>
      <w:r>
        <w:rPr>
          <w:spacing w:val="-1"/>
        </w:rPr>
        <w:t xml:space="preserve"> </w:t>
      </w:r>
      <w:r>
        <w:t>consider</w:t>
      </w:r>
      <w:r>
        <w:rPr>
          <w:spacing w:val="-1"/>
        </w:rPr>
        <w:t xml:space="preserve"> how</w:t>
      </w:r>
      <w:r>
        <w:rPr>
          <w:spacing w:val="26"/>
        </w:rPr>
        <w:t xml:space="preserve"> </w:t>
      </w:r>
      <w:r>
        <w:t>supporting</w:t>
      </w:r>
      <w:r>
        <w:rPr>
          <w:spacing w:val="-2"/>
        </w:rPr>
        <w:t xml:space="preserve"> </w:t>
      </w:r>
      <w:r>
        <w:t>facilities</w:t>
      </w:r>
      <w:r>
        <w:rPr>
          <w:spacing w:val="-1"/>
        </w:rPr>
        <w:t xml:space="preserve"> </w:t>
      </w:r>
      <w:r>
        <w:t>can</w:t>
      </w:r>
      <w:r>
        <w:rPr>
          <w:spacing w:val="-1"/>
        </w:rPr>
        <w:t xml:space="preserve"> help</w:t>
      </w:r>
      <w:r>
        <w:t xml:space="preserve"> </w:t>
      </w:r>
      <w:r>
        <w:rPr>
          <w:spacing w:val="-1"/>
        </w:rPr>
        <w:t>increase</w:t>
      </w:r>
      <w:r>
        <w:t xml:space="preserve"> </w:t>
      </w:r>
      <w:r>
        <w:rPr>
          <w:spacing w:val="-1"/>
        </w:rPr>
        <w:t>accessibility</w:t>
      </w:r>
      <w:r>
        <w:t xml:space="preserve"> </w:t>
      </w:r>
      <w:r>
        <w:rPr>
          <w:spacing w:val="-1"/>
        </w:rPr>
        <w:t>across</w:t>
      </w:r>
      <w:r>
        <w:t xml:space="preserve"> the</w:t>
      </w:r>
      <w:r>
        <w:rPr>
          <w:spacing w:val="-1"/>
        </w:rPr>
        <w:t xml:space="preserve"> whole</w:t>
      </w:r>
      <w:r>
        <w:t xml:space="preserve"> </w:t>
      </w:r>
      <w:r>
        <w:rPr>
          <w:spacing w:val="-3"/>
        </w:rPr>
        <w:t>journey.</w:t>
      </w:r>
    </w:p>
    <w:p w:rsidR="00B01FAB" w:rsidRDefault="00B01FAB">
      <w:pPr>
        <w:pStyle w:val="BodyText"/>
        <w:kinsoku w:val="0"/>
        <w:overflowPunct w:val="0"/>
        <w:spacing w:before="195" w:line="269" w:lineRule="auto"/>
        <w:ind w:left="934" w:right="1020"/>
        <w:sectPr w:rsidR="00B01FAB" w:rsidSect="008C619D">
          <w:pgSz w:w="11910" w:h="16840"/>
          <w:pgMar w:top="2280" w:right="160" w:bottom="660" w:left="180" w:header="283" w:footer="474" w:gutter="0"/>
          <w:cols w:space="720" w:equalWidth="0">
            <w:col w:w="11570"/>
          </w:cols>
          <w:noEndnote/>
        </w:sectPr>
      </w:pPr>
    </w:p>
    <w:p w:rsidR="00B01FAB" w:rsidRDefault="005944B7" w:rsidP="00CE64E9">
      <w:pPr>
        <w:pStyle w:val="Heading4"/>
        <w:numPr>
          <w:ilvl w:val="2"/>
          <w:numId w:val="1"/>
        </w:numPr>
        <w:tabs>
          <w:tab w:val="left" w:pos="1768"/>
        </w:tabs>
        <w:kinsoku w:val="0"/>
        <w:overflowPunct w:val="0"/>
        <w:spacing w:before="720"/>
        <w:ind w:left="1769"/>
        <w:rPr>
          <w:color w:val="000000"/>
        </w:rPr>
      </w:pPr>
      <w:r>
        <w:rPr>
          <w:color w:val="002B5C"/>
        </w:rPr>
        <w:t>Wayfinding</w:t>
      </w:r>
    </w:p>
    <w:p w:rsidR="00B01FAB" w:rsidRDefault="005944B7" w:rsidP="00CE64E9">
      <w:pPr>
        <w:pStyle w:val="BodyText"/>
        <w:kinsoku w:val="0"/>
        <w:overflowPunct w:val="0"/>
        <w:spacing w:before="195" w:after="240" w:line="269" w:lineRule="auto"/>
        <w:ind w:left="975" w:right="1089"/>
      </w:pPr>
      <w:r>
        <w:rPr>
          <w:spacing w:val="-1"/>
        </w:rPr>
        <w:t>Wayfinding</w:t>
      </w:r>
      <w:r>
        <w:t xml:space="preserve"> is important to enable people to complete their </w:t>
      </w:r>
      <w:r>
        <w:rPr>
          <w:spacing w:val="-3"/>
        </w:rPr>
        <w:t>journey.</w:t>
      </w:r>
      <w:r>
        <w:t xml:space="preserve"> </w:t>
      </w:r>
      <w:r>
        <w:rPr>
          <w:spacing w:val="-1"/>
        </w:rPr>
        <w:t>Wayfinding</w:t>
      </w:r>
      <w:r>
        <w:t xml:space="preserve"> strategies</w:t>
      </w:r>
      <w:r>
        <w:rPr>
          <w:spacing w:val="29"/>
        </w:rPr>
        <w:t xml:space="preserve"> </w:t>
      </w:r>
      <w:r>
        <w:rPr>
          <w:spacing w:val="-1"/>
        </w:rPr>
        <w:t>and</w:t>
      </w:r>
      <w:r>
        <w:t xml:space="preserve"> </w:t>
      </w:r>
      <w:r>
        <w:rPr>
          <w:spacing w:val="-1"/>
        </w:rPr>
        <w:t>plans</w:t>
      </w:r>
      <w:r>
        <w:t xml:space="preserve"> should</w:t>
      </w:r>
      <w:r>
        <w:rPr>
          <w:spacing w:val="-1"/>
        </w:rPr>
        <w:t xml:space="preserve"> be</w:t>
      </w:r>
      <w:r>
        <w:t xml:space="preserve"> considered,</w:t>
      </w:r>
      <w:r>
        <w:rPr>
          <w:spacing w:val="-1"/>
        </w:rPr>
        <w:t xml:space="preserve"> especially</w:t>
      </w:r>
      <w:r>
        <w:t xml:space="preserve"> </w:t>
      </w:r>
      <w:r>
        <w:rPr>
          <w:spacing w:val="-1"/>
        </w:rPr>
        <w:t>in</w:t>
      </w:r>
      <w:r>
        <w:t xml:space="preserve"> complex,</w:t>
      </w:r>
      <w:r>
        <w:rPr>
          <w:spacing w:val="-1"/>
        </w:rPr>
        <w:t xml:space="preserve"> busy</w:t>
      </w:r>
      <w:r>
        <w:t xml:space="preserve"> </w:t>
      </w:r>
      <w:r>
        <w:rPr>
          <w:spacing w:val="-1"/>
        </w:rPr>
        <w:t>interchange</w:t>
      </w:r>
      <w:r>
        <w:t xml:space="preserve"> </w:t>
      </w:r>
      <w:r>
        <w:rPr>
          <w:spacing w:val="-1"/>
        </w:rPr>
        <w:t>environments.</w:t>
      </w:r>
      <w:r>
        <w:rPr>
          <w:spacing w:val="27"/>
        </w:rPr>
        <w:t xml:space="preserve"> </w:t>
      </w:r>
      <w:r>
        <w:t xml:space="preserve">These plans need to consider multiple means of wayfinding to cater for </w:t>
      </w:r>
      <w:r>
        <w:rPr>
          <w:spacing w:val="-1"/>
        </w:rPr>
        <w:t>people’s</w:t>
      </w:r>
      <w:r>
        <w:t xml:space="preserve"> varied</w:t>
      </w:r>
      <w:r>
        <w:rPr>
          <w:spacing w:val="24"/>
        </w:rPr>
        <w:t xml:space="preserve"> </w:t>
      </w:r>
      <w:r>
        <w:rPr>
          <w:spacing w:val="-1"/>
        </w:rPr>
        <w:t>information</w:t>
      </w:r>
      <w:r>
        <w:rPr>
          <w:spacing w:val="-2"/>
        </w:rPr>
        <w:t xml:space="preserve"> </w:t>
      </w:r>
      <w:r>
        <w:rPr>
          <w:spacing w:val="-1"/>
        </w:rPr>
        <w:t xml:space="preserve">needs </w:t>
      </w:r>
      <w:r>
        <w:t>(including</w:t>
      </w:r>
      <w:r>
        <w:rPr>
          <w:spacing w:val="-2"/>
        </w:rPr>
        <w:t xml:space="preserve"> </w:t>
      </w:r>
      <w:r>
        <w:t>static</w:t>
      </w:r>
      <w:r>
        <w:rPr>
          <w:spacing w:val="-1"/>
        </w:rPr>
        <w:t xml:space="preserve"> and dynamic</w:t>
      </w:r>
      <w:r>
        <w:rPr>
          <w:spacing w:val="-2"/>
        </w:rPr>
        <w:t xml:space="preserve"> </w:t>
      </w:r>
      <w:r>
        <w:t>forms).</w:t>
      </w:r>
      <w:r>
        <w:rPr>
          <w:spacing w:val="-2"/>
        </w:rPr>
        <w:t xml:space="preserve"> </w:t>
      </w:r>
      <w:r>
        <w:t>People</w:t>
      </w:r>
      <w:r>
        <w:rPr>
          <w:spacing w:val="-2"/>
        </w:rPr>
        <w:t xml:space="preserve"> </w:t>
      </w:r>
      <w:r>
        <w:rPr>
          <w:spacing w:val="-1"/>
        </w:rPr>
        <w:t xml:space="preserve">with disability </w:t>
      </w:r>
      <w:r>
        <w:t>should</w:t>
      </w:r>
      <w:r>
        <w:rPr>
          <w:spacing w:val="-3"/>
        </w:rPr>
        <w:t xml:space="preserve"> </w:t>
      </w:r>
      <w:r>
        <w:rPr>
          <w:spacing w:val="-1"/>
        </w:rPr>
        <w:t>be</w:t>
      </w:r>
      <w:r>
        <w:rPr>
          <w:spacing w:val="26"/>
        </w:rPr>
        <w:t xml:space="preserve"> </w:t>
      </w:r>
      <w:r>
        <w:t>involved in creating wayfinding strategies and plans.</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5715" r="2540" b="635"/>
                <wp:docPr id="113"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115" name="Freeform 407"/>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63C7D8" id="Group 406"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">
                <v:shape id="Freeform 407"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" path="m,l9637,e" filled="f" strokecolor="#b6cbea" strokeweight="2.5pt">
                  <v:path arrowok="t" o:connecttype="custom" o:connectlocs="0,0;9637,0" o:connectangles="0,0"/>
                </v:shape>
                <w10:anchorlock/>
              </v:group>
            </w:pict>
          </mc:Fallback>
        </mc:AlternateContent>
      </w:r>
    </w:p>
    <w:p w:rsidR="00B01FAB" w:rsidRDefault="005944B7">
      <w:pPr>
        <w:pStyle w:val="Heading4"/>
        <w:kinsoku w:val="0"/>
        <w:overflowPunct w:val="0"/>
        <w:spacing w:before="120"/>
        <w:ind w:left="973" w:firstLine="0"/>
        <w:rPr>
          <w:color w:val="000000"/>
        </w:rPr>
      </w:pPr>
      <w:r>
        <w:rPr>
          <w:color w:val="007DC3"/>
        </w:rPr>
        <w:t>Excerpt</w:t>
      </w:r>
      <w:r>
        <w:rPr>
          <w:color w:val="007DC3"/>
          <w:spacing w:val="-2"/>
        </w:rPr>
        <w:t xml:space="preserve"> </w:t>
      </w:r>
      <w:r>
        <w:rPr>
          <w:color w:val="007DC3"/>
        </w:rPr>
        <w:t>from</w:t>
      </w:r>
      <w:r>
        <w:rPr>
          <w:color w:val="007DC3"/>
          <w:spacing w:val="-2"/>
        </w:rPr>
        <w:t xml:space="preserve"> </w:t>
      </w:r>
      <w:r>
        <w:rPr>
          <w:color w:val="007DC3"/>
        </w:rPr>
        <w:t>submission</w:t>
      </w:r>
      <w:r>
        <w:rPr>
          <w:color w:val="007DC3"/>
          <w:spacing w:val="-2"/>
        </w:rPr>
        <w:t xml:space="preserve"> </w:t>
      </w:r>
      <w:r>
        <w:rPr>
          <w:color w:val="007DC3"/>
          <w:spacing w:val="-1"/>
        </w:rPr>
        <w:t xml:space="preserve">on </w:t>
      </w:r>
      <w:r>
        <w:rPr>
          <w:color w:val="007DC3"/>
        </w:rPr>
        <w:t>the</w:t>
      </w:r>
      <w:r>
        <w:rPr>
          <w:color w:val="007DC3"/>
          <w:spacing w:val="-2"/>
        </w:rPr>
        <w:t xml:space="preserve"> </w:t>
      </w:r>
      <w:r>
        <w:rPr>
          <w:color w:val="007DC3"/>
          <w:spacing w:val="-1"/>
        </w:rPr>
        <w:t>draft guide</w:t>
      </w:r>
      <w:r>
        <w:rPr>
          <w:color w:val="007DC3"/>
        </w:rPr>
        <w:t xml:space="preserve"> –</w:t>
      </w:r>
      <w:r>
        <w:rPr>
          <w:color w:val="007DC3"/>
          <w:spacing w:val="-2"/>
        </w:rPr>
        <w:t xml:space="preserve"> Vision</w:t>
      </w:r>
      <w:r>
        <w:rPr>
          <w:color w:val="007DC3"/>
          <w:spacing w:val="-17"/>
        </w:rPr>
        <w:t xml:space="preserve"> </w:t>
      </w:r>
      <w:r>
        <w:rPr>
          <w:color w:val="007DC3"/>
        </w:rPr>
        <w:t>Australia</w:t>
      </w:r>
    </w:p>
    <w:p w:rsidR="00B01FAB" w:rsidRDefault="005944B7" w:rsidP="00CE64E9">
      <w:pPr>
        <w:pStyle w:val="Heading5"/>
        <w:kinsoku w:val="0"/>
        <w:overflowPunct w:val="0"/>
        <w:spacing w:after="120" w:line="269" w:lineRule="auto"/>
        <w:ind w:left="975" w:right="1060"/>
        <w:rPr>
          <w:b w:val="0"/>
          <w:bCs w:val="0"/>
          <w:color w:val="000000"/>
        </w:rPr>
      </w:pPr>
      <w:r>
        <w:rPr>
          <w:color w:val="58595B"/>
          <w:spacing w:val="-5"/>
        </w:rPr>
        <w:t>“Step-Hear</w:t>
      </w:r>
      <w:r>
        <w:rPr>
          <w:color w:val="58595B"/>
          <w:spacing w:val="-10"/>
        </w:rPr>
        <w:t xml:space="preserve"> </w:t>
      </w:r>
      <w:r>
        <w:rPr>
          <w:color w:val="58595B"/>
          <w:spacing w:val="-4"/>
        </w:rPr>
        <w:t>signs</w:t>
      </w:r>
      <w:r>
        <w:rPr>
          <w:color w:val="58595B"/>
          <w:spacing w:val="-10"/>
        </w:rPr>
        <w:t xml:space="preserve"> </w:t>
      </w:r>
      <w:r>
        <w:rPr>
          <w:color w:val="58595B"/>
          <w:spacing w:val="-4"/>
        </w:rPr>
        <w:t>are</w:t>
      </w:r>
      <w:r>
        <w:rPr>
          <w:color w:val="58595B"/>
          <w:spacing w:val="-10"/>
        </w:rPr>
        <w:t xml:space="preserve"> </w:t>
      </w:r>
      <w:r>
        <w:rPr>
          <w:color w:val="58595B"/>
          <w:spacing w:val="-4"/>
        </w:rPr>
        <w:t>audio</w:t>
      </w:r>
      <w:r>
        <w:rPr>
          <w:color w:val="58595B"/>
          <w:spacing w:val="-10"/>
        </w:rPr>
        <w:t xml:space="preserve"> </w:t>
      </w:r>
      <w:r>
        <w:rPr>
          <w:color w:val="58595B"/>
          <w:spacing w:val="-5"/>
        </w:rPr>
        <w:t>signposts</w:t>
      </w:r>
      <w:r>
        <w:rPr>
          <w:color w:val="58595B"/>
          <w:spacing w:val="-10"/>
        </w:rPr>
        <w:t xml:space="preserve"> </w:t>
      </w:r>
      <w:r>
        <w:rPr>
          <w:color w:val="58595B"/>
          <w:spacing w:val="-4"/>
        </w:rPr>
        <w:t>which</w:t>
      </w:r>
      <w:r>
        <w:rPr>
          <w:color w:val="58595B"/>
          <w:spacing w:val="-10"/>
        </w:rPr>
        <w:t xml:space="preserve"> </w:t>
      </w:r>
      <w:r>
        <w:rPr>
          <w:color w:val="58595B"/>
          <w:spacing w:val="-4"/>
        </w:rPr>
        <w:t>are</w:t>
      </w:r>
      <w:r>
        <w:rPr>
          <w:color w:val="58595B"/>
          <w:spacing w:val="-10"/>
        </w:rPr>
        <w:t xml:space="preserve"> </w:t>
      </w:r>
      <w:r>
        <w:rPr>
          <w:color w:val="58595B"/>
          <w:spacing w:val="-5"/>
        </w:rPr>
        <w:t>detected</w:t>
      </w:r>
      <w:r>
        <w:rPr>
          <w:color w:val="58595B"/>
          <w:spacing w:val="-10"/>
        </w:rPr>
        <w:t xml:space="preserve"> </w:t>
      </w:r>
      <w:r>
        <w:rPr>
          <w:color w:val="58595B"/>
          <w:spacing w:val="-3"/>
        </w:rPr>
        <w:t>by</w:t>
      </w:r>
      <w:r>
        <w:rPr>
          <w:color w:val="58595B"/>
          <w:spacing w:val="-10"/>
        </w:rPr>
        <w:t xml:space="preserve"> </w:t>
      </w:r>
      <w:r>
        <w:rPr>
          <w:color w:val="58595B"/>
          <w:spacing w:val="-5"/>
        </w:rPr>
        <w:t>either</w:t>
      </w:r>
      <w:r>
        <w:rPr>
          <w:color w:val="58595B"/>
          <w:spacing w:val="-10"/>
        </w:rPr>
        <w:t xml:space="preserve"> </w:t>
      </w:r>
      <w:r>
        <w:rPr>
          <w:color w:val="58595B"/>
        </w:rPr>
        <w:t>a</w:t>
      </w:r>
      <w:r>
        <w:rPr>
          <w:color w:val="58595B"/>
          <w:spacing w:val="-10"/>
        </w:rPr>
        <w:t xml:space="preserve"> </w:t>
      </w:r>
      <w:r>
        <w:rPr>
          <w:color w:val="58595B"/>
          <w:spacing w:val="-5"/>
        </w:rPr>
        <w:t>smartphone</w:t>
      </w:r>
      <w:r>
        <w:rPr>
          <w:color w:val="58595B"/>
          <w:spacing w:val="-10"/>
        </w:rPr>
        <w:t xml:space="preserve"> </w:t>
      </w:r>
      <w:r>
        <w:rPr>
          <w:color w:val="58595B"/>
          <w:spacing w:val="-5"/>
        </w:rPr>
        <w:t>app</w:t>
      </w:r>
      <w:r>
        <w:rPr>
          <w:color w:val="58595B"/>
          <w:spacing w:val="55"/>
        </w:rPr>
        <w:t xml:space="preserve"> </w:t>
      </w:r>
      <w:r>
        <w:rPr>
          <w:color w:val="58595B"/>
          <w:spacing w:val="-4"/>
        </w:rPr>
        <w:t>via</w:t>
      </w:r>
      <w:r>
        <w:rPr>
          <w:color w:val="58595B"/>
          <w:spacing w:val="-10"/>
        </w:rPr>
        <w:t xml:space="preserve"> </w:t>
      </w:r>
      <w:r>
        <w:rPr>
          <w:color w:val="58595B"/>
          <w:spacing w:val="-6"/>
        </w:rPr>
        <w:t>Bluetooth</w:t>
      </w:r>
      <w:r>
        <w:rPr>
          <w:color w:val="58595B"/>
          <w:spacing w:val="-10"/>
        </w:rPr>
        <w:t xml:space="preserve"> </w:t>
      </w:r>
      <w:r>
        <w:rPr>
          <w:color w:val="58595B"/>
          <w:spacing w:val="-3"/>
        </w:rPr>
        <w:t>or</w:t>
      </w:r>
      <w:r>
        <w:rPr>
          <w:color w:val="58595B"/>
          <w:spacing w:val="-11"/>
        </w:rPr>
        <w:t xml:space="preserve"> </w:t>
      </w:r>
      <w:r>
        <w:rPr>
          <w:color w:val="58595B"/>
          <w:spacing w:val="-3"/>
        </w:rPr>
        <w:t>by</w:t>
      </w:r>
      <w:r>
        <w:rPr>
          <w:color w:val="58595B"/>
          <w:spacing w:val="-11"/>
        </w:rPr>
        <w:t xml:space="preserve"> </w:t>
      </w:r>
      <w:r>
        <w:rPr>
          <w:color w:val="58595B"/>
          <w:spacing w:val="-5"/>
        </w:rPr>
        <w:t>radio</w:t>
      </w:r>
      <w:r>
        <w:rPr>
          <w:color w:val="58595B"/>
          <w:spacing w:val="-9"/>
        </w:rPr>
        <w:t xml:space="preserve"> </w:t>
      </w:r>
      <w:r>
        <w:rPr>
          <w:color w:val="58595B"/>
          <w:spacing w:val="-5"/>
        </w:rPr>
        <w:t>frequency</w:t>
      </w:r>
      <w:r>
        <w:rPr>
          <w:color w:val="58595B"/>
          <w:spacing w:val="-11"/>
        </w:rPr>
        <w:t xml:space="preserve"> </w:t>
      </w:r>
      <w:r>
        <w:rPr>
          <w:color w:val="58595B"/>
          <w:spacing w:val="-4"/>
        </w:rPr>
        <w:t>via</w:t>
      </w:r>
      <w:r>
        <w:rPr>
          <w:color w:val="58595B"/>
          <w:spacing w:val="-10"/>
        </w:rPr>
        <w:t xml:space="preserve"> </w:t>
      </w:r>
      <w:r>
        <w:rPr>
          <w:color w:val="58595B"/>
        </w:rPr>
        <w:t>a</w:t>
      </w:r>
      <w:r>
        <w:rPr>
          <w:color w:val="58595B"/>
          <w:spacing w:val="-11"/>
        </w:rPr>
        <w:t xml:space="preserve"> </w:t>
      </w:r>
      <w:r>
        <w:rPr>
          <w:color w:val="58595B"/>
          <w:spacing w:val="-6"/>
        </w:rPr>
        <w:t>wrist-worn</w:t>
      </w:r>
      <w:r>
        <w:rPr>
          <w:color w:val="58595B"/>
          <w:spacing w:val="-10"/>
        </w:rPr>
        <w:t xml:space="preserve"> </w:t>
      </w:r>
      <w:r>
        <w:rPr>
          <w:color w:val="58595B"/>
          <w:spacing w:val="-6"/>
        </w:rPr>
        <w:t>activator</w:t>
      </w:r>
      <w:r>
        <w:rPr>
          <w:color w:val="58595B"/>
          <w:spacing w:val="-7"/>
        </w:rPr>
        <w:t>.</w:t>
      </w:r>
      <w:r>
        <w:rPr>
          <w:color w:val="58595B"/>
          <w:spacing w:val="-11"/>
        </w:rPr>
        <w:t xml:space="preserve"> </w:t>
      </w:r>
      <w:r>
        <w:rPr>
          <w:color w:val="58595B"/>
          <w:spacing w:val="-5"/>
        </w:rPr>
        <w:t>Successful</w:t>
      </w:r>
      <w:r>
        <w:rPr>
          <w:color w:val="58595B"/>
          <w:spacing w:val="-11"/>
        </w:rPr>
        <w:t xml:space="preserve"> </w:t>
      </w:r>
      <w:r>
        <w:rPr>
          <w:color w:val="58595B"/>
          <w:spacing w:val="-5"/>
        </w:rPr>
        <w:t>trials</w:t>
      </w:r>
      <w:r>
        <w:rPr>
          <w:color w:val="58595B"/>
          <w:spacing w:val="-11"/>
        </w:rPr>
        <w:t xml:space="preserve"> </w:t>
      </w:r>
      <w:r>
        <w:rPr>
          <w:color w:val="58595B"/>
          <w:spacing w:val="-3"/>
        </w:rPr>
        <w:t>of</w:t>
      </w:r>
      <w:r>
        <w:rPr>
          <w:color w:val="58595B"/>
          <w:spacing w:val="-10"/>
        </w:rPr>
        <w:t xml:space="preserve"> </w:t>
      </w:r>
      <w:r>
        <w:rPr>
          <w:color w:val="58595B"/>
          <w:spacing w:val="-5"/>
        </w:rPr>
        <w:t>these</w:t>
      </w:r>
      <w:r>
        <w:rPr>
          <w:color w:val="58595B"/>
          <w:spacing w:val="64"/>
        </w:rPr>
        <w:t xml:space="preserve"> </w:t>
      </w:r>
      <w:r>
        <w:rPr>
          <w:color w:val="58595B"/>
          <w:spacing w:val="-1"/>
        </w:rPr>
        <w:t>audio</w:t>
      </w:r>
      <w:r>
        <w:rPr>
          <w:color w:val="58595B"/>
          <w:spacing w:val="-5"/>
        </w:rPr>
        <w:t xml:space="preserve"> </w:t>
      </w:r>
      <w:r>
        <w:rPr>
          <w:color w:val="58595B"/>
          <w:spacing w:val="-1"/>
        </w:rPr>
        <w:t>signs</w:t>
      </w:r>
      <w:r>
        <w:rPr>
          <w:color w:val="58595B"/>
          <w:spacing w:val="-4"/>
        </w:rPr>
        <w:t xml:space="preserve"> </w:t>
      </w:r>
      <w:r>
        <w:rPr>
          <w:color w:val="58595B"/>
        </w:rPr>
        <w:t>have</w:t>
      </w:r>
      <w:r>
        <w:rPr>
          <w:color w:val="58595B"/>
          <w:spacing w:val="-5"/>
        </w:rPr>
        <w:t xml:space="preserve"> </w:t>
      </w:r>
      <w:r>
        <w:rPr>
          <w:color w:val="58595B"/>
        </w:rPr>
        <w:t>been</w:t>
      </w:r>
      <w:r>
        <w:rPr>
          <w:color w:val="58595B"/>
          <w:spacing w:val="-5"/>
        </w:rPr>
        <w:t xml:space="preserve"> </w:t>
      </w:r>
      <w:r>
        <w:rPr>
          <w:color w:val="58595B"/>
          <w:spacing w:val="-1"/>
        </w:rPr>
        <w:t>carried</w:t>
      </w:r>
      <w:r>
        <w:rPr>
          <w:color w:val="58595B"/>
          <w:spacing w:val="-4"/>
        </w:rPr>
        <w:t xml:space="preserve"> </w:t>
      </w:r>
      <w:r>
        <w:rPr>
          <w:color w:val="58595B"/>
        </w:rPr>
        <w:t>out</w:t>
      </w:r>
      <w:r>
        <w:rPr>
          <w:color w:val="58595B"/>
          <w:spacing w:val="-6"/>
        </w:rPr>
        <w:t xml:space="preserve"> </w:t>
      </w:r>
      <w:r>
        <w:rPr>
          <w:color w:val="58595B"/>
        </w:rPr>
        <w:t>in</w:t>
      </w:r>
      <w:r>
        <w:rPr>
          <w:color w:val="58595B"/>
          <w:spacing w:val="-4"/>
        </w:rPr>
        <w:t xml:space="preserve"> </w:t>
      </w:r>
      <w:r>
        <w:rPr>
          <w:color w:val="58595B"/>
          <w:spacing w:val="-2"/>
        </w:rPr>
        <w:t>Brisbane’s</w:t>
      </w:r>
      <w:r>
        <w:rPr>
          <w:color w:val="58595B"/>
          <w:spacing w:val="-5"/>
        </w:rPr>
        <w:t xml:space="preserve"> </w:t>
      </w:r>
      <w:r>
        <w:rPr>
          <w:color w:val="58595B"/>
        </w:rPr>
        <w:t>Queen</w:t>
      </w:r>
      <w:r>
        <w:rPr>
          <w:color w:val="58595B"/>
          <w:spacing w:val="-5"/>
        </w:rPr>
        <w:t xml:space="preserve"> </w:t>
      </w:r>
      <w:r>
        <w:rPr>
          <w:color w:val="58595B"/>
        </w:rPr>
        <w:t>Street</w:t>
      </w:r>
      <w:r>
        <w:rPr>
          <w:color w:val="58595B"/>
          <w:spacing w:val="-5"/>
        </w:rPr>
        <w:t xml:space="preserve"> </w:t>
      </w:r>
      <w:r>
        <w:rPr>
          <w:color w:val="58595B"/>
        </w:rPr>
        <w:t>Mall</w:t>
      </w:r>
      <w:r>
        <w:rPr>
          <w:color w:val="58595B"/>
          <w:spacing w:val="-4"/>
        </w:rPr>
        <w:t xml:space="preserve"> </w:t>
      </w:r>
      <w:r>
        <w:rPr>
          <w:color w:val="58595B"/>
          <w:spacing w:val="-1"/>
        </w:rPr>
        <w:t>and</w:t>
      </w:r>
      <w:r>
        <w:rPr>
          <w:color w:val="58595B"/>
          <w:spacing w:val="-5"/>
        </w:rPr>
        <w:t xml:space="preserve"> </w:t>
      </w:r>
      <w:r>
        <w:rPr>
          <w:color w:val="58595B"/>
          <w:spacing w:val="-1"/>
        </w:rPr>
        <w:t>King</w:t>
      </w:r>
      <w:r>
        <w:rPr>
          <w:color w:val="58595B"/>
          <w:spacing w:val="-4"/>
        </w:rPr>
        <w:t xml:space="preserve"> </w:t>
      </w:r>
      <w:r>
        <w:rPr>
          <w:color w:val="58595B"/>
        </w:rPr>
        <w:t>George</w:t>
      </w:r>
      <w:r>
        <w:rPr>
          <w:color w:val="58595B"/>
          <w:spacing w:val="28"/>
          <w:w w:val="99"/>
        </w:rPr>
        <w:t xml:space="preserve"> </w:t>
      </w:r>
      <w:r>
        <w:rPr>
          <w:color w:val="58595B"/>
        </w:rPr>
        <w:t>Square</w:t>
      </w:r>
      <w:r>
        <w:rPr>
          <w:color w:val="58595B"/>
          <w:spacing w:val="-6"/>
        </w:rPr>
        <w:t xml:space="preserve"> </w:t>
      </w:r>
      <w:r>
        <w:rPr>
          <w:color w:val="58595B"/>
        </w:rPr>
        <w:t>bus</w:t>
      </w:r>
      <w:r>
        <w:rPr>
          <w:color w:val="58595B"/>
          <w:spacing w:val="-5"/>
        </w:rPr>
        <w:t xml:space="preserve"> </w:t>
      </w:r>
      <w:r>
        <w:rPr>
          <w:color w:val="58595B"/>
          <w:spacing w:val="-1"/>
        </w:rPr>
        <w:t>station.</w:t>
      </w:r>
      <w:r>
        <w:rPr>
          <w:color w:val="58595B"/>
          <w:spacing w:val="-13"/>
        </w:rPr>
        <w:t xml:space="preserve"> </w:t>
      </w:r>
      <w:r>
        <w:rPr>
          <w:color w:val="58595B"/>
          <w:spacing w:val="-1"/>
        </w:rPr>
        <w:t>At</w:t>
      </w:r>
      <w:r>
        <w:rPr>
          <w:color w:val="58595B"/>
          <w:spacing w:val="-4"/>
        </w:rPr>
        <w:t xml:space="preserve"> </w:t>
      </w:r>
      <w:r>
        <w:rPr>
          <w:color w:val="58595B"/>
        </w:rPr>
        <w:t>the</w:t>
      </w:r>
      <w:r>
        <w:rPr>
          <w:color w:val="58595B"/>
          <w:spacing w:val="-4"/>
        </w:rPr>
        <w:t xml:space="preserve"> </w:t>
      </w:r>
      <w:r>
        <w:rPr>
          <w:color w:val="58595B"/>
        </w:rPr>
        <w:t>bus</w:t>
      </w:r>
      <w:r>
        <w:rPr>
          <w:color w:val="58595B"/>
          <w:spacing w:val="-5"/>
        </w:rPr>
        <w:t xml:space="preserve"> </w:t>
      </w:r>
      <w:r>
        <w:rPr>
          <w:color w:val="58595B"/>
          <w:spacing w:val="-1"/>
        </w:rPr>
        <w:t>station</w:t>
      </w:r>
      <w:r>
        <w:rPr>
          <w:color w:val="58595B"/>
          <w:spacing w:val="-4"/>
        </w:rPr>
        <w:t xml:space="preserve"> </w:t>
      </w:r>
      <w:r>
        <w:rPr>
          <w:color w:val="58595B"/>
        </w:rPr>
        <w:t>the</w:t>
      </w:r>
      <w:r>
        <w:rPr>
          <w:color w:val="58595B"/>
          <w:spacing w:val="-5"/>
        </w:rPr>
        <w:t xml:space="preserve"> </w:t>
      </w:r>
      <w:r>
        <w:rPr>
          <w:color w:val="58595B"/>
          <w:spacing w:val="-1"/>
        </w:rPr>
        <w:t>signs</w:t>
      </w:r>
      <w:r>
        <w:rPr>
          <w:color w:val="58595B"/>
          <w:spacing w:val="-4"/>
        </w:rPr>
        <w:t xml:space="preserve"> </w:t>
      </w:r>
      <w:r>
        <w:rPr>
          <w:color w:val="58595B"/>
        </w:rPr>
        <w:t>identify</w:t>
      </w:r>
      <w:r>
        <w:rPr>
          <w:color w:val="58595B"/>
          <w:spacing w:val="-5"/>
        </w:rPr>
        <w:t xml:space="preserve"> </w:t>
      </w:r>
      <w:r>
        <w:rPr>
          <w:color w:val="58595B"/>
        </w:rPr>
        <w:t>boarding</w:t>
      </w:r>
      <w:r>
        <w:rPr>
          <w:color w:val="58595B"/>
          <w:spacing w:val="-5"/>
        </w:rPr>
        <w:t xml:space="preserve"> </w:t>
      </w:r>
      <w:r>
        <w:rPr>
          <w:color w:val="58595B"/>
        </w:rPr>
        <w:t>gates</w:t>
      </w:r>
      <w:r>
        <w:rPr>
          <w:color w:val="58595B"/>
          <w:spacing w:val="-6"/>
        </w:rPr>
        <w:t xml:space="preserve"> </w:t>
      </w:r>
      <w:r>
        <w:rPr>
          <w:color w:val="58595B"/>
          <w:spacing w:val="-1"/>
        </w:rPr>
        <w:t>and</w:t>
      </w:r>
      <w:r>
        <w:rPr>
          <w:color w:val="58595B"/>
          <w:spacing w:val="-4"/>
        </w:rPr>
        <w:t xml:space="preserve"> </w:t>
      </w:r>
      <w:r>
        <w:rPr>
          <w:color w:val="58595B"/>
          <w:spacing w:val="-1"/>
        </w:rPr>
        <w:t>various</w:t>
      </w:r>
      <w:r>
        <w:rPr>
          <w:color w:val="58595B"/>
          <w:spacing w:val="25"/>
        </w:rPr>
        <w:t xml:space="preserve"> </w:t>
      </w:r>
      <w:r>
        <w:rPr>
          <w:color w:val="58595B"/>
        </w:rPr>
        <w:t>significant wayfinding decision points. The mall signs identify where people are in the</w:t>
      </w:r>
      <w:r>
        <w:rPr>
          <w:color w:val="58595B"/>
          <w:spacing w:val="-5"/>
        </w:rPr>
        <w:t xml:space="preserve"> </w:t>
      </w:r>
      <w:r>
        <w:rPr>
          <w:color w:val="58595B"/>
          <w:spacing w:val="-1"/>
        </w:rPr>
        <w:t>mall</w:t>
      </w:r>
      <w:r>
        <w:rPr>
          <w:color w:val="58595B"/>
          <w:spacing w:val="-4"/>
        </w:rPr>
        <w:t xml:space="preserve"> </w:t>
      </w:r>
      <w:r>
        <w:rPr>
          <w:color w:val="58595B"/>
          <w:spacing w:val="-1"/>
        </w:rPr>
        <w:t>and</w:t>
      </w:r>
      <w:r>
        <w:rPr>
          <w:color w:val="58595B"/>
          <w:spacing w:val="-4"/>
        </w:rPr>
        <w:t xml:space="preserve"> </w:t>
      </w:r>
      <w:r>
        <w:rPr>
          <w:color w:val="58595B"/>
        </w:rPr>
        <w:t>identify</w:t>
      </w:r>
      <w:r>
        <w:rPr>
          <w:color w:val="58595B"/>
          <w:spacing w:val="-6"/>
        </w:rPr>
        <w:t xml:space="preserve"> </w:t>
      </w:r>
      <w:r>
        <w:rPr>
          <w:color w:val="58595B"/>
        </w:rPr>
        <w:t>the</w:t>
      </w:r>
      <w:r>
        <w:rPr>
          <w:color w:val="58595B"/>
          <w:spacing w:val="-4"/>
        </w:rPr>
        <w:t xml:space="preserve"> </w:t>
      </w:r>
      <w:r>
        <w:rPr>
          <w:color w:val="58595B"/>
          <w:spacing w:val="-1"/>
        </w:rPr>
        <w:t>escalators</w:t>
      </w:r>
      <w:r>
        <w:rPr>
          <w:color w:val="58595B"/>
          <w:spacing w:val="-4"/>
        </w:rPr>
        <w:t xml:space="preserve"> </w:t>
      </w:r>
      <w:r>
        <w:rPr>
          <w:color w:val="58595B"/>
        </w:rPr>
        <w:t>leading</w:t>
      </w:r>
      <w:r>
        <w:rPr>
          <w:color w:val="58595B"/>
          <w:spacing w:val="-5"/>
        </w:rPr>
        <w:t xml:space="preserve"> </w:t>
      </w:r>
      <w:r>
        <w:rPr>
          <w:color w:val="58595B"/>
        </w:rPr>
        <w:t>down</w:t>
      </w:r>
      <w:r>
        <w:rPr>
          <w:color w:val="58595B"/>
          <w:spacing w:val="-6"/>
        </w:rPr>
        <w:t xml:space="preserve"> </w:t>
      </w:r>
      <w:r>
        <w:rPr>
          <w:color w:val="58595B"/>
        </w:rPr>
        <w:t>to</w:t>
      </w:r>
      <w:r>
        <w:rPr>
          <w:color w:val="58595B"/>
          <w:spacing w:val="-4"/>
        </w:rPr>
        <w:t xml:space="preserve"> </w:t>
      </w:r>
      <w:r>
        <w:rPr>
          <w:color w:val="58595B"/>
        </w:rPr>
        <w:t>the</w:t>
      </w:r>
      <w:r>
        <w:rPr>
          <w:color w:val="58595B"/>
          <w:spacing w:val="-4"/>
        </w:rPr>
        <w:t xml:space="preserve"> </w:t>
      </w:r>
      <w:r>
        <w:rPr>
          <w:color w:val="58595B"/>
        </w:rPr>
        <w:t>Queen</w:t>
      </w:r>
      <w:r>
        <w:rPr>
          <w:color w:val="58595B"/>
          <w:spacing w:val="-5"/>
        </w:rPr>
        <w:t xml:space="preserve"> </w:t>
      </w:r>
      <w:r>
        <w:rPr>
          <w:color w:val="58595B"/>
        </w:rPr>
        <w:t>Street</w:t>
      </w:r>
      <w:r>
        <w:rPr>
          <w:color w:val="58595B"/>
          <w:spacing w:val="-6"/>
        </w:rPr>
        <w:t xml:space="preserve"> </w:t>
      </w:r>
      <w:r>
        <w:rPr>
          <w:color w:val="58595B"/>
        </w:rPr>
        <w:t>bus</w:t>
      </w:r>
      <w:r>
        <w:rPr>
          <w:color w:val="58595B"/>
          <w:spacing w:val="-5"/>
        </w:rPr>
        <w:t xml:space="preserve"> </w:t>
      </w:r>
      <w:r>
        <w:rPr>
          <w:color w:val="58595B"/>
          <w:spacing w:val="-1"/>
        </w:rPr>
        <w:t>station”</w:t>
      </w:r>
    </w:p>
    <w:p w:rsidR="00B01FAB" w:rsidRDefault="002B51C0">
      <w:pPr>
        <w:pStyle w:val="BodyText"/>
        <w:kinsoku w:val="0"/>
        <w:overflowPunct w:val="0"/>
        <w:spacing w:before="0" w:line="50" w:lineRule="atLeast"/>
        <w:ind w:left="948"/>
        <w:rPr>
          <w:sz w:val="5"/>
          <w:szCs w:val="5"/>
        </w:rPr>
      </w:pPr>
      <w:r>
        <w:rPr>
          <w:noProof/>
          <w:sz w:val="5"/>
          <w:szCs w:val="5"/>
        </w:rPr>
        <mc:AlternateContent>
          <mc:Choice Requires="wpg">
            <w:drawing>
              <wp:inline distT="0" distB="0" distL="0" distR="0">
                <wp:extent cx="6151880" cy="31750"/>
                <wp:effectExtent l="8255" t="3810" r="2540" b="2540"/>
                <wp:docPr id="111"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112" name="Freeform 409"/>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EAAED8" id="Group 408"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">
                <v:shape id="Freeform 409"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" path="m,l9637,e" filled="f" strokecolor="#b6cbea" strokeweight="2.5pt">
                  <v:path arrowok="t" o:connecttype="custom" o:connectlocs="0,0;9637,0" o:connectangles="0,0"/>
                </v:shape>
                <w10:anchorlock/>
              </v:group>
            </w:pict>
          </mc:Fallback>
        </mc:AlternateContent>
      </w:r>
    </w:p>
    <w:p w:rsidR="00B01FAB" w:rsidRDefault="005944B7" w:rsidP="00CE64E9">
      <w:pPr>
        <w:pStyle w:val="BodyText"/>
        <w:numPr>
          <w:ilvl w:val="2"/>
          <w:numId w:val="1"/>
        </w:numPr>
        <w:tabs>
          <w:tab w:val="left" w:pos="1768"/>
        </w:tabs>
        <w:kinsoku w:val="0"/>
        <w:overflowPunct w:val="0"/>
        <w:spacing w:before="240"/>
        <w:ind w:left="1769"/>
        <w:rPr>
          <w:color w:val="000000"/>
          <w:sz w:val="28"/>
          <w:szCs w:val="28"/>
        </w:rPr>
      </w:pPr>
      <w:r>
        <w:rPr>
          <w:color w:val="002B5C"/>
          <w:sz w:val="28"/>
          <w:szCs w:val="28"/>
        </w:rPr>
        <w:t>Customer</w:t>
      </w:r>
      <w:r>
        <w:rPr>
          <w:color w:val="002B5C"/>
          <w:spacing w:val="1"/>
          <w:sz w:val="28"/>
          <w:szCs w:val="28"/>
        </w:rPr>
        <w:t xml:space="preserve"> </w:t>
      </w:r>
      <w:r>
        <w:rPr>
          <w:color w:val="002B5C"/>
          <w:spacing w:val="3"/>
          <w:sz w:val="28"/>
          <w:szCs w:val="28"/>
        </w:rPr>
        <w:t>service</w:t>
      </w:r>
      <w:r>
        <w:rPr>
          <w:color w:val="002B5C"/>
          <w:spacing w:val="1"/>
          <w:sz w:val="28"/>
          <w:szCs w:val="28"/>
        </w:rPr>
        <w:t xml:space="preserve"> </w:t>
      </w:r>
      <w:r>
        <w:rPr>
          <w:color w:val="002B5C"/>
          <w:spacing w:val="2"/>
          <w:sz w:val="28"/>
          <w:szCs w:val="28"/>
        </w:rPr>
        <w:t>staff</w:t>
      </w:r>
    </w:p>
    <w:p w:rsidR="00B01FAB" w:rsidRDefault="005944B7">
      <w:pPr>
        <w:pStyle w:val="BodyText"/>
        <w:kinsoku w:val="0"/>
        <w:overflowPunct w:val="0"/>
        <w:spacing w:before="195" w:line="269" w:lineRule="auto"/>
        <w:ind w:right="1112"/>
      </w:pPr>
      <w:r>
        <w:t>People</w:t>
      </w:r>
      <w:r>
        <w:rPr>
          <w:spacing w:val="-2"/>
        </w:rPr>
        <w:t xml:space="preserve"> </w:t>
      </w:r>
      <w:r>
        <w:rPr>
          <w:spacing w:val="-1"/>
        </w:rPr>
        <w:t xml:space="preserve">with disability have highlighted </w:t>
      </w:r>
      <w:r>
        <w:t>that</w:t>
      </w:r>
      <w:r>
        <w:rPr>
          <w:spacing w:val="-1"/>
        </w:rPr>
        <w:t xml:space="preserve"> access </w:t>
      </w:r>
      <w:r>
        <w:t>to</w:t>
      </w:r>
      <w:r>
        <w:rPr>
          <w:spacing w:val="-2"/>
        </w:rPr>
        <w:t xml:space="preserve"> </w:t>
      </w:r>
      <w:r>
        <w:t>customer</w:t>
      </w:r>
      <w:r>
        <w:rPr>
          <w:spacing w:val="-2"/>
        </w:rPr>
        <w:t xml:space="preserve"> </w:t>
      </w:r>
      <w:r>
        <w:t>service</w:t>
      </w:r>
      <w:r>
        <w:rPr>
          <w:spacing w:val="-2"/>
        </w:rPr>
        <w:t xml:space="preserve"> </w:t>
      </w:r>
      <w:r>
        <w:rPr>
          <w:spacing w:val="-1"/>
        </w:rPr>
        <w:t>staff</w:t>
      </w:r>
      <w:r>
        <w:t xml:space="preserve"> </w:t>
      </w:r>
      <w:r>
        <w:rPr>
          <w:spacing w:val="-1"/>
        </w:rPr>
        <w:t xml:space="preserve">is often </w:t>
      </w:r>
      <w:r>
        <w:t>very</w:t>
      </w:r>
      <w:r>
        <w:rPr>
          <w:spacing w:val="29"/>
        </w:rPr>
        <w:t xml:space="preserve"> </w:t>
      </w:r>
      <w:r>
        <w:rPr>
          <w:spacing w:val="-1"/>
        </w:rPr>
        <w:t xml:space="preserve">important </w:t>
      </w:r>
      <w:r>
        <w:t>to</w:t>
      </w:r>
      <w:r>
        <w:rPr>
          <w:spacing w:val="-2"/>
        </w:rPr>
        <w:t xml:space="preserve"> </w:t>
      </w:r>
      <w:r>
        <w:t>their</w:t>
      </w:r>
      <w:r>
        <w:rPr>
          <w:spacing w:val="-1"/>
        </w:rPr>
        <w:t xml:space="preserve"> </w:t>
      </w:r>
      <w:r>
        <w:rPr>
          <w:spacing w:val="-3"/>
        </w:rPr>
        <w:t>journey.</w:t>
      </w:r>
      <w:r>
        <w:rPr>
          <w:spacing w:val="-6"/>
        </w:rPr>
        <w:t xml:space="preserve"> </w:t>
      </w:r>
      <w:r>
        <w:t>These</w:t>
      </w:r>
      <w:r>
        <w:rPr>
          <w:spacing w:val="-2"/>
        </w:rPr>
        <w:t xml:space="preserve"> </w:t>
      </w:r>
      <w:r>
        <w:rPr>
          <w:spacing w:val="-1"/>
        </w:rPr>
        <w:t>staff</w:t>
      </w:r>
      <w:r>
        <w:t xml:space="preserve"> should</w:t>
      </w:r>
      <w:r>
        <w:rPr>
          <w:spacing w:val="-2"/>
        </w:rPr>
        <w:t xml:space="preserve"> </w:t>
      </w:r>
      <w:r>
        <w:rPr>
          <w:spacing w:val="-1"/>
        </w:rPr>
        <w:t>be available</w:t>
      </w:r>
      <w:r>
        <w:t xml:space="preserve"> </w:t>
      </w:r>
      <w:r>
        <w:rPr>
          <w:spacing w:val="-1"/>
        </w:rPr>
        <w:t xml:space="preserve">within </w:t>
      </w:r>
      <w:r>
        <w:t>the</w:t>
      </w:r>
      <w:r>
        <w:rPr>
          <w:spacing w:val="-2"/>
        </w:rPr>
        <w:t xml:space="preserve"> </w:t>
      </w:r>
      <w:r>
        <w:t>station/interchange</w:t>
      </w:r>
      <w:r>
        <w:rPr>
          <w:spacing w:val="25"/>
        </w:rPr>
        <w:t xml:space="preserve"> </w:t>
      </w:r>
      <w:r>
        <w:rPr>
          <w:spacing w:val="-1"/>
        </w:rPr>
        <w:t>environment in</w:t>
      </w:r>
      <w:r>
        <w:t xml:space="preserve"> a</w:t>
      </w:r>
      <w:r>
        <w:rPr>
          <w:spacing w:val="-1"/>
        </w:rPr>
        <w:t xml:space="preserve"> </w:t>
      </w:r>
      <w:r>
        <w:t>relevant,</w:t>
      </w:r>
      <w:r>
        <w:rPr>
          <w:spacing w:val="-1"/>
        </w:rPr>
        <w:t xml:space="preserve"> </w:t>
      </w:r>
      <w:r>
        <w:t>known</w:t>
      </w:r>
      <w:r>
        <w:rPr>
          <w:spacing w:val="-1"/>
        </w:rPr>
        <w:t xml:space="preserve"> area,</w:t>
      </w:r>
      <w:r>
        <w:t xml:space="preserve"> </w:t>
      </w:r>
      <w:r>
        <w:rPr>
          <w:spacing w:val="-1"/>
        </w:rPr>
        <w:t xml:space="preserve">ideally </w:t>
      </w:r>
      <w:r>
        <w:t>somewhere</w:t>
      </w:r>
      <w:r>
        <w:rPr>
          <w:spacing w:val="-1"/>
        </w:rPr>
        <w:t xml:space="preserve"> near</w:t>
      </w:r>
      <w:r>
        <w:t xml:space="preserve"> </w:t>
      </w:r>
      <w:r>
        <w:rPr>
          <w:spacing w:val="-1"/>
        </w:rPr>
        <w:t>an</w:t>
      </w:r>
      <w:r>
        <w:t xml:space="preserve"> </w:t>
      </w:r>
      <w:r>
        <w:rPr>
          <w:spacing w:val="-1"/>
        </w:rPr>
        <w:t>entrance</w:t>
      </w:r>
      <w:r>
        <w:t xml:space="preserve"> to</w:t>
      </w:r>
      <w:r>
        <w:rPr>
          <w:spacing w:val="-1"/>
        </w:rPr>
        <w:t xml:space="preserve"> </w:t>
      </w:r>
      <w:r>
        <w:t>the</w:t>
      </w:r>
      <w:r>
        <w:rPr>
          <w:spacing w:val="-1"/>
        </w:rPr>
        <w:t xml:space="preserve"> public</w:t>
      </w:r>
      <w:r>
        <w:rPr>
          <w:spacing w:val="27"/>
        </w:rPr>
        <w:t xml:space="preserve"> </w:t>
      </w:r>
      <w:r>
        <w:t>transport</w:t>
      </w:r>
      <w:r>
        <w:rPr>
          <w:spacing w:val="-1"/>
        </w:rPr>
        <w:t xml:space="preserve"> node.</w:t>
      </w:r>
    </w:p>
    <w:p w:rsidR="00B01FAB" w:rsidRDefault="005944B7">
      <w:pPr>
        <w:pStyle w:val="BodyText"/>
        <w:kinsoku w:val="0"/>
        <w:overflowPunct w:val="0"/>
        <w:spacing w:line="269" w:lineRule="auto"/>
        <w:ind w:right="1000"/>
      </w:pPr>
      <w:r>
        <w:t>There</w:t>
      </w:r>
      <w:r>
        <w:rPr>
          <w:spacing w:val="-2"/>
        </w:rPr>
        <w:t xml:space="preserve"> </w:t>
      </w:r>
      <w:r>
        <w:rPr>
          <w:spacing w:val="-1"/>
        </w:rPr>
        <w:t>are</w:t>
      </w:r>
      <w:r>
        <w:t xml:space="preserve"> </w:t>
      </w:r>
      <w:r>
        <w:rPr>
          <w:spacing w:val="-1"/>
        </w:rPr>
        <w:t>examples</w:t>
      </w:r>
      <w:r>
        <w:t xml:space="preserve"> </w:t>
      </w:r>
      <w:r>
        <w:rPr>
          <w:spacing w:val="-1"/>
        </w:rPr>
        <w:t>in</w:t>
      </w:r>
      <w:r>
        <w:t xml:space="preserve"> retail</w:t>
      </w:r>
      <w:r>
        <w:rPr>
          <w:spacing w:val="-1"/>
        </w:rPr>
        <w:t xml:space="preserve"> and</w:t>
      </w:r>
      <w:r>
        <w:t xml:space="preserve"> </w:t>
      </w:r>
      <w:r>
        <w:rPr>
          <w:spacing w:val="-1"/>
        </w:rPr>
        <w:t>banking where</w:t>
      </w:r>
      <w:r>
        <w:t xml:space="preserve"> customer</w:t>
      </w:r>
      <w:r>
        <w:rPr>
          <w:spacing w:val="-1"/>
        </w:rPr>
        <w:t xml:space="preserve"> </w:t>
      </w:r>
      <w:r>
        <w:t>service</w:t>
      </w:r>
      <w:r>
        <w:rPr>
          <w:spacing w:val="-1"/>
        </w:rPr>
        <w:t xml:space="preserve"> has</w:t>
      </w:r>
      <w:r>
        <w:t xml:space="preserve"> shifted</w:t>
      </w:r>
      <w:r>
        <w:rPr>
          <w:spacing w:val="-1"/>
        </w:rPr>
        <w:t xml:space="preserve"> </w:t>
      </w:r>
      <w:r>
        <w:t>to</w:t>
      </w:r>
      <w:r>
        <w:rPr>
          <w:spacing w:val="-1"/>
        </w:rPr>
        <w:t xml:space="preserve"> </w:t>
      </w:r>
      <w:r>
        <w:t>a</w:t>
      </w:r>
      <w:r>
        <w:rPr>
          <w:spacing w:val="28"/>
        </w:rPr>
        <w:t xml:space="preserve"> </w:t>
      </w:r>
      <w:r>
        <w:rPr>
          <w:spacing w:val="-1"/>
        </w:rPr>
        <w:t xml:space="preserve">proactive, </w:t>
      </w:r>
      <w:r>
        <w:t>concierge</w:t>
      </w:r>
      <w:r>
        <w:rPr>
          <w:spacing w:val="-2"/>
        </w:rPr>
        <w:t xml:space="preserve"> </w:t>
      </w:r>
      <w:r>
        <w:t>model</w:t>
      </w:r>
      <w:r>
        <w:rPr>
          <w:spacing w:val="-2"/>
        </w:rPr>
        <w:t xml:space="preserve"> </w:t>
      </w:r>
      <w:r>
        <w:rPr>
          <w:spacing w:val="-1"/>
        </w:rPr>
        <w:t xml:space="preserve">where </w:t>
      </w:r>
      <w:r>
        <w:t>customers</w:t>
      </w:r>
      <w:r>
        <w:rPr>
          <w:spacing w:val="-1"/>
        </w:rPr>
        <w:t xml:space="preserve"> are offered</w:t>
      </w:r>
      <w:r>
        <w:rPr>
          <w:spacing w:val="-2"/>
        </w:rPr>
        <w:t xml:space="preserve"> </w:t>
      </w:r>
      <w:r>
        <w:rPr>
          <w:spacing w:val="-1"/>
        </w:rPr>
        <w:t xml:space="preserve">individualised </w:t>
      </w:r>
      <w:r>
        <w:t>service</w:t>
      </w:r>
      <w:r>
        <w:rPr>
          <w:spacing w:val="-2"/>
        </w:rPr>
        <w:t xml:space="preserve"> </w:t>
      </w:r>
      <w:r>
        <w:rPr>
          <w:spacing w:val="-1"/>
        </w:rPr>
        <w:t>at</w:t>
      </w:r>
      <w:r>
        <w:t xml:space="preserve"> the</w:t>
      </w:r>
      <w:r>
        <w:rPr>
          <w:spacing w:val="-2"/>
        </w:rPr>
        <w:t xml:space="preserve"> </w:t>
      </w:r>
      <w:r>
        <w:t>start</w:t>
      </w:r>
      <w:r>
        <w:rPr>
          <w:spacing w:val="28"/>
          <w:w w:val="99"/>
        </w:rPr>
        <w:t xml:space="preserve"> </w:t>
      </w:r>
      <w:r>
        <w:rPr>
          <w:spacing w:val="-1"/>
        </w:rPr>
        <w:t xml:space="preserve">of </w:t>
      </w:r>
      <w:r>
        <w:t>their</w:t>
      </w:r>
      <w:r>
        <w:rPr>
          <w:spacing w:val="-1"/>
        </w:rPr>
        <w:t xml:space="preserve"> interaction, </w:t>
      </w:r>
      <w:r>
        <w:t>rather</w:t>
      </w:r>
      <w:r>
        <w:rPr>
          <w:spacing w:val="-1"/>
        </w:rPr>
        <w:t xml:space="preserve"> </w:t>
      </w:r>
      <w:r>
        <w:t>than</w:t>
      </w:r>
      <w:r>
        <w:rPr>
          <w:spacing w:val="-2"/>
        </w:rPr>
        <w:t xml:space="preserve"> </w:t>
      </w:r>
      <w:r>
        <w:rPr>
          <w:spacing w:val="-1"/>
        </w:rPr>
        <w:t>people</w:t>
      </w:r>
      <w:r>
        <w:t xml:space="preserve"> </w:t>
      </w:r>
      <w:r>
        <w:rPr>
          <w:spacing w:val="-1"/>
        </w:rPr>
        <w:t xml:space="preserve">just </w:t>
      </w:r>
      <w:r>
        <w:t>seeking</w:t>
      </w:r>
      <w:r>
        <w:rPr>
          <w:spacing w:val="-2"/>
        </w:rPr>
        <w:t xml:space="preserve"> </w:t>
      </w:r>
      <w:r>
        <w:t>customer</w:t>
      </w:r>
      <w:r>
        <w:rPr>
          <w:spacing w:val="-1"/>
        </w:rPr>
        <w:t xml:space="preserve"> </w:t>
      </w:r>
      <w:r>
        <w:t>service</w:t>
      </w:r>
      <w:r>
        <w:rPr>
          <w:spacing w:val="-2"/>
        </w:rPr>
        <w:t xml:space="preserve"> </w:t>
      </w:r>
      <w:r>
        <w:rPr>
          <w:spacing w:val="-1"/>
        </w:rPr>
        <w:t>staff</w:t>
      </w:r>
      <w:r>
        <w:t xml:space="preserve"> </w:t>
      </w:r>
      <w:r>
        <w:rPr>
          <w:spacing w:val="-1"/>
        </w:rPr>
        <w:t xml:space="preserve">when </w:t>
      </w:r>
      <w:r>
        <w:t>they</w:t>
      </w:r>
      <w:r>
        <w:rPr>
          <w:spacing w:val="-1"/>
        </w:rPr>
        <w:t xml:space="preserve"> have</w:t>
      </w:r>
      <w:r>
        <w:rPr>
          <w:spacing w:val="26"/>
        </w:rPr>
        <w:t xml:space="preserve"> </w:t>
      </w:r>
      <w:r>
        <w:rPr>
          <w:spacing w:val="-1"/>
        </w:rPr>
        <w:t>an issue.</w:t>
      </w:r>
      <w:r>
        <w:rPr>
          <w:spacing w:val="-5"/>
        </w:rPr>
        <w:t xml:space="preserve"> </w:t>
      </w:r>
      <w:r>
        <w:t>This</w:t>
      </w:r>
      <w:r>
        <w:rPr>
          <w:spacing w:val="-2"/>
        </w:rPr>
        <w:t xml:space="preserve"> </w:t>
      </w:r>
      <w:r>
        <w:t>may</w:t>
      </w:r>
      <w:r>
        <w:rPr>
          <w:spacing w:val="-1"/>
        </w:rPr>
        <w:t xml:space="preserve"> involve </w:t>
      </w:r>
      <w:r>
        <w:t>training</w:t>
      </w:r>
      <w:r>
        <w:rPr>
          <w:spacing w:val="-2"/>
        </w:rPr>
        <w:t xml:space="preserve"> </w:t>
      </w:r>
      <w:r>
        <w:t>frontline</w:t>
      </w:r>
      <w:r>
        <w:rPr>
          <w:spacing w:val="-1"/>
        </w:rPr>
        <w:t xml:space="preserve"> staff </w:t>
      </w:r>
      <w:r>
        <w:t>to</w:t>
      </w:r>
      <w:r>
        <w:rPr>
          <w:spacing w:val="-2"/>
        </w:rPr>
        <w:t xml:space="preserve"> </w:t>
      </w:r>
      <w:r>
        <w:rPr>
          <w:spacing w:val="-1"/>
        </w:rPr>
        <w:t>enhance understanding</w:t>
      </w:r>
      <w:r>
        <w:t xml:space="preserve"> </w:t>
      </w:r>
      <w:r>
        <w:rPr>
          <w:spacing w:val="-1"/>
        </w:rPr>
        <w:t xml:space="preserve">of </w:t>
      </w:r>
      <w:r>
        <w:t>respectful</w:t>
      </w:r>
      <w:r>
        <w:rPr>
          <w:spacing w:val="28"/>
        </w:rPr>
        <w:t xml:space="preserve"> </w:t>
      </w:r>
      <w:r>
        <w:t>service,</w:t>
      </w:r>
      <w:r>
        <w:rPr>
          <w:spacing w:val="-2"/>
        </w:rPr>
        <w:t xml:space="preserve"> </w:t>
      </w:r>
      <w:r>
        <w:t>together</w:t>
      </w:r>
      <w:r>
        <w:rPr>
          <w:spacing w:val="-2"/>
        </w:rPr>
        <w:t xml:space="preserve"> </w:t>
      </w:r>
      <w:r>
        <w:rPr>
          <w:spacing w:val="-1"/>
        </w:rPr>
        <w:t>with</w:t>
      </w:r>
      <w:r>
        <w:t xml:space="preserve"> </w:t>
      </w:r>
      <w:r>
        <w:rPr>
          <w:spacing w:val="-1"/>
        </w:rPr>
        <w:t>an understanding</w:t>
      </w:r>
      <w:r>
        <w:t xml:space="preserve"> </w:t>
      </w:r>
      <w:r>
        <w:rPr>
          <w:spacing w:val="-1"/>
        </w:rPr>
        <w:t xml:space="preserve">of </w:t>
      </w:r>
      <w:r>
        <w:t>the</w:t>
      </w:r>
      <w:r>
        <w:rPr>
          <w:spacing w:val="-1"/>
        </w:rPr>
        <w:t xml:space="preserve"> broad </w:t>
      </w:r>
      <w:r>
        <w:t>range</w:t>
      </w:r>
      <w:r>
        <w:rPr>
          <w:spacing w:val="-2"/>
        </w:rPr>
        <w:t xml:space="preserve"> </w:t>
      </w:r>
      <w:r>
        <w:rPr>
          <w:spacing w:val="-1"/>
        </w:rPr>
        <w:t>of</w:t>
      </w:r>
      <w:r>
        <w:t xml:space="preserve"> </w:t>
      </w:r>
      <w:r>
        <w:rPr>
          <w:spacing w:val="-1"/>
        </w:rPr>
        <w:t xml:space="preserve">disability </w:t>
      </w:r>
      <w:r>
        <w:t>that</w:t>
      </w:r>
      <w:r>
        <w:rPr>
          <w:spacing w:val="-1"/>
        </w:rPr>
        <w:t xml:space="preserve"> </w:t>
      </w:r>
      <w:r>
        <w:t>they</w:t>
      </w:r>
      <w:r>
        <w:rPr>
          <w:spacing w:val="-2"/>
        </w:rPr>
        <w:t xml:space="preserve"> </w:t>
      </w:r>
      <w:r>
        <w:t>may</w:t>
      </w:r>
      <w:r>
        <w:rPr>
          <w:spacing w:val="-1"/>
        </w:rPr>
        <w:t xml:space="preserve"> </w:t>
      </w:r>
      <w:r>
        <w:t>come</w:t>
      </w:r>
      <w:r>
        <w:rPr>
          <w:spacing w:val="28"/>
        </w:rPr>
        <w:t xml:space="preserve"> </w:t>
      </w:r>
      <w:r>
        <w:rPr>
          <w:spacing w:val="-1"/>
        </w:rPr>
        <w:t>across in</w:t>
      </w:r>
      <w:r>
        <w:t xml:space="preserve"> their</w:t>
      </w:r>
      <w:r>
        <w:rPr>
          <w:spacing w:val="-1"/>
        </w:rPr>
        <w:t xml:space="preserve"> daily</w:t>
      </w:r>
      <w:r>
        <w:t xml:space="preserve"> transport</w:t>
      </w:r>
      <w:r>
        <w:rPr>
          <w:spacing w:val="-1"/>
        </w:rPr>
        <w:t xml:space="preserve"> roles</w:t>
      </w:r>
      <w:r>
        <w:rPr>
          <w:spacing w:val="-1"/>
          <w:position w:val="8"/>
          <w:sz w:val="14"/>
          <w:szCs w:val="14"/>
        </w:rPr>
        <w:t>43</w:t>
      </w:r>
      <w:r>
        <w:rPr>
          <w:spacing w:val="-1"/>
        </w:rPr>
        <w:t>.</w:t>
      </w:r>
    </w:p>
    <w:p w:rsidR="00B01FAB" w:rsidRDefault="005944B7">
      <w:pPr>
        <w:pStyle w:val="BodyText"/>
        <w:kinsoku w:val="0"/>
        <w:overflowPunct w:val="0"/>
        <w:spacing w:line="269" w:lineRule="auto"/>
        <w:ind w:right="1004"/>
      </w:pPr>
      <w:r>
        <w:rPr>
          <w:spacing w:val="-1"/>
        </w:rPr>
        <w:t>Staff</w:t>
      </w:r>
      <w:r>
        <w:t xml:space="preserve"> uniforms should make them easily identifiable in a busy environment.</w:t>
      </w:r>
      <w:r>
        <w:rPr>
          <w:spacing w:val="-4"/>
        </w:rPr>
        <w:t xml:space="preserve"> </w:t>
      </w:r>
      <w:r>
        <w:t xml:space="preserve">They should be </w:t>
      </w:r>
      <w:r>
        <w:rPr>
          <w:spacing w:val="-1"/>
        </w:rPr>
        <w:t>well</w:t>
      </w:r>
      <w:r>
        <w:t xml:space="preserve"> </w:t>
      </w:r>
      <w:r>
        <w:rPr>
          <w:spacing w:val="-1"/>
        </w:rPr>
        <w:t>informed</w:t>
      </w:r>
      <w:r>
        <w:t xml:space="preserve"> </w:t>
      </w:r>
      <w:r>
        <w:rPr>
          <w:spacing w:val="-1"/>
        </w:rPr>
        <w:t>on</w:t>
      </w:r>
      <w:r>
        <w:t xml:space="preserve"> </w:t>
      </w:r>
      <w:r>
        <w:rPr>
          <w:spacing w:val="-1"/>
        </w:rPr>
        <w:t>accessibility</w:t>
      </w:r>
      <w:r>
        <w:t xml:space="preserve"> </w:t>
      </w:r>
      <w:r>
        <w:rPr>
          <w:spacing w:val="-1"/>
        </w:rPr>
        <w:t>in</w:t>
      </w:r>
      <w:r>
        <w:t xml:space="preserve"> the</w:t>
      </w:r>
      <w:r>
        <w:rPr>
          <w:spacing w:val="-1"/>
        </w:rPr>
        <w:t xml:space="preserve"> </w:t>
      </w:r>
      <w:r>
        <w:t>station</w:t>
      </w:r>
      <w:r>
        <w:rPr>
          <w:spacing w:val="-1"/>
        </w:rPr>
        <w:t xml:space="preserve"> or</w:t>
      </w:r>
      <w:r>
        <w:t xml:space="preserve"> </w:t>
      </w:r>
      <w:r>
        <w:rPr>
          <w:spacing w:val="-1"/>
        </w:rPr>
        <w:t>interchange</w:t>
      </w:r>
      <w:r>
        <w:t xml:space="preserve"> </w:t>
      </w:r>
      <w:r>
        <w:rPr>
          <w:spacing w:val="-1"/>
        </w:rPr>
        <w:t>and</w:t>
      </w:r>
      <w:r>
        <w:t xml:space="preserve"> </w:t>
      </w:r>
      <w:r>
        <w:rPr>
          <w:spacing w:val="-1"/>
        </w:rPr>
        <w:t>its</w:t>
      </w:r>
      <w:r>
        <w:t xml:space="preserve"> surrounding</w:t>
      </w:r>
      <w:r>
        <w:rPr>
          <w:spacing w:val="-1"/>
        </w:rPr>
        <w:t xml:space="preserve"> area,</w:t>
      </w:r>
      <w:r>
        <w:t xml:space="preserve"> </w:t>
      </w:r>
      <w:r>
        <w:rPr>
          <w:spacing w:val="-1"/>
        </w:rPr>
        <w:t>and</w:t>
      </w:r>
      <w:r>
        <w:rPr>
          <w:spacing w:val="20"/>
        </w:rPr>
        <w:t xml:space="preserve"> </w:t>
      </w:r>
      <w:r>
        <w:t xml:space="preserve">their first task should be to determine the specific access needs of the </w:t>
      </w:r>
      <w:r>
        <w:rPr>
          <w:spacing w:val="-2"/>
        </w:rPr>
        <w:t>customer,</w:t>
      </w:r>
      <w:r>
        <w:t xml:space="preserve"> rather</w:t>
      </w:r>
      <w:r>
        <w:rPr>
          <w:spacing w:val="25"/>
        </w:rPr>
        <w:t xml:space="preserve"> </w:t>
      </w:r>
      <w:r>
        <w:t>than</w:t>
      </w:r>
      <w:r>
        <w:rPr>
          <w:spacing w:val="-2"/>
        </w:rPr>
        <w:t xml:space="preserve"> </w:t>
      </w:r>
      <w:r>
        <w:t>making</w:t>
      </w:r>
      <w:r>
        <w:rPr>
          <w:spacing w:val="-1"/>
        </w:rPr>
        <w:t xml:space="preserve"> assumptions</w:t>
      </w:r>
      <w:r>
        <w:t xml:space="preserve"> </w:t>
      </w:r>
      <w:r>
        <w:rPr>
          <w:spacing w:val="-1"/>
        </w:rPr>
        <w:t>which</w:t>
      </w:r>
      <w:r>
        <w:t xml:space="preserve"> can</w:t>
      </w:r>
      <w:r>
        <w:rPr>
          <w:spacing w:val="-1"/>
        </w:rPr>
        <w:t xml:space="preserve"> often</w:t>
      </w:r>
      <w:r>
        <w:t xml:space="preserve"> </w:t>
      </w:r>
      <w:r>
        <w:rPr>
          <w:spacing w:val="-1"/>
        </w:rPr>
        <w:t>delay</w:t>
      </w:r>
      <w:r>
        <w:t xml:space="preserve"> </w:t>
      </w:r>
      <w:r>
        <w:rPr>
          <w:spacing w:val="-1"/>
        </w:rPr>
        <w:t>or</w:t>
      </w:r>
      <w:r>
        <w:t xml:space="preserve"> </w:t>
      </w:r>
      <w:r>
        <w:rPr>
          <w:spacing w:val="-1"/>
        </w:rPr>
        <w:t>lengthen</w:t>
      </w:r>
      <w:r>
        <w:t xml:space="preserve"> the</w:t>
      </w:r>
      <w:r>
        <w:rPr>
          <w:spacing w:val="-1"/>
        </w:rPr>
        <w:t xml:space="preserve"> </w:t>
      </w:r>
      <w:r>
        <w:rPr>
          <w:spacing w:val="-3"/>
        </w:rPr>
        <w:t>journey.</w:t>
      </w:r>
    </w:p>
    <w:p w:rsidR="00B01FAB" w:rsidRDefault="005944B7">
      <w:pPr>
        <w:pStyle w:val="Heading4"/>
        <w:numPr>
          <w:ilvl w:val="2"/>
          <w:numId w:val="1"/>
        </w:numPr>
        <w:tabs>
          <w:tab w:val="left" w:pos="1768"/>
        </w:tabs>
        <w:kinsoku w:val="0"/>
        <w:overflowPunct w:val="0"/>
        <w:ind w:left="1767"/>
        <w:rPr>
          <w:color w:val="000000"/>
        </w:rPr>
      </w:pPr>
      <w:r>
        <w:rPr>
          <w:color w:val="002B5C"/>
          <w:spacing w:val="2"/>
        </w:rPr>
        <w:t>Security</w:t>
      </w:r>
      <w:r>
        <w:rPr>
          <w:color w:val="002B5C"/>
          <w:spacing w:val="-3"/>
        </w:rPr>
        <w:t xml:space="preserve"> </w:t>
      </w:r>
      <w:r>
        <w:rPr>
          <w:color w:val="002B5C"/>
          <w:spacing w:val="1"/>
        </w:rPr>
        <w:t>matters</w:t>
      </w:r>
    </w:p>
    <w:p w:rsidR="00B01FAB" w:rsidRDefault="005944B7" w:rsidP="00CE64E9">
      <w:pPr>
        <w:pStyle w:val="BodyText"/>
        <w:kinsoku w:val="0"/>
        <w:overflowPunct w:val="0"/>
        <w:spacing w:before="195" w:after="240" w:line="269" w:lineRule="auto"/>
        <w:ind w:left="975" w:right="1089"/>
      </w:pPr>
      <w:r>
        <w:t>Security</w:t>
      </w:r>
      <w:r>
        <w:rPr>
          <w:spacing w:val="-2"/>
        </w:rPr>
        <w:t xml:space="preserve"> </w:t>
      </w:r>
      <w:r>
        <w:rPr>
          <w:spacing w:val="-1"/>
        </w:rPr>
        <w:t>is</w:t>
      </w:r>
      <w:r>
        <w:t xml:space="preserve"> </w:t>
      </w:r>
      <w:r>
        <w:rPr>
          <w:spacing w:val="-1"/>
        </w:rPr>
        <w:t>an</w:t>
      </w:r>
      <w:r>
        <w:t xml:space="preserve"> </w:t>
      </w:r>
      <w:r>
        <w:rPr>
          <w:spacing w:val="-1"/>
        </w:rPr>
        <w:t>increasingly</w:t>
      </w:r>
      <w:r>
        <w:t xml:space="preserve"> </w:t>
      </w:r>
      <w:r>
        <w:rPr>
          <w:spacing w:val="-1"/>
        </w:rPr>
        <w:t>important</w:t>
      </w:r>
      <w:r>
        <w:t xml:space="preserve"> </w:t>
      </w:r>
      <w:r>
        <w:rPr>
          <w:spacing w:val="-1"/>
        </w:rPr>
        <w:t>part of</w:t>
      </w:r>
      <w:r>
        <w:t xml:space="preserve"> </w:t>
      </w:r>
      <w:r>
        <w:rPr>
          <w:spacing w:val="-1"/>
        </w:rPr>
        <w:t>our</w:t>
      </w:r>
      <w:r>
        <w:t xml:space="preserve"> </w:t>
      </w:r>
      <w:r>
        <w:rPr>
          <w:spacing w:val="-1"/>
        </w:rPr>
        <w:t>national</w:t>
      </w:r>
      <w:r>
        <w:t xml:space="preserve"> transport</w:t>
      </w:r>
      <w:r>
        <w:rPr>
          <w:spacing w:val="-1"/>
        </w:rPr>
        <w:t xml:space="preserve"> infrastructure.</w:t>
      </w:r>
      <w:r>
        <w:rPr>
          <w:spacing w:val="1"/>
        </w:rPr>
        <w:t xml:space="preserve"> </w:t>
      </w:r>
      <w:r>
        <w:t>Ensuring</w:t>
      </w:r>
      <w:r>
        <w:rPr>
          <w:spacing w:val="30"/>
        </w:rPr>
        <w:t xml:space="preserve"> </w:t>
      </w:r>
      <w:r>
        <w:t>security</w:t>
      </w:r>
      <w:r>
        <w:rPr>
          <w:spacing w:val="-1"/>
        </w:rPr>
        <w:t xml:space="preserve"> </w:t>
      </w:r>
      <w:r>
        <w:t>requirements</w:t>
      </w:r>
      <w:r>
        <w:rPr>
          <w:spacing w:val="-1"/>
        </w:rPr>
        <w:t xml:space="preserve"> </w:t>
      </w:r>
      <w:r>
        <w:t>support</w:t>
      </w:r>
      <w:r>
        <w:rPr>
          <w:spacing w:val="-1"/>
        </w:rPr>
        <w:t xml:space="preserve"> people</w:t>
      </w:r>
      <w:r>
        <w:t xml:space="preserve"> </w:t>
      </w:r>
      <w:r>
        <w:rPr>
          <w:spacing w:val="-1"/>
        </w:rPr>
        <w:t>with</w:t>
      </w:r>
      <w:r>
        <w:t xml:space="preserve"> </w:t>
      </w:r>
      <w:r>
        <w:rPr>
          <w:spacing w:val="-1"/>
        </w:rPr>
        <w:t>disability</w:t>
      </w:r>
      <w:r>
        <w:t xml:space="preserve"> requires</w:t>
      </w:r>
      <w:r>
        <w:rPr>
          <w:spacing w:val="-1"/>
        </w:rPr>
        <w:t xml:space="preserve"> </w:t>
      </w:r>
      <w:r>
        <w:t>careful</w:t>
      </w:r>
      <w:r>
        <w:rPr>
          <w:spacing w:val="-1"/>
        </w:rPr>
        <w:t xml:space="preserve"> </w:t>
      </w:r>
      <w:r>
        <w:t>consideration</w:t>
      </w:r>
      <w:r>
        <w:rPr>
          <w:spacing w:val="-1"/>
        </w:rPr>
        <w:t xml:space="preserve"> and</w:t>
      </w:r>
      <w:r>
        <w:rPr>
          <w:spacing w:val="23"/>
        </w:rPr>
        <w:t xml:space="preserve"> </w:t>
      </w:r>
      <w:r>
        <w:rPr>
          <w:spacing w:val="-1"/>
        </w:rPr>
        <w:t>planning by staff</w:t>
      </w:r>
      <w:r>
        <w:t xml:space="preserve"> </w:t>
      </w:r>
      <w:r>
        <w:rPr>
          <w:spacing w:val="-1"/>
        </w:rPr>
        <w:t xml:space="preserve">with appropriate </w:t>
      </w:r>
      <w:r>
        <w:t>skills</w:t>
      </w:r>
      <w:r>
        <w:rPr>
          <w:spacing w:val="-1"/>
        </w:rPr>
        <w:t xml:space="preserve"> and </w:t>
      </w:r>
      <w:r>
        <w:t>training.</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8890" r="1270" b="0"/>
                <wp:docPr id="109"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110" name="Freeform 411"/>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929520" id="Group 410"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">
                <v:shape id="Freeform 411"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43</w:t>
      </w:r>
      <w:r>
        <w:rPr>
          <w:color w:val="414042"/>
          <w:position w:val="7"/>
          <w:sz w:val="11"/>
          <w:szCs w:val="11"/>
        </w:rPr>
        <w:tab/>
      </w:r>
      <w:r>
        <w:rPr>
          <w:color w:val="414042"/>
          <w:sz w:val="20"/>
          <w:szCs w:val="20"/>
        </w:rPr>
        <w:t>Brisbane</w:t>
      </w:r>
      <w:r>
        <w:rPr>
          <w:color w:val="414042"/>
          <w:spacing w:val="-2"/>
          <w:sz w:val="20"/>
          <w:szCs w:val="20"/>
        </w:rPr>
        <w:t xml:space="preserve"> </w:t>
      </w:r>
      <w:r>
        <w:rPr>
          <w:color w:val="414042"/>
          <w:spacing w:val="-1"/>
          <w:sz w:val="20"/>
          <w:szCs w:val="20"/>
        </w:rPr>
        <w:t>City Council</w:t>
      </w:r>
      <w:r>
        <w:rPr>
          <w:color w:val="414042"/>
          <w:sz w:val="20"/>
          <w:szCs w:val="20"/>
        </w:rPr>
        <w:t xml:space="preserve"> submission</w:t>
      </w:r>
      <w:r>
        <w:rPr>
          <w:color w:val="414042"/>
          <w:spacing w:val="-2"/>
          <w:sz w:val="20"/>
          <w:szCs w:val="20"/>
        </w:rPr>
        <w:t xml:space="preserve"> </w:t>
      </w:r>
      <w:r>
        <w:rPr>
          <w:color w:val="414042"/>
          <w:spacing w:val="-1"/>
          <w:sz w:val="20"/>
          <w:szCs w:val="20"/>
        </w:rPr>
        <w:t>on</w:t>
      </w:r>
      <w:r>
        <w:rPr>
          <w:color w:val="414042"/>
          <w:sz w:val="20"/>
          <w:szCs w:val="20"/>
        </w:rPr>
        <w:t xml:space="preserve"> 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B01FAB">
      <w:pPr>
        <w:pStyle w:val="BodyText"/>
        <w:tabs>
          <w:tab w:val="left" w:pos="1312"/>
        </w:tabs>
        <w:kinsoku w:val="0"/>
        <w:overflowPunct w:val="0"/>
        <w:spacing w:before="48"/>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CE64E9">
      <w:pPr>
        <w:pStyle w:val="Heading4"/>
        <w:numPr>
          <w:ilvl w:val="2"/>
          <w:numId w:val="1"/>
        </w:numPr>
        <w:tabs>
          <w:tab w:val="left" w:pos="1748"/>
        </w:tabs>
        <w:kinsoku w:val="0"/>
        <w:overflowPunct w:val="0"/>
        <w:spacing w:before="720"/>
        <w:ind w:left="1747"/>
        <w:rPr>
          <w:color w:val="000000"/>
        </w:rPr>
      </w:pPr>
      <w:r>
        <w:rPr>
          <w:color w:val="002B5C"/>
          <w:spacing w:val="-1"/>
        </w:rPr>
        <w:t>Positive</w:t>
      </w:r>
      <w:r>
        <w:rPr>
          <w:color w:val="002B5C"/>
          <w:spacing w:val="3"/>
        </w:rPr>
        <w:t xml:space="preserve"> </w:t>
      </w:r>
      <w:r>
        <w:rPr>
          <w:color w:val="002B5C"/>
        </w:rPr>
        <w:t>use</w:t>
      </w:r>
      <w:r>
        <w:rPr>
          <w:color w:val="002B5C"/>
          <w:spacing w:val="3"/>
        </w:rPr>
        <w:t xml:space="preserve"> </w:t>
      </w:r>
      <w:r>
        <w:rPr>
          <w:color w:val="002B5C"/>
          <w:spacing w:val="-1"/>
        </w:rPr>
        <w:t>of</w:t>
      </w:r>
      <w:r>
        <w:rPr>
          <w:color w:val="002B5C"/>
          <w:spacing w:val="3"/>
        </w:rPr>
        <w:t xml:space="preserve"> </w:t>
      </w:r>
      <w:r>
        <w:rPr>
          <w:color w:val="002B5C"/>
        </w:rPr>
        <w:t>feedback</w:t>
      </w:r>
    </w:p>
    <w:p w:rsidR="00B01FAB" w:rsidRDefault="005944B7">
      <w:pPr>
        <w:pStyle w:val="BodyText"/>
        <w:kinsoku w:val="0"/>
        <w:overflowPunct w:val="0"/>
        <w:spacing w:before="195" w:line="269" w:lineRule="auto"/>
        <w:ind w:left="953" w:right="1014"/>
      </w:pPr>
      <w:r>
        <w:t>People</w:t>
      </w:r>
      <w:r>
        <w:rPr>
          <w:spacing w:val="-2"/>
        </w:rPr>
        <w:t xml:space="preserve"> </w:t>
      </w:r>
      <w:r>
        <w:rPr>
          <w:spacing w:val="-1"/>
        </w:rPr>
        <w:t>with</w:t>
      </w:r>
      <w:r>
        <w:t xml:space="preserve"> </w:t>
      </w:r>
      <w:r>
        <w:rPr>
          <w:spacing w:val="-1"/>
        </w:rPr>
        <w:t>disability</w:t>
      </w:r>
      <w:r>
        <w:t xml:space="preserve"> </w:t>
      </w:r>
      <w:r>
        <w:rPr>
          <w:spacing w:val="-1"/>
        </w:rPr>
        <w:t>and</w:t>
      </w:r>
      <w:r>
        <w:t xml:space="preserve"> </w:t>
      </w:r>
      <w:r>
        <w:rPr>
          <w:spacing w:val="-1"/>
        </w:rPr>
        <w:t>other</w:t>
      </w:r>
      <w:r>
        <w:t xml:space="preserve"> transport</w:t>
      </w:r>
      <w:r>
        <w:rPr>
          <w:spacing w:val="-1"/>
        </w:rPr>
        <w:t xml:space="preserve"> users </w:t>
      </w:r>
      <w:r>
        <w:t>should</w:t>
      </w:r>
      <w:r>
        <w:rPr>
          <w:spacing w:val="-1"/>
        </w:rPr>
        <w:t xml:space="preserve"> be</w:t>
      </w:r>
      <w:r>
        <w:t xml:space="preserve"> </w:t>
      </w:r>
      <w:r>
        <w:rPr>
          <w:spacing w:val="-1"/>
        </w:rPr>
        <w:t>encouraged</w:t>
      </w:r>
      <w:r>
        <w:t xml:space="preserve"> to</w:t>
      </w:r>
      <w:r>
        <w:rPr>
          <w:spacing w:val="-1"/>
        </w:rPr>
        <w:t xml:space="preserve"> provide</w:t>
      </w:r>
      <w:r>
        <w:t xml:space="preserve"> feedback</w:t>
      </w:r>
      <w:r>
        <w:rPr>
          <w:spacing w:val="29"/>
        </w:rPr>
        <w:t xml:space="preserve"> </w:t>
      </w:r>
      <w:r>
        <w:rPr>
          <w:spacing w:val="-1"/>
        </w:rPr>
        <w:t>about problems</w:t>
      </w:r>
      <w:r>
        <w:t xml:space="preserve"> they</w:t>
      </w:r>
      <w:r>
        <w:rPr>
          <w:spacing w:val="-1"/>
        </w:rPr>
        <w:t xml:space="preserve"> experience</w:t>
      </w:r>
      <w:r>
        <w:t xml:space="preserve"> </w:t>
      </w:r>
      <w:r>
        <w:rPr>
          <w:spacing w:val="-1"/>
        </w:rPr>
        <w:t>as</w:t>
      </w:r>
      <w:r>
        <w:t xml:space="preserve"> this</w:t>
      </w:r>
      <w:r>
        <w:rPr>
          <w:spacing w:val="-1"/>
        </w:rPr>
        <w:t xml:space="preserve"> helps</w:t>
      </w:r>
      <w:r>
        <w:t xml:space="preserve"> transport</w:t>
      </w:r>
      <w:r>
        <w:rPr>
          <w:spacing w:val="-1"/>
        </w:rPr>
        <w:t xml:space="preserve"> operators</w:t>
      </w:r>
      <w:r>
        <w:t xml:space="preserve"> </w:t>
      </w:r>
      <w:r>
        <w:rPr>
          <w:spacing w:val="-1"/>
        </w:rPr>
        <w:t>improve</w:t>
      </w:r>
      <w:r>
        <w:t xml:space="preserve"> </w:t>
      </w:r>
      <w:r>
        <w:rPr>
          <w:spacing w:val="-3"/>
        </w:rPr>
        <w:t>accessibility.</w:t>
      </w:r>
    </w:p>
    <w:p w:rsidR="00B01FAB" w:rsidRDefault="005944B7">
      <w:pPr>
        <w:pStyle w:val="BodyText"/>
        <w:kinsoku w:val="0"/>
        <w:overflowPunct w:val="0"/>
        <w:spacing w:before="1" w:line="269" w:lineRule="auto"/>
        <w:ind w:left="953" w:right="1045"/>
      </w:pPr>
      <w:r>
        <w:t>Online</w:t>
      </w:r>
      <w:r>
        <w:rPr>
          <w:spacing w:val="-2"/>
        </w:rPr>
        <w:t xml:space="preserve"> </w:t>
      </w:r>
      <w:r>
        <w:t>feedback</w:t>
      </w:r>
      <w:r>
        <w:rPr>
          <w:spacing w:val="-1"/>
        </w:rPr>
        <w:t xml:space="preserve"> is quick</w:t>
      </w:r>
      <w:r>
        <w:t xml:space="preserve"> </w:t>
      </w:r>
      <w:r>
        <w:rPr>
          <w:spacing w:val="-1"/>
        </w:rPr>
        <w:t xml:space="preserve">and </w:t>
      </w:r>
      <w:r>
        <w:t>current.</w:t>
      </w:r>
      <w:r>
        <w:rPr>
          <w:spacing w:val="-1"/>
        </w:rPr>
        <w:t xml:space="preserve"> </w:t>
      </w:r>
      <w:r>
        <w:t>Sydney</w:t>
      </w:r>
      <w:r>
        <w:rPr>
          <w:spacing w:val="-5"/>
        </w:rPr>
        <w:t xml:space="preserve"> </w:t>
      </w:r>
      <w:r>
        <w:rPr>
          <w:spacing w:val="-2"/>
        </w:rPr>
        <w:t xml:space="preserve">Trains </w:t>
      </w:r>
      <w:r>
        <w:rPr>
          <w:spacing w:val="-1"/>
        </w:rPr>
        <w:t>uses</w:t>
      </w:r>
      <w:r>
        <w:rPr>
          <w:spacing w:val="-5"/>
        </w:rPr>
        <w:t xml:space="preserve"> </w:t>
      </w:r>
      <w:r>
        <w:rPr>
          <w:spacing w:val="-3"/>
        </w:rPr>
        <w:t>Twitter</w:t>
      </w:r>
      <w:r>
        <w:rPr>
          <w:spacing w:val="-1"/>
        </w:rPr>
        <w:t xml:space="preserve"> </w:t>
      </w:r>
      <w:r>
        <w:t>to</w:t>
      </w:r>
      <w:r>
        <w:rPr>
          <w:spacing w:val="-1"/>
        </w:rPr>
        <w:t xml:space="preserve"> </w:t>
      </w:r>
      <w:r>
        <w:t>collect</w:t>
      </w:r>
      <w:r>
        <w:rPr>
          <w:spacing w:val="-1"/>
        </w:rPr>
        <w:t xml:space="preserve"> </w:t>
      </w:r>
      <w:r>
        <w:t>feedback,</w:t>
      </w:r>
      <w:r>
        <w:rPr>
          <w:spacing w:val="30"/>
        </w:rPr>
        <w:t xml:space="preserve"> </w:t>
      </w:r>
      <w:r>
        <w:rPr>
          <w:spacing w:val="-1"/>
        </w:rPr>
        <w:t>which is an</w:t>
      </w:r>
      <w:r>
        <w:t xml:space="preserve"> </w:t>
      </w:r>
      <w:r>
        <w:rPr>
          <w:spacing w:val="-1"/>
        </w:rPr>
        <w:t>excellent example of</w:t>
      </w:r>
      <w:r>
        <w:t xml:space="preserve"> this.</w:t>
      </w:r>
      <w:r>
        <w:rPr>
          <w:spacing w:val="-15"/>
        </w:rPr>
        <w:t xml:space="preserve"> </w:t>
      </w:r>
      <w:r>
        <w:t>Alternative</w:t>
      </w:r>
      <w:r>
        <w:rPr>
          <w:spacing w:val="-2"/>
        </w:rPr>
        <w:t xml:space="preserve"> </w:t>
      </w:r>
      <w:r>
        <w:t>forms</w:t>
      </w:r>
      <w:r>
        <w:rPr>
          <w:spacing w:val="-1"/>
        </w:rPr>
        <w:t xml:space="preserve"> of providing </w:t>
      </w:r>
      <w:r>
        <w:t>feedback</w:t>
      </w:r>
      <w:r>
        <w:rPr>
          <w:spacing w:val="-1"/>
        </w:rPr>
        <w:t xml:space="preserve"> </w:t>
      </w:r>
      <w:r>
        <w:t>such</w:t>
      </w:r>
      <w:r>
        <w:rPr>
          <w:spacing w:val="-2"/>
        </w:rPr>
        <w:t xml:space="preserve"> </w:t>
      </w:r>
      <w:r>
        <w:rPr>
          <w:spacing w:val="-1"/>
        </w:rPr>
        <w:t>as</w:t>
      </w:r>
      <w:r>
        <w:rPr>
          <w:spacing w:val="28"/>
        </w:rPr>
        <w:t xml:space="preserve"> </w:t>
      </w:r>
      <w:r>
        <w:rPr>
          <w:spacing w:val="-1"/>
        </w:rPr>
        <w:t>letters</w:t>
      </w:r>
      <w:r>
        <w:t xml:space="preserve"> </w:t>
      </w:r>
      <w:r>
        <w:rPr>
          <w:spacing w:val="-1"/>
        </w:rPr>
        <w:t>or</w:t>
      </w:r>
      <w:r>
        <w:t xml:space="preserve"> facsimiles</w:t>
      </w:r>
      <w:r>
        <w:rPr>
          <w:spacing w:val="-1"/>
        </w:rPr>
        <w:t xml:space="preserve"> </w:t>
      </w:r>
      <w:r>
        <w:t>should</w:t>
      </w:r>
      <w:r>
        <w:rPr>
          <w:spacing w:val="-1"/>
        </w:rPr>
        <w:t xml:space="preserve"> also</w:t>
      </w:r>
      <w:r>
        <w:t xml:space="preserve"> </w:t>
      </w:r>
      <w:r>
        <w:rPr>
          <w:spacing w:val="-1"/>
        </w:rPr>
        <w:t>be</w:t>
      </w:r>
      <w:r>
        <w:t xml:space="preserve"> </w:t>
      </w:r>
      <w:r>
        <w:rPr>
          <w:spacing w:val="-1"/>
        </w:rPr>
        <w:t>provided</w:t>
      </w:r>
      <w:r>
        <w:t xml:space="preserve"> </w:t>
      </w:r>
      <w:r>
        <w:rPr>
          <w:spacing w:val="-1"/>
        </w:rPr>
        <w:t>where</w:t>
      </w:r>
      <w:r>
        <w:t xml:space="preserve"> a</w:t>
      </w:r>
      <w:r>
        <w:rPr>
          <w:spacing w:val="-1"/>
        </w:rPr>
        <w:t xml:space="preserve"> user</w:t>
      </w:r>
      <w:r>
        <w:t xml:space="preserve"> </w:t>
      </w:r>
      <w:r>
        <w:rPr>
          <w:spacing w:val="-1"/>
        </w:rPr>
        <w:t>doesn’t</w:t>
      </w:r>
      <w:r>
        <w:t xml:space="preserve"> </w:t>
      </w:r>
      <w:r>
        <w:rPr>
          <w:spacing w:val="-1"/>
        </w:rPr>
        <w:t>or</w:t>
      </w:r>
      <w:r>
        <w:t xml:space="preserve"> can’t</w:t>
      </w:r>
      <w:r>
        <w:rPr>
          <w:spacing w:val="-1"/>
        </w:rPr>
        <w:t xml:space="preserve"> use</w:t>
      </w:r>
      <w:r>
        <w:t xml:space="preserve"> the</w:t>
      </w:r>
      <w:r>
        <w:rPr>
          <w:spacing w:val="-1"/>
        </w:rPr>
        <w:t xml:space="preserve"> internet.</w:t>
      </w:r>
    </w:p>
    <w:p w:rsidR="00B01FAB" w:rsidRDefault="005944B7">
      <w:pPr>
        <w:pStyle w:val="BodyText"/>
        <w:kinsoku w:val="0"/>
        <w:overflowPunct w:val="0"/>
        <w:spacing w:line="269" w:lineRule="auto"/>
        <w:ind w:left="953" w:right="1288"/>
      </w:pPr>
      <w:r>
        <w:t>Another</w:t>
      </w:r>
      <w:r>
        <w:rPr>
          <w:spacing w:val="-2"/>
        </w:rPr>
        <w:t xml:space="preserve"> </w:t>
      </w:r>
      <w:r>
        <w:rPr>
          <w:spacing w:val="-1"/>
        </w:rPr>
        <w:t>effective way</w:t>
      </w:r>
      <w:r>
        <w:t xml:space="preserve"> to</w:t>
      </w:r>
      <w:r>
        <w:rPr>
          <w:spacing w:val="-2"/>
        </w:rPr>
        <w:t xml:space="preserve"> </w:t>
      </w:r>
      <w:r>
        <w:rPr>
          <w:spacing w:val="-1"/>
        </w:rPr>
        <w:t>gain</w:t>
      </w:r>
      <w:r>
        <w:t xml:space="preserve"> </w:t>
      </w:r>
      <w:r>
        <w:rPr>
          <w:spacing w:val="-1"/>
        </w:rPr>
        <w:t>and</w:t>
      </w:r>
      <w:r>
        <w:t xml:space="preserve"> collate</w:t>
      </w:r>
      <w:r>
        <w:rPr>
          <w:spacing w:val="-1"/>
        </w:rPr>
        <w:t xml:space="preserve"> </w:t>
      </w:r>
      <w:r>
        <w:t>such</w:t>
      </w:r>
      <w:r>
        <w:rPr>
          <w:spacing w:val="-2"/>
        </w:rPr>
        <w:t xml:space="preserve"> </w:t>
      </w:r>
      <w:r>
        <w:t>feedback</w:t>
      </w:r>
      <w:r>
        <w:rPr>
          <w:spacing w:val="-1"/>
        </w:rPr>
        <w:t xml:space="preserve"> is</w:t>
      </w:r>
      <w:r>
        <w:t xml:space="preserve"> the</w:t>
      </w:r>
      <w:r>
        <w:rPr>
          <w:spacing w:val="-2"/>
        </w:rPr>
        <w:t xml:space="preserve"> </w:t>
      </w:r>
      <w:r>
        <w:t>Snap</w:t>
      </w:r>
      <w:r>
        <w:rPr>
          <w:spacing w:val="-1"/>
        </w:rPr>
        <w:t xml:space="preserve"> </w:t>
      </w:r>
      <w:r>
        <w:t>Send</w:t>
      </w:r>
      <w:r>
        <w:rPr>
          <w:spacing w:val="-1"/>
        </w:rPr>
        <w:t xml:space="preserve"> </w:t>
      </w:r>
      <w:r>
        <w:t>Solve</w:t>
      </w:r>
      <w:r>
        <w:rPr>
          <w:spacing w:val="-1"/>
        </w:rPr>
        <w:t xml:space="preserve"> app.</w:t>
      </w:r>
      <w:r>
        <w:rPr>
          <w:spacing w:val="27"/>
        </w:rPr>
        <w:t xml:space="preserve"> </w:t>
      </w:r>
      <w:r>
        <w:rPr>
          <w:spacing w:val="-1"/>
        </w:rPr>
        <w:t>Local government</w:t>
      </w:r>
      <w:r>
        <w:t xml:space="preserve"> </w:t>
      </w:r>
      <w:r>
        <w:rPr>
          <w:spacing w:val="-1"/>
        </w:rPr>
        <w:t>authorities</w:t>
      </w:r>
      <w:r>
        <w:t xml:space="preserve"> </w:t>
      </w:r>
      <w:r>
        <w:rPr>
          <w:spacing w:val="-1"/>
        </w:rPr>
        <w:t>use</w:t>
      </w:r>
      <w:r>
        <w:t xml:space="preserve"> this</w:t>
      </w:r>
      <w:r>
        <w:rPr>
          <w:spacing w:val="-1"/>
        </w:rPr>
        <w:t xml:space="preserve"> across</w:t>
      </w:r>
      <w:r>
        <w:t xml:space="preserve"> the</w:t>
      </w:r>
      <w:r>
        <w:rPr>
          <w:spacing w:val="-2"/>
        </w:rPr>
        <w:t xml:space="preserve"> </w:t>
      </w:r>
      <w:r>
        <w:t>country</w:t>
      </w:r>
      <w:r>
        <w:rPr>
          <w:spacing w:val="-1"/>
        </w:rPr>
        <w:t xml:space="preserve"> </w:t>
      </w:r>
      <w:r>
        <w:t>to</w:t>
      </w:r>
      <w:r>
        <w:rPr>
          <w:spacing w:val="-1"/>
        </w:rPr>
        <w:t xml:space="preserve"> identify</w:t>
      </w:r>
      <w:r>
        <w:t xml:space="preserve"> </w:t>
      </w:r>
      <w:r>
        <w:rPr>
          <w:spacing w:val="-1"/>
        </w:rPr>
        <w:t>access</w:t>
      </w:r>
      <w:r>
        <w:t xml:space="preserve"> </w:t>
      </w:r>
      <w:r>
        <w:rPr>
          <w:spacing w:val="-1"/>
        </w:rPr>
        <w:t>issues</w:t>
      </w:r>
      <w:r>
        <w:t xml:space="preserve"> so</w:t>
      </w:r>
      <w:r>
        <w:rPr>
          <w:spacing w:val="29"/>
        </w:rPr>
        <w:t xml:space="preserve"> </w:t>
      </w:r>
      <w:r>
        <w:t>that</w:t>
      </w:r>
      <w:r>
        <w:rPr>
          <w:spacing w:val="-2"/>
        </w:rPr>
        <w:t xml:space="preserve"> </w:t>
      </w:r>
      <w:r>
        <w:t>they</w:t>
      </w:r>
      <w:r>
        <w:rPr>
          <w:spacing w:val="-1"/>
        </w:rPr>
        <w:t xml:space="preserve"> </w:t>
      </w:r>
      <w:r>
        <w:t>can</w:t>
      </w:r>
      <w:r>
        <w:rPr>
          <w:spacing w:val="-2"/>
        </w:rPr>
        <w:t xml:space="preserve"> </w:t>
      </w:r>
      <w:r>
        <w:rPr>
          <w:spacing w:val="-1"/>
        </w:rPr>
        <w:t>be</w:t>
      </w:r>
      <w:r>
        <w:t xml:space="preserve"> </w:t>
      </w:r>
      <w:r>
        <w:rPr>
          <w:spacing w:val="-1"/>
        </w:rPr>
        <w:t>dealt</w:t>
      </w:r>
      <w:r>
        <w:t xml:space="preserve"> </w:t>
      </w:r>
      <w:r>
        <w:rPr>
          <w:spacing w:val="-1"/>
        </w:rPr>
        <w:t xml:space="preserve">with </w:t>
      </w:r>
      <w:r>
        <w:rPr>
          <w:spacing w:val="-3"/>
        </w:rPr>
        <w:t>promptly.</w:t>
      </w:r>
      <w:r>
        <w:rPr>
          <w:spacing w:val="-5"/>
        </w:rPr>
        <w:t xml:space="preserve"> </w:t>
      </w:r>
      <w:r>
        <w:t>The</w:t>
      </w:r>
      <w:r>
        <w:rPr>
          <w:spacing w:val="-2"/>
        </w:rPr>
        <w:t xml:space="preserve"> </w:t>
      </w:r>
      <w:r>
        <w:rPr>
          <w:spacing w:val="-1"/>
        </w:rPr>
        <w:t>app</w:t>
      </w:r>
      <w:r>
        <w:t xml:space="preserve"> </w:t>
      </w:r>
      <w:r>
        <w:rPr>
          <w:spacing w:val="-1"/>
        </w:rPr>
        <w:t>user</w:t>
      </w:r>
      <w:r>
        <w:t xml:space="preserve"> takes</w:t>
      </w:r>
      <w:r>
        <w:rPr>
          <w:spacing w:val="-2"/>
        </w:rPr>
        <w:t xml:space="preserve"> </w:t>
      </w:r>
      <w:r>
        <w:t>a</w:t>
      </w:r>
      <w:r>
        <w:rPr>
          <w:spacing w:val="-1"/>
        </w:rPr>
        <w:t xml:space="preserve"> picture of</w:t>
      </w:r>
      <w:r>
        <w:t xml:space="preserve"> the</w:t>
      </w:r>
      <w:r>
        <w:rPr>
          <w:spacing w:val="-1"/>
        </w:rPr>
        <w:t xml:space="preserve"> issue, adds</w:t>
      </w:r>
      <w:r>
        <w:t xml:space="preserve"> </w:t>
      </w:r>
      <w:r>
        <w:rPr>
          <w:spacing w:val="-1"/>
        </w:rPr>
        <w:t>any</w:t>
      </w:r>
      <w:r>
        <w:rPr>
          <w:spacing w:val="22"/>
        </w:rPr>
        <w:t xml:space="preserve"> </w:t>
      </w:r>
      <w:r>
        <w:t>comments,</w:t>
      </w:r>
      <w:r>
        <w:rPr>
          <w:spacing w:val="-2"/>
        </w:rPr>
        <w:t xml:space="preserve"> </w:t>
      </w:r>
      <w:r>
        <w:rPr>
          <w:spacing w:val="-1"/>
        </w:rPr>
        <w:t>and</w:t>
      </w:r>
      <w:r>
        <w:t xml:space="preserve"> forwards</w:t>
      </w:r>
      <w:r>
        <w:rPr>
          <w:spacing w:val="-1"/>
        </w:rPr>
        <w:t xml:space="preserve"> it</w:t>
      </w:r>
      <w:r>
        <w:t xml:space="preserve"> to</w:t>
      </w:r>
      <w:r>
        <w:rPr>
          <w:spacing w:val="-2"/>
        </w:rPr>
        <w:t xml:space="preserve"> </w:t>
      </w:r>
      <w:r>
        <w:t>the</w:t>
      </w:r>
      <w:r>
        <w:rPr>
          <w:spacing w:val="-1"/>
        </w:rPr>
        <w:t xml:space="preserve"> </w:t>
      </w:r>
      <w:r>
        <w:t>relevant</w:t>
      </w:r>
      <w:r>
        <w:rPr>
          <w:spacing w:val="-1"/>
        </w:rPr>
        <w:t xml:space="preserve"> local</w:t>
      </w:r>
      <w:r>
        <w:t xml:space="preserve"> </w:t>
      </w:r>
      <w:r>
        <w:rPr>
          <w:spacing w:val="-1"/>
        </w:rPr>
        <w:t>government</w:t>
      </w:r>
      <w:r>
        <w:t xml:space="preserve"> </w:t>
      </w:r>
      <w:r>
        <w:rPr>
          <w:spacing w:val="-3"/>
        </w:rPr>
        <w:t>authority.</w:t>
      </w:r>
      <w:r>
        <w:rPr>
          <w:spacing w:val="-6"/>
        </w:rPr>
        <w:t xml:space="preserve"> </w:t>
      </w:r>
      <w:r>
        <w:t>This</w:t>
      </w:r>
      <w:r>
        <w:rPr>
          <w:spacing w:val="-1"/>
        </w:rPr>
        <w:t xml:space="preserve"> is</w:t>
      </w:r>
      <w:r>
        <w:t xml:space="preserve"> </w:t>
      </w:r>
      <w:r>
        <w:rPr>
          <w:spacing w:val="-1"/>
        </w:rPr>
        <w:t>determined</w:t>
      </w:r>
      <w:r>
        <w:rPr>
          <w:spacing w:val="29"/>
        </w:rPr>
        <w:t xml:space="preserve"> </w:t>
      </w:r>
      <w:r>
        <w:rPr>
          <w:spacing w:val="-1"/>
        </w:rPr>
        <w:t xml:space="preserve">by </w:t>
      </w:r>
      <w:r>
        <w:t>the</w:t>
      </w:r>
      <w:r>
        <w:rPr>
          <w:spacing w:val="-1"/>
        </w:rPr>
        <w:t xml:space="preserve"> location</w:t>
      </w:r>
      <w:r>
        <w:t xml:space="preserve"> </w:t>
      </w:r>
      <w:r>
        <w:rPr>
          <w:spacing w:val="-1"/>
        </w:rPr>
        <w:t>of</w:t>
      </w:r>
      <w:r>
        <w:t xml:space="preserve"> the</w:t>
      </w:r>
      <w:r>
        <w:rPr>
          <w:spacing w:val="-2"/>
        </w:rPr>
        <w:t xml:space="preserve"> </w:t>
      </w:r>
      <w:r>
        <w:rPr>
          <w:spacing w:val="-1"/>
        </w:rPr>
        <w:t>issue</w:t>
      </w:r>
      <w:r>
        <w:t xml:space="preserve"> </w:t>
      </w:r>
      <w:r>
        <w:rPr>
          <w:spacing w:val="-1"/>
        </w:rPr>
        <w:t>logged</w:t>
      </w:r>
      <w:r>
        <w:t xml:space="preserve"> </w:t>
      </w:r>
      <w:r>
        <w:rPr>
          <w:spacing w:val="-1"/>
        </w:rPr>
        <w:t>on</w:t>
      </w:r>
      <w:r>
        <w:t xml:space="preserve"> the</w:t>
      </w:r>
      <w:r>
        <w:rPr>
          <w:spacing w:val="-1"/>
        </w:rPr>
        <w:t xml:space="preserve"> app.</w:t>
      </w:r>
    </w:p>
    <w:p w:rsidR="00B01FAB" w:rsidRDefault="005944B7">
      <w:pPr>
        <w:pStyle w:val="Heading4"/>
        <w:numPr>
          <w:ilvl w:val="2"/>
          <w:numId w:val="1"/>
        </w:numPr>
        <w:tabs>
          <w:tab w:val="left" w:pos="1748"/>
        </w:tabs>
        <w:kinsoku w:val="0"/>
        <w:overflowPunct w:val="0"/>
        <w:ind w:left="1747"/>
        <w:rPr>
          <w:color w:val="000000"/>
        </w:rPr>
      </w:pPr>
      <w:r>
        <w:rPr>
          <w:color w:val="002B5C"/>
        </w:rPr>
        <w:t>Bathroom</w:t>
      </w:r>
      <w:r>
        <w:rPr>
          <w:color w:val="002B5C"/>
          <w:spacing w:val="1"/>
        </w:rPr>
        <w:t xml:space="preserve"> </w:t>
      </w:r>
      <w:r>
        <w:rPr>
          <w:color w:val="002B5C"/>
        </w:rPr>
        <w:t>facilities</w:t>
      </w:r>
    </w:p>
    <w:p w:rsidR="00B01FAB" w:rsidRDefault="005944B7">
      <w:pPr>
        <w:pStyle w:val="BodyText"/>
        <w:kinsoku w:val="0"/>
        <w:overflowPunct w:val="0"/>
        <w:spacing w:before="195" w:line="269" w:lineRule="auto"/>
        <w:ind w:left="953" w:right="1014"/>
      </w:pPr>
      <w:r>
        <w:t>Accessible</w:t>
      </w:r>
      <w:r>
        <w:rPr>
          <w:spacing w:val="-1"/>
        </w:rPr>
        <w:t xml:space="preserve"> </w:t>
      </w:r>
      <w:r>
        <w:t>facilities</w:t>
      </w:r>
      <w:r>
        <w:rPr>
          <w:spacing w:val="-1"/>
        </w:rPr>
        <w:t xml:space="preserve"> are</w:t>
      </w:r>
      <w:r>
        <w:t xml:space="preserve"> required</w:t>
      </w:r>
      <w:r>
        <w:rPr>
          <w:spacing w:val="-1"/>
        </w:rPr>
        <w:t xml:space="preserve"> in</w:t>
      </w:r>
      <w:r>
        <w:t xml:space="preserve"> </w:t>
      </w:r>
      <w:r>
        <w:rPr>
          <w:spacing w:val="-1"/>
        </w:rPr>
        <w:t>any</w:t>
      </w:r>
      <w:r>
        <w:t xml:space="preserve"> </w:t>
      </w:r>
      <w:r>
        <w:rPr>
          <w:spacing w:val="-1"/>
        </w:rPr>
        <w:t>location</w:t>
      </w:r>
      <w:r>
        <w:t xml:space="preserve"> </w:t>
      </w:r>
      <w:r>
        <w:rPr>
          <w:spacing w:val="-1"/>
        </w:rPr>
        <w:t>where</w:t>
      </w:r>
      <w:r>
        <w:t xml:space="preserve"> toilets</w:t>
      </w:r>
      <w:r>
        <w:rPr>
          <w:spacing w:val="-1"/>
        </w:rPr>
        <w:t xml:space="preserve"> are</w:t>
      </w:r>
      <w:r>
        <w:t xml:space="preserve"> </w:t>
      </w:r>
      <w:r>
        <w:rPr>
          <w:spacing w:val="-1"/>
        </w:rPr>
        <w:t>provided</w:t>
      </w:r>
      <w:r>
        <w:rPr>
          <w:spacing w:val="-1"/>
          <w:position w:val="8"/>
          <w:sz w:val="14"/>
          <w:szCs w:val="14"/>
        </w:rPr>
        <w:t>44</w:t>
      </w:r>
      <w:r>
        <w:rPr>
          <w:spacing w:val="26"/>
          <w:position w:val="8"/>
          <w:sz w:val="14"/>
          <w:szCs w:val="14"/>
        </w:rPr>
        <w:t xml:space="preserve"> </w:t>
      </w:r>
      <w:r>
        <w:rPr>
          <w:spacing w:val="-1"/>
        </w:rPr>
        <w:t>and</w:t>
      </w:r>
      <w:r>
        <w:t xml:space="preserve"> should</w:t>
      </w:r>
      <w:r>
        <w:rPr>
          <w:spacing w:val="-1"/>
        </w:rPr>
        <w:t xml:space="preserve"> be</w:t>
      </w:r>
      <w:r>
        <w:rPr>
          <w:spacing w:val="20"/>
        </w:rPr>
        <w:t xml:space="preserve"> </w:t>
      </w:r>
      <w:r>
        <w:t>kept</w:t>
      </w:r>
      <w:r>
        <w:rPr>
          <w:spacing w:val="-3"/>
        </w:rPr>
        <w:t xml:space="preserve"> </w:t>
      </w:r>
      <w:r>
        <w:t>clean,</w:t>
      </w:r>
      <w:r>
        <w:rPr>
          <w:spacing w:val="-2"/>
        </w:rPr>
        <w:t xml:space="preserve"> sanitary,</w:t>
      </w:r>
      <w:r>
        <w:rPr>
          <w:spacing w:val="-1"/>
        </w:rPr>
        <w:t xml:space="preserve"> available and </w:t>
      </w:r>
      <w:r>
        <w:t>safe.</w:t>
      </w:r>
    </w:p>
    <w:p w:rsidR="00B01FAB" w:rsidRDefault="005944B7">
      <w:pPr>
        <w:pStyle w:val="BodyText"/>
        <w:kinsoku w:val="0"/>
        <w:overflowPunct w:val="0"/>
        <w:spacing w:line="269" w:lineRule="auto"/>
        <w:ind w:left="953" w:right="1339"/>
      </w:pPr>
      <w:r>
        <w:t>Factors</w:t>
      </w:r>
      <w:r>
        <w:rPr>
          <w:spacing w:val="-3"/>
        </w:rPr>
        <w:t xml:space="preserve"> </w:t>
      </w:r>
      <w:r>
        <w:t>that</w:t>
      </w:r>
      <w:r>
        <w:rPr>
          <w:spacing w:val="-2"/>
        </w:rPr>
        <w:t xml:space="preserve"> </w:t>
      </w:r>
      <w:r>
        <w:rPr>
          <w:spacing w:val="-1"/>
        </w:rPr>
        <w:t xml:space="preserve">need </w:t>
      </w:r>
      <w:r>
        <w:t>to</w:t>
      </w:r>
      <w:r>
        <w:rPr>
          <w:spacing w:val="-2"/>
        </w:rPr>
        <w:t xml:space="preserve"> </w:t>
      </w:r>
      <w:r>
        <w:rPr>
          <w:spacing w:val="-1"/>
        </w:rPr>
        <w:t>be</w:t>
      </w:r>
      <w:r>
        <w:rPr>
          <w:spacing w:val="-2"/>
        </w:rPr>
        <w:t xml:space="preserve"> </w:t>
      </w:r>
      <w:r>
        <w:t>considered</w:t>
      </w:r>
      <w:r>
        <w:rPr>
          <w:spacing w:val="-2"/>
        </w:rPr>
        <w:t xml:space="preserve"> </w:t>
      </w:r>
      <w:r>
        <w:t>to</w:t>
      </w:r>
      <w:r>
        <w:rPr>
          <w:spacing w:val="-2"/>
        </w:rPr>
        <w:t xml:space="preserve"> </w:t>
      </w:r>
      <w:r>
        <w:rPr>
          <w:spacing w:val="-1"/>
        </w:rPr>
        <w:t xml:space="preserve">achieve </w:t>
      </w:r>
      <w:r>
        <w:t>this</w:t>
      </w:r>
      <w:r>
        <w:rPr>
          <w:spacing w:val="-3"/>
        </w:rPr>
        <w:t xml:space="preserve"> </w:t>
      </w:r>
      <w:r>
        <w:t>may</w:t>
      </w:r>
      <w:r>
        <w:rPr>
          <w:spacing w:val="-2"/>
        </w:rPr>
        <w:t xml:space="preserve"> </w:t>
      </w:r>
      <w:r>
        <w:rPr>
          <w:spacing w:val="-1"/>
        </w:rPr>
        <w:t xml:space="preserve">include </w:t>
      </w:r>
      <w:r>
        <w:t>the</w:t>
      </w:r>
      <w:r>
        <w:rPr>
          <w:spacing w:val="-2"/>
        </w:rPr>
        <w:t xml:space="preserve"> </w:t>
      </w:r>
      <w:r>
        <w:rPr>
          <w:spacing w:val="-1"/>
        </w:rPr>
        <w:t xml:space="preserve">bathroom </w:t>
      </w:r>
      <w:r>
        <w:t>setting</w:t>
      </w:r>
      <w:r>
        <w:rPr>
          <w:spacing w:val="26"/>
        </w:rPr>
        <w:t xml:space="preserve"> </w:t>
      </w:r>
      <w:r>
        <w:t xml:space="preserve">(for example, within a facility or elsewhere), staffing, maintenance and cleaning, lighting </w:t>
      </w:r>
      <w:r>
        <w:rPr>
          <w:spacing w:val="-1"/>
        </w:rPr>
        <w:t xml:space="preserve">and </w:t>
      </w:r>
      <w:r>
        <w:t>security</w:t>
      </w:r>
      <w:r>
        <w:rPr>
          <w:spacing w:val="-1"/>
        </w:rPr>
        <w:t xml:space="preserve"> arrangements, and</w:t>
      </w:r>
      <w:r>
        <w:t xml:space="preserve"> </w:t>
      </w:r>
      <w:r>
        <w:rPr>
          <w:spacing w:val="-1"/>
        </w:rPr>
        <w:t>adequate</w:t>
      </w:r>
      <w:r>
        <w:t xml:space="preserve"> space</w:t>
      </w:r>
      <w:r>
        <w:rPr>
          <w:spacing w:val="-2"/>
        </w:rPr>
        <w:t xml:space="preserve"> </w:t>
      </w:r>
      <w:r>
        <w:t>for</w:t>
      </w:r>
      <w:r>
        <w:rPr>
          <w:spacing w:val="-1"/>
        </w:rPr>
        <w:t xml:space="preserve"> </w:t>
      </w:r>
      <w:r>
        <w:t>carers.</w:t>
      </w:r>
    </w:p>
    <w:p w:rsidR="00B01FAB" w:rsidRDefault="005944B7" w:rsidP="00CE64E9">
      <w:pPr>
        <w:pStyle w:val="BodyText"/>
        <w:kinsoku w:val="0"/>
        <w:overflowPunct w:val="0"/>
        <w:spacing w:after="4000" w:line="269" w:lineRule="auto"/>
        <w:ind w:left="953" w:right="1106"/>
      </w:pPr>
      <w:r>
        <w:rPr>
          <w:spacing w:val="-1"/>
        </w:rPr>
        <w:t xml:space="preserve">Careful </w:t>
      </w:r>
      <w:r>
        <w:t>consideration</w:t>
      </w:r>
      <w:r>
        <w:rPr>
          <w:spacing w:val="-1"/>
        </w:rPr>
        <w:t xml:space="preserve"> needs </w:t>
      </w:r>
      <w:r>
        <w:t>to</w:t>
      </w:r>
      <w:r>
        <w:rPr>
          <w:spacing w:val="-1"/>
        </w:rPr>
        <w:t xml:space="preserve"> be given</w:t>
      </w:r>
      <w:r>
        <w:t xml:space="preserve"> to</w:t>
      </w:r>
      <w:r>
        <w:rPr>
          <w:spacing w:val="-2"/>
        </w:rPr>
        <w:t xml:space="preserve"> </w:t>
      </w:r>
      <w:r>
        <w:t>the</w:t>
      </w:r>
      <w:r>
        <w:rPr>
          <w:spacing w:val="-1"/>
        </w:rPr>
        <w:t xml:space="preserve"> use of</w:t>
      </w:r>
      <w:r>
        <w:t xml:space="preserve"> Master</w:t>
      </w:r>
      <w:r>
        <w:rPr>
          <w:spacing w:val="-1"/>
        </w:rPr>
        <w:t xml:space="preserve"> Locksmith</w:t>
      </w:r>
      <w:r>
        <w:rPr>
          <w:spacing w:val="-13"/>
        </w:rPr>
        <w:t xml:space="preserve"> </w:t>
      </w:r>
      <w:r>
        <w:t>Access</w:t>
      </w:r>
      <w:r>
        <w:rPr>
          <w:spacing w:val="-1"/>
        </w:rPr>
        <w:t xml:space="preserve"> </w:t>
      </w:r>
      <w:r>
        <w:t>Key</w:t>
      </w:r>
      <w:r>
        <w:rPr>
          <w:spacing w:val="28"/>
        </w:rPr>
        <w:t xml:space="preserve"> </w:t>
      </w:r>
      <w:r>
        <w:t xml:space="preserve">(MLAK) </w:t>
      </w:r>
      <w:r>
        <w:rPr>
          <w:spacing w:val="-1"/>
        </w:rPr>
        <w:t>bathroom</w:t>
      </w:r>
      <w:r>
        <w:t xml:space="preserve"> facilities.</w:t>
      </w:r>
      <w:r>
        <w:rPr>
          <w:spacing w:val="-6"/>
        </w:rPr>
        <w:t xml:space="preserve"> </w:t>
      </w:r>
      <w:r>
        <w:t>These</w:t>
      </w:r>
      <w:r>
        <w:rPr>
          <w:spacing w:val="-1"/>
        </w:rPr>
        <w:t xml:space="preserve"> do</w:t>
      </w:r>
      <w:r>
        <w:t xml:space="preserve"> </w:t>
      </w:r>
      <w:r>
        <w:rPr>
          <w:spacing w:val="-1"/>
        </w:rPr>
        <w:t>not</w:t>
      </w:r>
      <w:r>
        <w:t xml:space="preserve"> </w:t>
      </w:r>
      <w:r>
        <w:rPr>
          <w:spacing w:val="-1"/>
        </w:rPr>
        <w:t>necessarily</w:t>
      </w:r>
      <w:r>
        <w:t xml:space="preserve"> </w:t>
      </w:r>
      <w:r>
        <w:rPr>
          <w:spacing w:val="-1"/>
        </w:rPr>
        <w:t>aid</w:t>
      </w:r>
      <w:r>
        <w:t xml:space="preserve"> </w:t>
      </w:r>
      <w:r>
        <w:rPr>
          <w:spacing w:val="-1"/>
        </w:rPr>
        <w:t>accessibility</w:t>
      </w:r>
      <w:r>
        <w:t xml:space="preserve"> </w:t>
      </w:r>
      <w:r>
        <w:rPr>
          <w:spacing w:val="-1"/>
        </w:rPr>
        <w:t>as</w:t>
      </w:r>
      <w:r>
        <w:t xml:space="preserve"> </w:t>
      </w:r>
      <w:r>
        <w:rPr>
          <w:spacing w:val="-1"/>
        </w:rPr>
        <w:t>not</w:t>
      </w:r>
      <w:r>
        <w:t xml:space="preserve"> </w:t>
      </w:r>
      <w:r>
        <w:rPr>
          <w:spacing w:val="-1"/>
        </w:rPr>
        <w:t>everyone</w:t>
      </w:r>
      <w:r>
        <w:rPr>
          <w:spacing w:val="28"/>
        </w:rPr>
        <w:t xml:space="preserve"> </w:t>
      </w:r>
      <w:r>
        <w:t xml:space="preserve">who needs to use the facilities has access to a </w:t>
      </w:r>
      <w:r>
        <w:rPr>
          <w:spacing w:val="-5"/>
        </w:rPr>
        <w:t>key.</w:t>
      </w:r>
      <w:r>
        <w:t xml:space="preserve"> If there are justifiable reasons for</w:t>
      </w:r>
      <w:r>
        <w:rPr>
          <w:spacing w:val="22"/>
        </w:rPr>
        <w:t xml:space="preserve"> </w:t>
      </w:r>
      <w:r>
        <w:rPr>
          <w:spacing w:val="-1"/>
        </w:rPr>
        <w:t>using</w:t>
      </w:r>
      <w:r>
        <w:rPr>
          <w:spacing w:val="-2"/>
        </w:rPr>
        <w:t xml:space="preserve"> </w:t>
      </w:r>
      <w:r>
        <w:t>MLAK,</w:t>
      </w:r>
      <w:r>
        <w:rPr>
          <w:spacing w:val="-1"/>
        </w:rPr>
        <w:t xml:space="preserve"> </w:t>
      </w:r>
      <w:r>
        <w:t>customer</w:t>
      </w:r>
      <w:r>
        <w:rPr>
          <w:spacing w:val="-2"/>
        </w:rPr>
        <w:t xml:space="preserve"> </w:t>
      </w:r>
      <w:r>
        <w:t>service</w:t>
      </w:r>
      <w:r>
        <w:rPr>
          <w:spacing w:val="-3"/>
        </w:rPr>
        <w:t xml:space="preserve"> </w:t>
      </w:r>
      <w:r>
        <w:rPr>
          <w:spacing w:val="-1"/>
        </w:rPr>
        <w:t xml:space="preserve">staff </w:t>
      </w:r>
      <w:r>
        <w:t>should</w:t>
      </w:r>
      <w:r>
        <w:rPr>
          <w:spacing w:val="-2"/>
        </w:rPr>
        <w:t xml:space="preserve"> </w:t>
      </w:r>
      <w:r>
        <w:t>carry</w:t>
      </w:r>
      <w:r>
        <w:rPr>
          <w:spacing w:val="-2"/>
        </w:rPr>
        <w:t xml:space="preserve"> </w:t>
      </w:r>
      <w:r>
        <w:t>keys</w:t>
      </w:r>
      <w:r>
        <w:rPr>
          <w:spacing w:val="-3"/>
        </w:rPr>
        <w:t xml:space="preserve"> </w:t>
      </w:r>
      <w:r>
        <w:t>to</w:t>
      </w:r>
      <w:r>
        <w:rPr>
          <w:spacing w:val="-2"/>
        </w:rPr>
        <w:t xml:space="preserve"> </w:t>
      </w:r>
      <w:r>
        <w:rPr>
          <w:spacing w:val="-1"/>
        </w:rPr>
        <w:t xml:space="preserve">unlock </w:t>
      </w:r>
      <w:r>
        <w:t>facilities</w:t>
      </w:r>
      <w:r>
        <w:rPr>
          <w:spacing w:val="-2"/>
        </w:rPr>
        <w:t xml:space="preserve"> </w:t>
      </w:r>
      <w:r>
        <w:t>for</w:t>
      </w:r>
      <w:r>
        <w:rPr>
          <w:spacing w:val="-3"/>
        </w:rPr>
        <w:t xml:space="preserve"> </w:t>
      </w:r>
      <w:r>
        <w:rPr>
          <w:spacing w:val="-1"/>
        </w:rPr>
        <w:t>users and</w:t>
      </w:r>
      <w:r>
        <w:rPr>
          <w:spacing w:val="23"/>
        </w:rPr>
        <w:t xml:space="preserve"> </w:t>
      </w:r>
      <w:r>
        <w:rPr>
          <w:spacing w:val="-1"/>
        </w:rPr>
        <w:t>accessible information</w:t>
      </w:r>
      <w:r>
        <w:t xml:space="preserve"> </w:t>
      </w:r>
      <w:r>
        <w:rPr>
          <w:spacing w:val="-1"/>
        </w:rPr>
        <w:t xml:space="preserve">needs </w:t>
      </w:r>
      <w:r>
        <w:t>to</w:t>
      </w:r>
      <w:r>
        <w:rPr>
          <w:spacing w:val="-1"/>
        </w:rPr>
        <w:t xml:space="preserve"> be provided</w:t>
      </w:r>
      <w:r>
        <w:t xml:space="preserve"> </w:t>
      </w:r>
      <w:r>
        <w:rPr>
          <w:spacing w:val="-1"/>
        </w:rPr>
        <w:t>at</w:t>
      </w:r>
      <w:r>
        <w:t xml:space="preserve"> the</w:t>
      </w:r>
      <w:r>
        <w:rPr>
          <w:spacing w:val="-2"/>
        </w:rPr>
        <w:t xml:space="preserve"> </w:t>
      </w:r>
      <w:r>
        <w:t>toilet</w:t>
      </w:r>
      <w:r>
        <w:rPr>
          <w:spacing w:val="-1"/>
        </w:rPr>
        <w:t xml:space="preserve"> </w:t>
      </w:r>
      <w:r>
        <w:t>so</w:t>
      </w:r>
      <w:r>
        <w:rPr>
          <w:spacing w:val="-2"/>
        </w:rPr>
        <w:t xml:space="preserve"> </w:t>
      </w:r>
      <w:r>
        <w:t>customers</w:t>
      </w:r>
      <w:r>
        <w:rPr>
          <w:spacing w:val="-1"/>
        </w:rPr>
        <w:t xml:space="preserve"> </w:t>
      </w:r>
      <w:r>
        <w:t>know</w:t>
      </w:r>
      <w:r>
        <w:rPr>
          <w:spacing w:val="-2"/>
        </w:rPr>
        <w:t xml:space="preserve"> </w:t>
      </w:r>
      <w:r>
        <w:rPr>
          <w:spacing w:val="-1"/>
        </w:rPr>
        <w:t>how</w:t>
      </w:r>
      <w:r>
        <w:t xml:space="preserve"> to</w:t>
      </w:r>
      <w:r>
        <w:rPr>
          <w:spacing w:val="-1"/>
        </w:rPr>
        <w:t xml:space="preserve"> locate</w:t>
      </w:r>
      <w:r>
        <w:rPr>
          <w:spacing w:val="27"/>
        </w:rPr>
        <w:t xml:space="preserve"> </w:t>
      </w:r>
      <w:r>
        <w:t>customer</w:t>
      </w:r>
      <w:r>
        <w:rPr>
          <w:spacing w:val="-4"/>
        </w:rPr>
        <w:t xml:space="preserve"> </w:t>
      </w:r>
      <w:r>
        <w:t>service</w:t>
      </w:r>
      <w:r>
        <w:rPr>
          <w:spacing w:val="-4"/>
        </w:rPr>
        <w:t xml:space="preserve"> </w:t>
      </w:r>
      <w:r>
        <w:rPr>
          <w:spacing w:val="-1"/>
        </w:rPr>
        <w:t>staff.</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7620" r="1270" b="0"/>
                <wp:docPr id="107"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108" name="Freeform 413"/>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E7031F" id="Group 412"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">
                <v:shape id="Freeform 413"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92"/>
        </w:tabs>
        <w:kinsoku w:val="0"/>
        <w:overflowPunct w:val="0"/>
        <w:spacing w:before="48"/>
        <w:ind w:left="953"/>
        <w:rPr>
          <w:color w:val="000000"/>
          <w:sz w:val="20"/>
          <w:szCs w:val="20"/>
        </w:rPr>
      </w:pPr>
      <w:r>
        <w:rPr>
          <w:color w:val="414042"/>
          <w:position w:val="7"/>
          <w:sz w:val="11"/>
          <w:szCs w:val="11"/>
        </w:rPr>
        <w:t>44</w:t>
      </w:r>
      <w:r>
        <w:rPr>
          <w:color w:val="414042"/>
          <w:position w:val="7"/>
          <w:sz w:val="11"/>
          <w:szCs w:val="11"/>
        </w:rPr>
        <w:tab/>
      </w:r>
      <w:r>
        <w:rPr>
          <w:color w:val="414042"/>
          <w:spacing w:val="-1"/>
          <w:sz w:val="20"/>
          <w:szCs w:val="20"/>
        </w:rPr>
        <w:t>Disability</w:t>
      </w:r>
      <w:r>
        <w:rPr>
          <w:color w:val="414042"/>
          <w:spacing w:val="-2"/>
          <w:sz w:val="20"/>
          <w:szCs w:val="20"/>
        </w:rPr>
        <w:t xml:space="preserve"> </w:t>
      </w:r>
      <w:r>
        <w:rPr>
          <w:color w:val="414042"/>
          <w:sz w:val="20"/>
          <w:szCs w:val="20"/>
        </w:rPr>
        <w:t>Standards</w:t>
      </w:r>
      <w:r>
        <w:rPr>
          <w:color w:val="414042"/>
          <w:spacing w:val="-2"/>
          <w:sz w:val="20"/>
          <w:szCs w:val="20"/>
        </w:rPr>
        <w:t xml:space="preserve"> </w:t>
      </w:r>
      <w:r>
        <w:rPr>
          <w:color w:val="414042"/>
          <w:sz w:val="20"/>
          <w:szCs w:val="20"/>
        </w:rPr>
        <w:t>for</w:t>
      </w:r>
      <w:r>
        <w:rPr>
          <w:color w:val="414042"/>
          <w:spacing w:val="-13"/>
          <w:sz w:val="20"/>
          <w:szCs w:val="20"/>
        </w:rPr>
        <w:t xml:space="preserve"> </w:t>
      </w:r>
      <w:r>
        <w:rPr>
          <w:color w:val="414042"/>
          <w:sz w:val="20"/>
          <w:szCs w:val="20"/>
        </w:rPr>
        <w:t>Accessible</w:t>
      </w:r>
      <w:r>
        <w:rPr>
          <w:color w:val="414042"/>
          <w:spacing w:val="-2"/>
          <w:sz w:val="20"/>
          <w:szCs w:val="20"/>
        </w:rPr>
        <w:t xml:space="preserve"> </w:t>
      </w:r>
      <w:r>
        <w:rPr>
          <w:color w:val="414042"/>
          <w:sz w:val="20"/>
          <w:szCs w:val="20"/>
        </w:rPr>
        <w:t>Public</w:t>
      </w:r>
      <w:r>
        <w:rPr>
          <w:color w:val="414042"/>
          <w:spacing w:val="-5"/>
          <w:sz w:val="20"/>
          <w:szCs w:val="20"/>
        </w:rPr>
        <w:t xml:space="preserve"> </w:t>
      </w:r>
      <w:r>
        <w:rPr>
          <w:color w:val="414042"/>
          <w:spacing w:val="-1"/>
          <w:sz w:val="20"/>
          <w:szCs w:val="20"/>
        </w:rPr>
        <w:t>Transport</w:t>
      </w:r>
      <w:r>
        <w:rPr>
          <w:color w:val="414042"/>
          <w:spacing w:val="-2"/>
          <w:sz w:val="20"/>
          <w:szCs w:val="20"/>
        </w:rPr>
        <w:t xml:space="preserve"> </w:t>
      </w:r>
      <w:r>
        <w:rPr>
          <w:color w:val="414042"/>
          <w:spacing w:val="-1"/>
          <w:sz w:val="20"/>
          <w:szCs w:val="20"/>
        </w:rPr>
        <w:t xml:space="preserve">2002, </w:t>
      </w:r>
      <w:r>
        <w:rPr>
          <w:color w:val="414042"/>
          <w:sz w:val="20"/>
          <w:szCs w:val="20"/>
        </w:rPr>
        <w:t>Part</w:t>
      </w:r>
      <w:r>
        <w:rPr>
          <w:color w:val="414042"/>
          <w:spacing w:val="-1"/>
          <w:sz w:val="20"/>
          <w:szCs w:val="20"/>
        </w:rPr>
        <w:t xml:space="preserve"> 15.</w:t>
      </w:r>
    </w:p>
    <w:p w:rsidR="00B01FAB" w:rsidRDefault="00B01FAB">
      <w:pPr>
        <w:pStyle w:val="BodyText"/>
        <w:tabs>
          <w:tab w:val="left" w:pos="1292"/>
        </w:tabs>
        <w:kinsoku w:val="0"/>
        <w:overflowPunct w:val="0"/>
        <w:spacing w:before="48"/>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tbl>
      <w:tblPr>
        <w:tblStyle w:val="TableGrid"/>
        <w:tblW w:w="10171" w:type="dxa"/>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1"/>
        <w:gridCol w:w="4400"/>
      </w:tblGrid>
      <w:tr w:rsidR="004F0739" w:rsidRPr="003B2EEC" w:rsidTr="004F0739">
        <w:tc>
          <w:tcPr>
            <w:tcW w:w="5776" w:type="dxa"/>
            <w:shd w:val="clear" w:color="auto" w:fill="DEEAF6" w:themeFill="accent1" w:themeFillTint="33"/>
          </w:tcPr>
          <w:p w:rsidR="004F0739" w:rsidRDefault="004F0739" w:rsidP="004F0739">
            <w:pPr>
              <w:pStyle w:val="TableParagraph"/>
              <w:kinsoku w:val="0"/>
              <w:overflowPunct w:val="0"/>
              <w:spacing w:before="240"/>
              <w:ind w:left="170"/>
              <w:rPr>
                <w:rFonts w:ascii="Arial" w:hAnsi="Arial" w:cs="Arial"/>
                <w:color w:val="000000"/>
              </w:rPr>
            </w:pPr>
            <w:r>
              <w:rPr>
                <w:rFonts w:ascii="Arial" w:hAnsi="Arial" w:cs="Arial"/>
                <w:b/>
                <w:bCs/>
                <w:color w:val="002B5C"/>
                <w:spacing w:val="-1"/>
              </w:rPr>
              <w:t>Bluetooth</w:t>
            </w:r>
            <w:r>
              <w:rPr>
                <w:rFonts w:ascii="Arial" w:hAnsi="Arial" w:cs="Arial"/>
                <w:b/>
                <w:bCs/>
                <w:color w:val="002B5C"/>
                <w:spacing w:val="-12"/>
              </w:rPr>
              <w:t xml:space="preserve"> </w:t>
            </w:r>
            <w:r>
              <w:rPr>
                <w:rFonts w:ascii="Arial" w:hAnsi="Arial" w:cs="Arial"/>
                <w:b/>
                <w:bCs/>
                <w:color w:val="002B5C"/>
              </w:rPr>
              <w:t>beacons</w:t>
            </w:r>
          </w:p>
          <w:p w:rsidR="004F0739" w:rsidRPr="000E3E13" w:rsidRDefault="004F0739" w:rsidP="004F0739">
            <w:pPr>
              <w:pStyle w:val="TableParagraph"/>
              <w:kinsoku w:val="0"/>
              <w:overflowPunct w:val="0"/>
              <w:spacing w:before="142" w:line="269" w:lineRule="auto"/>
              <w:ind w:left="170" w:right="208"/>
              <w:rPr>
                <w:rFonts w:ascii="Arial" w:hAnsi="Arial" w:cs="Arial"/>
              </w:rPr>
            </w:pPr>
            <w:r>
              <w:rPr>
                <w:rFonts w:ascii="Arial" w:hAnsi="Arial" w:cs="Arial"/>
              </w:rPr>
              <w:t>Bluetooth</w:t>
            </w:r>
            <w:r>
              <w:rPr>
                <w:rFonts w:ascii="Arial" w:hAnsi="Arial" w:cs="Arial"/>
                <w:spacing w:val="-1"/>
              </w:rPr>
              <w:t xml:space="preserve"> beacons</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being</w:t>
            </w:r>
            <w:r>
              <w:rPr>
                <w:rFonts w:ascii="Arial" w:hAnsi="Arial" w:cs="Arial"/>
              </w:rPr>
              <w:t xml:space="preserve"> </w:t>
            </w:r>
            <w:r>
              <w:rPr>
                <w:rFonts w:ascii="Arial" w:hAnsi="Arial" w:cs="Arial"/>
                <w:spacing w:val="-1"/>
              </w:rPr>
              <w:t>installed</w:t>
            </w:r>
            <w:r>
              <w:rPr>
                <w:rFonts w:ascii="Arial" w:hAnsi="Arial" w:cs="Arial"/>
              </w:rPr>
              <w:t xml:space="preserve"> </w:t>
            </w:r>
            <w:r>
              <w:rPr>
                <w:rFonts w:ascii="Arial" w:hAnsi="Arial" w:cs="Arial"/>
                <w:spacing w:val="-1"/>
              </w:rPr>
              <w:t>and</w:t>
            </w:r>
            <w:r>
              <w:rPr>
                <w:rFonts w:ascii="Arial" w:hAnsi="Arial" w:cs="Arial"/>
                <w:spacing w:val="24"/>
              </w:rPr>
              <w:t xml:space="preserve"> </w:t>
            </w:r>
            <w:r>
              <w:rPr>
                <w:rFonts w:ascii="Arial" w:hAnsi="Arial" w:cs="Arial"/>
              </w:rPr>
              <w:t>trialled</w:t>
            </w:r>
            <w:r>
              <w:rPr>
                <w:rFonts w:ascii="Arial" w:hAnsi="Arial" w:cs="Arial"/>
                <w:spacing w:val="-2"/>
              </w:rPr>
              <w:t xml:space="preserve"> </w:t>
            </w:r>
            <w:r>
              <w:rPr>
                <w:rFonts w:ascii="Arial" w:hAnsi="Arial" w:cs="Arial"/>
                <w:spacing w:val="-1"/>
              </w:rPr>
              <w:t>in</w:t>
            </w:r>
            <w:r>
              <w:rPr>
                <w:rFonts w:ascii="Arial" w:hAnsi="Arial" w:cs="Arial"/>
              </w:rPr>
              <w:t xml:space="preserve"> a</w:t>
            </w:r>
            <w:r>
              <w:rPr>
                <w:rFonts w:ascii="Arial" w:hAnsi="Arial" w:cs="Arial"/>
                <w:spacing w:val="-2"/>
              </w:rPr>
              <w:t xml:space="preserve"> </w:t>
            </w:r>
            <w:r>
              <w:rPr>
                <w:rFonts w:ascii="Arial" w:hAnsi="Arial" w:cs="Arial"/>
              </w:rPr>
              <w:t>range</w:t>
            </w:r>
            <w:r>
              <w:rPr>
                <w:rFonts w:ascii="Arial" w:hAnsi="Arial" w:cs="Arial"/>
                <w:spacing w:val="-1"/>
              </w:rPr>
              <w:t xml:space="preserve"> of </w:t>
            </w:r>
            <w:r>
              <w:rPr>
                <w:rFonts w:ascii="Arial" w:hAnsi="Arial" w:cs="Arial"/>
              </w:rPr>
              <w:t>major</w:t>
            </w:r>
            <w:r>
              <w:rPr>
                <w:rFonts w:ascii="Arial" w:hAnsi="Arial" w:cs="Arial"/>
                <w:spacing w:val="-1"/>
              </w:rPr>
              <w:t xml:space="preserve"> </w:t>
            </w:r>
            <w:r>
              <w:rPr>
                <w:rFonts w:ascii="Arial" w:hAnsi="Arial" w:cs="Arial"/>
              </w:rPr>
              <w:t>transport</w:t>
            </w:r>
            <w:r>
              <w:rPr>
                <w:rFonts w:ascii="Arial" w:hAnsi="Arial" w:cs="Arial"/>
                <w:spacing w:val="-2"/>
              </w:rPr>
              <w:t xml:space="preserve"> </w:t>
            </w:r>
            <w:r>
              <w:rPr>
                <w:rFonts w:ascii="Arial" w:hAnsi="Arial" w:cs="Arial"/>
                <w:spacing w:val="-1"/>
              </w:rPr>
              <w:t>hubs</w:t>
            </w:r>
            <w:r>
              <w:rPr>
                <w:rFonts w:ascii="Arial" w:hAnsi="Arial" w:cs="Arial"/>
              </w:rPr>
              <w:t xml:space="preserve"> to</w:t>
            </w:r>
            <w:r>
              <w:rPr>
                <w:rFonts w:ascii="Arial" w:hAnsi="Arial" w:cs="Arial"/>
                <w:spacing w:val="23"/>
                <w:w w:val="99"/>
              </w:rPr>
              <w:t xml:space="preserve"> </w:t>
            </w:r>
            <w:r>
              <w:rPr>
                <w:rFonts w:ascii="Arial" w:hAnsi="Arial" w:cs="Arial"/>
                <w:spacing w:val="-1"/>
              </w:rPr>
              <w:t>guide</w:t>
            </w:r>
            <w:r>
              <w:rPr>
                <w:rFonts w:ascii="Arial" w:hAnsi="Arial" w:cs="Arial"/>
              </w:rPr>
              <w:t xml:space="preserve"> </w:t>
            </w:r>
            <w:r>
              <w:rPr>
                <w:rFonts w:ascii="Arial" w:hAnsi="Arial" w:cs="Arial"/>
                <w:spacing w:val="-1"/>
              </w:rPr>
              <w:t>people</w:t>
            </w:r>
            <w:r>
              <w:rPr>
                <w:rFonts w:ascii="Arial" w:hAnsi="Arial" w:cs="Arial"/>
              </w:rPr>
              <w:t xml:space="preserve"> </w:t>
            </w:r>
            <w:r>
              <w:rPr>
                <w:rFonts w:ascii="Arial" w:hAnsi="Arial" w:cs="Arial"/>
                <w:spacing w:val="-1"/>
              </w:rPr>
              <w:t>who</w:t>
            </w:r>
            <w:r>
              <w:rPr>
                <w:rFonts w:ascii="Arial" w:hAnsi="Arial" w:cs="Arial"/>
              </w:rPr>
              <w:t xml:space="preserve"> </w:t>
            </w:r>
            <w:r>
              <w:rPr>
                <w:rFonts w:ascii="Arial" w:hAnsi="Arial" w:cs="Arial"/>
                <w:spacing w:val="-1"/>
              </w:rPr>
              <w:t>are</w:t>
            </w:r>
            <w:r>
              <w:rPr>
                <w:rFonts w:ascii="Arial" w:hAnsi="Arial" w:cs="Arial"/>
              </w:rPr>
              <w:t xml:space="preserve"> </w:t>
            </w:r>
            <w:r>
              <w:rPr>
                <w:rFonts w:ascii="Arial" w:hAnsi="Arial" w:cs="Arial"/>
                <w:spacing w:val="-1"/>
              </w:rPr>
              <w:t>blind</w:t>
            </w:r>
            <w:r>
              <w:rPr>
                <w:rFonts w:ascii="Arial" w:hAnsi="Arial" w:cs="Arial"/>
              </w:rPr>
              <w:t xml:space="preserve"> </w:t>
            </w:r>
            <w:r>
              <w:rPr>
                <w:rFonts w:ascii="Arial" w:hAnsi="Arial" w:cs="Arial"/>
                <w:spacing w:val="-1"/>
              </w:rPr>
              <w:t>or</w:t>
            </w:r>
            <w:r>
              <w:rPr>
                <w:rFonts w:ascii="Arial" w:hAnsi="Arial" w:cs="Arial"/>
              </w:rPr>
              <w:t xml:space="preserve"> </w:t>
            </w:r>
            <w:r>
              <w:rPr>
                <w:rFonts w:ascii="Arial" w:hAnsi="Arial" w:cs="Arial"/>
                <w:spacing w:val="-1"/>
              </w:rPr>
              <w:t>with</w:t>
            </w:r>
            <w:r>
              <w:rPr>
                <w:rFonts w:ascii="Arial" w:hAnsi="Arial" w:cs="Arial"/>
              </w:rPr>
              <w:t xml:space="preserve"> </w:t>
            </w:r>
            <w:r>
              <w:rPr>
                <w:rFonts w:ascii="Arial" w:hAnsi="Arial" w:cs="Arial"/>
                <w:spacing w:val="-1"/>
              </w:rPr>
              <w:t>low</w:t>
            </w:r>
            <w:r>
              <w:rPr>
                <w:rFonts w:ascii="Arial" w:hAnsi="Arial" w:cs="Arial"/>
              </w:rPr>
              <w:t xml:space="preserve"> vision</w:t>
            </w:r>
            <w:r>
              <w:rPr>
                <w:rFonts w:ascii="Arial" w:hAnsi="Arial" w:cs="Arial"/>
                <w:spacing w:val="29"/>
              </w:rPr>
              <w:t xml:space="preserve"> </w:t>
            </w:r>
            <w:r>
              <w:rPr>
                <w:rFonts w:ascii="Arial" w:hAnsi="Arial" w:cs="Arial"/>
              </w:rPr>
              <w:t>through</w:t>
            </w:r>
            <w:r>
              <w:rPr>
                <w:rFonts w:ascii="Arial" w:hAnsi="Arial" w:cs="Arial"/>
                <w:spacing w:val="-1"/>
              </w:rPr>
              <w:t xml:space="preserve"> </w:t>
            </w:r>
            <w:r>
              <w:rPr>
                <w:rFonts w:ascii="Arial" w:hAnsi="Arial" w:cs="Arial"/>
              </w:rPr>
              <w:t>these</w:t>
            </w:r>
            <w:r>
              <w:rPr>
                <w:rFonts w:ascii="Arial" w:hAnsi="Arial" w:cs="Arial"/>
                <w:spacing w:val="-1"/>
              </w:rPr>
              <w:t xml:space="preserve"> indoor</w:t>
            </w:r>
            <w:r>
              <w:rPr>
                <w:rFonts w:ascii="Arial" w:hAnsi="Arial" w:cs="Arial"/>
              </w:rPr>
              <w:t xml:space="preserve"> spaces.</w:t>
            </w:r>
            <w:r>
              <w:rPr>
                <w:rFonts w:ascii="Arial" w:hAnsi="Arial" w:cs="Arial"/>
                <w:spacing w:val="-5"/>
              </w:rPr>
              <w:t xml:space="preserve"> </w:t>
            </w:r>
            <w:r>
              <w:rPr>
                <w:rFonts w:ascii="Arial" w:hAnsi="Arial" w:cs="Arial"/>
              </w:rPr>
              <w:t>The</w:t>
            </w:r>
            <w:r>
              <w:rPr>
                <w:rFonts w:ascii="Arial" w:hAnsi="Arial" w:cs="Arial"/>
                <w:spacing w:val="-1"/>
              </w:rPr>
              <w:t xml:space="preserve"> beacons</w:t>
            </w:r>
            <w:r>
              <w:rPr>
                <w:rFonts w:ascii="Arial" w:hAnsi="Arial" w:cs="Arial"/>
                <w:spacing w:val="21"/>
              </w:rPr>
              <w:t xml:space="preserve"> </w:t>
            </w:r>
            <w:r>
              <w:rPr>
                <w:rFonts w:ascii="Arial" w:hAnsi="Arial" w:cs="Arial"/>
                <w:spacing w:val="-1"/>
              </w:rPr>
              <w:t>interact</w:t>
            </w:r>
            <w:r>
              <w:rPr>
                <w:rFonts w:ascii="Arial" w:hAnsi="Arial" w:cs="Arial"/>
              </w:rPr>
              <w:t xml:space="preserve"> </w:t>
            </w:r>
            <w:r>
              <w:rPr>
                <w:rFonts w:ascii="Arial" w:hAnsi="Arial" w:cs="Arial"/>
                <w:spacing w:val="-1"/>
              </w:rPr>
              <w:t>with</w:t>
            </w:r>
            <w:r>
              <w:rPr>
                <w:rFonts w:ascii="Arial" w:hAnsi="Arial" w:cs="Arial"/>
              </w:rPr>
              <w:t xml:space="preserve"> </w:t>
            </w:r>
            <w:r>
              <w:rPr>
                <w:rFonts w:ascii="Arial" w:hAnsi="Arial" w:cs="Arial"/>
                <w:spacing w:val="-1"/>
              </w:rPr>
              <w:t>apps</w:t>
            </w:r>
            <w:r>
              <w:rPr>
                <w:rFonts w:ascii="Arial" w:hAnsi="Arial" w:cs="Arial"/>
              </w:rPr>
              <w:t xml:space="preserve"> </w:t>
            </w:r>
            <w:r>
              <w:rPr>
                <w:rFonts w:ascii="Arial" w:hAnsi="Arial" w:cs="Arial"/>
                <w:spacing w:val="-1"/>
              </w:rPr>
              <w:t>on</w:t>
            </w:r>
            <w:r>
              <w:rPr>
                <w:rFonts w:ascii="Arial" w:hAnsi="Arial" w:cs="Arial"/>
              </w:rPr>
              <w:t xml:space="preserve"> </w:t>
            </w:r>
            <w:r>
              <w:rPr>
                <w:rFonts w:ascii="Arial" w:hAnsi="Arial" w:cs="Arial"/>
                <w:spacing w:val="-2"/>
              </w:rPr>
              <w:t>people’s</w:t>
            </w:r>
            <w:r>
              <w:rPr>
                <w:rFonts w:ascii="Arial" w:hAnsi="Arial" w:cs="Arial"/>
              </w:rPr>
              <w:t xml:space="preserve"> smart </w:t>
            </w:r>
            <w:r>
              <w:rPr>
                <w:rFonts w:ascii="Arial" w:hAnsi="Arial" w:cs="Arial"/>
                <w:spacing w:val="-1"/>
              </w:rPr>
              <w:t>phones</w:t>
            </w:r>
            <w:r>
              <w:rPr>
                <w:rFonts w:ascii="Arial" w:hAnsi="Arial" w:cs="Arial"/>
              </w:rPr>
              <w:t xml:space="preserve"> </w:t>
            </w:r>
            <w:r>
              <w:rPr>
                <w:rFonts w:ascii="Arial" w:hAnsi="Arial" w:cs="Arial"/>
                <w:spacing w:val="-1"/>
              </w:rPr>
              <w:t>and</w:t>
            </w:r>
            <w:r>
              <w:rPr>
                <w:rFonts w:ascii="Arial" w:hAnsi="Arial" w:cs="Arial"/>
                <w:spacing w:val="22"/>
              </w:rPr>
              <w:t xml:space="preserve"> </w:t>
            </w:r>
            <w:r>
              <w:rPr>
                <w:rFonts w:ascii="Arial" w:hAnsi="Arial" w:cs="Arial"/>
                <w:spacing w:val="-1"/>
              </w:rPr>
              <w:t>push information</w:t>
            </w:r>
            <w:r>
              <w:rPr>
                <w:rFonts w:ascii="Arial" w:hAnsi="Arial" w:cs="Arial"/>
              </w:rPr>
              <w:t xml:space="preserve"> to</w:t>
            </w:r>
            <w:r>
              <w:rPr>
                <w:rFonts w:ascii="Arial" w:hAnsi="Arial" w:cs="Arial"/>
                <w:spacing w:val="-1"/>
              </w:rPr>
              <w:t xml:space="preserve"> </w:t>
            </w:r>
            <w:r>
              <w:rPr>
                <w:rFonts w:ascii="Arial" w:hAnsi="Arial" w:cs="Arial"/>
              </w:rPr>
              <w:t>the</w:t>
            </w:r>
            <w:r>
              <w:rPr>
                <w:rFonts w:ascii="Arial" w:hAnsi="Arial" w:cs="Arial"/>
                <w:spacing w:val="-1"/>
              </w:rPr>
              <w:t xml:space="preserve"> app as</w:t>
            </w:r>
            <w:r>
              <w:rPr>
                <w:rFonts w:ascii="Arial" w:hAnsi="Arial" w:cs="Arial"/>
              </w:rPr>
              <w:t xml:space="preserve"> </w:t>
            </w:r>
            <w:r>
              <w:rPr>
                <w:rFonts w:ascii="Arial" w:hAnsi="Arial" w:cs="Arial"/>
                <w:spacing w:val="-1"/>
              </w:rPr>
              <w:t>users</w:t>
            </w:r>
            <w:r>
              <w:rPr>
                <w:rFonts w:ascii="Arial" w:hAnsi="Arial" w:cs="Arial"/>
              </w:rPr>
              <w:t xml:space="preserve"> travel</w:t>
            </w:r>
            <w:r>
              <w:rPr>
                <w:rFonts w:ascii="Arial" w:hAnsi="Arial" w:cs="Arial"/>
                <w:spacing w:val="-1"/>
              </w:rPr>
              <w:t xml:space="preserve"> past</w:t>
            </w:r>
            <w:r>
              <w:rPr>
                <w:rFonts w:ascii="Arial" w:hAnsi="Arial" w:cs="Arial"/>
                <w:spacing w:val="25"/>
              </w:rPr>
              <w:t xml:space="preserve"> </w:t>
            </w:r>
            <w:r>
              <w:rPr>
                <w:rFonts w:ascii="Arial" w:hAnsi="Arial" w:cs="Arial"/>
              </w:rPr>
              <w:t>the</w:t>
            </w:r>
            <w:r>
              <w:rPr>
                <w:rFonts w:ascii="Arial" w:hAnsi="Arial" w:cs="Arial"/>
                <w:spacing w:val="-1"/>
              </w:rPr>
              <w:t xml:space="preserve"> beacons.</w:t>
            </w:r>
            <w:r>
              <w:rPr>
                <w:rFonts w:ascii="Arial" w:hAnsi="Arial" w:cs="Arial"/>
              </w:rPr>
              <w:t>.</w:t>
            </w:r>
          </w:p>
        </w:tc>
        <w:tc>
          <w:tcPr>
            <w:tcW w:w="4395" w:type="dxa"/>
            <w:shd w:val="clear" w:color="auto" w:fill="DEEAF6" w:themeFill="accent1" w:themeFillTint="33"/>
          </w:tcPr>
          <w:p w:rsidR="004F0739" w:rsidRDefault="004F0739" w:rsidP="004F0739">
            <w:pPr>
              <w:pStyle w:val="TableParagraph"/>
              <w:spacing w:before="360"/>
              <w:rPr>
                <w:noProof/>
                <w:sz w:val="20"/>
                <w:szCs w:val="20"/>
              </w:rPr>
            </w:pPr>
            <w:r w:rsidRPr="00D126AC">
              <w:rPr>
                <w:rFonts w:cs="Arial"/>
                <w:noProof/>
                <w:sz w:val="22"/>
              </w:rPr>
              <w:drawing>
                <wp:inline distT="0" distB="0" distL="0" distR="0" wp14:anchorId="28BF7F50" wp14:editId="5583F328">
                  <wp:extent cx="2544097" cy="1473016"/>
                  <wp:effectExtent l="0" t="0" r="8890" b="0"/>
                  <wp:docPr id="651" name="Picture 651" descr="Phone of person using smart phone" title="Figure 16 –  Bluetooth beacon push information to peoples smart de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ch-train.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93271" cy="1501488"/>
                          </a:xfrm>
                          <a:prstGeom prst="rect">
                            <a:avLst/>
                          </a:prstGeom>
                        </pic:spPr>
                      </pic:pic>
                    </a:graphicData>
                  </a:graphic>
                </wp:inline>
              </w:drawing>
            </w:r>
          </w:p>
          <w:p w:rsidR="004F0739" w:rsidRDefault="004F0739" w:rsidP="004F0739">
            <w:pPr>
              <w:pStyle w:val="TableParagraph"/>
              <w:ind w:left="36"/>
              <w:rPr>
                <w:noProof/>
                <w:sz w:val="20"/>
                <w:szCs w:val="20"/>
              </w:rPr>
            </w:pPr>
            <w:r>
              <w:rPr>
                <w:rFonts w:ascii="Arial" w:hAnsi="Arial" w:cs="Arial"/>
                <w:sz w:val="20"/>
                <w:szCs w:val="20"/>
              </w:rPr>
              <w:t>Figure</w:t>
            </w:r>
            <w:r>
              <w:rPr>
                <w:rFonts w:ascii="Arial" w:hAnsi="Arial" w:cs="Arial"/>
                <w:spacing w:val="-1"/>
                <w:sz w:val="20"/>
                <w:szCs w:val="20"/>
              </w:rPr>
              <w:t xml:space="preserve"> 15</w:t>
            </w:r>
            <w:r>
              <w:rPr>
                <w:rFonts w:ascii="Arial" w:hAnsi="Arial" w:cs="Arial"/>
                <w:sz w:val="20"/>
                <w:szCs w:val="20"/>
              </w:rPr>
              <w:t xml:space="preserve"> –</w:t>
            </w:r>
            <w:r>
              <w:rPr>
                <w:rFonts w:ascii="Arial" w:hAnsi="Arial" w:cs="Arial"/>
                <w:spacing w:val="-1"/>
                <w:sz w:val="20"/>
                <w:szCs w:val="20"/>
              </w:rPr>
              <w:t xml:space="preserve"> </w:t>
            </w:r>
            <w:r>
              <w:rPr>
                <w:rFonts w:ascii="Arial" w:hAnsi="Arial" w:cs="Arial"/>
                <w:sz w:val="20"/>
                <w:szCs w:val="20"/>
              </w:rPr>
              <w:t>Bluetooth</w:t>
            </w:r>
            <w:r>
              <w:rPr>
                <w:rFonts w:ascii="Arial" w:hAnsi="Arial" w:cs="Arial"/>
                <w:spacing w:val="-1"/>
                <w:sz w:val="20"/>
                <w:szCs w:val="20"/>
              </w:rPr>
              <w:t xml:space="preserve"> beacons</w:t>
            </w:r>
            <w:r>
              <w:rPr>
                <w:rFonts w:ascii="Arial" w:hAnsi="Arial" w:cs="Arial"/>
                <w:sz w:val="20"/>
                <w:szCs w:val="20"/>
              </w:rPr>
              <w:t xml:space="preserve"> </w:t>
            </w:r>
            <w:r>
              <w:rPr>
                <w:rFonts w:ascii="Arial" w:hAnsi="Arial" w:cs="Arial"/>
                <w:spacing w:val="-1"/>
                <w:sz w:val="20"/>
                <w:szCs w:val="20"/>
              </w:rPr>
              <w:t>push</w:t>
            </w:r>
            <w:r>
              <w:rPr>
                <w:rFonts w:ascii="Arial" w:hAnsi="Arial" w:cs="Arial"/>
                <w:spacing w:val="22"/>
                <w:sz w:val="20"/>
                <w:szCs w:val="20"/>
              </w:rPr>
              <w:t xml:space="preserve"> </w:t>
            </w:r>
            <w:r>
              <w:rPr>
                <w:rFonts w:ascii="Arial" w:hAnsi="Arial" w:cs="Arial"/>
                <w:spacing w:val="-1"/>
                <w:sz w:val="20"/>
                <w:szCs w:val="20"/>
              </w:rPr>
              <w:t xml:space="preserve">information </w:t>
            </w:r>
            <w:r>
              <w:rPr>
                <w:rFonts w:ascii="Arial" w:hAnsi="Arial" w:cs="Arial"/>
                <w:sz w:val="20"/>
                <w:szCs w:val="20"/>
              </w:rPr>
              <w:t>to</w:t>
            </w:r>
            <w:r>
              <w:rPr>
                <w:rFonts w:ascii="Arial" w:hAnsi="Arial" w:cs="Arial"/>
                <w:spacing w:val="-1"/>
                <w:sz w:val="20"/>
                <w:szCs w:val="20"/>
              </w:rPr>
              <w:t xml:space="preserve"> </w:t>
            </w:r>
            <w:r>
              <w:rPr>
                <w:rFonts w:ascii="Arial" w:hAnsi="Arial" w:cs="Arial"/>
                <w:sz w:val="20"/>
                <w:szCs w:val="20"/>
              </w:rPr>
              <w:t>travellers’</w:t>
            </w:r>
            <w:r>
              <w:rPr>
                <w:rFonts w:ascii="Arial" w:hAnsi="Arial" w:cs="Arial"/>
                <w:spacing w:val="-9"/>
                <w:sz w:val="20"/>
                <w:szCs w:val="20"/>
              </w:rPr>
              <w:t xml:space="preserve"> </w:t>
            </w:r>
            <w:r>
              <w:rPr>
                <w:rFonts w:ascii="Arial" w:hAnsi="Arial" w:cs="Arial"/>
                <w:sz w:val="20"/>
                <w:szCs w:val="20"/>
              </w:rPr>
              <w:t xml:space="preserve">smart </w:t>
            </w:r>
            <w:r>
              <w:rPr>
                <w:rFonts w:ascii="Arial" w:hAnsi="Arial" w:cs="Arial"/>
                <w:spacing w:val="-1"/>
                <w:sz w:val="20"/>
                <w:szCs w:val="20"/>
              </w:rPr>
              <w:t xml:space="preserve">devices </w:t>
            </w:r>
            <w:r>
              <w:rPr>
                <w:rFonts w:ascii="Arial" w:hAnsi="Arial" w:cs="Arial"/>
                <w:sz w:val="20"/>
                <w:szCs w:val="20"/>
              </w:rPr>
              <w:t>©</w:t>
            </w:r>
            <w:r>
              <w:rPr>
                <w:rFonts w:ascii="Arial" w:hAnsi="Arial" w:cs="Arial"/>
                <w:spacing w:val="-6"/>
                <w:sz w:val="20"/>
                <w:szCs w:val="20"/>
              </w:rPr>
              <w:t xml:space="preserve"> </w:t>
            </w:r>
            <w:r>
              <w:rPr>
                <w:rFonts w:ascii="Arial" w:hAnsi="Arial" w:cs="Arial"/>
                <w:spacing w:val="-1"/>
                <w:sz w:val="20"/>
                <w:szCs w:val="20"/>
              </w:rPr>
              <w:t>Transport</w:t>
            </w:r>
            <w:r>
              <w:rPr>
                <w:rFonts w:ascii="Arial" w:hAnsi="Arial" w:cs="Arial"/>
                <w:spacing w:val="-3"/>
                <w:sz w:val="20"/>
                <w:szCs w:val="20"/>
              </w:rPr>
              <w:t xml:space="preserve"> </w:t>
            </w:r>
            <w:r>
              <w:rPr>
                <w:rFonts w:ascii="Arial" w:hAnsi="Arial" w:cs="Arial"/>
                <w:sz w:val="20"/>
                <w:szCs w:val="20"/>
              </w:rPr>
              <w:t>for</w:t>
            </w:r>
            <w:r>
              <w:rPr>
                <w:rFonts w:ascii="Arial" w:hAnsi="Arial" w:cs="Arial"/>
                <w:spacing w:val="-3"/>
                <w:sz w:val="20"/>
                <w:szCs w:val="20"/>
              </w:rPr>
              <w:t xml:space="preserve"> </w:t>
            </w:r>
            <w:r>
              <w:rPr>
                <w:rFonts w:ascii="Arial" w:hAnsi="Arial" w:cs="Arial"/>
                <w:spacing w:val="-1"/>
                <w:sz w:val="20"/>
                <w:szCs w:val="20"/>
              </w:rPr>
              <w:t>NSW</w:t>
            </w:r>
          </w:p>
          <w:p w:rsidR="004F0739" w:rsidRPr="000E3E13" w:rsidRDefault="004F0739" w:rsidP="0021406A">
            <w:pPr>
              <w:widowControl/>
              <w:autoSpaceDE/>
              <w:autoSpaceDN/>
              <w:adjustRightInd/>
              <w:spacing w:after="160" w:line="259" w:lineRule="auto"/>
              <w:ind w:left="324"/>
              <w:rPr>
                <w:noProof/>
                <w:sz w:val="20"/>
                <w:szCs w:val="20"/>
              </w:rPr>
            </w:pPr>
          </w:p>
        </w:tc>
      </w:tr>
      <w:tr w:rsidR="004F0739" w:rsidRPr="002F0384" w:rsidTr="004F0739">
        <w:tc>
          <w:tcPr>
            <w:tcW w:w="5776" w:type="dxa"/>
            <w:shd w:val="clear" w:color="auto" w:fill="DEEAF6" w:themeFill="accent1" w:themeFillTint="33"/>
          </w:tcPr>
          <w:p w:rsidR="004F0739" w:rsidRDefault="004F0739" w:rsidP="004F0739">
            <w:pPr>
              <w:pStyle w:val="TableParagraph"/>
              <w:kinsoku w:val="0"/>
              <w:overflowPunct w:val="0"/>
              <w:spacing w:before="94"/>
              <w:ind w:left="170"/>
              <w:rPr>
                <w:rFonts w:ascii="Arial" w:hAnsi="Arial" w:cs="Arial"/>
                <w:color w:val="000000"/>
              </w:rPr>
            </w:pPr>
            <w:r>
              <w:rPr>
                <w:rFonts w:ascii="Arial" w:hAnsi="Arial" w:cs="Arial"/>
                <w:b/>
                <w:bCs/>
                <w:color w:val="002B5C"/>
                <w:spacing w:val="-1"/>
              </w:rPr>
              <w:t>Assistance</w:t>
            </w:r>
            <w:r>
              <w:rPr>
                <w:rFonts w:ascii="Arial" w:hAnsi="Arial" w:cs="Arial"/>
                <w:b/>
                <w:bCs/>
                <w:color w:val="002B5C"/>
                <w:spacing w:val="-8"/>
              </w:rPr>
              <w:t xml:space="preserve"> </w:t>
            </w:r>
            <w:r>
              <w:rPr>
                <w:rFonts w:ascii="Arial" w:hAnsi="Arial" w:cs="Arial"/>
                <w:b/>
                <w:bCs/>
                <w:color w:val="002B5C"/>
                <w:spacing w:val="-1"/>
              </w:rPr>
              <w:t>animal</w:t>
            </w:r>
            <w:r>
              <w:rPr>
                <w:rFonts w:ascii="Arial" w:hAnsi="Arial" w:cs="Arial"/>
                <w:b/>
                <w:bCs/>
                <w:color w:val="002B5C"/>
                <w:spacing w:val="-8"/>
              </w:rPr>
              <w:t xml:space="preserve"> </w:t>
            </w:r>
            <w:r>
              <w:rPr>
                <w:rFonts w:ascii="Arial" w:hAnsi="Arial" w:cs="Arial"/>
                <w:b/>
                <w:bCs/>
                <w:color w:val="002B5C"/>
              </w:rPr>
              <w:t>toilet</w:t>
            </w:r>
            <w:r>
              <w:rPr>
                <w:rFonts w:ascii="Arial" w:hAnsi="Arial" w:cs="Arial"/>
                <w:b/>
                <w:bCs/>
                <w:color w:val="002B5C"/>
                <w:spacing w:val="-7"/>
              </w:rPr>
              <w:t xml:space="preserve"> </w:t>
            </w:r>
            <w:r>
              <w:rPr>
                <w:rFonts w:ascii="Arial" w:hAnsi="Arial" w:cs="Arial"/>
                <w:b/>
                <w:bCs/>
                <w:color w:val="002B5C"/>
              </w:rPr>
              <w:t>facilities</w:t>
            </w:r>
          </w:p>
          <w:p w:rsidR="004F0739" w:rsidRDefault="004F0739" w:rsidP="004F0739">
            <w:pPr>
              <w:pStyle w:val="TableParagraph"/>
              <w:kinsoku w:val="0"/>
              <w:overflowPunct w:val="0"/>
              <w:spacing w:before="147" w:line="269" w:lineRule="auto"/>
              <w:ind w:left="170" w:right="325"/>
              <w:rPr>
                <w:rFonts w:ascii="Arial" w:hAnsi="Arial" w:cs="Arial"/>
              </w:rPr>
            </w:pPr>
            <w:r>
              <w:rPr>
                <w:rFonts w:ascii="Arial" w:hAnsi="Arial" w:cs="Arial"/>
              </w:rPr>
              <w:t>A</w:t>
            </w:r>
            <w:r>
              <w:rPr>
                <w:rFonts w:ascii="Arial" w:hAnsi="Arial" w:cs="Arial"/>
                <w:spacing w:val="-15"/>
              </w:rPr>
              <w:t xml:space="preserve"> </w:t>
            </w:r>
            <w:r>
              <w:rPr>
                <w:rFonts w:ascii="Arial" w:hAnsi="Arial" w:cs="Arial"/>
                <w:spacing w:val="-1"/>
              </w:rPr>
              <w:t>good example</w:t>
            </w:r>
            <w:r>
              <w:rPr>
                <w:rFonts w:ascii="Arial" w:hAnsi="Arial" w:cs="Arial"/>
              </w:rPr>
              <w:t xml:space="preserve"> </w:t>
            </w:r>
            <w:r>
              <w:rPr>
                <w:rFonts w:ascii="Arial" w:hAnsi="Arial" w:cs="Arial"/>
                <w:spacing w:val="-1"/>
              </w:rPr>
              <w:t xml:space="preserve">of </w:t>
            </w:r>
            <w:r>
              <w:rPr>
                <w:rFonts w:ascii="Arial" w:hAnsi="Arial" w:cs="Arial"/>
              </w:rPr>
              <w:t>thinking</w:t>
            </w:r>
            <w:r>
              <w:rPr>
                <w:rFonts w:ascii="Arial" w:hAnsi="Arial" w:cs="Arial"/>
                <w:spacing w:val="-1"/>
              </w:rPr>
              <w:t xml:space="preserve"> beyond </w:t>
            </w:r>
            <w:r>
              <w:rPr>
                <w:rFonts w:ascii="Arial" w:hAnsi="Arial" w:cs="Arial"/>
              </w:rPr>
              <w:t>compliance</w:t>
            </w:r>
            <w:r>
              <w:rPr>
                <w:rFonts w:ascii="Arial" w:hAnsi="Arial" w:cs="Arial"/>
                <w:spacing w:val="25"/>
              </w:rPr>
              <w:t xml:space="preserve"> </w:t>
            </w:r>
            <w:r>
              <w:rPr>
                <w:rFonts w:ascii="Arial" w:hAnsi="Arial" w:cs="Arial"/>
                <w:spacing w:val="-1"/>
              </w:rPr>
              <w:t>is</w:t>
            </w:r>
            <w:r>
              <w:rPr>
                <w:rFonts w:ascii="Arial" w:hAnsi="Arial" w:cs="Arial"/>
              </w:rPr>
              <w:t xml:space="preserve"> Brisbane</w:t>
            </w:r>
            <w:r>
              <w:rPr>
                <w:rFonts w:ascii="Arial" w:hAnsi="Arial" w:cs="Arial"/>
                <w:spacing w:val="-14"/>
              </w:rPr>
              <w:t xml:space="preserve"> </w:t>
            </w:r>
            <w:r>
              <w:rPr>
                <w:rFonts w:ascii="Arial" w:hAnsi="Arial" w:cs="Arial"/>
                <w:spacing w:val="-1"/>
              </w:rPr>
              <w:t>Airport’s</w:t>
            </w:r>
            <w:r>
              <w:rPr>
                <w:rFonts w:ascii="Arial" w:hAnsi="Arial" w:cs="Arial"/>
              </w:rPr>
              <w:t xml:space="preserve"> </w:t>
            </w:r>
            <w:r>
              <w:rPr>
                <w:rFonts w:ascii="Arial" w:hAnsi="Arial" w:cs="Arial"/>
                <w:spacing w:val="-1"/>
              </w:rPr>
              <w:t>assistance</w:t>
            </w:r>
            <w:r>
              <w:rPr>
                <w:rFonts w:ascii="Arial" w:hAnsi="Arial" w:cs="Arial"/>
              </w:rPr>
              <w:t xml:space="preserve"> </w:t>
            </w:r>
            <w:r>
              <w:rPr>
                <w:rFonts w:ascii="Arial" w:hAnsi="Arial" w:cs="Arial"/>
                <w:spacing w:val="-1"/>
              </w:rPr>
              <w:t>animal</w:t>
            </w:r>
            <w:r>
              <w:rPr>
                <w:rFonts w:ascii="Arial" w:hAnsi="Arial" w:cs="Arial"/>
              </w:rPr>
              <w:t xml:space="preserve"> toilet</w:t>
            </w:r>
            <w:r>
              <w:rPr>
                <w:rFonts w:ascii="Arial" w:hAnsi="Arial" w:cs="Arial"/>
                <w:spacing w:val="28"/>
              </w:rPr>
              <w:t xml:space="preserve"> </w:t>
            </w:r>
            <w:r>
              <w:rPr>
                <w:rFonts w:ascii="Arial" w:hAnsi="Arial" w:cs="Arial"/>
              </w:rPr>
              <w:t>facilities.</w:t>
            </w:r>
            <w:r>
              <w:rPr>
                <w:rFonts w:ascii="Arial" w:hAnsi="Arial" w:cs="Arial"/>
                <w:spacing w:val="-1"/>
              </w:rPr>
              <w:t xml:space="preserve"> </w:t>
            </w:r>
            <w:r>
              <w:rPr>
                <w:rFonts w:ascii="Arial" w:hAnsi="Arial" w:cs="Arial"/>
              </w:rPr>
              <w:t>People</w:t>
            </w:r>
            <w:r>
              <w:rPr>
                <w:rFonts w:ascii="Arial" w:hAnsi="Arial" w:cs="Arial"/>
                <w:spacing w:val="-1"/>
              </w:rPr>
              <w:t xml:space="preserve"> who</w:t>
            </w:r>
            <w:r>
              <w:rPr>
                <w:rFonts w:ascii="Arial" w:hAnsi="Arial" w:cs="Arial"/>
              </w:rPr>
              <w:t xml:space="preserve"> travel</w:t>
            </w:r>
            <w:r>
              <w:rPr>
                <w:rFonts w:ascii="Arial" w:hAnsi="Arial" w:cs="Arial"/>
                <w:spacing w:val="-1"/>
              </w:rPr>
              <w:t xml:space="preserve"> accompanied</w:t>
            </w:r>
            <w:r>
              <w:rPr>
                <w:rFonts w:ascii="Arial" w:hAnsi="Arial" w:cs="Arial"/>
              </w:rPr>
              <w:t xml:space="preserve"> </w:t>
            </w:r>
            <w:r>
              <w:rPr>
                <w:rFonts w:ascii="Arial" w:hAnsi="Arial" w:cs="Arial"/>
                <w:spacing w:val="-1"/>
              </w:rPr>
              <w:t>by</w:t>
            </w:r>
            <w:r>
              <w:rPr>
                <w:rFonts w:ascii="Arial" w:hAnsi="Arial" w:cs="Arial"/>
                <w:spacing w:val="22"/>
              </w:rPr>
              <w:t xml:space="preserve"> </w:t>
            </w:r>
            <w:r>
              <w:rPr>
                <w:rFonts w:ascii="Arial" w:hAnsi="Arial" w:cs="Arial"/>
                <w:spacing w:val="-1"/>
              </w:rPr>
              <w:t>an assistance animal have highlighted</w:t>
            </w:r>
            <w:r>
              <w:rPr>
                <w:rFonts w:ascii="Arial" w:hAnsi="Arial" w:cs="Arial"/>
              </w:rPr>
              <w:t xml:space="preserve"> that</w:t>
            </w:r>
            <w:r>
              <w:rPr>
                <w:rFonts w:ascii="Arial" w:hAnsi="Arial" w:cs="Arial"/>
                <w:spacing w:val="26"/>
                <w:w w:val="99"/>
              </w:rPr>
              <w:t xml:space="preserve"> </w:t>
            </w:r>
            <w:r>
              <w:rPr>
                <w:rFonts w:ascii="Arial" w:hAnsi="Arial" w:cs="Arial"/>
              </w:rPr>
              <w:t>transiting through an airport can be difficult if</w:t>
            </w:r>
          </w:p>
          <w:p w:rsidR="004F0739" w:rsidRDefault="004F0739" w:rsidP="004F0739">
            <w:pPr>
              <w:pStyle w:val="TableParagraph"/>
              <w:kinsoku w:val="0"/>
              <w:overflowPunct w:val="0"/>
              <w:spacing w:before="1" w:line="269" w:lineRule="auto"/>
              <w:ind w:left="170" w:right="169"/>
              <w:rPr>
                <w:rFonts w:ascii="Arial" w:hAnsi="Arial" w:cs="Arial"/>
              </w:rPr>
            </w:pPr>
            <w:r>
              <w:rPr>
                <w:rFonts w:ascii="Arial" w:hAnsi="Arial" w:cs="Arial"/>
              </w:rPr>
              <w:t>they</w:t>
            </w:r>
            <w:r>
              <w:rPr>
                <w:rFonts w:ascii="Arial" w:hAnsi="Arial" w:cs="Arial"/>
                <w:spacing w:val="-2"/>
              </w:rPr>
              <w:t xml:space="preserve"> </w:t>
            </w:r>
            <w:r>
              <w:rPr>
                <w:rFonts w:ascii="Arial" w:hAnsi="Arial" w:cs="Arial"/>
                <w:spacing w:val="-1"/>
              </w:rPr>
              <w:t>need</w:t>
            </w:r>
            <w:r>
              <w:rPr>
                <w:rFonts w:ascii="Arial" w:hAnsi="Arial" w:cs="Arial"/>
              </w:rPr>
              <w:t xml:space="preserve"> to</w:t>
            </w:r>
            <w:r>
              <w:rPr>
                <w:rFonts w:ascii="Arial" w:hAnsi="Arial" w:cs="Arial"/>
                <w:spacing w:val="-2"/>
              </w:rPr>
              <w:t xml:space="preserve"> </w:t>
            </w:r>
            <w:r>
              <w:rPr>
                <w:rFonts w:ascii="Arial" w:hAnsi="Arial" w:cs="Arial"/>
              </w:rPr>
              <w:t>toilet</w:t>
            </w:r>
            <w:r>
              <w:rPr>
                <w:rFonts w:ascii="Arial" w:hAnsi="Arial" w:cs="Arial"/>
                <w:spacing w:val="-1"/>
              </w:rPr>
              <w:t xml:space="preserve"> </w:t>
            </w:r>
            <w:r>
              <w:rPr>
                <w:rFonts w:ascii="Arial" w:hAnsi="Arial" w:cs="Arial"/>
              </w:rPr>
              <w:t>their</w:t>
            </w:r>
            <w:r>
              <w:rPr>
                <w:rFonts w:ascii="Arial" w:hAnsi="Arial" w:cs="Arial"/>
                <w:spacing w:val="-2"/>
              </w:rPr>
              <w:t xml:space="preserve"> </w:t>
            </w:r>
            <w:r>
              <w:rPr>
                <w:rFonts w:ascii="Arial" w:hAnsi="Arial" w:cs="Arial"/>
                <w:spacing w:val="-1"/>
              </w:rPr>
              <w:t>animal.</w:t>
            </w:r>
            <w:r>
              <w:rPr>
                <w:rFonts w:ascii="Arial" w:hAnsi="Arial" w:cs="Arial"/>
                <w:spacing w:val="-4"/>
              </w:rPr>
              <w:t xml:space="preserve"> </w:t>
            </w:r>
            <w:r>
              <w:rPr>
                <w:rFonts w:ascii="Arial" w:hAnsi="Arial" w:cs="Arial"/>
              </w:rPr>
              <w:t>They</w:t>
            </w:r>
            <w:r>
              <w:rPr>
                <w:rFonts w:ascii="Arial" w:hAnsi="Arial" w:cs="Arial"/>
                <w:spacing w:val="-2"/>
              </w:rPr>
              <w:t xml:space="preserve"> </w:t>
            </w:r>
            <w:r>
              <w:rPr>
                <w:rFonts w:ascii="Arial" w:hAnsi="Arial" w:cs="Arial"/>
                <w:spacing w:val="-1"/>
              </w:rPr>
              <w:t>need</w:t>
            </w:r>
            <w:r>
              <w:rPr>
                <w:rFonts w:ascii="Arial" w:hAnsi="Arial" w:cs="Arial"/>
              </w:rPr>
              <w:t xml:space="preserve"> to</w:t>
            </w:r>
            <w:r>
              <w:rPr>
                <w:rFonts w:ascii="Arial" w:hAnsi="Arial" w:cs="Arial"/>
                <w:spacing w:val="-1"/>
              </w:rPr>
              <w:t xml:space="preserve"> exit</w:t>
            </w:r>
            <w:r>
              <w:rPr>
                <w:rFonts w:ascii="Arial" w:hAnsi="Arial" w:cs="Arial"/>
                <w:spacing w:val="23"/>
              </w:rPr>
              <w:t xml:space="preserve"> </w:t>
            </w:r>
            <w:r>
              <w:rPr>
                <w:rFonts w:ascii="Arial" w:hAnsi="Arial" w:cs="Arial"/>
              </w:rPr>
              <w:t>the</w:t>
            </w:r>
            <w:r>
              <w:rPr>
                <w:rFonts w:ascii="Arial" w:hAnsi="Arial" w:cs="Arial"/>
                <w:spacing w:val="-1"/>
              </w:rPr>
              <w:t xml:space="preserve"> building,</w:t>
            </w:r>
            <w:r>
              <w:rPr>
                <w:rFonts w:ascii="Arial" w:hAnsi="Arial" w:cs="Arial"/>
              </w:rPr>
              <w:t xml:space="preserve"> toilet</w:t>
            </w:r>
            <w:r>
              <w:rPr>
                <w:rFonts w:ascii="Arial" w:hAnsi="Arial" w:cs="Arial"/>
                <w:spacing w:val="-1"/>
              </w:rPr>
              <w:t xml:space="preserve"> </w:t>
            </w:r>
            <w:r>
              <w:rPr>
                <w:rFonts w:ascii="Arial" w:hAnsi="Arial" w:cs="Arial"/>
              </w:rPr>
              <w:t>the</w:t>
            </w:r>
            <w:r>
              <w:rPr>
                <w:rFonts w:ascii="Arial" w:hAnsi="Arial" w:cs="Arial"/>
                <w:spacing w:val="-1"/>
              </w:rPr>
              <w:t xml:space="preserve"> animal</w:t>
            </w:r>
            <w:r>
              <w:rPr>
                <w:rFonts w:ascii="Arial" w:hAnsi="Arial" w:cs="Arial"/>
              </w:rPr>
              <w:t xml:space="preserve"> then</w:t>
            </w:r>
            <w:r>
              <w:rPr>
                <w:rFonts w:ascii="Arial" w:hAnsi="Arial" w:cs="Arial"/>
                <w:spacing w:val="-1"/>
              </w:rPr>
              <w:t xml:space="preserve"> go</w:t>
            </w:r>
            <w:r>
              <w:rPr>
                <w:rFonts w:ascii="Arial" w:hAnsi="Arial" w:cs="Arial"/>
              </w:rPr>
              <w:t xml:space="preserve"> through</w:t>
            </w:r>
            <w:r>
              <w:rPr>
                <w:rFonts w:ascii="Arial" w:hAnsi="Arial" w:cs="Arial"/>
                <w:spacing w:val="24"/>
              </w:rPr>
              <w:t xml:space="preserve"> </w:t>
            </w:r>
            <w:r>
              <w:rPr>
                <w:rFonts w:ascii="Arial" w:hAnsi="Arial" w:cs="Arial"/>
              </w:rPr>
              <w:t>security</w:t>
            </w:r>
            <w:r>
              <w:rPr>
                <w:rFonts w:ascii="Arial" w:hAnsi="Arial" w:cs="Arial"/>
                <w:spacing w:val="-2"/>
              </w:rPr>
              <w:t xml:space="preserve"> </w:t>
            </w:r>
            <w:r>
              <w:rPr>
                <w:rFonts w:ascii="Arial" w:hAnsi="Arial" w:cs="Arial"/>
              </w:rPr>
              <w:t>screening</w:t>
            </w:r>
            <w:r>
              <w:rPr>
                <w:rFonts w:ascii="Arial" w:hAnsi="Arial" w:cs="Arial"/>
                <w:spacing w:val="-2"/>
              </w:rPr>
              <w:t xml:space="preserve"> </w:t>
            </w:r>
            <w:r>
              <w:rPr>
                <w:rFonts w:ascii="Arial" w:hAnsi="Arial" w:cs="Arial"/>
                <w:spacing w:val="-1"/>
              </w:rPr>
              <w:t>again,</w:t>
            </w:r>
            <w:r>
              <w:rPr>
                <w:rFonts w:ascii="Arial" w:hAnsi="Arial" w:cs="Arial"/>
              </w:rPr>
              <w:t xml:space="preserve"> a</w:t>
            </w:r>
            <w:r>
              <w:rPr>
                <w:rFonts w:ascii="Arial" w:hAnsi="Arial" w:cs="Arial"/>
                <w:spacing w:val="-2"/>
              </w:rPr>
              <w:t xml:space="preserve"> </w:t>
            </w:r>
            <w:r>
              <w:rPr>
                <w:rFonts w:ascii="Arial" w:hAnsi="Arial" w:cs="Arial"/>
              </w:rPr>
              <w:t>time</w:t>
            </w:r>
            <w:r>
              <w:rPr>
                <w:rFonts w:ascii="Arial" w:hAnsi="Arial" w:cs="Arial"/>
                <w:spacing w:val="-1"/>
              </w:rPr>
              <w:t xml:space="preserve"> delay </w:t>
            </w:r>
            <w:r>
              <w:rPr>
                <w:rFonts w:ascii="Arial" w:hAnsi="Arial" w:cs="Arial"/>
              </w:rPr>
              <w:t>that</w:t>
            </w:r>
            <w:r>
              <w:rPr>
                <w:rFonts w:ascii="Arial" w:hAnsi="Arial" w:cs="Arial"/>
                <w:spacing w:val="-1"/>
              </w:rPr>
              <w:t xml:space="preserve"> </w:t>
            </w:r>
            <w:r>
              <w:rPr>
                <w:rFonts w:ascii="Arial" w:hAnsi="Arial" w:cs="Arial"/>
              </w:rPr>
              <w:t>may</w:t>
            </w:r>
            <w:r>
              <w:rPr>
                <w:rFonts w:ascii="Arial" w:hAnsi="Arial" w:cs="Arial"/>
                <w:spacing w:val="23"/>
              </w:rPr>
              <w:t xml:space="preserve"> </w:t>
            </w:r>
            <w:r>
              <w:rPr>
                <w:rFonts w:ascii="Arial" w:hAnsi="Arial" w:cs="Arial"/>
                <w:spacing w:val="-1"/>
              </w:rPr>
              <w:t>not be</w:t>
            </w:r>
            <w:r>
              <w:rPr>
                <w:rFonts w:ascii="Arial" w:hAnsi="Arial" w:cs="Arial"/>
              </w:rPr>
              <w:t xml:space="preserve"> </w:t>
            </w:r>
            <w:r>
              <w:rPr>
                <w:rFonts w:ascii="Arial" w:hAnsi="Arial" w:cs="Arial"/>
                <w:spacing w:val="-1"/>
              </w:rPr>
              <w:t>appropriate</w:t>
            </w:r>
            <w:r>
              <w:rPr>
                <w:rFonts w:ascii="Arial" w:hAnsi="Arial" w:cs="Arial"/>
              </w:rPr>
              <w:t xml:space="preserve"> </w:t>
            </w:r>
            <w:r>
              <w:rPr>
                <w:rFonts w:ascii="Arial" w:hAnsi="Arial" w:cs="Arial"/>
                <w:spacing w:val="-1"/>
              </w:rPr>
              <w:t>within</w:t>
            </w:r>
            <w:r>
              <w:rPr>
                <w:rFonts w:ascii="Arial" w:hAnsi="Arial" w:cs="Arial"/>
              </w:rPr>
              <w:t xml:space="preserve"> their</w:t>
            </w:r>
            <w:r>
              <w:rPr>
                <w:rFonts w:ascii="Arial" w:hAnsi="Arial" w:cs="Arial"/>
                <w:spacing w:val="-1"/>
              </w:rPr>
              <w:t xml:space="preserve"> </w:t>
            </w:r>
            <w:r>
              <w:rPr>
                <w:rFonts w:ascii="Arial" w:hAnsi="Arial" w:cs="Arial"/>
                <w:spacing w:val="-3"/>
              </w:rPr>
              <w:t>journey.</w:t>
            </w:r>
          </w:p>
          <w:p w:rsidR="004F0739" w:rsidRPr="003B2EEC" w:rsidRDefault="004F0739" w:rsidP="004F0739">
            <w:pPr>
              <w:pStyle w:val="TableParagraph"/>
              <w:kinsoku w:val="0"/>
              <w:overflowPunct w:val="0"/>
              <w:spacing w:before="113" w:line="275" w:lineRule="auto"/>
              <w:ind w:left="138"/>
              <w:rPr>
                <w:rFonts w:ascii="Arial" w:hAnsi="Arial" w:cs="Arial"/>
                <w:spacing w:val="-1"/>
                <w:sz w:val="22"/>
                <w:szCs w:val="22"/>
              </w:rPr>
            </w:pPr>
            <w:r>
              <w:rPr>
                <w:rFonts w:ascii="Arial" w:hAnsi="Arial" w:cs="Arial"/>
              </w:rPr>
              <w:t>Brisbane</w:t>
            </w:r>
            <w:r>
              <w:rPr>
                <w:rFonts w:ascii="Arial" w:hAnsi="Arial" w:cs="Arial"/>
                <w:spacing w:val="-14"/>
              </w:rPr>
              <w:t xml:space="preserve"> </w:t>
            </w:r>
            <w:r>
              <w:rPr>
                <w:rFonts w:ascii="Arial" w:hAnsi="Arial" w:cs="Arial"/>
              </w:rPr>
              <w:t>Airport</w:t>
            </w:r>
            <w:r>
              <w:rPr>
                <w:rFonts w:ascii="Arial" w:hAnsi="Arial" w:cs="Arial"/>
                <w:spacing w:val="-1"/>
              </w:rPr>
              <w:t xml:space="preserve"> has</w:t>
            </w:r>
            <w:r>
              <w:rPr>
                <w:rFonts w:ascii="Arial" w:hAnsi="Arial" w:cs="Arial"/>
              </w:rPr>
              <w:t xml:space="preserve"> </w:t>
            </w:r>
            <w:r>
              <w:rPr>
                <w:rFonts w:ascii="Arial" w:hAnsi="Arial" w:cs="Arial"/>
                <w:spacing w:val="-1"/>
              </w:rPr>
              <w:t>dedicated</w:t>
            </w:r>
            <w:r>
              <w:rPr>
                <w:rFonts w:ascii="Arial" w:hAnsi="Arial" w:cs="Arial"/>
              </w:rPr>
              <w:t xml:space="preserve"> toileting</w:t>
            </w:r>
            <w:r>
              <w:rPr>
                <w:rFonts w:ascii="Arial" w:hAnsi="Arial" w:cs="Arial"/>
                <w:spacing w:val="-1"/>
              </w:rPr>
              <w:t xml:space="preserve"> </w:t>
            </w:r>
            <w:r>
              <w:rPr>
                <w:rFonts w:ascii="Arial" w:hAnsi="Arial" w:cs="Arial"/>
              </w:rPr>
              <w:t>facilities</w:t>
            </w:r>
            <w:r>
              <w:rPr>
                <w:rFonts w:ascii="Arial" w:hAnsi="Arial" w:cs="Arial"/>
                <w:spacing w:val="23"/>
              </w:rPr>
              <w:t xml:space="preserve"> </w:t>
            </w:r>
            <w:r>
              <w:rPr>
                <w:rFonts w:ascii="Arial" w:hAnsi="Arial" w:cs="Arial"/>
                <w:spacing w:val="-1"/>
              </w:rPr>
              <w:t xml:space="preserve">within </w:t>
            </w:r>
            <w:r>
              <w:rPr>
                <w:rFonts w:ascii="Arial" w:hAnsi="Arial" w:cs="Arial"/>
              </w:rPr>
              <w:t>the</w:t>
            </w:r>
            <w:r>
              <w:rPr>
                <w:rFonts w:ascii="Arial" w:hAnsi="Arial" w:cs="Arial"/>
                <w:spacing w:val="-1"/>
              </w:rPr>
              <w:t xml:space="preserve"> </w:t>
            </w:r>
            <w:r>
              <w:rPr>
                <w:rFonts w:ascii="Arial" w:hAnsi="Arial" w:cs="Arial"/>
              </w:rPr>
              <w:t>sterile</w:t>
            </w:r>
            <w:r>
              <w:rPr>
                <w:rFonts w:ascii="Arial" w:hAnsi="Arial" w:cs="Arial"/>
                <w:spacing w:val="-1"/>
              </w:rPr>
              <w:t xml:space="preserve"> area</w:t>
            </w:r>
            <w:r>
              <w:rPr>
                <w:rFonts w:ascii="Arial" w:hAnsi="Arial" w:cs="Arial"/>
              </w:rPr>
              <w:t xml:space="preserve"> </w:t>
            </w:r>
            <w:r>
              <w:rPr>
                <w:rFonts w:ascii="Arial" w:hAnsi="Arial" w:cs="Arial"/>
                <w:spacing w:val="-1"/>
              </w:rPr>
              <w:t>of both</w:t>
            </w:r>
            <w:r>
              <w:rPr>
                <w:rFonts w:ascii="Arial" w:hAnsi="Arial" w:cs="Arial"/>
              </w:rPr>
              <w:t xml:space="preserve"> </w:t>
            </w:r>
            <w:r>
              <w:rPr>
                <w:rFonts w:ascii="Arial" w:hAnsi="Arial" w:cs="Arial"/>
                <w:spacing w:val="-1"/>
              </w:rPr>
              <w:t>its</w:t>
            </w:r>
            <w:r>
              <w:rPr>
                <w:rFonts w:ascii="Arial" w:hAnsi="Arial" w:cs="Arial"/>
              </w:rPr>
              <w:t xml:space="preserve"> </w:t>
            </w:r>
            <w:r>
              <w:rPr>
                <w:rFonts w:ascii="Arial" w:hAnsi="Arial" w:cs="Arial"/>
                <w:spacing w:val="-1"/>
              </w:rPr>
              <w:t>domestic</w:t>
            </w:r>
            <w:r>
              <w:rPr>
                <w:rFonts w:ascii="Arial" w:hAnsi="Arial" w:cs="Arial"/>
              </w:rPr>
              <w:t xml:space="preserve"> </w:t>
            </w:r>
            <w:r>
              <w:rPr>
                <w:rFonts w:ascii="Arial" w:hAnsi="Arial" w:cs="Arial"/>
                <w:spacing w:val="-1"/>
              </w:rPr>
              <w:t>and</w:t>
            </w:r>
            <w:r>
              <w:rPr>
                <w:rFonts w:ascii="Arial" w:hAnsi="Arial" w:cs="Arial"/>
                <w:spacing w:val="26"/>
              </w:rPr>
              <w:t xml:space="preserve"> </w:t>
            </w:r>
            <w:r>
              <w:rPr>
                <w:rFonts w:ascii="Arial" w:hAnsi="Arial" w:cs="Arial"/>
                <w:spacing w:val="-1"/>
              </w:rPr>
              <w:t xml:space="preserve">international </w:t>
            </w:r>
            <w:r>
              <w:rPr>
                <w:rFonts w:ascii="Arial" w:hAnsi="Arial" w:cs="Arial"/>
              </w:rPr>
              <w:t>terminals,</w:t>
            </w:r>
            <w:r>
              <w:rPr>
                <w:rFonts w:ascii="Arial" w:hAnsi="Arial" w:cs="Arial"/>
                <w:spacing w:val="-1"/>
              </w:rPr>
              <w:t xml:space="preserve"> allowing</w:t>
            </w:r>
            <w:r>
              <w:rPr>
                <w:rFonts w:ascii="Arial" w:hAnsi="Arial" w:cs="Arial"/>
              </w:rPr>
              <w:t xml:space="preserve"> the</w:t>
            </w:r>
            <w:r>
              <w:rPr>
                <w:rFonts w:ascii="Arial" w:hAnsi="Arial" w:cs="Arial"/>
                <w:spacing w:val="-2"/>
              </w:rPr>
              <w:t xml:space="preserve"> </w:t>
            </w:r>
            <w:r>
              <w:rPr>
                <w:rFonts w:ascii="Arial" w:hAnsi="Arial" w:cs="Arial"/>
                <w:spacing w:val="-1"/>
              </w:rPr>
              <w:t>animal</w:t>
            </w:r>
            <w:r>
              <w:rPr>
                <w:rFonts w:ascii="Arial" w:hAnsi="Arial" w:cs="Arial"/>
              </w:rPr>
              <w:t xml:space="preserve"> to</w:t>
            </w:r>
            <w:r>
              <w:rPr>
                <w:rFonts w:ascii="Arial" w:hAnsi="Arial" w:cs="Arial"/>
                <w:spacing w:val="-1"/>
              </w:rPr>
              <w:t xml:space="preserve"> be</w:t>
            </w:r>
            <w:r>
              <w:rPr>
                <w:rFonts w:ascii="Arial" w:hAnsi="Arial" w:cs="Arial"/>
                <w:spacing w:val="23"/>
              </w:rPr>
              <w:t xml:space="preserve"> </w:t>
            </w:r>
            <w:r>
              <w:rPr>
                <w:rFonts w:ascii="Arial" w:hAnsi="Arial" w:cs="Arial"/>
              </w:rPr>
              <w:t>toileted</w:t>
            </w:r>
            <w:r>
              <w:rPr>
                <w:rFonts w:ascii="Arial" w:hAnsi="Arial" w:cs="Arial"/>
                <w:spacing w:val="-1"/>
              </w:rPr>
              <w:t xml:space="preserve"> without</w:t>
            </w:r>
            <w:r>
              <w:rPr>
                <w:rFonts w:ascii="Arial" w:hAnsi="Arial" w:cs="Arial"/>
              </w:rPr>
              <w:t xml:space="preserve"> </w:t>
            </w:r>
            <w:r>
              <w:rPr>
                <w:rFonts w:ascii="Arial" w:hAnsi="Arial" w:cs="Arial"/>
                <w:spacing w:val="-1"/>
              </w:rPr>
              <w:t>leaving</w:t>
            </w:r>
            <w:r>
              <w:rPr>
                <w:rFonts w:ascii="Arial" w:hAnsi="Arial" w:cs="Arial"/>
              </w:rPr>
              <w:t xml:space="preserve"> the</w:t>
            </w:r>
            <w:r>
              <w:rPr>
                <w:rFonts w:ascii="Arial" w:hAnsi="Arial" w:cs="Arial"/>
                <w:spacing w:val="-1"/>
              </w:rPr>
              <w:t xml:space="preserve"> building.</w:t>
            </w:r>
            <w:r>
              <w:rPr>
                <w:rFonts w:ascii="Arial" w:hAnsi="Arial" w:cs="Arial"/>
              </w:rPr>
              <w:t xml:space="preserve"> Sand</w:t>
            </w:r>
            <w:r>
              <w:rPr>
                <w:rFonts w:ascii="Arial" w:hAnsi="Arial" w:cs="Arial"/>
                <w:spacing w:val="-1"/>
              </w:rPr>
              <w:t xml:space="preserve"> or</w:t>
            </w:r>
            <w:r>
              <w:rPr>
                <w:rFonts w:ascii="Arial" w:hAnsi="Arial" w:cs="Arial"/>
              </w:rPr>
              <w:t xml:space="preserve"> real</w:t>
            </w:r>
            <w:r>
              <w:rPr>
                <w:rFonts w:ascii="Arial" w:hAnsi="Arial" w:cs="Arial"/>
                <w:spacing w:val="25"/>
              </w:rPr>
              <w:t xml:space="preserve"> </w:t>
            </w:r>
            <w:r>
              <w:rPr>
                <w:rFonts w:ascii="Arial" w:hAnsi="Arial" w:cs="Arial"/>
                <w:spacing w:val="-1"/>
              </w:rPr>
              <w:t>grass</w:t>
            </w:r>
            <w:r>
              <w:rPr>
                <w:rFonts w:ascii="Arial" w:hAnsi="Arial" w:cs="Arial"/>
              </w:rPr>
              <w:t xml:space="preserve"> </w:t>
            </w:r>
            <w:r>
              <w:rPr>
                <w:rFonts w:ascii="Arial" w:hAnsi="Arial" w:cs="Arial"/>
                <w:spacing w:val="-1"/>
              </w:rPr>
              <w:t>is</w:t>
            </w:r>
            <w:r>
              <w:rPr>
                <w:rFonts w:ascii="Arial" w:hAnsi="Arial" w:cs="Arial"/>
              </w:rPr>
              <w:t xml:space="preserve"> </w:t>
            </w:r>
            <w:r>
              <w:rPr>
                <w:rFonts w:ascii="Arial" w:hAnsi="Arial" w:cs="Arial"/>
                <w:spacing w:val="-1"/>
              </w:rPr>
              <w:t>used,</w:t>
            </w:r>
            <w:r>
              <w:rPr>
                <w:rFonts w:ascii="Arial" w:hAnsi="Arial" w:cs="Arial"/>
              </w:rPr>
              <w:t xml:space="preserve"> </w:t>
            </w:r>
            <w:r>
              <w:rPr>
                <w:rFonts w:ascii="Arial" w:hAnsi="Arial" w:cs="Arial"/>
                <w:spacing w:val="-1"/>
              </w:rPr>
              <w:t>as</w:t>
            </w:r>
            <w:r>
              <w:rPr>
                <w:rFonts w:ascii="Arial" w:hAnsi="Arial" w:cs="Arial"/>
              </w:rPr>
              <w:t xml:space="preserve"> many</w:t>
            </w:r>
            <w:r>
              <w:rPr>
                <w:rFonts w:ascii="Arial" w:hAnsi="Arial" w:cs="Arial"/>
                <w:spacing w:val="-1"/>
              </w:rPr>
              <w:t xml:space="preserve"> assistance</w:t>
            </w:r>
            <w:r>
              <w:rPr>
                <w:rFonts w:ascii="Arial" w:hAnsi="Arial" w:cs="Arial"/>
              </w:rPr>
              <w:t xml:space="preserve"> </w:t>
            </w:r>
            <w:r>
              <w:rPr>
                <w:rFonts w:ascii="Arial" w:hAnsi="Arial" w:cs="Arial"/>
                <w:spacing w:val="-1"/>
              </w:rPr>
              <w:t>animals</w:t>
            </w:r>
            <w:r>
              <w:rPr>
                <w:rFonts w:ascii="Arial" w:hAnsi="Arial" w:cs="Arial"/>
              </w:rPr>
              <w:t xml:space="preserve"> </w:t>
            </w:r>
            <w:r>
              <w:rPr>
                <w:rFonts w:ascii="Arial" w:hAnsi="Arial" w:cs="Arial"/>
                <w:spacing w:val="-1"/>
              </w:rPr>
              <w:t>will</w:t>
            </w:r>
            <w:r>
              <w:rPr>
                <w:rFonts w:ascii="Arial" w:hAnsi="Arial" w:cs="Arial"/>
                <w:spacing w:val="26"/>
              </w:rPr>
              <w:t xml:space="preserve"> </w:t>
            </w:r>
            <w:r>
              <w:rPr>
                <w:rFonts w:ascii="Arial" w:hAnsi="Arial" w:cs="Arial"/>
              </w:rPr>
              <w:t>not toilet on artificial turf</w:t>
            </w:r>
          </w:p>
        </w:tc>
        <w:tc>
          <w:tcPr>
            <w:tcW w:w="4395" w:type="dxa"/>
            <w:shd w:val="clear" w:color="auto" w:fill="DEEAF6" w:themeFill="accent1" w:themeFillTint="33"/>
          </w:tcPr>
          <w:p w:rsidR="004F0739" w:rsidRDefault="004F0739" w:rsidP="004F0739">
            <w:pPr>
              <w:pStyle w:val="TableParagraph"/>
              <w:kinsoku w:val="0"/>
              <w:overflowPunct w:val="0"/>
              <w:spacing w:before="240" w:line="250" w:lineRule="auto"/>
              <w:ind w:left="36" w:right="278"/>
              <w:rPr>
                <w:rFonts w:ascii="Arial" w:hAnsi="Arial" w:cs="Arial"/>
                <w:sz w:val="20"/>
                <w:szCs w:val="20"/>
              </w:rPr>
            </w:pPr>
            <w:r w:rsidRPr="00D126AC">
              <w:rPr>
                <w:rFonts w:cs="Arial"/>
                <w:noProof/>
                <w:sz w:val="22"/>
              </w:rPr>
              <w:drawing>
                <wp:inline distT="0" distB="0" distL="0" distR="0" wp14:anchorId="418E62DD" wp14:editId="0E738E15">
                  <wp:extent cx="2455340" cy="1841632"/>
                  <wp:effectExtent l="0" t="0" r="2540" b="6350"/>
                  <wp:docPr id="652" name="Picture 652" descr="Photo of airport animal toiletting facility&#10;" title="Figure 15 – Assistance animal toileting facility at Brisbane’s International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ullSizeRender (3).jpg"/>
                          <pic:cNvPicPr/>
                        </pic:nvPicPr>
                        <pic:blipFill>
                          <a:blip r:embed="rId117">
                            <a:extLst>
                              <a:ext uri="{28A0092B-C50C-407E-A947-70E740481C1C}">
                                <a14:useLocalDpi xmlns:a14="http://schemas.microsoft.com/office/drawing/2010/main" val="0"/>
                              </a:ext>
                            </a:extLst>
                          </a:blip>
                          <a:stretch>
                            <a:fillRect/>
                          </a:stretch>
                        </pic:blipFill>
                        <pic:spPr>
                          <a:xfrm>
                            <a:off x="0" y="0"/>
                            <a:ext cx="2456452" cy="1842466"/>
                          </a:xfrm>
                          <a:prstGeom prst="rect">
                            <a:avLst/>
                          </a:prstGeom>
                        </pic:spPr>
                      </pic:pic>
                    </a:graphicData>
                  </a:graphic>
                </wp:inline>
              </w:drawing>
            </w:r>
          </w:p>
          <w:p w:rsidR="004F0739" w:rsidRPr="002F0384" w:rsidRDefault="004F0739" w:rsidP="004F0739">
            <w:pPr>
              <w:pStyle w:val="TableParagraph"/>
              <w:ind w:left="36"/>
              <w:rPr>
                <w:rFonts w:ascii="Arial" w:hAnsi="Arial" w:cs="Arial"/>
                <w:sz w:val="20"/>
                <w:szCs w:val="20"/>
              </w:rPr>
            </w:pPr>
            <w:r>
              <w:rPr>
                <w:rFonts w:ascii="Arial" w:hAnsi="Arial" w:cs="Arial"/>
                <w:sz w:val="20"/>
                <w:szCs w:val="20"/>
              </w:rPr>
              <w:t>Figure</w:t>
            </w:r>
            <w:r w:rsidRPr="004F0739">
              <w:rPr>
                <w:rFonts w:ascii="Arial" w:hAnsi="Arial" w:cs="Arial"/>
                <w:sz w:val="20"/>
                <w:szCs w:val="20"/>
              </w:rPr>
              <w:t xml:space="preserve"> 16</w:t>
            </w:r>
            <w:r>
              <w:rPr>
                <w:rFonts w:ascii="Arial" w:hAnsi="Arial" w:cs="Arial"/>
                <w:sz w:val="20"/>
                <w:szCs w:val="20"/>
              </w:rPr>
              <w:t xml:space="preserve"> –</w:t>
            </w:r>
            <w:r w:rsidRPr="004F0739">
              <w:rPr>
                <w:rFonts w:ascii="Arial" w:hAnsi="Arial" w:cs="Arial"/>
                <w:sz w:val="20"/>
                <w:szCs w:val="20"/>
              </w:rPr>
              <w:t xml:space="preserve"> </w:t>
            </w:r>
            <w:r>
              <w:rPr>
                <w:rFonts w:ascii="Arial" w:hAnsi="Arial" w:cs="Arial"/>
                <w:sz w:val="20"/>
                <w:szCs w:val="20"/>
              </w:rPr>
              <w:t>Assistance</w:t>
            </w:r>
            <w:r w:rsidRPr="004F0739">
              <w:rPr>
                <w:rFonts w:ascii="Arial" w:hAnsi="Arial" w:cs="Arial"/>
                <w:sz w:val="20"/>
                <w:szCs w:val="20"/>
              </w:rPr>
              <w:t xml:space="preserve"> animal</w:t>
            </w:r>
            <w:r>
              <w:rPr>
                <w:rFonts w:ascii="Arial" w:hAnsi="Arial" w:cs="Arial"/>
                <w:sz w:val="20"/>
                <w:szCs w:val="20"/>
              </w:rPr>
              <w:t xml:space="preserve"> toileting</w:t>
            </w:r>
            <w:r w:rsidRPr="004F0739">
              <w:rPr>
                <w:rFonts w:ascii="Arial" w:hAnsi="Arial" w:cs="Arial"/>
                <w:sz w:val="20"/>
                <w:szCs w:val="20"/>
              </w:rPr>
              <w:t xml:space="preserve"> </w:t>
            </w:r>
            <w:r>
              <w:rPr>
                <w:rFonts w:ascii="Arial" w:hAnsi="Arial" w:cs="Arial"/>
                <w:sz w:val="20"/>
                <w:szCs w:val="20"/>
              </w:rPr>
              <w:t>facility</w:t>
            </w:r>
            <w:r w:rsidRPr="004F0739">
              <w:rPr>
                <w:rFonts w:ascii="Arial" w:hAnsi="Arial" w:cs="Arial"/>
                <w:sz w:val="20"/>
                <w:szCs w:val="20"/>
              </w:rPr>
              <w:t xml:space="preserve"> at</w:t>
            </w:r>
            <w:r>
              <w:rPr>
                <w:rFonts w:ascii="Arial" w:hAnsi="Arial" w:cs="Arial"/>
                <w:sz w:val="20"/>
                <w:szCs w:val="20"/>
              </w:rPr>
              <w:t xml:space="preserve"> </w:t>
            </w:r>
            <w:r w:rsidRPr="004F0739">
              <w:rPr>
                <w:rFonts w:ascii="Arial" w:hAnsi="Arial" w:cs="Arial"/>
                <w:sz w:val="20"/>
                <w:szCs w:val="20"/>
              </w:rPr>
              <w:t xml:space="preserve">Brisbane’s </w:t>
            </w:r>
            <w:r>
              <w:rPr>
                <w:rFonts w:ascii="Arial" w:hAnsi="Arial" w:cs="Arial"/>
                <w:sz w:val="20"/>
                <w:szCs w:val="20"/>
              </w:rPr>
              <w:t>International</w:t>
            </w:r>
            <w:r w:rsidRPr="004F0739">
              <w:rPr>
                <w:rFonts w:ascii="Arial" w:hAnsi="Arial" w:cs="Arial"/>
                <w:sz w:val="20"/>
                <w:szCs w:val="20"/>
              </w:rPr>
              <w:t xml:space="preserve"> </w:t>
            </w:r>
            <w:r>
              <w:rPr>
                <w:rFonts w:ascii="Arial" w:hAnsi="Arial" w:cs="Arial"/>
                <w:sz w:val="20"/>
                <w:szCs w:val="20"/>
              </w:rPr>
              <w:t>Airport ©</w:t>
            </w:r>
            <w:r w:rsidRPr="004F0739">
              <w:rPr>
                <w:rFonts w:ascii="Arial" w:hAnsi="Arial" w:cs="Arial"/>
                <w:sz w:val="20"/>
                <w:szCs w:val="20"/>
              </w:rPr>
              <w:t xml:space="preserve"> </w:t>
            </w:r>
            <w:r>
              <w:rPr>
                <w:rFonts w:ascii="Arial" w:hAnsi="Arial" w:cs="Arial"/>
                <w:sz w:val="20"/>
                <w:szCs w:val="20"/>
              </w:rPr>
              <w:t>Brisbane</w:t>
            </w:r>
            <w:r w:rsidRPr="004F0739">
              <w:rPr>
                <w:rFonts w:ascii="Arial" w:hAnsi="Arial" w:cs="Arial"/>
                <w:sz w:val="20"/>
                <w:szCs w:val="20"/>
              </w:rPr>
              <w:t xml:space="preserve"> </w:t>
            </w:r>
            <w:r>
              <w:rPr>
                <w:rFonts w:ascii="Arial" w:hAnsi="Arial" w:cs="Arial"/>
                <w:sz w:val="20"/>
                <w:szCs w:val="20"/>
              </w:rPr>
              <w:t>Airport Corporation</w:t>
            </w:r>
          </w:p>
        </w:tc>
      </w:tr>
      <w:tr w:rsidR="004F0739" w:rsidTr="004F0739">
        <w:tc>
          <w:tcPr>
            <w:tcW w:w="5776" w:type="dxa"/>
            <w:shd w:val="clear" w:color="auto" w:fill="DEEAF6" w:themeFill="accent1" w:themeFillTint="33"/>
          </w:tcPr>
          <w:p w:rsidR="004F0739" w:rsidRPr="00203783" w:rsidRDefault="004F0739" w:rsidP="0021406A">
            <w:pPr>
              <w:pStyle w:val="TableParagraph"/>
              <w:kinsoku w:val="0"/>
              <w:overflowPunct w:val="0"/>
              <w:spacing w:before="146" w:line="275" w:lineRule="auto"/>
              <w:ind w:left="170" w:right="180"/>
              <w:rPr>
                <w:rFonts w:ascii="Arial" w:hAnsi="Arial" w:cs="Arial"/>
                <w:sz w:val="22"/>
                <w:szCs w:val="22"/>
              </w:rPr>
            </w:pPr>
          </w:p>
        </w:tc>
        <w:tc>
          <w:tcPr>
            <w:tcW w:w="4395" w:type="dxa"/>
            <w:shd w:val="clear" w:color="auto" w:fill="DEEAF6" w:themeFill="accent1" w:themeFillTint="33"/>
          </w:tcPr>
          <w:p w:rsidR="004F0739" w:rsidRDefault="004F0739" w:rsidP="0021406A">
            <w:pPr>
              <w:widowControl/>
              <w:autoSpaceDE/>
              <w:autoSpaceDN/>
              <w:adjustRightInd/>
              <w:spacing w:after="160" w:line="259" w:lineRule="auto"/>
              <w:jc w:val="center"/>
              <w:rPr>
                <w:rFonts w:ascii="Arial" w:hAnsi="Arial" w:cs="Arial"/>
                <w:sz w:val="20"/>
                <w:szCs w:val="20"/>
              </w:rPr>
            </w:pPr>
          </w:p>
        </w:tc>
      </w:tr>
    </w:tbl>
    <w:p w:rsidR="004F0739" w:rsidRDefault="004F0739">
      <w:pPr>
        <w:pStyle w:val="BodyText"/>
        <w:kinsoku w:val="0"/>
        <w:overflowPunct w:val="0"/>
        <w:spacing w:before="0"/>
        <w:ind w:left="0"/>
        <w:rPr>
          <w:sz w:val="20"/>
          <w:szCs w:val="20"/>
        </w:rPr>
      </w:pPr>
    </w:p>
    <w:p w:rsidR="00B01FAB" w:rsidRDefault="005944B7" w:rsidP="00C97084">
      <w:pPr>
        <w:pStyle w:val="BodyText"/>
        <w:kinsoku w:val="0"/>
        <w:overflowPunct w:val="0"/>
        <w:spacing w:before="240" w:line="269" w:lineRule="auto"/>
        <w:ind w:left="975" w:right="1718"/>
      </w:pPr>
      <w:r>
        <w:t>An</w:t>
      </w:r>
      <w:r>
        <w:rPr>
          <w:spacing w:val="-2"/>
        </w:rPr>
        <w:t xml:space="preserve"> </w:t>
      </w:r>
      <w:r>
        <w:rPr>
          <w:spacing w:val="-1"/>
        </w:rPr>
        <w:t>initiative</w:t>
      </w:r>
      <w:r>
        <w:t xml:space="preserve"> </w:t>
      </w:r>
      <w:r>
        <w:rPr>
          <w:spacing w:val="-1"/>
        </w:rPr>
        <w:t>acknowledged</w:t>
      </w:r>
      <w:r>
        <w:t xml:space="preserve"> </w:t>
      </w:r>
      <w:r>
        <w:rPr>
          <w:spacing w:val="-1"/>
        </w:rPr>
        <w:t>as best</w:t>
      </w:r>
      <w:r>
        <w:t xml:space="preserve"> </w:t>
      </w:r>
      <w:r>
        <w:rPr>
          <w:spacing w:val="-1"/>
        </w:rPr>
        <w:t>practice</w:t>
      </w:r>
      <w:r>
        <w:t xml:space="preserve"> model</w:t>
      </w:r>
      <w:r>
        <w:rPr>
          <w:spacing w:val="-1"/>
        </w:rPr>
        <w:t xml:space="preserve"> </w:t>
      </w:r>
      <w:r>
        <w:t>for</w:t>
      </w:r>
      <w:r>
        <w:rPr>
          <w:spacing w:val="-2"/>
        </w:rPr>
        <w:t xml:space="preserve"> </w:t>
      </w:r>
      <w:r>
        <w:rPr>
          <w:spacing w:val="-1"/>
        </w:rPr>
        <w:t>improving</w:t>
      </w:r>
      <w:r>
        <w:t xml:space="preserve"> the</w:t>
      </w:r>
      <w:r>
        <w:rPr>
          <w:spacing w:val="-1"/>
        </w:rPr>
        <w:t xml:space="preserve"> </w:t>
      </w:r>
      <w:r>
        <w:t>social</w:t>
      </w:r>
      <w:r>
        <w:rPr>
          <w:spacing w:val="-1"/>
        </w:rPr>
        <w:t xml:space="preserve"> inclusion</w:t>
      </w:r>
      <w:r>
        <w:rPr>
          <w:spacing w:val="26"/>
        </w:rPr>
        <w:t xml:space="preserve"> </w:t>
      </w:r>
      <w:r>
        <w:rPr>
          <w:spacing w:val="-1"/>
        </w:rPr>
        <w:t>of people</w:t>
      </w:r>
      <w:r>
        <w:t xml:space="preserve"> </w:t>
      </w:r>
      <w:r>
        <w:rPr>
          <w:spacing w:val="-1"/>
        </w:rPr>
        <w:t>with</w:t>
      </w:r>
      <w:r>
        <w:t xml:space="preserve"> </w:t>
      </w:r>
      <w:r>
        <w:rPr>
          <w:spacing w:val="-1"/>
        </w:rPr>
        <w:t>disability who</w:t>
      </w:r>
      <w:r>
        <w:t xml:space="preserve"> </w:t>
      </w:r>
      <w:r>
        <w:rPr>
          <w:spacing w:val="-1"/>
        </w:rPr>
        <w:t>are</w:t>
      </w:r>
      <w:r>
        <w:t xml:space="preserve"> </w:t>
      </w:r>
      <w:r>
        <w:rPr>
          <w:spacing w:val="-1"/>
        </w:rPr>
        <w:t>unable</w:t>
      </w:r>
      <w:r>
        <w:t xml:space="preserve"> to</w:t>
      </w:r>
      <w:r>
        <w:rPr>
          <w:spacing w:val="-2"/>
        </w:rPr>
        <w:t xml:space="preserve"> </w:t>
      </w:r>
      <w:r>
        <w:rPr>
          <w:spacing w:val="-1"/>
        </w:rPr>
        <w:t>use</w:t>
      </w:r>
      <w:r>
        <w:t xml:space="preserve"> regular</w:t>
      </w:r>
      <w:r>
        <w:rPr>
          <w:spacing w:val="-1"/>
        </w:rPr>
        <w:t xml:space="preserve"> accessible public</w:t>
      </w:r>
      <w:r>
        <w:t xml:space="preserve"> toilets</w:t>
      </w:r>
      <w:r>
        <w:rPr>
          <w:spacing w:val="-1"/>
        </w:rPr>
        <w:t xml:space="preserve"> is</w:t>
      </w:r>
      <w:r>
        <w:t xml:space="preserve"> the</w:t>
      </w:r>
    </w:p>
    <w:p w:rsidR="00B01FAB" w:rsidRDefault="005944B7">
      <w:pPr>
        <w:pStyle w:val="BodyText"/>
        <w:kinsoku w:val="0"/>
        <w:overflowPunct w:val="0"/>
        <w:spacing w:before="1" w:line="269" w:lineRule="auto"/>
        <w:ind w:right="1086"/>
      </w:pPr>
      <w:r>
        <w:rPr>
          <w:spacing w:val="-1"/>
        </w:rPr>
        <w:t>Changing</w:t>
      </w:r>
      <w:r>
        <w:t xml:space="preserve"> Places</w:t>
      </w:r>
      <w:r>
        <w:rPr>
          <w:spacing w:val="-1"/>
        </w:rPr>
        <w:t xml:space="preserve"> initiative.</w:t>
      </w:r>
      <w:r>
        <w:rPr>
          <w:spacing w:val="-4"/>
        </w:rPr>
        <w:t xml:space="preserve"> </w:t>
      </w:r>
      <w:r>
        <w:t>This</w:t>
      </w:r>
      <w:r>
        <w:rPr>
          <w:spacing w:val="-1"/>
        </w:rPr>
        <w:t xml:space="preserve"> initiative</w:t>
      </w:r>
      <w:r>
        <w:rPr>
          <w:spacing w:val="-1"/>
          <w:position w:val="8"/>
          <w:sz w:val="14"/>
          <w:szCs w:val="14"/>
        </w:rPr>
        <w:t>45</w:t>
      </w:r>
      <w:r>
        <w:rPr>
          <w:spacing w:val="26"/>
          <w:position w:val="8"/>
          <w:sz w:val="14"/>
          <w:szCs w:val="14"/>
        </w:rPr>
        <w:t xml:space="preserve"> </w:t>
      </w:r>
      <w:r>
        <w:rPr>
          <w:spacing w:val="-1"/>
        </w:rPr>
        <w:t>incorporates</w:t>
      </w:r>
      <w:r>
        <w:t xml:space="preserve"> a</w:t>
      </w:r>
      <w:r>
        <w:rPr>
          <w:spacing w:val="-1"/>
        </w:rPr>
        <w:t xml:space="preserve"> height</w:t>
      </w:r>
      <w:r>
        <w:t xml:space="preserve"> </w:t>
      </w:r>
      <w:r>
        <w:rPr>
          <w:spacing w:val="-1"/>
        </w:rPr>
        <w:t>adjustable</w:t>
      </w:r>
      <w:r>
        <w:t xml:space="preserve"> </w:t>
      </w:r>
      <w:r>
        <w:rPr>
          <w:spacing w:val="-1"/>
        </w:rPr>
        <w:t>adult-sized</w:t>
      </w:r>
      <w:r>
        <w:rPr>
          <w:spacing w:val="27"/>
        </w:rPr>
        <w:t xml:space="preserve"> </w:t>
      </w:r>
      <w:r>
        <w:t>changing</w:t>
      </w:r>
      <w:r>
        <w:rPr>
          <w:spacing w:val="-2"/>
        </w:rPr>
        <w:t xml:space="preserve"> </w:t>
      </w:r>
      <w:r>
        <w:rPr>
          <w:spacing w:val="-1"/>
        </w:rPr>
        <w:t xml:space="preserve">bench, </w:t>
      </w:r>
      <w:r>
        <w:t>tracking</w:t>
      </w:r>
      <w:r>
        <w:rPr>
          <w:spacing w:val="-2"/>
        </w:rPr>
        <w:t xml:space="preserve"> </w:t>
      </w:r>
      <w:r>
        <w:rPr>
          <w:spacing w:val="-1"/>
        </w:rPr>
        <w:t xml:space="preserve">hoist </w:t>
      </w:r>
      <w:r>
        <w:t xml:space="preserve">system, </w:t>
      </w:r>
      <w:r>
        <w:rPr>
          <w:spacing w:val="-1"/>
        </w:rPr>
        <w:t xml:space="preserve">enough </w:t>
      </w:r>
      <w:r>
        <w:t>space</w:t>
      </w:r>
      <w:r>
        <w:rPr>
          <w:spacing w:val="-2"/>
        </w:rPr>
        <w:t xml:space="preserve"> </w:t>
      </w:r>
      <w:r>
        <w:t>for</w:t>
      </w:r>
      <w:r>
        <w:rPr>
          <w:spacing w:val="-2"/>
        </w:rPr>
        <w:t xml:space="preserve"> </w:t>
      </w:r>
      <w:r>
        <w:t>the</w:t>
      </w:r>
      <w:r>
        <w:rPr>
          <w:spacing w:val="-2"/>
        </w:rPr>
        <w:t xml:space="preserve"> </w:t>
      </w:r>
      <w:r>
        <w:rPr>
          <w:spacing w:val="-1"/>
        </w:rPr>
        <w:t>user</w:t>
      </w:r>
      <w:r>
        <w:t xml:space="preserve"> </w:t>
      </w:r>
      <w:r>
        <w:rPr>
          <w:spacing w:val="-1"/>
        </w:rPr>
        <w:t xml:space="preserve">and </w:t>
      </w:r>
      <w:r>
        <w:t>a</w:t>
      </w:r>
      <w:r>
        <w:rPr>
          <w:spacing w:val="-2"/>
        </w:rPr>
        <w:t xml:space="preserve"> </w:t>
      </w:r>
      <w:r>
        <w:rPr>
          <w:spacing w:val="-3"/>
        </w:rPr>
        <w:t>carer,</w:t>
      </w:r>
      <w:r>
        <w:rPr>
          <w:spacing w:val="-1"/>
        </w:rPr>
        <w:t xml:space="preserve"> </w:t>
      </w:r>
      <w:r>
        <w:t>a</w:t>
      </w:r>
      <w:r>
        <w:rPr>
          <w:spacing w:val="-1"/>
        </w:rPr>
        <w:t xml:space="preserve"> </w:t>
      </w:r>
      <w:r>
        <w:t>safe</w:t>
      </w:r>
      <w:r>
        <w:rPr>
          <w:spacing w:val="-2"/>
        </w:rPr>
        <w:t xml:space="preserve"> </w:t>
      </w:r>
      <w:r>
        <w:rPr>
          <w:spacing w:val="-1"/>
        </w:rPr>
        <w:t>and</w:t>
      </w:r>
      <w:r>
        <w:rPr>
          <w:spacing w:val="20"/>
        </w:rPr>
        <w:t xml:space="preserve"> </w:t>
      </w:r>
      <w:r>
        <w:t>clean</w:t>
      </w:r>
      <w:r>
        <w:rPr>
          <w:spacing w:val="-1"/>
        </w:rPr>
        <w:t xml:space="preserve"> environment,</w:t>
      </w:r>
      <w:r>
        <w:t xml:space="preserve"> </w:t>
      </w:r>
      <w:r>
        <w:rPr>
          <w:spacing w:val="-1"/>
        </w:rPr>
        <w:t>and</w:t>
      </w:r>
      <w:r>
        <w:t xml:space="preserve"> a</w:t>
      </w:r>
      <w:r>
        <w:rPr>
          <w:spacing w:val="-1"/>
        </w:rPr>
        <w:t xml:space="preserve"> </w:t>
      </w:r>
      <w:r>
        <w:t>centrally</w:t>
      </w:r>
      <w:r>
        <w:rPr>
          <w:spacing w:val="-1"/>
        </w:rPr>
        <w:t xml:space="preserve"> placed</w:t>
      </w:r>
      <w:r>
        <w:t xml:space="preserve"> </w:t>
      </w:r>
      <w:r>
        <w:rPr>
          <w:spacing w:val="-1"/>
        </w:rPr>
        <w:t>peninsula</w:t>
      </w:r>
      <w:r>
        <w:t xml:space="preserve"> toilet.</w:t>
      </w:r>
    </w:p>
    <w:p w:rsidR="00B01FAB" w:rsidRDefault="002B51C0">
      <w:pPr>
        <w:pStyle w:val="BodyText"/>
        <w:kinsoku w:val="0"/>
        <w:overflowPunct w:val="0"/>
        <w:spacing w:line="269" w:lineRule="auto"/>
        <w:ind w:right="1086"/>
        <w:rPr>
          <w:color w:val="000000"/>
          <w:sz w:val="14"/>
          <w:szCs w:val="14"/>
        </w:rPr>
      </w:pPr>
      <w:r>
        <w:rPr>
          <w:noProof/>
        </w:rPr>
        <mc:AlternateContent>
          <mc:Choice Requires="wps">
            <w:drawing>
              <wp:anchor distT="0" distB="0" distL="114300" distR="114300" simplePos="0" relativeHeight="251643392" behindDoc="1" locked="0" layoutInCell="0" allowOverlap="1">
                <wp:simplePos x="0" y="0"/>
                <wp:positionH relativeFrom="page">
                  <wp:posOffset>2329815</wp:posOffset>
                </wp:positionH>
                <wp:positionV relativeFrom="paragraph">
                  <wp:posOffset>245745</wp:posOffset>
                </wp:positionV>
                <wp:extent cx="1751330" cy="12700"/>
                <wp:effectExtent l="0" t="0" r="0" b="0"/>
                <wp:wrapNone/>
                <wp:docPr id="100" name="Freeform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1330" cy="12700"/>
                        </a:xfrm>
                        <a:custGeom>
                          <a:avLst/>
                          <a:gdLst>
                            <a:gd name="T0" fmla="*/ 0 w 2758"/>
                            <a:gd name="T1" fmla="*/ 0 h 20"/>
                            <a:gd name="T2" fmla="*/ 2757 w 2758"/>
                            <a:gd name="T3" fmla="*/ 0 h 20"/>
                          </a:gdLst>
                          <a:ahLst/>
                          <a:cxnLst>
                            <a:cxn ang="0">
                              <a:pos x="T0" y="T1"/>
                            </a:cxn>
                            <a:cxn ang="0">
                              <a:pos x="T2" y="T3"/>
                            </a:cxn>
                          </a:cxnLst>
                          <a:rect l="0" t="0" r="r" b="b"/>
                          <a:pathLst>
                            <a:path w="2758" h="20">
                              <a:moveTo>
                                <a:pt x="0" y="0"/>
                              </a:moveTo>
                              <a:lnTo>
                                <a:pt x="2757" y="0"/>
                              </a:lnTo>
                            </a:path>
                          </a:pathLst>
                        </a:custGeom>
                        <a:noFill/>
                        <a:ln w="11163">
                          <a:solidFill>
                            <a:srgbClr val="3A5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8F267C" id="Freeform 418"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83.45pt,19.35pt,321.3pt,19.35pt" coordsize="27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" o:allowincell="f" filled="f" strokecolor="#3a53a4" strokeweight=".31008mm">
                <v:path arrowok="t" o:connecttype="custom" o:connectlocs="0,0;1750695,0" o:connectangles="0,0"/>
                <w10:wrap anchorx="page"/>
              </v:polyline>
            </w:pict>
          </mc:Fallback>
        </mc:AlternateContent>
      </w:r>
      <w:r w:rsidR="005944B7">
        <w:rPr>
          <w:spacing w:val="-1"/>
        </w:rPr>
        <w:t>Usin</w:t>
      </w:r>
      <w:r w:rsidR="005944B7">
        <w:t>g</w:t>
      </w:r>
      <w:r w:rsidR="005944B7">
        <w:rPr>
          <w:spacing w:val="-1"/>
        </w:rPr>
        <w:t xml:space="preserve"> an</w:t>
      </w:r>
      <w:r w:rsidR="005944B7">
        <w:t xml:space="preserve">d </w:t>
      </w:r>
      <w:r w:rsidR="005944B7">
        <w:rPr>
          <w:spacing w:val="-1"/>
        </w:rPr>
        <w:t>updatin</w:t>
      </w:r>
      <w:r w:rsidR="005944B7">
        <w:t xml:space="preserve">g the </w:t>
      </w:r>
      <w:hyperlink r:id="rId118" w:history="1">
        <w:r w:rsidR="005944B7">
          <w:rPr>
            <w:color w:val="3A53A4"/>
            <w:spacing w:val="-1"/>
          </w:rPr>
          <w:t>Nationa</w:t>
        </w:r>
        <w:r w:rsidR="005944B7">
          <w:rPr>
            <w:color w:val="3A53A4"/>
          </w:rPr>
          <w:t>l Public</w:t>
        </w:r>
        <w:r w:rsidR="005944B7">
          <w:rPr>
            <w:color w:val="3A53A4"/>
            <w:spacing w:val="-5"/>
          </w:rPr>
          <w:t xml:space="preserve"> </w:t>
        </w:r>
        <w:r w:rsidR="005944B7">
          <w:rPr>
            <w:color w:val="3A53A4"/>
            <w:spacing w:val="-28"/>
          </w:rPr>
          <w:t>T</w:t>
        </w:r>
        <w:r w:rsidR="005944B7">
          <w:rPr>
            <w:color w:val="3A53A4"/>
            <w:spacing w:val="-1"/>
          </w:rPr>
          <w:t>oile</w:t>
        </w:r>
        <w:r w:rsidR="005944B7">
          <w:rPr>
            <w:color w:val="3A53A4"/>
          </w:rPr>
          <w:t>t Map</w:t>
        </w:r>
      </w:hyperlink>
      <w:r w:rsidR="005944B7">
        <w:rPr>
          <w:color w:val="000000"/>
          <w:spacing w:val="-1"/>
          <w:position w:val="8"/>
          <w:sz w:val="14"/>
          <w:szCs w:val="14"/>
        </w:rPr>
        <w:t>4</w:t>
      </w:r>
      <w:r w:rsidR="005944B7">
        <w:rPr>
          <w:color w:val="000000"/>
          <w:position w:val="8"/>
          <w:sz w:val="14"/>
          <w:szCs w:val="14"/>
        </w:rPr>
        <w:t>6</w:t>
      </w:r>
      <w:r w:rsidR="005944B7">
        <w:rPr>
          <w:color w:val="000000"/>
          <w:spacing w:val="27"/>
          <w:position w:val="8"/>
          <w:sz w:val="14"/>
          <w:szCs w:val="14"/>
        </w:rPr>
        <w:t xml:space="preserve"> </w:t>
      </w:r>
      <w:r w:rsidR="005944B7">
        <w:rPr>
          <w:color w:val="000000"/>
          <w:spacing w:val="-1"/>
        </w:rPr>
        <w:t>b</w:t>
      </w:r>
      <w:r w:rsidR="005944B7">
        <w:rPr>
          <w:color w:val="000000"/>
        </w:rPr>
        <w:t xml:space="preserve">y </w:t>
      </w:r>
      <w:r w:rsidR="005944B7">
        <w:rPr>
          <w:color w:val="000000"/>
          <w:spacing w:val="-1"/>
        </w:rPr>
        <w:t>industr</w:t>
      </w:r>
      <w:r w:rsidR="005944B7">
        <w:rPr>
          <w:color w:val="000000"/>
          <w:spacing w:val="-18"/>
        </w:rPr>
        <w:t>y</w:t>
      </w:r>
      <w:r w:rsidR="005944B7">
        <w:rPr>
          <w:color w:val="000000"/>
        </w:rPr>
        <w:t>,</w:t>
      </w:r>
      <w:r w:rsidR="005944B7">
        <w:rPr>
          <w:color w:val="000000"/>
          <w:spacing w:val="-1"/>
        </w:rPr>
        <w:t xml:space="preserve"> governmen</w:t>
      </w:r>
      <w:r w:rsidR="005944B7">
        <w:rPr>
          <w:color w:val="000000"/>
        </w:rPr>
        <w:t xml:space="preserve">t </w:t>
      </w:r>
      <w:r w:rsidR="005944B7">
        <w:rPr>
          <w:color w:val="000000"/>
          <w:spacing w:val="-1"/>
        </w:rPr>
        <w:t>an</w:t>
      </w:r>
      <w:r w:rsidR="005944B7">
        <w:rPr>
          <w:color w:val="000000"/>
        </w:rPr>
        <w:t xml:space="preserve">d transport </w:t>
      </w:r>
      <w:r w:rsidR="005944B7">
        <w:rPr>
          <w:color w:val="000000"/>
          <w:spacing w:val="-1"/>
        </w:rPr>
        <w:t>users with</w:t>
      </w:r>
      <w:r w:rsidR="005944B7">
        <w:rPr>
          <w:color w:val="000000"/>
        </w:rPr>
        <w:t xml:space="preserve"> </w:t>
      </w:r>
      <w:r w:rsidR="005944B7">
        <w:rPr>
          <w:color w:val="000000"/>
          <w:spacing w:val="-1"/>
        </w:rPr>
        <w:t>information</w:t>
      </w:r>
      <w:r w:rsidR="005944B7">
        <w:rPr>
          <w:color w:val="000000"/>
        </w:rPr>
        <w:t xml:space="preserve"> </w:t>
      </w:r>
      <w:r w:rsidR="005944B7">
        <w:rPr>
          <w:color w:val="000000"/>
          <w:spacing w:val="-1"/>
        </w:rPr>
        <w:t>on</w:t>
      </w:r>
      <w:r w:rsidR="005944B7">
        <w:rPr>
          <w:color w:val="000000"/>
        </w:rPr>
        <w:t xml:space="preserve"> </w:t>
      </w:r>
      <w:r w:rsidR="005944B7">
        <w:rPr>
          <w:color w:val="000000"/>
          <w:spacing w:val="-1"/>
        </w:rPr>
        <w:t>accessible</w:t>
      </w:r>
      <w:r w:rsidR="005944B7">
        <w:rPr>
          <w:color w:val="000000"/>
        </w:rPr>
        <w:t xml:space="preserve"> </w:t>
      </w:r>
      <w:r w:rsidR="005944B7">
        <w:rPr>
          <w:color w:val="000000"/>
          <w:spacing w:val="-1"/>
        </w:rPr>
        <w:t>bathroom</w:t>
      </w:r>
      <w:r w:rsidR="005944B7">
        <w:rPr>
          <w:color w:val="000000"/>
        </w:rPr>
        <w:t xml:space="preserve"> facilities</w:t>
      </w:r>
      <w:r w:rsidR="005944B7">
        <w:rPr>
          <w:color w:val="000000"/>
          <w:spacing w:val="-1"/>
        </w:rPr>
        <w:t xml:space="preserve"> is</w:t>
      </w:r>
      <w:r w:rsidR="005944B7">
        <w:rPr>
          <w:color w:val="000000"/>
        </w:rPr>
        <w:t xml:space="preserve"> </w:t>
      </w:r>
      <w:r w:rsidR="005944B7">
        <w:rPr>
          <w:color w:val="000000"/>
          <w:spacing w:val="-1"/>
        </w:rPr>
        <w:t>suggested</w:t>
      </w:r>
      <w:r w:rsidR="005944B7">
        <w:rPr>
          <w:color w:val="000000"/>
          <w:spacing w:val="-1"/>
          <w:position w:val="8"/>
          <w:sz w:val="14"/>
          <w:szCs w:val="14"/>
        </w:rPr>
        <w:t>47.</w:t>
      </w:r>
    </w:p>
    <w:p w:rsidR="00B01FAB" w:rsidRDefault="00B01FAB">
      <w:pPr>
        <w:pStyle w:val="BodyText"/>
        <w:kinsoku w:val="0"/>
        <w:overflowPunct w:val="0"/>
        <w:spacing w:before="5"/>
        <w:ind w:left="0"/>
        <w:rPr>
          <w:sz w:val="8"/>
          <w:szCs w:val="8"/>
        </w:rPr>
      </w:pP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6985" r="1270" b="0"/>
                <wp:docPr id="98"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99" name="Freeform 420"/>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EB656C" id="Group 419"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">
                <v:shape id="Freeform 420"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" path="m,l2834,e" filled="f" strokecolor="#007dc3" strokeweight=".5pt">
                  <v:path arrowok="t" o:connecttype="custom" o:connectlocs="0,0;2834,0" o:connectangles="0,0"/>
                </v:shape>
                <w10:anchorlock/>
              </v:group>
            </w:pict>
          </mc:Fallback>
        </mc:AlternateContent>
      </w:r>
    </w:p>
    <w:p w:rsidR="00B01FAB" w:rsidRDefault="005944B7">
      <w:pPr>
        <w:pStyle w:val="BodyText"/>
        <w:kinsoku w:val="0"/>
        <w:overflowPunct w:val="0"/>
        <w:spacing w:before="48"/>
        <w:rPr>
          <w:color w:val="000000"/>
          <w:sz w:val="20"/>
          <w:szCs w:val="20"/>
        </w:rPr>
      </w:pPr>
      <w:r>
        <w:rPr>
          <w:color w:val="414042"/>
          <w:w w:val="105"/>
          <w:position w:val="7"/>
          <w:sz w:val="11"/>
          <w:szCs w:val="11"/>
        </w:rPr>
        <w:t>45</w:t>
      </w:r>
      <w:r>
        <w:rPr>
          <w:color w:val="414042"/>
          <w:spacing w:val="21"/>
          <w:w w:val="105"/>
          <w:position w:val="7"/>
          <w:sz w:val="11"/>
          <w:szCs w:val="11"/>
        </w:rPr>
        <w:t xml:space="preserve"> </w:t>
      </w:r>
      <w:hyperlink r:id="rId119" w:history="1">
        <w:r>
          <w:rPr>
            <w:color w:val="414042"/>
            <w:spacing w:val="-2"/>
            <w:w w:val="105"/>
            <w:sz w:val="20"/>
            <w:szCs w:val="20"/>
          </w:rPr>
          <w:t>www.changingplaces.org.au</w:t>
        </w:r>
      </w:hyperlink>
    </w:p>
    <w:p w:rsidR="00B01FAB" w:rsidRDefault="005944B7">
      <w:pPr>
        <w:pStyle w:val="BodyText"/>
        <w:kinsoku w:val="0"/>
        <w:overflowPunct w:val="0"/>
        <w:spacing w:before="30"/>
        <w:rPr>
          <w:color w:val="000000"/>
          <w:sz w:val="20"/>
          <w:szCs w:val="20"/>
        </w:rPr>
      </w:pPr>
      <w:r>
        <w:rPr>
          <w:color w:val="414042"/>
          <w:w w:val="105"/>
          <w:position w:val="7"/>
          <w:sz w:val="11"/>
          <w:szCs w:val="11"/>
        </w:rPr>
        <w:t xml:space="preserve">46 </w:t>
      </w:r>
      <w:r>
        <w:rPr>
          <w:color w:val="414042"/>
          <w:spacing w:val="5"/>
          <w:w w:val="105"/>
          <w:position w:val="7"/>
          <w:sz w:val="11"/>
          <w:szCs w:val="11"/>
        </w:rPr>
        <w:t xml:space="preserve"> </w:t>
      </w:r>
      <w:r>
        <w:rPr>
          <w:color w:val="414042"/>
          <w:spacing w:val="-3"/>
          <w:w w:val="105"/>
          <w:sz w:val="20"/>
          <w:szCs w:val="20"/>
        </w:rPr>
        <w:t>https://toiletmap.gov.au/</w:t>
      </w:r>
    </w:p>
    <w:p w:rsidR="00B01FAB" w:rsidRDefault="004A5226">
      <w:pPr>
        <w:pStyle w:val="BodyText"/>
        <w:kinsoku w:val="0"/>
        <w:overflowPunct w:val="0"/>
        <w:spacing w:before="30"/>
        <w:rPr>
          <w:color w:val="000000"/>
          <w:sz w:val="20"/>
          <w:szCs w:val="20"/>
        </w:rPr>
      </w:pPr>
      <w:r>
        <w:rPr>
          <w:color w:val="414042"/>
          <w:position w:val="7"/>
          <w:sz w:val="11"/>
          <w:szCs w:val="11"/>
        </w:rPr>
        <w:t xml:space="preserve">47  </w:t>
      </w:r>
      <w:r w:rsidR="005944B7">
        <w:rPr>
          <w:color w:val="414042"/>
          <w:spacing w:val="-1"/>
          <w:sz w:val="20"/>
          <w:szCs w:val="20"/>
        </w:rPr>
        <w:t>Carer</w:t>
      </w:r>
      <w:r w:rsidR="005944B7">
        <w:rPr>
          <w:color w:val="414042"/>
          <w:spacing w:val="-11"/>
          <w:sz w:val="20"/>
          <w:szCs w:val="20"/>
        </w:rPr>
        <w:t xml:space="preserve"> </w:t>
      </w:r>
      <w:r w:rsidR="005944B7">
        <w:rPr>
          <w:color w:val="414042"/>
          <w:sz w:val="20"/>
          <w:szCs w:val="20"/>
        </w:rPr>
        <w:t>Australian</w:t>
      </w:r>
      <w:r w:rsidR="005944B7">
        <w:rPr>
          <w:color w:val="414042"/>
          <w:spacing w:val="-1"/>
          <w:sz w:val="20"/>
          <w:szCs w:val="20"/>
        </w:rPr>
        <w:t xml:space="preserve"> NSW</w:t>
      </w:r>
      <w:r w:rsidR="005944B7">
        <w:rPr>
          <w:color w:val="414042"/>
          <w:sz w:val="20"/>
          <w:szCs w:val="20"/>
        </w:rPr>
        <w:t xml:space="preserve"> </w:t>
      </w:r>
      <w:r w:rsidR="005944B7">
        <w:rPr>
          <w:color w:val="414042"/>
          <w:spacing w:val="-1"/>
          <w:sz w:val="20"/>
          <w:szCs w:val="20"/>
        </w:rPr>
        <w:t>and</w:t>
      </w:r>
      <w:r w:rsidR="005944B7">
        <w:rPr>
          <w:color w:val="414042"/>
          <w:sz w:val="20"/>
          <w:szCs w:val="20"/>
        </w:rPr>
        <w:t xml:space="preserve"> </w:t>
      </w:r>
      <w:r w:rsidR="005944B7">
        <w:rPr>
          <w:color w:val="414042"/>
          <w:spacing w:val="-1"/>
          <w:sz w:val="20"/>
          <w:szCs w:val="20"/>
        </w:rPr>
        <w:t>Carers</w:t>
      </w:r>
      <w:r w:rsidR="005944B7">
        <w:rPr>
          <w:color w:val="414042"/>
          <w:spacing w:val="-10"/>
          <w:sz w:val="20"/>
          <w:szCs w:val="20"/>
        </w:rPr>
        <w:t xml:space="preserve"> </w:t>
      </w:r>
      <w:r w:rsidR="005944B7">
        <w:rPr>
          <w:color w:val="414042"/>
          <w:sz w:val="20"/>
          <w:szCs w:val="20"/>
        </w:rPr>
        <w:t>Australian</w:t>
      </w:r>
      <w:r w:rsidR="005944B7">
        <w:rPr>
          <w:color w:val="414042"/>
          <w:spacing w:val="-1"/>
          <w:sz w:val="20"/>
          <w:szCs w:val="20"/>
        </w:rPr>
        <w:t xml:space="preserve"> </w:t>
      </w:r>
      <w:r w:rsidR="005944B7">
        <w:rPr>
          <w:color w:val="414042"/>
          <w:spacing w:val="-2"/>
          <w:sz w:val="20"/>
          <w:szCs w:val="20"/>
        </w:rPr>
        <w:t>Vic</w:t>
      </w:r>
      <w:r w:rsidR="005944B7">
        <w:rPr>
          <w:color w:val="414042"/>
          <w:sz w:val="20"/>
          <w:szCs w:val="20"/>
        </w:rPr>
        <w:t xml:space="preserve"> </w:t>
      </w:r>
      <w:r w:rsidR="005944B7">
        <w:rPr>
          <w:color w:val="414042"/>
          <w:spacing w:val="-1"/>
          <w:sz w:val="20"/>
          <w:szCs w:val="20"/>
        </w:rPr>
        <w:t>joint</w:t>
      </w:r>
      <w:r w:rsidR="005944B7">
        <w:rPr>
          <w:color w:val="414042"/>
          <w:sz w:val="20"/>
          <w:szCs w:val="20"/>
        </w:rPr>
        <w:t xml:space="preserve"> submission</w:t>
      </w:r>
      <w:r w:rsidR="005944B7">
        <w:rPr>
          <w:color w:val="414042"/>
          <w:spacing w:val="-1"/>
          <w:sz w:val="20"/>
          <w:szCs w:val="20"/>
        </w:rPr>
        <w:t xml:space="preserve"> on</w:t>
      </w:r>
      <w:r w:rsidR="005944B7">
        <w:rPr>
          <w:color w:val="414042"/>
          <w:sz w:val="20"/>
          <w:szCs w:val="20"/>
        </w:rPr>
        <w:t xml:space="preserve"> the</w:t>
      </w:r>
      <w:r w:rsidR="005944B7">
        <w:rPr>
          <w:color w:val="414042"/>
          <w:spacing w:val="-1"/>
          <w:sz w:val="20"/>
          <w:szCs w:val="20"/>
        </w:rPr>
        <w:t xml:space="preserve"> draft</w:t>
      </w:r>
      <w:r w:rsidR="005944B7">
        <w:rPr>
          <w:color w:val="414042"/>
          <w:spacing w:val="1"/>
          <w:sz w:val="20"/>
          <w:szCs w:val="20"/>
        </w:rPr>
        <w:t xml:space="preserve"> </w:t>
      </w:r>
      <w:r w:rsidR="005944B7">
        <w:rPr>
          <w:color w:val="414042"/>
          <w:spacing w:val="-1"/>
          <w:sz w:val="20"/>
          <w:szCs w:val="20"/>
        </w:rPr>
        <w:t>guide.</w:t>
      </w:r>
    </w:p>
    <w:p w:rsidR="00B01FAB" w:rsidRDefault="00B01FAB">
      <w:pPr>
        <w:pStyle w:val="BodyText"/>
        <w:kinsoku w:val="0"/>
        <w:overflowPunct w:val="0"/>
        <w:spacing w:before="30"/>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C97084">
      <w:pPr>
        <w:pStyle w:val="BodyText"/>
        <w:kinsoku w:val="0"/>
        <w:overflowPunct w:val="0"/>
        <w:spacing w:before="720" w:after="240" w:line="269" w:lineRule="auto"/>
        <w:ind w:left="953" w:right="1106"/>
        <w:rPr>
          <w:color w:val="000000"/>
          <w:spacing w:val="-1"/>
        </w:rPr>
      </w:pPr>
      <w:r>
        <w:t>Security</w:t>
      </w:r>
      <w:r>
        <w:rPr>
          <w:spacing w:val="-1"/>
        </w:rPr>
        <w:t xml:space="preserve"> </w:t>
      </w:r>
      <w:r>
        <w:t>considerations</w:t>
      </w:r>
      <w:r>
        <w:rPr>
          <w:spacing w:val="-1"/>
        </w:rPr>
        <w:t xml:space="preserve"> </w:t>
      </w:r>
      <w:r>
        <w:t>can</w:t>
      </w:r>
      <w:r>
        <w:rPr>
          <w:spacing w:val="-1"/>
        </w:rPr>
        <w:t xml:space="preserve"> be</w:t>
      </w:r>
      <w:r>
        <w:t xml:space="preserve"> </w:t>
      </w:r>
      <w:r>
        <w:rPr>
          <w:spacing w:val="-1"/>
        </w:rPr>
        <w:t>informed</w:t>
      </w:r>
      <w:r>
        <w:t xml:space="preserve"> </w:t>
      </w:r>
      <w:r>
        <w:rPr>
          <w:spacing w:val="-1"/>
        </w:rPr>
        <w:t>by</w:t>
      </w:r>
      <w:r>
        <w:t xml:space="preserve"> crime</w:t>
      </w:r>
      <w:r>
        <w:rPr>
          <w:spacing w:val="-1"/>
        </w:rPr>
        <w:t xml:space="preserve"> prevention</w:t>
      </w:r>
      <w:r>
        <w:t xml:space="preserve"> through</w:t>
      </w:r>
      <w:r>
        <w:rPr>
          <w:spacing w:val="-1"/>
        </w:rPr>
        <w:t xml:space="preserve"> environmental</w:t>
      </w:r>
      <w:r>
        <w:rPr>
          <w:spacing w:val="24"/>
        </w:rPr>
        <w:t xml:space="preserve"> </w:t>
      </w:r>
      <w:r>
        <w:rPr>
          <w:spacing w:val="-1"/>
        </w:rPr>
        <w:t>design (</w:t>
      </w:r>
      <w:hyperlink r:id="rId120" w:history="1">
        <w:r>
          <w:rPr>
            <w:color w:val="3A53A4"/>
            <w:spacing w:val="-1"/>
            <w:u w:val="single"/>
          </w:rPr>
          <w:t>CPTED</w:t>
        </w:r>
      </w:hyperlink>
      <w:r>
        <w:rPr>
          <w:color w:val="000000"/>
          <w:spacing w:val="-1"/>
        </w:rPr>
        <w:t>)</w:t>
      </w:r>
      <w:r>
        <w:rPr>
          <w:color w:val="000000"/>
          <w:spacing w:val="-1"/>
          <w:position w:val="8"/>
          <w:sz w:val="14"/>
          <w:szCs w:val="14"/>
        </w:rPr>
        <w:t>48</w:t>
      </w:r>
      <w:r>
        <w:rPr>
          <w:color w:val="000000"/>
          <w:spacing w:val="-1"/>
        </w:rPr>
        <w:t>.</w:t>
      </w:r>
      <w:r>
        <w:rPr>
          <w:color w:val="000000"/>
          <w:spacing w:val="-5"/>
        </w:rPr>
        <w:t xml:space="preserve"> </w:t>
      </w:r>
      <w:r>
        <w:rPr>
          <w:color w:val="000000"/>
        </w:rPr>
        <w:t>This</w:t>
      </w:r>
      <w:r>
        <w:rPr>
          <w:color w:val="000000"/>
          <w:spacing w:val="-2"/>
        </w:rPr>
        <w:t xml:space="preserve"> </w:t>
      </w:r>
      <w:r>
        <w:rPr>
          <w:color w:val="000000"/>
          <w:spacing w:val="-1"/>
        </w:rPr>
        <w:t xml:space="preserve">is </w:t>
      </w:r>
      <w:r>
        <w:rPr>
          <w:color w:val="000000"/>
        </w:rPr>
        <w:t>a</w:t>
      </w:r>
      <w:r>
        <w:rPr>
          <w:color w:val="000000"/>
          <w:spacing w:val="-1"/>
        </w:rPr>
        <w:t xml:space="preserve"> </w:t>
      </w:r>
      <w:r>
        <w:rPr>
          <w:color w:val="000000"/>
        </w:rPr>
        <w:t>multi-disciplinary</w:t>
      </w:r>
      <w:r>
        <w:rPr>
          <w:color w:val="000000"/>
          <w:spacing w:val="-2"/>
        </w:rPr>
        <w:t xml:space="preserve"> </w:t>
      </w:r>
      <w:r>
        <w:rPr>
          <w:color w:val="000000"/>
          <w:spacing w:val="-1"/>
        </w:rPr>
        <w:t>approach</w:t>
      </w:r>
      <w:r>
        <w:rPr>
          <w:color w:val="000000"/>
        </w:rPr>
        <w:t xml:space="preserve"> that</w:t>
      </w:r>
      <w:r>
        <w:rPr>
          <w:color w:val="000000"/>
          <w:spacing w:val="-2"/>
        </w:rPr>
        <w:t xml:space="preserve"> </w:t>
      </w:r>
      <w:r>
        <w:rPr>
          <w:color w:val="000000"/>
          <w:spacing w:val="-1"/>
        </w:rPr>
        <w:t>looks</w:t>
      </w:r>
      <w:r>
        <w:rPr>
          <w:color w:val="000000"/>
        </w:rPr>
        <w:t xml:space="preserve"> </w:t>
      </w:r>
      <w:r>
        <w:rPr>
          <w:color w:val="000000"/>
          <w:spacing w:val="-1"/>
        </w:rPr>
        <w:t xml:space="preserve">at </w:t>
      </w:r>
      <w:r>
        <w:rPr>
          <w:color w:val="000000"/>
        </w:rPr>
        <w:t>the</w:t>
      </w:r>
      <w:r>
        <w:rPr>
          <w:color w:val="000000"/>
          <w:spacing w:val="-1"/>
        </w:rPr>
        <w:t xml:space="preserve"> built, </w:t>
      </w:r>
      <w:r>
        <w:rPr>
          <w:color w:val="000000"/>
        </w:rPr>
        <w:t>social</w:t>
      </w:r>
      <w:r>
        <w:rPr>
          <w:color w:val="000000"/>
          <w:spacing w:val="-1"/>
        </w:rPr>
        <w:t xml:space="preserve"> and</w:t>
      </w:r>
      <w:r>
        <w:rPr>
          <w:color w:val="000000"/>
          <w:spacing w:val="22"/>
        </w:rPr>
        <w:t xml:space="preserve"> </w:t>
      </w:r>
      <w:r>
        <w:rPr>
          <w:color w:val="000000"/>
        </w:rPr>
        <w:t xml:space="preserve">administrative environment to influence and mitigate potential negative </w:t>
      </w:r>
      <w:r>
        <w:rPr>
          <w:color w:val="000000"/>
          <w:spacing w:val="-1"/>
        </w:rPr>
        <w:t>offenders.</w:t>
      </w: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635" r="2540" b="5715"/>
                <wp:docPr id="96"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97" name="Freeform 424"/>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6AC389" id="Group 423"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">
                <v:shape id="Freeform 424"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" path="m,l9637,e" filled="f" strokecolor="#b6cbea" strokeweight="2.5pt">
                  <v:path arrowok="t" o:connecttype="custom" o:connectlocs="0,0;9637,0" o:connectangles="0,0"/>
                </v:shape>
                <w10:anchorlock/>
              </v:group>
            </w:pict>
          </mc:Fallback>
        </mc:AlternateContent>
      </w:r>
    </w:p>
    <w:p w:rsidR="00B01FAB" w:rsidRDefault="005944B7" w:rsidP="00C97084">
      <w:pPr>
        <w:pStyle w:val="BodyText"/>
        <w:kinsoku w:val="0"/>
        <w:overflowPunct w:val="0"/>
        <w:spacing w:before="160" w:after="160" w:line="269" w:lineRule="auto"/>
        <w:ind w:left="953" w:right="1644"/>
        <w:rPr>
          <w:color w:val="000000"/>
        </w:rPr>
      </w:pPr>
      <w:r>
        <w:rPr>
          <w:b/>
          <w:bCs/>
          <w:color w:val="58595B"/>
        </w:rPr>
        <w:t>“If</w:t>
      </w:r>
      <w:r>
        <w:rPr>
          <w:b/>
          <w:bCs/>
          <w:color w:val="58595B"/>
          <w:spacing w:val="-6"/>
        </w:rPr>
        <w:t xml:space="preserve"> </w:t>
      </w:r>
      <w:r>
        <w:rPr>
          <w:b/>
          <w:bCs/>
          <w:color w:val="58595B"/>
        </w:rPr>
        <w:t>a</w:t>
      </w:r>
      <w:r>
        <w:rPr>
          <w:b/>
          <w:bCs/>
          <w:color w:val="58595B"/>
          <w:spacing w:val="-7"/>
        </w:rPr>
        <w:t xml:space="preserve"> </w:t>
      </w:r>
      <w:r>
        <w:rPr>
          <w:b/>
          <w:bCs/>
          <w:color w:val="58595B"/>
        </w:rPr>
        <w:t>journey</w:t>
      </w:r>
      <w:r>
        <w:rPr>
          <w:b/>
          <w:bCs/>
          <w:color w:val="58595B"/>
          <w:spacing w:val="-6"/>
        </w:rPr>
        <w:t xml:space="preserve"> </w:t>
      </w:r>
      <w:r>
        <w:rPr>
          <w:b/>
          <w:bCs/>
          <w:color w:val="58595B"/>
        </w:rPr>
        <w:t>does</w:t>
      </w:r>
      <w:r>
        <w:rPr>
          <w:b/>
          <w:bCs/>
          <w:color w:val="58595B"/>
          <w:spacing w:val="-7"/>
        </w:rPr>
        <w:t xml:space="preserve"> </w:t>
      </w:r>
      <w:r>
        <w:rPr>
          <w:b/>
          <w:bCs/>
          <w:color w:val="58595B"/>
        </w:rPr>
        <w:t>not</w:t>
      </w:r>
      <w:r>
        <w:rPr>
          <w:b/>
          <w:bCs/>
          <w:color w:val="58595B"/>
          <w:spacing w:val="-6"/>
        </w:rPr>
        <w:t xml:space="preserve"> </w:t>
      </w:r>
      <w:r>
        <w:rPr>
          <w:b/>
          <w:bCs/>
          <w:color w:val="58595B"/>
        </w:rPr>
        <w:t>provide</w:t>
      </w:r>
      <w:r>
        <w:rPr>
          <w:b/>
          <w:bCs/>
          <w:color w:val="58595B"/>
          <w:spacing w:val="-7"/>
        </w:rPr>
        <w:t xml:space="preserve"> </w:t>
      </w:r>
      <w:r>
        <w:rPr>
          <w:b/>
          <w:bCs/>
          <w:color w:val="58595B"/>
        </w:rPr>
        <w:t>a</w:t>
      </w:r>
      <w:r>
        <w:rPr>
          <w:b/>
          <w:bCs/>
          <w:color w:val="58595B"/>
          <w:spacing w:val="-6"/>
        </w:rPr>
        <w:t xml:space="preserve"> </w:t>
      </w:r>
      <w:r>
        <w:rPr>
          <w:b/>
          <w:bCs/>
          <w:color w:val="58595B"/>
          <w:spacing w:val="-1"/>
        </w:rPr>
        <w:t>continuously</w:t>
      </w:r>
      <w:r>
        <w:rPr>
          <w:b/>
          <w:bCs/>
          <w:color w:val="58595B"/>
          <w:spacing w:val="-5"/>
        </w:rPr>
        <w:t xml:space="preserve"> </w:t>
      </w:r>
      <w:r>
        <w:rPr>
          <w:b/>
          <w:bCs/>
          <w:color w:val="58595B"/>
          <w:spacing w:val="-1"/>
        </w:rPr>
        <w:t>accessible</w:t>
      </w:r>
      <w:r>
        <w:rPr>
          <w:b/>
          <w:bCs/>
          <w:color w:val="58595B"/>
          <w:spacing w:val="-5"/>
        </w:rPr>
        <w:t xml:space="preserve"> </w:t>
      </w:r>
      <w:r>
        <w:rPr>
          <w:b/>
          <w:bCs/>
          <w:color w:val="58595B"/>
        </w:rPr>
        <w:t>path</w:t>
      </w:r>
      <w:r>
        <w:rPr>
          <w:b/>
          <w:bCs/>
          <w:color w:val="58595B"/>
          <w:spacing w:val="-7"/>
        </w:rPr>
        <w:t xml:space="preserve"> </w:t>
      </w:r>
      <w:r>
        <w:rPr>
          <w:b/>
          <w:bCs/>
          <w:color w:val="58595B"/>
        </w:rPr>
        <w:t>from</w:t>
      </w:r>
      <w:r>
        <w:rPr>
          <w:b/>
          <w:bCs/>
          <w:color w:val="58595B"/>
          <w:spacing w:val="-6"/>
        </w:rPr>
        <w:t xml:space="preserve"> </w:t>
      </w:r>
      <w:r>
        <w:rPr>
          <w:b/>
          <w:bCs/>
          <w:color w:val="58595B"/>
        </w:rPr>
        <w:t>beginning</w:t>
      </w:r>
      <w:r>
        <w:rPr>
          <w:b/>
          <w:bCs/>
          <w:color w:val="58595B"/>
          <w:spacing w:val="23"/>
          <w:w w:val="99"/>
        </w:rPr>
        <w:t xml:space="preserve"> </w:t>
      </w:r>
      <w:r>
        <w:rPr>
          <w:b/>
          <w:bCs/>
          <w:color w:val="58595B"/>
        </w:rPr>
        <w:t>to</w:t>
      </w:r>
      <w:r>
        <w:rPr>
          <w:b/>
          <w:bCs/>
          <w:color w:val="58595B"/>
          <w:spacing w:val="-4"/>
        </w:rPr>
        <w:t xml:space="preserve"> </w:t>
      </w:r>
      <w:r>
        <w:rPr>
          <w:b/>
          <w:bCs/>
          <w:color w:val="58595B"/>
          <w:spacing w:val="-1"/>
        </w:rPr>
        <w:t>end,</w:t>
      </w:r>
      <w:r>
        <w:rPr>
          <w:b/>
          <w:bCs/>
          <w:color w:val="58595B"/>
          <w:spacing w:val="-4"/>
        </w:rPr>
        <w:t xml:space="preserve"> </w:t>
      </w:r>
      <w:r>
        <w:rPr>
          <w:b/>
          <w:bCs/>
          <w:color w:val="58595B"/>
        </w:rPr>
        <w:t>then</w:t>
      </w:r>
      <w:r>
        <w:rPr>
          <w:b/>
          <w:bCs/>
          <w:color w:val="58595B"/>
          <w:spacing w:val="-4"/>
        </w:rPr>
        <w:t xml:space="preserve"> </w:t>
      </w:r>
      <w:r>
        <w:rPr>
          <w:b/>
          <w:bCs/>
          <w:color w:val="58595B"/>
        </w:rPr>
        <w:t>it</w:t>
      </w:r>
      <w:r>
        <w:rPr>
          <w:b/>
          <w:bCs/>
          <w:color w:val="58595B"/>
          <w:spacing w:val="-5"/>
        </w:rPr>
        <w:t xml:space="preserve"> </w:t>
      </w:r>
      <w:r>
        <w:rPr>
          <w:b/>
          <w:bCs/>
          <w:color w:val="58595B"/>
          <w:spacing w:val="-1"/>
        </w:rPr>
        <w:t>cannot</w:t>
      </w:r>
      <w:r>
        <w:rPr>
          <w:b/>
          <w:bCs/>
          <w:color w:val="58595B"/>
          <w:spacing w:val="-4"/>
        </w:rPr>
        <w:t xml:space="preserve"> </w:t>
      </w:r>
      <w:r>
        <w:rPr>
          <w:b/>
          <w:bCs/>
          <w:color w:val="58595B"/>
        </w:rPr>
        <w:t>be</w:t>
      </w:r>
      <w:r>
        <w:rPr>
          <w:b/>
          <w:bCs/>
          <w:color w:val="58595B"/>
          <w:spacing w:val="-5"/>
        </w:rPr>
        <w:t xml:space="preserve"> </w:t>
      </w:r>
      <w:r>
        <w:rPr>
          <w:b/>
          <w:bCs/>
          <w:color w:val="58595B"/>
        </w:rPr>
        <w:t>used,</w:t>
      </w:r>
      <w:r>
        <w:rPr>
          <w:b/>
          <w:bCs/>
          <w:color w:val="58595B"/>
          <w:spacing w:val="-5"/>
        </w:rPr>
        <w:t xml:space="preserve"> </w:t>
      </w:r>
      <w:r>
        <w:rPr>
          <w:b/>
          <w:bCs/>
          <w:color w:val="58595B"/>
          <w:spacing w:val="-1"/>
        </w:rPr>
        <w:t>regardless</w:t>
      </w:r>
      <w:r>
        <w:rPr>
          <w:b/>
          <w:bCs/>
          <w:color w:val="58595B"/>
          <w:spacing w:val="-4"/>
        </w:rPr>
        <w:t xml:space="preserve"> </w:t>
      </w:r>
      <w:r>
        <w:rPr>
          <w:b/>
          <w:bCs/>
          <w:color w:val="58595B"/>
        </w:rPr>
        <w:t>of</w:t>
      </w:r>
      <w:r>
        <w:rPr>
          <w:b/>
          <w:bCs/>
          <w:color w:val="58595B"/>
          <w:spacing w:val="-5"/>
        </w:rPr>
        <w:t xml:space="preserve"> </w:t>
      </w:r>
      <w:r>
        <w:rPr>
          <w:b/>
          <w:bCs/>
          <w:color w:val="58595B"/>
        </w:rPr>
        <w:t>how</w:t>
      </w:r>
      <w:r>
        <w:rPr>
          <w:b/>
          <w:bCs/>
          <w:color w:val="58595B"/>
          <w:spacing w:val="-5"/>
        </w:rPr>
        <w:t xml:space="preserve"> </w:t>
      </w:r>
      <w:r>
        <w:rPr>
          <w:b/>
          <w:bCs/>
          <w:color w:val="58595B"/>
          <w:spacing w:val="-1"/>
        </w:rPr>
        <w:t>many</w:t>
      </w:r>
      <w:r>
        <w:rPr>
          <w:b/>
          <w:bCs/>
          <w:color w:val="58595B"/>
          <w:spacing w:val="-4"/>
        </w:rPr>
        <w:t xml:space="preserve"> </w:t>
      </w:r>
      <w:r>
        <w:rPr>
          <w:b/>
          <w:bCs/>
          <w:color w:val="58595B"/>
        </w:rPr>
        <w:t>pieces</w:t>
      </w:r>
      <w:r>
        <w:rPr>
          <w:b/>
          <w:bCs/>
          <w:color w:val="58595B"/>
          <w:spacing w:val="-5"/>
        </w:rPr>
        <w:t xml:space="preserve"> </w:t>
      </w:r>
      <w:r>
        <w:rPr>
          <w:b/>
          <w:bCs/>
          <w:color w:val="58595B"/>
        </w:rPr>
        <w:t>of</w:t>
      </w:r>
      <w:r>
        <w:rPr>
          <w:b/>
          <w:bCs/>
          <w:color w:val="58595B"/>
          <w:spacing w:val="-5"/>
        </w:rPr>
        <w:t xml:space="preserve"> </w:t>
      </w:r>
      <w:r>
        <w:rPr>
          <w:b/>
          <w:bCs/>
          <w:color w:val="58595B"/>
          <w:spacing w:val="-1"/>
        </w:rPr>
        <w:t>compliant</w:t>
      </w:r>
      <w:r>
        <w:rPr>
          <w:b/>
          <w:bCs/>
          <w:color w:val="58595B"/>
          <w:spacing w:val="24"/>
          <w:w w:val="99"/>
        </w:rPr>
        <w:t xml:space="preserve"> </w:t>
      </w:r>
      <w:r>
        <w:rPr>
          <w:b/>
          <w:bCs/>
          <w:color w:val="58595B"/>
        </w:rPr>
        <w:t>infrastructure</w:t>
      </w:r>
      <w:r>
        <w:rPr>
          <w:b/>
          <w:bCs/>
          <w:color w:val="58595B"/>
          <w:spacing w:val="-4"/>
        </w:rPr>
        <w:t xml:space="preserve"> </w:t>
      </w:r>
      <w:r>
        <w:rPr>
          <w:b/>
          <w:bCs/>
          <w:color w:val="58595B"/>
          <w:spacing w:val="-1"/>
        </w:rPr>
        <w:t xml:space="preserve">exist along </w:t>
      </w:r>
      <w:r>
        <w:rPr>
          <w:b/>
          <w:bCs/>
          <w:color w:val="58595B"/>
        </w:rPr>
        <w:t>the</w:t>
      </w:r>
      <w:r>
        <w:rPr>
          <w:b/>
          <w:bCs/>
          <w:color w:val="58595B"/>
          <w:spacing w:val="-1"/>
        </w:rPr>
        <w:t xml:space="preserve"> </w:t>
      </w:r>
      <w:r>
        <w:rPr>
          <w:b/>
          <w:bCs/>
          <w:color w:val="58595B"/>
        </w:rPr>
        <w:t>way”,</w:t>
      </w:r>
      <w:r>
        <w:rPr>
          <w:b/>
          <w:bCs/>
          <w:color w:val="58595B"/>
          <w:spacing w:val="-2"/>
        </w:rPr>
        <w:t xml:space="preserve"> </w:t>
      </w:r>
      <w:r>
        <w:rPr>
          <w:i/>
          <w:iCs/>
          <w:color w:val="58595B"/>
        </w:rPr>
        <w:t>quote</w:t>
      </w:r>
      <w:r>
        <w:rPr>
          <w:i/>
          <w:iCs/>
          <w:color w:val="58595B"/>
          <w:spacing w:val="-1"/>
        </w:rPr>
        <w:t xml:space="preserve"> </w:t>
      </w:r>
      <w:r>
        <w:rPr>
          <w:i/>
          <w:iCs/>
          <w:color w:val="58595B"/>
        </w:rPr>
        <w:t>by</w:t>
      </w:r>
      <w:r>
        <w:rPr>
          <w:i/>
          <w:iCs/>
          <w:color w:val="58595B"/>
          <w:spacing w:val="-1"/>
        </w:rPr>
        <w:t xml:space="preserve"> </w:t>
      </w:r>
      <w:r>
        <w:rPr>
          <w:i/>
          <w:iCs/>
          <w:color w:val="58595B"/>
        </w:rPr>
        <w:t>Cat</w:t>
      </w:r>
      <w:r>
        <w:rPr>
          <w:i/>
          <w:iCs/>
          <w:color w:val="58595B"/>
          <w:spacing w:val="-1"/>
        </w:rPr>
        <w:t xml:space="preserve"> </w:t>
      </w:r>
      <w:r>
        <w:rPr>
          <w:i/>
          <w:iCs/>
          <w:color w:val="58595B"/>
        </w:rPr>
        <w:t>Smith,</w:t>
      </w:r>
      <w:r>
        <w:rPr>
          <w:i/>
          <w:iCs/>
          <w:color w:val="58595B"/>
          <w:spacing w:val="-1"/>
        </w:rPr>
        <w:t xml:space="preserve"> </w:t>
      </w:r>
      <w:r>
        <w:rPr>
          <w:i/>
          <w:iCs/>
          <w:color w:val="58595B"/>
        </w:rPr>
        <w:t>Chief</w:t>
      </w:r>
      <w:r>
        <w:rPr>
          <w:i/>
          <w:iCs/>
          <w:color w:val="58595B"/>
          <w:spacing w:val="-1"/>
        </w:rPr>
        <w:t xml:space="preserve"> </w:t>
      </w:r>
      <w:r>
        <w:rPr>
          <w:i/>
          <w:iCs/>
          <w:color w:val="58595B"/>
        </w:rPr>
        <w:t>Executive</w:t>
      </w:r>
      <w:r>
        <w:rPr>
          <w:i/>
          <w:iCs/>
          <w:color w:val="58595B"/>
          <w:spacing w:val="-1"/>
        </w:rPr>
        <w:t xml:space="preserve"> </w:t>
      </w:r>
      <w:r>
        <w:rPr>
          <w:i/>
          <w:iCs/>
          <w:color w:val="58595B"/>
        </w:rPr>
        <w:t>Officer</w:t>
      </w:r>
      <w:r>
        <w:rPr>
          <w:i/>
          <w:iCs/>
          <w:color w:val="58595B"/>
          <w:spacing w:val="-1"/>
        </w:rPr>
        <w:t xml:space="preserve"> </w:t>
      </w:r>
      <w:r>
        <w:rPr>
          <w:i/>
          <w:iCs/>
          <w:color w:val="58595B"/>
        </w:rPr>
        <w:t>of</w:t>
      </w:r>
      <w:r>
        <w:rPr>
          <w:i/>
          <w:iCs/>
          <w:color w:val="58595B"/>
          <w:spacing w:val="23"/>
        </w:rPr>
        <w:t xml:space="preserve"> </w:t>
      </w:r>
      <w:r>
        <w:rPr>
          <w:i/>
          <w:iCs/>
          <w:color w:val="58595B"/>
        </w:rPr>
        <w:t>VCOSS,</w:t>
      </w:r>
      <w:r>
        <w:rPr>
          <w:i/>
          <w:iCs/>
          <w:color w:val="58595B"/>
          <w:spacing w:val="-10"/>
        </w:rPr>
        <w:t xml:space="preserve"> </w:t>
      </w:r>
      <w:r>
        <w:rPr>
          <w:i/>
          <w:iCs/>
          <w:color w:val="58595B"/>
          <w:spacing w:val="-5"/>
        </w:rPr>
        <w:t>201</w:t>
      </w:r>
      <w:r>
        <w:rPr>
          <w:i/>
          <w:iCs/>
          <w:color w:val="58595B"/>
          <w:spacing w:val="-6"/>
        </w:rPr>
        <w:t>1.</w:t>
      </w:r>
    </w:p>
    <w:p w:rsidR="00B01FAB" w:rsidRDefault="002B51C0">
      <w:pPr>
        <w:pStyle w:val="BodyText"/>
        <w:kinsoku w:val="0"/>
        <w:overflowPunct w:val="0"/>
        <w:spacing w:before="0" w:line="50" w:lineRule="atLeast"/>
        <w:ind w:left="928"/>
        <w:rPr>
          <w:sz w:val="5"/>
          <w:szCs w:val="5"/>
        </w:rPr>
      </w:pPr>
      <w:r>
        <w:rPr>
          <w:noProof/>
          <w:sz w:val="5"/>
          <w:szCs w:val="5"/>
        </w:rPr>
        <mc:AlternateContent>
          <mc:Choice Requires="wpg">
            <w:drawing>
              <wp:inline distT="0" distB="0" distL="0" distR="0">
                <wp:extent cx="6151880" cy="31750"/>
                <wp:effectExtent l="8255" t="6350" r="2540" b="0"/>
                <wp:docPr id="93"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31750"/>
                          <a:chOff x="0" y="0"/>
                          <a:chExt cx="9688" cy="50"/>
                        </a:xfrm>
                      </wpg:grpSpPr>
                      <wps:wsp>
                        <wps:cNvPr id="95" name="Freeform 426"/>
                        <wps:cNvSpPr>
                          <a:spLocks/>
                        </wps:cNvSpPr>
                        <wps:spPr bwMode="auto">
                          <a:xfrm>
                            <a:off x="25" y="25"/>
                            <a:ext cx="9638" cy="2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31750">
                            <a:solidFill>
                              <a:srgbClr val="B6CBE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6101C8" id="Group 425" o:spid="_x0000_s1026" style="width:484.4pt;height:2.5pt;mso-position-horizontal-relative:char;mso-position-vertical-relative:line" coordsize="96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">
                <v:shape id="Freeform 426" o:spid="_x0000_s1027" style="position:absolute;left:25;top:2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" path="m,l9637,e" filled="f" strokecolor="#b6cbea" strokeweight="2.5pt">
                  <v:path arrowok="t" o:connecttype="custom" o:connectlocs="0,0;9637,0" o:connectangles="0,0"/>
                </v:shape>
                <w10:anchorlock/>
              </v:group>
            </w:pict>
          </mc:Fallback>
        </mc:AlternateContent>
      </w:r>
    </w:p>
    <w:p w:rsidR="00B01FAB" w:rsidRDefault="00B01FAB" w:rsidP="00C97084">
      <w:pPr>
        <w:pStyle w:val="BodyText"/>
        <w:kinsoku w:val="0"/>
        <w:overflowPunct w:val="0"/>
        <w:spacing w:before="0" w:after="8800" w:line="20" w:lineRule="atLeast"/>
        <w:ind w:left="947"/>
        <w:rPr>
          <w:sz w:val="2"/>
          <w:szCs w:val="2"/>
        </w:rPr>
      </w:pPr>
    </w:p>
    <w:p w:rsidR="00B01FAB" w:rsidRDefault="005944B7" w:rsidP="004A5226">
      <w:pPr>
        <w:pStyle w:val="BodyText"/>
        <w:numPr>
          <w:ilvl w:val="0"/>
          <w:numId w:val="30"/>
        </w:numPr>
        <w:kinsoku w:val="0"/>
        <w:overflowPunct w:val="0"/>
        <w:spacing w:before="48"/>
        <w:rPr>
          <w:color w:val="000000"/>
          <w:sz w:val="20"/>
          <w:szCs w:val="20"/>
        </w:rPr>
      </w:pPr>
      <w:r>
        <w:rPr>
          <w:color w:val="414042"/>
          <w:position w:val="7"/>
          <w:sz w:val="11"/>
          <w:szCs w:val="11"/>
        </w:rPr>
        <w:t xml:space="preserve"> </w:t>
      </w:r>
      <w:r>
        <w:rPr>
          <w:color w:val="414042"/>
          <w:spacing w:val="19"/>
          <w:position w:val="7"/>
          <w:sz w:val="11"/>
          <w:szCs w:val="11"/>
        </w:rPr>
        <w:t xml:space="preserve"> </w:t>
      </w:r>
      <w:hyperlink r:id="rId121" w:history="1">
        <w:r>
          <w:rPr>
            <w:color w:val="414042"/>
            <w:spacing w:val="-1"/>
            <w:sz w:val="20"/>
            <w:szCs w:val="20"/>
          </w:rPr>
          <w:t>http://www.cpted.net/</w:t>
        </w:r>
      </w:hyperlink>
    </w:p>
    <w:p w:rsidR="00B01FAB" w:rsidRDefault="00B01FAB">
      <w:pPr>
        <w:pStyle w:val="BodyText"/>
        <w:kinsoku w:val="0"/>
        <w:overflowPunct w:val="0"/>
        <w:spacing w:before="48"/>
        <w:ind w:left="953"/>
        <w:rPr>
          <w:color w:val="000000"/>
          <w:sz w:val="20"/>
          <w:szCs w:val="20"/>
        </w:rPr>
        <w:sectPr w:rsidR="00B01FAB" w:rsidSect="008C619D">
          <w:footerReference w:type="even" r:id="rId122"/>
          <w:footerReference w:type="default" r:id="rId123"/>
          <w:pgSz w:w="11910" w:h="16840"/>
          <w:pgMar w:top="2280" w:right="160" w:bottom="660" w:left="180" w:header="283" w:footer="474" w:gutter="0"/>
          <w:cols w:space="720" w:equalWidth="0">
            <w:col w:w="11570"/>
          </w:cols>
          <w:noEndnote/>
        </w:sectPr>
      </w:pPr>
    </w:p>
    <w:p w:rsidR="00B01FAB" w:rsidRDefault="005944B7" w:rsidP="004A5226">
      <w:pPr>
        <w:pStyle w:val="Heading1"/>
        <w:numPr>
          <w:ilvl w:val="0"/>
          <w:numId w:val="21"/>
        </w:numPr>
        <w:tabs>
          <w:tab w:val="left" w:pos="1541"/>
        </w:tabs>
        <w:kinsoku w:val="0"/>
        <w:overflowPunct w:val="0"/>
        <w:rPr>
          <w:color w:val="000000"/>
        </w:rPr>
      </w:pPr>
      <w:bookmarkStart w:id="26" w:name="4._What_does_this_mean_for_us?"/>
      <w:bookmarkStart w:id="27" w:name="4.1_We_all_influence_accessible_public_t"/>
      <w:bookmarkStart w:id="28" w:name="4.2_Focus_on_human-centred_design"/>
      <w:bookmarkStart w:id="29" w:name="bookmark18"/>
      <w:bookmarkEnd w:id="26"/>
      <w:bookmarkEnd w:id="27"/>
      <w:bookmarkEnd w:id="28"/>
      <w:bookmarkEnd w:id="29"/>
      <w:r>
        <w:rPr>
          <w:color w:val="002B5C"/>
          <w:spacing w:val="-7"/>
        </w:rPr>
        <w:t>W</w:t>
      </w:r>
      <w:r>
        <w:rPr>
          <w:color w:val="002B5C"/>
          <w:spacing w:val="-6"/>
        </w:rPr>
        <w:t>ha</w:t>
      </w:r>
      <w:r>
        <w:rPr>
          <w:color w:val="002B5C"/>
          <w:spacing w:val="-7"/>
        </w:rPr>
        <w:t>t</w:t>
      </w:r>
      <w:r>
        <w:rPr>
          <w:color w:val="002B5C"/>
          <w:spacing w:val="-6"/>
        </w:rPr>
        <w:t xml:space="preserve"> </w:t>
      </w:r>
      <w:r>
        <w:rPr>
          <w:color w:val="002B5C"/>
          <w:spacing w:val="-5"/>
        </w:rPr>
        <w:t>does</w:t>
      </w:r>
      <w:r>
        <w:rPr>
          <w:color w:val="002B5C"/>
          <w:spacing w:val="-6"/>
        </w:rPr>
        <w:t xml:space="preserve"> </w:t>
      </w:r>
      <w:r>
        <w:rPr>
          <w:color w:val="002B5C"/>
          <w:spacing w:val="-7"/>
        </w:rPr>
        <w:t>t</w:t>
      </w:r>
      <w:r>
        <w:rPr>
          <w:color w:val="002B5C"/>
          <w:spacing w:val="-6"/>
        </w:rPr>
        <w:t>his mean f</w:t>
      </w:r>
      <w:r>
        <w:rPr>
          <w:color w:val="002B5C"/>
          <w:spacing w:val="-5"/>
        </w:rPr>
        <w:t>or</w:t>
      </w:r>
      <w:r>
        <w:rPr>
          <w:color w:val="002B5C"/>
          <w:spacing w:val="-6"/>
        </w:rPr>
        <w:t xml:space="preserve"> </w:t>
      </w:r>
      <w:r>
        <w:rPr>
          <w:color w:val="002B5C"/>
          <w:spacing w:val="-12"/>
        </w:rPr>
        <w:t>us?</w:t>
      </w:r>
    </w:p>
    <w:p w:rsidR="00B01FAB" w:rsidRDefault="005944B7">
      <w:pPr>
        <w:pStyle w:val="BodyText"/>
        <w:kinsoku w:val="0"/>
        <w:overflowPunct w:val="0"/>
        <w:spacing w:before="266" w:line="269" w:lineRule="auto"/>
        <w:ind w:right="1178"/>
      </w:pPr>
      <w:r>
        <w:t>As users, planners, designers, policy makers, certifiers and operators of public transport services</w:t>
      </w:r>
      <w:r>
        <w:rPr>
          <w:spacing w:val="-2"/>
        </w:rPr>
        <w:t xml:space="preserve"> </w:t>
      </w:r>
      <w:r>
        <w:rPr>
          <w:spacing w:val="-1"/>
        </w:rPr>
        <w:t>and</w:t>
      </w:r>
      <w:r>
        <w:t xml:space="preserve"> </w:t>
      </w:r>
      <w:r>
        <w:rPr>
          <w:spacing w:val="-1"/>
        </w:rPr>
        <w:t>infrastructure,</w:t>
      </w:r>
      <w:r>
        <w:rPr>
          <w:spacing w:val="1"/>
        </w:rPr>
        <w:t xml:space="preserve"> </w:t>
      </w:r>
      <w:r>
        <w:rPr>
          <w:spacing w:val="-1"/>
        </w:rPr>
        <w:t>we</w:t>
      </w:r>
      <w:r>
        <w:t xml:space="preserve"> </w:t>
      </w:r>
      <w:r>
        <w:rPr>
          <w:spacing w:val="-1"/>
        </w:rPr>
        <w:t>all</w:t>
      </w:r>
      <w:r>
        <w:t xml:space="preserve"> </w:t>
      </w:r>
      <w:r>
        <w:rPr>
          <w:spacing w:val="-1"/>
        </w:rPr>
        <w:t>have</w:t>
      </w:r>
      <w:r>
        <w:t xml:space="preserve"> a</w:t>
      </w:r>
      <w:r>
        <w:rPr>
          <w:spacing w:val="-2"/>
        </w:rPr>
        <w:t xml:space="preserve"> </w:t>
      </w:r>
      <w:r>
        <w:t>role</w:t>
      </w:r>
      <w:r>
        <w:rPr>
          <w:spacing w:val="-1"/>
        </w:rPr>
        <w:t xml:space="preserve"> </w:t>
      </w:r>
      <w:r>
        <w:t>to</w:t>
      </w:r>
      <w:r>
        <w:rPr>
          <w:spacing w:val="-1"/>
        </w:rPr>
        <w:t xml:space="preserve"> play</w:t>
      </w:r>
      <w:r>
        <w:t xml:space="preserve"> </w:t>
      </w:r>
      <w:r>
        <w:rPr>
          <w:spacing w:val="-1"/>
        </w:rPr>
        <w:t>in</w:t>
      </w:r>
      <w:r>
        <w:t xml:space="preserve"> creating</w:t>
      </w:r>
      <w:r>
        <w:rPr>
          <w:spacing w:val="-1"/>
        </w:rPr>
        <w:t xml:space="preserve"> accessible</w:t>
      </w:r>
      <w:r>
        <w:t xml:space="preserve"> </w:t>
      </w:r>
      <w:r>
        <w:rPr>
          <w:spacing w:val="-1"/>
        </w:rPr>
        <w:t>public</w:t>
      </w:r>
      <w:r>
        <w:rPr>
          <w:spacing w:val="28"/>
        </w:rPr>
        <w:t xml:space="preserve"> </w:t>
      </w:r>
      <w:r>
        <w:t>transport</w:t>
      </w:r>
      <w:r>
        <w:rPr>
          <w:spacing w:val="-1"/>
        </w:rPr>
        <w:t xml:space="preserve"> journeys.</w:t>
      </w:r>
    </w:p>
    <w:p w:rsidR="00B01FAB" w:rsidRDefault="005944B7">
      <w:pPr>
        <w:pStyle w:val="BodyText"/>
        <w:kinsoku w:val="0"/>
        <w:overflowPunct w:val="0"/>
        <w:spacing w:line="269" w:lineRule="auto"/>
        <w:ind w:right="1086"/>
      </w:pPr>
      <w:r>
        <w:t>The</w:t>
      </w:r>
      <w:r>
        <w:rPr>
          <w:spacing w:val="-6"/>
        </w:rPr>
        <w:t xml:space="preserve"> </w:t>
      </w:r>
      <w:r>
        <w:rPr>
          <w:spacing w:val="-1"/>
        </w:rPr>
        <w:t>Transport</w:t>
      </w:r>
      <w:r>
        <w:rPr>
          <w:spacing w:val="-2"/>
        </w:rPr>
        <w:t xml:space="preserve"> </w:t>
      </w:r>
      <w:r>
        <w:t>Standards</w:t>
      </w:r>
      <w:r>
        <w:rPr>
          <w:spacing w:val="-2"/>
        </w:rPr>
        <w:t xml:space="preserve"> </w:t>
      </w:r>
      <w:r>
        <w:rPr>
          <w:spacing w:val="-1"/>
        </w:rPr>
        <w:t xml:space="preserve">provide </w:t>
      </w:r>
      <w:r>
        <w:t>a</w:t>
      </w:r>
      <w:r>
        <w:rPr>
          <w:spacing w:val="-1"/>
        </w:rPr>
        <w:t xml:space="preserve"> </w:t>
      </w:r>
      <w:r>
        <w:t>set</w:t>
      </w:r>
      <w:r>
        <w:rPr>
          <w:spacing w:val="-1"/>
        </w:rPr>
        <w:t xml:space="preserve"> of </w:t>
      </w:r>
      <w:r>
        <w:t>minimum</w:t>
      </w:r>
      <w:r>
        <w:rPr>
          <w:spacing w:val="-2"/>
        </w:rPr>
        <w:t xml:space="preserve"> </w:t>
      </w:r>
      <w:r>
        <w:t>requirements</w:t>
      </w:r>
      <w:r>
        <w:rPr>
          <w:spacing w:val="-2"/>
        </w:rPr>
        <w:t xml:space="preserve"> </w:t>
      </w:r>
      <w:r>
        <w:t>for</w:t>
      </w:r>
      <w:r>
        <w:rPr>
          <w:spacing w:val="-1"/>
        </w:rPr>
        <w:t xml:space="preserve"> </w:t>
      </w:r>
      <w:r>
        <w:t>compliance,</w:t>
      </w:r>
      <w:r>
        <w:rPr>
          <w:spacing w:val="-2"/>
        </w:rPr>
        <w:t xml:space="preserve"> </w:t>
      </w:r>
      <w:r>
        <w:rPr>
          <w:spacing w:val="-1"/>
        </w:rPr>
        <w:t>but as</w:t>
      </w:r>
      <w:r>
        <w:rPr>
          <w:spacing w:val="23"/>
        </w:rPr>
        <w:t xml:space="preserve"> </w:t>
      </w:r>
      <w:r>
        <w:t>can</w:t>
      </w:r>
      <w:r>
        <w:rPr>
          <w:spacing w:val="-2"/>
        </w:rPr>
        <w:t xml:space="preserve"> </w:t>
      </w:r>
      <w:r>
        <w:rPr>
          <w:spacing w:val="-1"/>
        </w:rPr>
        <w:t>be</w:t>
      </w:r>
      <w:r>
        <w:t xml:space="preserve"> seen</w:t>
      </w:r>
      <w:r>
        <w:rPr>
          <w:spacing w:val="-2"/>
        </w:rPr>
        <w:t xml:space="preserve"> </w:t>
      </w:r>
      <w:r>
        <w:rPr>
          <w:spacing w:val="-1"/>
        </w:rPr>
        <w:t>in</w:t>
      </w:r>
      <w:r>
        <w:t xml:space="preserve"> Part</w:t>
      </w:r>
      <w:r>
        <w:rPr>
          <w:spacing w:val="-1"/>
        </w:rPr>
        <w:t xml:space="preserve"> </w:t>
      </w:r>
      <w:r>
        <w:t>3</w:t>
      </w:r>
      <w:r>
        <w:rPr>
          <w:spacing w:val="-1"/>
        </w:rPr>
        <w:t xml:space="preserve"> of </w:t>
      </w:r>
      <w:r>
        <w:t>this</w:t>
      </w:r>
      <w:r>
        <w:rPr>
          <w:spacing w:val="-1"/>
        </w:rPr>
        <w:t xml:space="preserve"> guide, </w:t>
      </w:r>
      <w:r>
        <w:t>there</w:t>
      </w:r>
      <w:r>
        <w:rPr>
          <w:spacing w:val="-1"/>
        </w:rPr>
        <w:t xml:space="preserve"> is </w:t>
      </w:r>
      <w:r>
        <w:t>a</w:t>
      </w:r>
      <w:r>
        <w:rPr>
          <w:spacing w:val="-1"/>
        </w:rPr>
        <w:t xml:space="preserve"> great deal</w:t>
      </w:r>
      <w:r>
        <w:t xml:space="preserve"> more</w:t>
      </w:r>
      <w:r>
        <w:rPr>
          <w:spacing w:val="-1"/>
        </w:rPr>
        <w:t xml:space="preserve"> </w:t>
      </w:r>
      <w:r>
        <w:t>to</w:t>
      </w:r>
      <w:r>
        <w:rPr>
          <w:spacing w:val="-2"/>
        </w:rPr>
        <w:t xml:space="preserve"> </w:t>
      </w:r>
      <w:r>
        <w:rPr>
          <w:spacing w:val="-1"/>
        </w:rPr>
        <w:t>accessibility</w:t>
      </w:r>
      <w:r>
        <w:t xml:space="preserve"> than</w:t>
      </w:r>
      <w:r>
        <w:rPr>
          <w:spacing w:val="-2"/>
        </w:rPr>
        <w:t xml:space="preserve"> </w:t>
      </w:r>
      <w:r>
        <w:rPr>
          <w:spacing w:val="-1"/>
        </w:rPr>
        <w:t>just</w:t>
      </w:r>
      <w:r>
        <w:rPr>
          <w:spacing w:val="28"/>
        </w:rPr>
        <w:t xml:space="preserve"> </w:t>
      </w:r>
      <w:r>
        <w:t>compliance</w:t>
      </w:r>
      <w:r>
        <w:rPr>
          <w:spacing w:val="-1"/>
        </w:rPr>
        <w:t xml:space="preserve"> with</w:t>
      </w:r>
      <w:r>
        <w:t xml:space="preserve"> the</w:t>
      </w:r>
      <w:r>
        <w:rPr>
          <w:spacing w:val="-1"/>
        </w:rPr>
        <w:t xml:space="preserve"> </w:t>
      </w:r>
      <w:r>
        <w:t>standards.</w:t>
      </w:r>
    </w:p>
    <w:p w:rsidR="00B01FAB" w:rsidRDefault="005944B7">
      <w:pPr>
        <w:pStyle w:val="BodyText"/>
        <w:kinsoku w:val="0"/>
        <w:overflowPunct w:val="0"/>
        <w:spacing w:line="269" w:lineRule="auto"/>
        <w:ind w:right="1112"/>
      </w:pPr>
      <w:r>
        <w:t>This</w:t>
      </w:r>
      <w:r>
        <w:rPr>
          <w:spacing w:val="-2"/>
        </w:rPr>
        <w:t xml:space="preserve"> </w:t>
      </w:r>
      <w:r>
        <w:t>section</w:t>
      </w:r>
      <w:r>
        <w:rPr>
          <w:spacing w:val="-2"/>
        </w:rPr>
        <w:t xml:space="preserve"> </w:t>
      </w:r>
      <w:r>
        <w:rPr>
          <w:spacing w:val="-1"/>
        </w:rPr>
        <w:t>of</w:t>
      </w:r>
      <w:r>
        <w:t xml:space="preserve"> </w:t>
      </w:r>
      <w:r>
        <w:rPr>
          <w:i/>
          <w:iCs/>
        </w:rPr>
        <w:t>The</w:t>
      </w:r>
      <w:r>
        <w:rPr>
          <w:i/>
          <w:iCs/>
          <w:spacing w:val="-2"/>
        </w:rPr>
        <w:t xml:space="preserve"> </w:t>
      </w:r>
      <w:r>
        <w:rPr>
          <w:i/>
          <w:iCs/>
        </w:rPr>
        <w:t>Whole</w:t>
      </w:r>
      <w:r>
        <w:rPr>
          <w:i/>
          <w:iCs/>
          <w:spacing w:val="-1"/>
        </w:rPr>
        <w:t xml:space="preserve"> </w:t>
      </w:r>
      <w:r>
        <w:rPr>
          <w:i/>
          <w:iCs/>
        </w:rPr>
        <w:t>Journey:</w:t>
      </w:r>
      <w:r>
        <w:rPr>
          <w:i/>
          <w:iCs/>
          <w:spacing w:val="-2"/>
        </w:rPr>
        <w:t xml:space="preserve"> </w:t>
      </w:r>
      <w:r>
        <w:rPr>
          <w:i/>
          <w:iCs/>
        </w:rPr>
        <w:t>a</w:t>
      </w:r>
      <w:r>
        <w:rPr>
          <w:i/>
          <w:iCs/>
          <w:spacing w:val="-1"/>
        </w:rPr>
        <w:t xml:space="preserve"> guide </w:t>
      </w:r>
      <w:r>
        <w:rPr>
          <w:i/>
          <w:iCs/>
        </w:rPr>
        <w:t>for</w:t>
      </w:r>
      <w:r>
        <w:rPr>
          <w:i/>
          <w:iCs/>
          <w:spacing w:val="-1"/>
        </w:rPr>
        <w:t xml:space="preserve"> </w:t>
      </w:r>
      <w:r>
        <w:rPr>
          <w:i/>
          <w:iCs/>
        </w:rPr>
        <w:t>thinking</w:t>
      </w:r>
      <w:r>
        <w:rPr>
          <w:i/>
          <w:iCs/>
          <w:spacing w:val="-2"/>
        </w:rPr>
        <w:t xml:space="preserve"> </w:t>
      </w:r>
      <w:r>
        <w:rPr>
          <w:i/>
          <w:iCs/>
          <w:spacing w:val="-1"/>
        </w:rPr>
        <w:t>beyond</w:t>
      </w:r>
      <w:r>
        <w:rPr>
          <w:i/>
          <w:iCs/>
        </w:rPr>
        <w:t xml:space="preserve"> compliance</w:t>
      </w:r>
      <w:r>
        <w:rPr>
          <w:i/>
          <w:iCs/>
          <w:spacing w:val="-2"/>
        </w:rPr>
        <w:t xml:space="preserve"> </w:t>
      </w:r>
      <w:r>
        <w:rPr>
          <w:i/>
          <w:iCs/>
        </w:rPr>
        <w:t>to</w:t>
      </w:r>
      <w:r>
        <w:rPr>
          <w:i/>
          <w:iCs/>
          <w:spacing w:val="-1"/>
        </w:rPr>
        <w:t xml:space="preserve"> </w:t>
      </w:r>
      <w:r>
        <w:rPr>
          <w:i/>
          <w:iCs/>
        </w:rPr>
        <w:t>create</w:t>
      </w:r>
      <w:r>
        <w:rPr>
          <w:i/>
          <w:iCs/>
          <w:spacing w:val="24"/>
        </w:rPr>
        <w:t xml:space="preserve"> </w:t>
      </w:r>
      <w:r>
        <w:rPr>
          <w:i/>
          <w:iCs/>
          <w:spacing w:val="-1"/>
        </w:rPr>
        <w:t>accessible public</w:t>
      </w:r>
      <w:r>
        <w:rPr>
          <w:i/>
          <w:iCs/>
        </w:rPr>
        <w:t xml:space="preserve"> transport</w:t>
      </w:r>
      <w:r>
        <w:rPr>
          <w:i/>
          <w:iCs/>
          <w:spacing w:val="-2"/>
        </w:rPr>
        <w:t xml:space="preserve"> </w:t>
      </w:r>
      <w:r>
        <w:rPr>
          <w:i/>
          <w:iCs/>
          <w:spacing w:val="-1"/>
        </w:rPr>
        <w:t>journeys,</w:t>
      </w:r>
      <w:r>
        <w:rPr>
          <w:i/>
          <w:iCs/>
        </w:rPr>
        <w:t xml:space="preserve"> </w:t>
      </w:r>
      <w:r>
        <w:rPr>
          <w:spacing w:val="-1"/>
        </w:rPr>
        <w:t xml:space="preserve">provides </w:t>
      </w:r>
      <w:r>
        <w:t>a</w:t>
      </w:r>
      <w:r>
        <w:rPr>
          <w:spacing w:val="-1"/>
        </w:rPr>
        <w:t xml:space="preserve"> </w:t>
      </w:r>
      <w:r>
        <w:t>set</w:t>
      </w:r>
      <w:r>
        <w:rPr>
          <w:spacing w:val="-1"/>
        </w:rPr>
        <w:t xml:space="preserve"> of</w:t>
      </w:r>
      <w:r>
        <w:t xml:space="preserve"> key</w:t>
      </w:r>
      <w:r>
        <w:rPr>
          <w:spacing w:val="-1"/>
        </w:rPr>
        <w:t xml:space="preserve"> principles drawn</w:t>
      </w:r>
      <w:r>
        <w:t xml:space="preserve"> from</w:t>
      </w:r>
      <w:r>
        <w:rPr>
          <w:spacing w:val="-2"/>
        </w:rPr>
        <w:t xml:space="preserve"> </w:t>
      </w:r>
      <w:r>
        <w:t>the</w:t>
      </w:r>
      <w:r>
        <w:rPr>
          <w:spacing w:val="28"/>
        </w:rPr>
        <w:t xml:space="preserve"> </w:t>
      </w:r>
      <w:r>
        <w:rPr>
          <w:spacing w:val="-1"/>
        </w:rPr>
        <w:t>discussion</w:t>
      </w:r>
      <w:r>
        <w:rPr>
          <w:spacing w:val="-2"/>
        </w:rPr>
        <w:t xml:space="preserve"> </w:t>
      </w:r>
      <w:r>
        <w:rPr>
          <w:spacing w:val="-1"/>
        </w:rPr>
        <w:t xml:space="preserve">on </w:t>
      </w:r>
      <w:r>
        <w:t>the</w:t>
      </w:r>
      <w:r>
        <w:rPr>
          <w:spacing w:val="-3"/>
        </w:rPr>
        <w:t xml:space="preserve"> </w:t>
      </w:r>
      <w:r>
        <w:rPr>
          <w:spacing w:val="-1"/>
        </w:rPr>
        <w:t>journey parts.</w:t>
      </w:r>
    </w:p>
    <w:p w:rsidR="00B01FAB" w:rsidRDefault="005944B7" w:rsidP="004A5226">
      <w:pPr>
        <w:pStyle w:val="Heading2"/>
        <w:numPr>
          <w:ilvl w:val="1"/>
          <w:numId w:val="21"/>
        </w:numPr>
        <w:tabs>
          <w:tab w:val="left" w:pos="1768"/>
        </w:tabs>
        <w:kinsoku w:val="0"/>
        <w:overflowPunct w:val="0"/>
        <w:rPr>
          <w:color w:val="000000"/>
        </w:rPr>
      </w:pPr>
      <w:r>
        <w:rPr>
          <w:color w:val="002B5C"/>
          <w:spacing w:val="-7"/>
        </w:rPr>
        <w:t>We</w:t>
      </w:r>
      <w:r>
        <w:rPr>
          <w:color w:val="002B5C"/>
          <w:spacing w:val="-4"/>
        </w:rPr>
        <w:t xml:space="preserve"> all influence accessible </w:t>
      </w:r>
      <w:r>
        <w:rPr>
          <w:color w:val="002B5C"/>
          <w:spacing w:val="-5"/>
        </w:rPr>
        <w:t>public</w:t>
      </w:r>
      <w:r>
        <w:rPr>
          <w:color w:val="002B5C"/>
          <w:spacing w:val="-4"/>
        </w:rPr>
        <w:t xml:space="preserve"> </w:t>
      </w:r>
      <w:r>
        <w:rPr>
          <w:color w:val="002B5C"/>
          <w:spacing w:val="-3"/>
        </w:rPr>
        <w:t>transport</w:t>
      </w:r>
    </w:p>
    <w:p w:rsidR="00B01FAB" w:rsidRDefault="005944B7">
      <w:pPr>
        <w:pStyle w:val="BodyText"/>
        <w:kinsoku w:val="0"/>
        <w:overflowPunct w:val="0"/>
        <w:spacing w:before="178" w:line="269" w:lineRule="auto"/>
        <w:ind w:right="967"/>
      </w:pPr>
      <w:r>
        <w:t>It</w:t>
      </w:r>
      <w:r>
        <w:rPr>
          <w:spacing w:val="-1"/>
        </w:rPr>
        <w:t xml:space="preserve"> is</w:t>
      </w:r>
      <w:r>
        <w:t xml:space="preserve"> clear</w:t>
      </w:r>
      <w:r>
        <w:rPr>
          <w:spacing w:val="-2"/>
        </w:rPr>
        <w:t xml:space="preserve"> </w:t>
      </w:r>
      <w:r>
        <w:t>that</w:t>
      </w:r>
      <w:r>
        <w:rPr>
          <w:spacing w:val="-1"/>
        </w:rPr>
        <w:t xml:space="preserve"> an accessible</w:t>
      </w:r>
      <w:r>
        <w:t xml:space="preserve"> </w:t>
      </w:r>
      <w:r>
        <w:rPr>
          <w:spacing w:val="-1"/>
        </w:rPr>
        <w:t>public</w:t>
      </w:r>
      <w:r>
        <w:t xml:space="preserve"> transport</w:t>
      </w:r>
      <w:r>
        <w:rPr>
          <w:spacing w:val="-2"/>
        </w:rPr>
        <w:t xml:space="preserve"> </w:t>
      </w:r>
      <w:r>
        <w:rPr>
          <w:spacing w:val="-1"/>
        </w:rPr>
        <w:t>journey</w:t>
      </w:r>
      <w:r>
        <w:t xml:space="preserve"> requires</w:t>
      </w:r>
      <w:r>
        <w:rPr>
          <w:spacing w:val="-2"/>
        </w:rPr>
        <w:t xml:space="preserve"> </w:t>
      </w:r>
      <w:r>
        <w:t>more</w:t>
      </w:r>
      <w:r>
        <w:rPr>
          <w:spacing w:val="-1"/>
        </w:rPr>
        <w:t xml:space="preserve"> </w:t>
      </w:r>
      <w:r>
        <w:t>than</w:t>
      </w:r>
      <w:r>
        <w:rPr>
          <w:spacing w:val="-1"/>
        </w:rPr>
        <w:t xml:space="preserve"> just infrastructure</w:t>
      </w:r>
      <w:r>
        <w:rPr>
          <w:spacing w:val="26"/>
        </w:rPr>
        <w:t xml:space="preserve"> </w:t>
      </w:r>
      <w:r>
        <w:rPr>
          <w:spacing w:val="-1"/>
        </w:rPr>
        <w:t xml:space="preserve">and </w:t>
      </w:r>
      <w:r>
        <w:t>conveyances</w:t>
      </w:r>
      <w:r>
        <w:rPr>
          <w:spacing w:val="-2"/>
        </w:rPr>
        <w:t xml:space="preserve"> </w:t>
      </w:r>
      <w:r>
        <w:t>that</w:t>
      </w:r>
      <w:r>
        <w:rPr>
          <w:spacing w:val="-1"/>
        </w:rPr>
        <w:t xml:space="preserve"> </w:t>
      </w:r>
      <w:r>
        <w:t>comply</w:t>
      </w:r>
      <w:r>
        <w:rPr>
          <w:spacing w:val="-2"/>
        </w:rPr>
        <w:t xml:space="preserve"> </w:t>
      </w:r>
      <w:r>
        <w:rPr>
          <w:spacing w:val="-1"/>
        </w:rPr>
        <w:t>with</w:t>
      </w:r>
      <w:r>
        <w:t xml:space="preserve"> the</w:t>
      </w:r>
      <w:r>
        <w:rPr>
          <w:spacing w:val="-6"/>
        </w:rPr>
        <w:t xml:space="preserve"> </w:t>
      </w:r>
      <w:r>
        <w:rPr>
          <w:spacing w:val="-1"/>
        </w:rPr>
        <w:t>Transport</w:t>
      </w:r>
      <w:r>
        <w:rPr>
          <w:spacing w:val="-2"/>
        </w:rPr>
        <w:t xml:space="preserve"> </w:t>
      </w:r>
      <w:r>
        <w:t>Standards.</w:t>
      </w:r>
      <w:r>
        <w:rPr>
          <w:spacing w:val="-5"/>
        </w:rPr>
        <w:t xml:space="preserve"> </w:t>
      </w:r>
      <w:r>
        <w:t>The</w:t>
      </w:r>
      <w:r>
        <w:rPr>
          <w:spacing w:val="-2"/>
        </w:rPr>
        <w:t xml:space="preserve"> </w:t>
      </w:r>
      <w:r>
        <w:t>success</w:t>
      </w:r>
      <w:r>
        <w:rPr>
          <w:spacing w:val="-1"/>
        </w:rPr>
        <w:t xml:space="preserve"> of </w:t>
      </w:r>
      <w:r>
        <w:t>a</w:t>
      </w:r>
      <w:r>
        <w:rPr>
          <w:spacing w:val="-1"/>
        </w:rPr>
        <w:t xml:space="preserve"> journey also</w:t>
      </w:r>
      <w:r>
        <w:rPr>
          <w:spacing w:val="24"/>
        </w:rPr>
        <w:t xml:space="preserve"> </w:t>
      </w:r>
      <w:r>
        <w:t>relies</w:t>
      </w:r>
      <w:r>
        <w:rPr>
          <w:spacing w:val="-1"/>
        </w:rPr>
        <w:t xml:space="preserve"> on</w:t>
      </w:r>
      <w:r>
        <w:t xml:space="preserve"> </w:t>
      </w:r>
      <w:r>
        <w:rPr>
          <w:spacing w:val="-1"/>
        </w:rPr>
        <w:t>accessible</w:t>
      </w:r>
      <w:r>
        <w:t xml:space="preserve"> surroundings,</w:t>
      </w:r>
      <w:r>
        <w:rPr>
          <w:spacing w:val="-1"/>
        </w:rPr>
        <w:t xml:space="preserve"> built</w:t>
      </w:r>
      <w:r>
        <w:t xml:space="preserve"> </w:t>
      </w:r>
      <w:r>
        <w:rPr>
          <w:spacing w:val="-1"/>
        </w:rPr>
        <w:t>environments</w:t>
      </w:r>
      <w:r>
        <w:t xml:space="preserve"> </w:t>
      </w:r>
      <w:r>
        <w:rPr>
          <w:spacing w:val="-1"/>
        </w:rPr>
        <w:t>and</w:t>
      </w:r>
      <w:r>
        <w:t xml:space="preserve"> </w:t>
      </w:r>
      <w:r>
        <w:rPr>
          <w:spacing w:val="-1"/>
        </w:rPr>
        <w:t>positive</w:t>
      </w:r>
      <w:r>
        <w:t xml:space="preserve"> </w:t>
      </w:r>
      <w:r>
        <w:rPr>
          <w:spacing w:val="-1"/>
        </w:rPr>
        <w:t>interactions</w:t>
      </w:r>
      <w:r>
        <w:t xml:space="preserve"> </w:t>
      </w:r>
      <w:r>
        <w:rPr>
          <w:spacing w:val="-1"/>
        </w:rPr>
        <w:t>with</w:t>
      </w:r>
      <w:r>
        <w:t xml:space="preserve"> </w:t>
      </w:r>
      <w:r>
        <w:rPr>
          <w:spacing w:val="-1"/>
        </w:rPr>
        <w:t>people</w:t>
      </w:r>
      <w:r>
        <w:rPr>
          <w:spacing w:val="28"/>
        </w:rPr>
        <w:t xml:space="preserve"> </w:t>
      </w:r>
      <w:r>
        <w:rPr>
          <w:spacing w:val="-1"/>
        </w:rPr>
        <w:t>along</w:t>
      </w:r>
      <w:r>
        <w:t xml:space="preserve"> the</w:t>
      </w:r>
      <w:r>
        <w:rPr>
          <w:spacing w:val="-1"/>
        </w:rPr>
        <w:t xml:space="preserve"> </w:t>
      </w:r>
      <w:r>
        <w:rPr>
          <w:spacing w:val="-5"/>
        </w:rPr>
        <w:t>way</w:t>
      </w:r>
      <w:r>
        <w:rPr>
          <w:spacing w:val="-6"/>
        </w:rPr>
        <w:t>.</w:t>
      </w:r>
    </w:p>
    <w:p w:rsidR="00B01FAB" w:rsidRDefault="005944B7">
      <w:pPr>
        <w:pStyle w:val="BodyText"/>
        <w:kinsoku w:val="0"/>
        <w:overflowPunct w:val="0"/>
        <w:spacing w:line="269" w:lineRule="auto"/>
        <w:ind w:right="1086"/>
      </w:pPr>
      <w:r>
        <w:t>Even</w:t>
      </w:r>
      <w:r>
        <w:rPr>
          <w:spacing w:val="-1"/>
        </w:rPr>
        <w:t xml:space="preserve"> if</w:t>
      </w:r>
      <w:r>
        <w:t xml:space="preserve"> you</w:t>
      </w:r>
      <w:r>
        <w:rPr>
          <w:spacing w:val="-1"/>
        </w:rPr>
        <w:t xml:space="preserve"> are</w:t>
      </w:r>
      <w:r>
        <w:t xml:space="preserve"> </w:t>
      </w:r>
      <w:r>
        <w:rPr>
          <w:spacing w:val="-1"/>
        </w:rPr>
        <w:t>not</w:t>
      </w:r>
      <w:r>
        <w:t xml:space="preserve"> </w:t>
      </w:r>
      <w:r>
        <w:rPr>
          <w:spacing w:val="-1"/>
        </w:rPr>
        <w:t>directly</w:t>
      </w:r>
      <w:r>
        <w:t xml:space="preserve"> </w:t>
      </w:r>
      <w:r>
        <w:rPr>
          <w:spacing w:val="-1"/>
        </w:rPr>
        <w:t>involved</w:t>
      </w:r>
      <w:r>
        <w:t xml:space="preserve"> </w:t>
      </w:r>
      <w:r>
        <w:rPr>
          <w:spacing w:val="-1"/>
        </w:rPr>
        <w:t>in</w:t>
      </w:r>
      <w:r>
        <w:t xml:space="preserve"> </w:t>
      </w:r>
      <w:r>
        <w:rPr>
          <w:spacing w:val="-1"/>
        </w:rPr>
        <w:t>planning,</w:t>
      </w:r>
      <w:r>
        <w:t xml:space="preserve"> </w:t>
      </w:r>
      <w:r>
        <w:rPr>
          <w:spacing w:val="-1"/>
        </w:rPr>
        <w:t>designing</w:t>
      </w:r>
      <w:r>
        <w:t xml:space="preserve"> </w:t>
      </w:r>
      <w:r>
        <w:rPr>
          <w:spacing w:val="-1"/>
        </w:rPr>
        <w:t>and</w:t>
      </w:r>
      <w:r>
        <w:t xml:space="preserve"> </w:t>
      </w:r>
      <w:r>
        <w:rPr>
          <w:spacing w:val="-1"/>
        </w:rPr>
        <w:t>operating</w:t>
      </w:r>
      <w:r>
        <w:t xml:space="preserve"> </w:t>
      </w:r>
      <w:r>
        <w:rPr>
          <w:spacing w:val="-1"/>
        </w:rPr>
        <w:t>public</w:t>
      </w:r>
      <w:r>
        <w:t xml:space="preserve"> transport,</w:t>
      </w:r>
      <w:r>
        <w:rPr>
          <w:spacing w:val="23"/>
        </w:rPr>
        <w:t xml:space="preserve"> </w:t>
      </w:r>
      <w:r>
        <w:t xml:space="preserve">you often have an indirect influence on public transport accessibility through planning, </w:t>
      </w:r>
      <w:r>
        <w:rPr>
          <w:spacing w:val="-1"/>
        </w:rPr>
        <w:t xml:space="preserve">design, </w:t>
      </w:r>
      <w:r>
        <w:t>construction,</w:t>
      </w:r>
      <w:r>
        <w:rPr>
          <w:spacing w:val="-1"/>
        </w:rPr>
        <w:t xml:space="preserve"> implementation/operation</w:t>
      </w:r>
      <w:r>
        <w:rPr>
          <w:spacing w:val="1"/>
        </w:rPr>
        <w:t xml:space="preserve"> </w:t>
      </w:r>
      <w:r>
        <w:rPr>
          <w:spacing w:val="-1"/>
        </w:rPr>
        <w:t>of</w:t>
      </w:r>
      <w:r>
        <w:t xml:space="preserve"> </w:t>
      </w:r>
      <w:r>
        <w:rPr>
          <w:spacing w:val="-4"/>
        </w:rPr>
        <w:t>policy</w:t>
      </w:r>
      <w:r>
        <w:rPr>
          <w:spacing w:val="-5"/>
        </w:rPr>
        <w:t>,</w:t>
      </w:r>
      <w:r>
        <w:t xml:space="preserve"> </w:t>
      </w:r>
      <w:r>
        <w:rPr>
          <w:spacing w:val="-1"/>
        </w:rPr>
        <w:t xml:space="preserve">public </w:t>
      </w:r>
      <w:r>
        <w:t>realm,</w:t>
      </w:r>
      <w:r>
        <w:rPr>
          <w:spacing w:val="-1"/>
        </w:rPr>
        <w:t xml:space="preserve"> land</w:t>
      </w:r>
      <w:r>
        <w:t xml:space="preserve"> </w:t>
      </w:r>
      <w:r>
        <w:rPr>
          <w:spacing w:val="-1"/>
        </w:rPr>
        <w:t>use</w:t>
      </w:r>
      <w:r>
        <w:t xml:space="preserve"> </w:t>
      </w:r>
      <w:r>
        <w:rPr>
          <w:spacing w:val="-1"/>
        </w:rPr>
        <w:t>planning,</w:t>
      </w:r>
      <w:r>
        <w:rPr>
          <w:spacing w:val="22"/>
        </w:rPr>
        <w:t xml:space="preserve"> </w:t>
      </w:r>
      <w:r>
        <w:t>roads,</w:t>
      </w:r>
      <w:r>
        <w:rPr>
          <w:spacing w:val="-3"/>
        </w:rPr>
        <w:t xml:space="preserve"> </w:t>
      </w:r>
      <w:r>
        <w:rPr>
          <w:spacing w:val="-1"/>
        </w:rPr>
        <w:t xml:space="preserve">buildings, </w:t>
      </w:r>
      <w:r>
        <w:t>structures,</w:t>
      </w:r>
      <w:r>
        <w:rPr>
          <w:spacing w:val="-1"/>
        </w:rPr>
        <w:t xml:space="preserve"> events, </w:t>
      </w:r>
      <w:r>
        <w:t>customer</w:t>
      </w:r>
      <w:r>
        <w:rPr>
          <w:spacing w:val="-2"/>
        </w:rPr>
        <w:t xml:space="preserve"> </w:t>
      </w:r>
      <w:r>
        <w:t>service</w:t>
      </w:r>
      <w:r>
        <w:rPr>
          <w:spacing w:val="-3"/>
        </w:rPr>
        <w:t xml:space="preserve"> </w:t>
      </w:r>
      <w:r>
        <w:rPr>
          <w:spacing w:val="-1"/>
        </w:rPr>
        <w:t>and other parts of everyday</w:t>
      </w:r>
      <w:r>
        <w:rPr>
          <w:spacing w:val="-2"/>
        </w:rPr>
        <w:t xml:space="preserve"> </w:t>
      </w:r>
      <w:r>
        <w:rPr>
          <w:spacing w:val="-1"/>
        </w:rPr>
        <w:t>life.</w:t>
      </w:r>
    </w:p>
    <w:p w:rsidR="00B01FAB" w:rsidRDefault="005944B7">
      <w:pPr>
        <w:pStyle w:val="BodyText"/>
        <w:kinsoku w:val="0"/>
        <w:overflowPunct w:val="0"/>
      </w:pPr>
      <w:r>
        <w:t>This puzzle of planning, design and operational elements needs to fit together and</w:t>
      </w:r>
    </w:p>
    <w:p w:rsidR="00B01FAB" w:rsidRDefault="005944B7">
      <w:pPr>
        <w:pStyle w:val="BodyText"/>
        <w:kinsoku w:val="0"/>
        <w:overflowPunct w:val="0"/>
        <w:spacing w:before="34"/>
      </w:pPr>
      <w:r>
        <w:t>complement</w:t>
      </w:r>
      <w:r>
        <w:rPr>
          <w:spacing w:val="-2"/>
        </w:rPr>
        <w:t xml:space="preserve"> </w:t>
      </w:r>
      <w:r>
        <w:rPr>
          <w:spacing w:val="-1"/>
        </w:rPr>
        <w:t>each</w:t>
      </w:r>
      <w:r>
        <w:t xml:space="preserve"> </w:t>
      </w:r>
      <w:r>
        <w:rPr>
          <w:spacing w:val="-1"/>
        </w:rPr>
        <w:t>other</w:t>
      </w:r>
      <w:r>
        <w:t xml:space="preserve"> to</w:t>
      </w:r>
      <w:r>
        <w:rPr>
          <w:spacing w:val="-2"/>
        </w:rPr>
        <w:t xml:space="preserve"> </w:t>
      </w:r>
      <w:r>
        <w:t>facilitate</w:t>
      </w:r>
      <w:r>
        <w:rPr>
          <w:spacing w:val="-1"/>
        </w:rPr>
        <w:t xml:space="preserve"> accessible</w:t>
      </w:r>
      <w:r>
        <w:t xml:space="preserve"> </w:t>
      </w:r>
      <w:r>
        <w:rPr>
          <w:spacing w:val="-1"/>
        </w:rPr>
        <w:t>journeys.</w:t>
      </w:r>
    </w:p>
    <w:p w:rsidR="00B01FAB" w:rsidRDefault="005944B7" w:rsidP="004A5226">
      <w:pPr>
        <w:pStyle w:val="Heading2"/>
        <w:numPr>
          <w:ilvl w:val="1"/>
          <w:numId w:val="21"/>
        </w:numPr>
        <w:tabs>
          <w:tab w:val="left" w:pos="1768"/>
        </w:tabs>
        <w:kinsoku w:val="0"/>
        <w:overflowPunct w:val="0"/>
        <w:ind w:left="1767"/>
        <w:rPr>
          <w:color w:val="000000"/>
        </w:rPr>
      </w:pPr>
      <w:r>
        <w:rPr>
          <w:color w:val="002B5C"/>
          <w:spacing w:val="-6"/>
        </w:rPr>
        <w:t>F</w:t>
      </w:r>
      <w:r>
        <w:rPr>
          <w:color w:val="002B5C"/>
          <w:spacing w:val="-5"/>
        </w:rPr>
        <w:t xml:space="preserve">ocus </w:t>
      </w:r>
      <w:r>
        <w:rPr>
          <w:color w:val="002B5C"/>
          <w:spacing w:val="-2"/>
        </w:rPr>
        <w:t>on</w:t>
      </w:r>
      <w:r>
        <w:rPr>
          <w:color w:val="002B5C"/>
          <w:spacing w:val="-5"/>
        </w:rPr>
        <w:t xml:space="preserve"> </w:t>
      </w:r>
      <w:r>
        <w:rPr>
          <w:color w:val="002B5C"/>
          <w:spacing w:val="-3"/>
        </w:rPr>
        <w:t>human-centred</w:t>
      </w:r>
      <w:r>
        <w:rPr>
          <w:color w:val="002B5C"/>
          <w:spacing w:val="-5"/>
        </w:rPr>
        <w:t xml:space="preserve"> </w:t>
      </w:r>
      <w:r>
        <w:rPr>
          <w:color w:val="002B5C"/>
          <w:spacing w:val="-4"/>
        </w:rPr>
        <w:t>design</w:t>
      </w:r>
    </w:p>
    <w:p w:rsidR="00B01FAB" w:rsidRDefault="005944B7" w:rsidP="0073704A">
      <w:pPr>
        <w:pStyle w:val="BodyText"/>
        <w:kinsoku w:val="0"/>
        <w:overflowPunct w:val="0"/>
        <w:spacing w:before="178" w:line="269" w:lineRule="auto"/>
        <w:ind w:right="1451"/>
      </w:pPr>
      <w:r>
        <w:rPr>
          <w:spacing w:val="-3"/>
        </w:rPr>
        <w:t>We</w:t>
      </w:r>
      <w:r>
        <w:rPr>
          <w:spacing w:val="-2"/>
        </w:rPr>
        <w:t xml:space="preserve"> </w:t>
      </w:r>
      <w:r>
        <w:rPr>
          <w:spacing w:val="-1"/>
        </w:rPr>
        <w:t>plan, design and operate</w:t>
      </w:r>
      <w:r>
        <w:t xml:space="preserve"> </w:t>
      </w:r>
      <w:r>
        <w:rPr>
          <w:spacing w:val="-1"/>
        </w:rPr>
        <w:t xml:space="preserve">public </w:t>
      </w:r>
      <w:r>
        <w:t>transport</w:t>
      </w:r>
      <w:r>
        <w:rPr>
          <w:spacing w:val="-2"/>
        </w:rPr>
        <w:t xml:space="preserve"> </w:t>
      </w:r>
      <w:r>
        <w:t>for</w:t>
      </w:r>
      <w:r>
        <w:rPr>
          <w:spacing w:val="-2"/>
        </w:rPr>
        <w:t xml:space="preserve"> </w:t>
      </w:r>
      <w:r>
        <w:rPr>
          <w:spacing w:val="-1"/>
        </w:rPr>
        <w:t>people and</w:t>
      </w:r>
      <w:r>
        <w:t xml:space="preserve"> the</w:t>
      </w:r>
      <w:r>
        <w:rPr>
          <w:spacing w:val="-2"/>
        </w:rPr>
        <w:t xml:space="preserve"> </w:t>
      </w:r>
      <w:r>
        <w:rPr>
          <w:spacing w:val="-1"/>
        </w:rPr>
        <w:t xml:space="preserve">journeys </w:t>
      </w:r>
      <w:r>
        <w:t>they</w:t>
      </w:r>
      <w:r>
        <w:rPr>
          <w:spacing w:val="-2"/>
        </w:rPr>
        <w:t xml:space="preserve"> </w:t>
      </w:r>
      <w:r>
        <w:t>take.</w:t>
      </w:r>
      <w:r>
        <w:rPr>
          <w:spacing w:val="30"/>
          <w:w w:val="99"/>
        </w:rPr>
        <w:t xml:space="preserve"> </w:t>
      </w:r>
      <w:r>
        <w:rPr>
          <w:spacing w:val="-1"/>
        </w:rPr>
        <w:t>Rather</w:t>
      </w:r>
      <w:r>
        <w:t xml:space="preserve"> than</w:t>
      </w:r>
      <w:r>
        <w:rPr>
          <w:spacing w:val="-1"/>
        </w:rPr>
        <w:t xml:space="preserve"> just</w:t>
      </w:r>
      <w:r>
        <w:t xml:space="preserve"> focusing</w:t>
      </w:r>
      <w:r>
        <w:rPr>
          <w:spacing w:val="-1"/>
        </w:rPr>
        <w:t xml:space="preserve"> on</w:t>
      </w:r>
      <w:r>
        <w:t xml:space="preserve"> the</w:t>
      </w:r>
      <w:r>
        <w:rPr>
          <w:spacing w:val="-1"/>
        </w:rPr>
        <w:t xml:space="preserve"> infrastructure</w:t>
      </w:r>
      <w:r>
        <w:t xml:space="preserve"> </w:t>
      </w:r>
      <w:r>
        <w:rPr>
          <w:spacing w:val="-1"/>
        </w:rPr>
        <w:t>piece</w:t>
      </w:r>
      <w:r>
        <w:t xml:space="preserve"> </w:t>
      </w:r>
      <w:r>
        <w:rPr>
          <w:spacing w:val="-1"/>
        </w:rPr>
        <w:t>we</w:t>
      </w:r>
      <w:r>
        <w:t xml:space="preserve"> </w:t>
      </w:r>
      <w:r>
        <w:rPr>
          <w:spacing w:val="-1"/>
        </w:rPr>
        <w:t>are</w:t>
      </w:r>
      <w:r>
        <w:t xml:space="preserve"> responsible</w:t>
      </w:r>
      <w:r>
        <w:rPr>
          <w:spacing w:val="-1"/>
        </w:rPr>
        <w:t xml:space="preserve"> </w:t>
      </w:r>
      <w:r>
        <w:rPr>
          <w:spacing w:val="-5"/>
        </w:rPr>
        <w:t>for,</w:t>
      </w:r>
      <w:r>
        <w:t xml:space="preserve"> </w:t>
      </w:r>
      <w:r>
        <w:rPr>
          <w:spacing w:val="-1"/>
        </w:rPr>
        <w:t>we</w:t>
      </w:r>
      <w:r>
        <w:t xml:space="preserve"> </w:t>
      </w:r>
      <w:r>
        <w:rPr>
          <w:spacing w:val="-1"/>
        </w:rPr>
        <w:t>need</w:t>
      </w:r>
      <w:r>
        <w:rPr>
          <w:spacing w:val="22"/>
        </w:rPr>
        <w:t xml:space="preserve"> </w:t>
      </w:r>
      <w:r>
        <w:t>to</w:t>
      </w:r>
      <w:r>
        <w:rPr>
          <w:spacing w:val="-2"/>
        </w:rPr>
        <w:t xml:space="preserve"> </w:t>
      </w:r>
      <w:r>
        <w:t>think</w:t>
      </w:r>
      <w:r>
        <w:rPr>
          <w:spacing w:val="-1"/>
        </w:rPr>
        <w:t xml:space="preserve"> about </w:t>
      </w:r>
      <w:r>
        <w:t>the</w:t>
      </w:r>
      <w:r>
        <w:rPr>
          <w:spacing w:val="-1"/>
        </w:rPr>
        <w:t xml:space="preserve"> journey</w:t>
      </w:r>
      <w:r>
        <w:t xml:space="preserve"> </w:t>
      </w:r>
      <w:r>
        <w:rPr>
          <w:spacing w:val="-1"/>
        </w:rPr>
        <w:t xml:space="preserve">it </w:t>
      </w:r>
      <w:r>
        <w:t>facilitates.</w:t>
      </w:r>
      <w:r>
        <w:rPr>
          <w:spacing w:val="-6"/>
        </w:rPr>
        <w:t xml:space="preserve"> </w:t>
      </w:r>
      <w:r>
        <w:t>This</w:t>
      </w:r>
      <w:r>
        <w:rPr>
          <w:spacing w:val="-1"/>
        </w:rPr>
        <w:t xml:space="preserve"> is </w:t>
      </w:r>
      <w:r>
        <w:t>a</w:t>
      </w:r>
      <w:r>
        <w:rPr>
          <w:spacing w:val="-1"/>
        </w:rPr>
        <w:t xml:space="preserve"> </w:t>
      </w:r>
      <w:r>
        <w:t>change</w:t>
      </w:r>
      <w:r>
        <w:rPr>
          <w:spacing w:val="-2"/>
        </w:rPr>
        <w:t xml:space="preserve"> </w:t>
      </w:r>
      <w:r>
        <w:rPr>
          <w:spacing w:val="-1"/>
        </w:rPr>
        <w:t>of</w:t>
      </w:r>
      <w:r>
        <w:t xml:space="preserve"> mindset,</w:t>
      </w:r>
      <w:r>
        <w:rPr>
          <w:spacing w:val="-1"/>
        </w:rPr>
        <w:t xml:space="preserve"> </w:t>
      </w:r>
      <w:r>
        <w:t>from</w:t>
      </w:r>
      <w:r>
        <w:rPr>
          <w:spacing w:val="-2"/>
        </w:rPr>
        <w:t xml:space="preserve"> </w:t>
      </w:r>
      <w:r>
        <w:rPr>
          <w:spacing w:val="-1"/>
        </w:rPr>
        <w:t>what</w:t>
      </w:r>
      <w:r>
        <w:t xml:space="preserve"> </w:t>
      </w:r>
      <w:r>
        <w:rPr>
          <w:spacing w:val="-1"/>
        </w:rPr>
        <w:t>needs</w:t>
      </w:r>
      <w:r>
        <w:t xml:space="preserve"> to</w:t>
      </w:r>
      <w:r>
        <w:rPr>
          <w:spacing w:val="28"/>
          <w:w w:val="99"/>
        </w:rPr>
        <w:t xml:space="preserve"> </w:t>
      </w:r>
      <w:r>
        <w:rPr>
          <w:spacing w:val="-1"/>
        </w:rPr>
        <w:t xml:space="preserve">be done </w:t>
      </w:r>
      <w:r>
        <w:t>to</w:t>
      </w:r>
      <w:r>
        <w:rPr>
          <w:spacing w:val="-1"/>
        </w:rPr>
        <w:t xml:space="preserve"> </w:t>
      </w:r>
      <w:r>
        <w:t>comply</w:t>
      </w:r>
      <w:r w:rsidR="0073704A">
        <w:t xml:space="preserve"> with standards, to</w:t>
      </w:r>
      <w:r>
        <w:t xml:space="preserve"> </w:t>
      </w:r>
      <w:r>
        <w:rPr>
          <w:spacing w:val="-1"/>
        </w:rPr>
        <w:t>what needs</w:t>
      </w:r>
      <w:r>
        <w:t xml:space="preserve"> to</w:t>
      </w:r>
      <w:r>
        <w:rPr>
          <w:spacing w:val="-2"/>
        </w:rPr>
        <w:t xml:space="preserve"> </w:t>
      </w:r>
      <w:r>
        <w:rPr>
          <w:spacing w:val="-1"/>
        </w:rPr>
        <w:t>be</w:t>
      </w:r>
      <w:r>
        <w:t xml:space="preserve"> </w:t>
      </w:r>
      <w:r>
        <w:rPr>
          <w:spacing w:val="-1"/>
        </w:rPr>
        <w:t xml:space="preserve">done </w:t>
      </w:r>
      <w:r>
        <w:t>to</w:t>
      </w:r>
      <w:r>
        <w:rPr>
          <w:spacing w:val="-1"/>
        </w:rPr>
        <w:t xml:space="preserve"> best </w:t>
      </w:r>
      <w:r>
        <w:t>facilitate</w:t>
      </w:r>
      <w:r>
        <w:rPr>
          <w:spacing w:val="-1"/>
        </w:rPr>
        <w:t xml:space="preserve"> </w:t>
      </w:r>
      <w:r>
        <w:rPr>
          <w:spacing w:val="-3"/>
        </w:rPr>
        <w:t>accessibility.</w:t>
      </w:r>
      <w:r>
        <w:rPr>
          <w:spacing w:val="-1"/>
        </w:rPr>
        <w:t xml:space="preserve"> </w:t>
      </w:r>
      <w:r>
        <w:t>It means</w:t>
      </w:r>
      <w:r w:rsidR="0073704A">
        <w:t xml:space="preserve"> </w:t>
      </w:r>
      <w:r>
        <w:t>thinking</w:t>
      </w:r>
      <w:r>
        <w:rPr>
          <w:spacing w:val="-2"/>
        </w:rPr>
        <w:t xml:space="preserve"> </w:t>
      </w:r>
      <w:r>
        <w:rPr>
          <w:spacing w:val="-1"/>
        </w:rPr>
        <w:t>beyond</w:t>
      </w:r>
      <w:r>
        <w:t xml:space="preserve"> compliance,</w:t>
      </w:r>
      <w:r>
        <w:rPr>
          <w:spacing w:val="-1"/>
        </w:rPr>
        <w:t xml:space="preserve"> beyond</w:t>
      </w:r>
      <w:r>
        <w:t xml:space="preserve"> the</w:t>
      </w:r>
      <w:r>
        <w:rPr>
          <w:spacing w:val="-1"/>
        </w:rPr>
        <w:t xml:space="preserve"> boundary</w:t>
      </w:r>
      <w:r>
        <w:t xml:space="preserve"> </w:t>
      </w:r>
      <w:r>
        <w:rPr>
          <w:spacing w:val="-1"/>
        </w:rPr>
        <w:t>and beyond</w:t>
      </w:r>
      <w:r>
        <w:t xml:space="preserve"> the</w:t>
      </w:r>
      <w:r>
        <w:rPr>
          <w:spacing w:val="-1"/>
        </w:rPr>
        <w:t xml:space="preserve"> </w:t>
      </w:r>
      <w:r>
        <w:t>scope</w:t>
      </w:r>
      <w:r>
        <w:rPr>
          <w:spacing w:val="-1"/>
        </w:rPr>
        <w:t xml:space="preserve"> of</w:t>
      </w:r>
      <w:r>
        <w:t xml:space="preserve"> your</w:t>
      </w:r>
      <w:r>
        <w:rPr>
          <w:spacing w:val="-1"/>
        </w:rPr>
        <w:t xml:space="preserve"> project</w:t>
      </w:r>
      <w:r>
        <w:t xml:space="preserve"> </w:t>
      </w:r>
      <w:r>
        <w:rPr>
          <w:spacing w:val="-1"/>
        </w:rPr>
        <w:t>in</w:t>
      </w:r>
      <w:r>
        <w:rPr>
          <w:spacing w:val="27"/>
        </w:rPr>
        <w:t xml:space="preserve"> </w:t>
      </w:r>
      <w:r>
        <w:rPr>
          <w:spacing w:val="-1"/>
        </w:rPr>
        <w:t>partnership</w:t>
      </w:r>
      <w:r>
        <w:t xml:space="preserve"> </w:t>
      </w:r>
      <w:r>
        <w:rPr>
          <w:spacing w:val="-1"/>
        </w:rPr>
        <w:t>with</w:t>
      </w:r>
      <w:r>
        <w:t xml:space="preserve"> transport</w:t>
      </w:r>
      <w:r>
        <w:rPr>
          <w:spacing w:val="-1"/>
        </w:rPr>
        <w:t xml:space="preserve"> users.</w:t>
      </w:r>
    </w:p>
    <w:p w:rsidR="00B01FAB" w:rsidRDefault="005944B7">
      <w:pPr>
        <w:pStyle w:val="BodyText"/>
        <w:kinsoku w:val="0"/>
        <w:overflowPunct w:val="0"/>
        <w:spacing w:line="269" w:lineRule="auto"/>
        <w:ind w:right="1112"/>
      </w:pPr>
      <w:r>
        <w:t>At</w:t>
      </w:r>
      <w:r>
        <w:rPr>
          <w:spacing w:val="-1"/>
        </w:rPr>
        <w:t xml:space="preserve"> </w:t>
      </w:r>
      <w:r>
        <w:t>the</w:t>
      </w:r>
      <w:r>
        <w:rPr>
          <w:spacing w:val="-2"/>
        </w:rPr>
        <w:t xml:space="preserve"> </w:t>
      </w:r>
      <w:r>
        <w:t>same</w:t>
      </w:r>
      <w:r>
        <w:rPr>
          <w:spacing w:val="-1"/>
        </w:rPr>
        <w:t xml:space="preserve"> </w:t>
      </w:r>
      <w:r>
        <w:t>time</w:t>
      </w:r>
      <w:r>
        <w:rPr>
          <w:spacing w:val="-2"/>
        </w:rPr>
        <w:t xml:space="preserve"> </w:t>
      </w:r>
      <w:r>
        <w:rPr>
          <w:spacing w:val="-1"/>
        </w:rPr>
        <w:t>implementation</w:t>
      </w:r>
      <w:r>
        <w:t xml:space="preserve"> </w:t>
      </w:r>
      <w:r>
        <w:rPr>
          <w:spacing w:val="-1"/>
        </w:rPr>
        <w:t>approaches need</w:t>
      </w:r>
      <w:r>
        <w:t xml:space="preserve"> to</w:t>
      </w:r>
      <w:r>
        <w:rPr>
          <w:spacing w:val="-2"/>
        </w:rPr>
        <w:t xml:space="preserve"> </w:t>
      </w:r>
      <w:r>
        <w:rPr>
          <w:spacing w:val="-1"/>
        </w:rPr>
        <w:t>be</w:t>
      </w:r>
      <w:r>
        <w:t xml:space="preserve"> multi-faceted</w:t>
      </w:r>
      <w:r>
        <w:rPr>
          <w:spacing w:val="-2"/>
        </w:rPr>
        <w:t xml:space="preserve"> </w:t>
      </w:r>
      <w:r>
        <w:t>to</w:t>
      </w:r>
      <w:r>
        <w:rPr>
          <w:spacing w:val="-1"/>
        </w:rPr>
        <w:t xml:space="preserve"> ensure </w:t>
      </w:r>
      <w:r>
        <w:t>they</w:t>
      </w:r>
      <w:r>
        <w:rPr>
          <w:spacing w:val="26"/>
        </w:rPr>
        <w:t xml:space="preserve"> </w:t>
      </w:r>
      <w:r>
        <w:t xml:space="preserve">reflect the varied needs of users and are accessible for all individuals, including people </w:t>
      </w:r>
      <w:r>
        <w:rPr>
          <w:spacing w:val="-1"/>
        </w:rPr>
        <w:t xml:space="preserve">with disabilities, </w:t>
      </w:r>
      <w:r>
        <w:t>regardless</w:t>
      </w:r>
      <w:r>
        <w:rPr>
          <w:spacing w:val="-1"/>
        </w:rPr>
        <w:t xml:space="preserve"> of </w:t>
      </w:r>
      <w:r>
        <w:t>their</w:t>
      </w:r>
      <w:r>
        <w:rPr>
          <w:spacing w:val="-1"/>
        </w:rPr>
        <w:t xml:space="preserve"> disability</w:t>
      </w:r>
      <w:r>
        <w:rPr>
          <w:spacing w:val="-1"/>
          <w:position w:val="8"/>
          <w:sz w:val="14"/>
          <w:szCs w:val="14"/>
        </w:rPr>
        <w:t>49</w:t>
      </w:r>
      <w:r>
        <w:rPr>
          <w:spacing w:val="-1"/>
        </w:rPr>
        <w:t>.</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5080" r="1270" b="1270"/>
                <wp:docPr id="87"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89" name="Freeform 430"/>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D344FD" id="Group 429"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">
                <v:shape id="Freeform 430"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49</w:t>
      </w:r>
      <w:r>
        <w:rPr>
          <w:color w:val="414042"/>
          <w:position w:val="7"/>
          <w:sz w:val="11"/>
          <w:szCs w:val="11"/>
        </w:rPr>
        <w:tab/>
      </w:r>
      <w:r>
        <w:rPr>
          <w:color w:val="414042"/>
          <w:spacing w:val="-1"/>
          <w:sz w:val="20"/>
          <w:szCs w:val="20"/>
        </w:rPr>
        <w:t>Cerebral Palsy</w:t>
      </w:r>
      <w:r>
        <w:rPr>
          <w:color w:val="414042"/>
          <w:sz w:val="20"/>
          <w:szCs w:val="20"/>
        </w:rPr>
        <w:t xml:space="preserve"> Support</w:t>
      </w:r>
      <w:r>
        <w:rPr>
          <w:color w:val="414042"/>
          <w:spacing w:val="-1"/>
          <w:sz w:val="20"/>
          <w:szCs w:val="20"/>
        </w:rPr>
        <w:t xml:space="preserve"> Network </w:t>
      </w:r>
      <w:r>
        <w:rPr>
          <w:color w:val="414042"/>
          <w:sz w:val="20"/>
          <w:szCs w:val="20"/>
        </w:rPr>
        <w:t>submission</w:t>
      </w:r>
      <w:r>
        <w:rPr>
          <w:color w:val="414042"/>
          <w:spacing w:val="-1"/>
          <w:sz w:val="20"/>
          <w:szCs w:val="20"/>
        </w:rPr>
        <w:t xml:space="preserve"> on</w:t>
      </w:r>
      <w:r>
        <w:rPr>
          <w:color w:val="414042"/>
          <w:sz w:val="20"/>
          <w:szCs w:val="20"/>
        </w:rPr>
        <w:t xml:space="preserve"> 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B01FAB">
      <w:pPr>
        <w:pStyle w:val="BodyText"/>
        <w:tabs>
          <w:tab w:val="left" w:pos="1312"/>
        </w:tabs>
        <w:kinsoku w:val="0"/>
        <w:overflowPunct w:val="0"/>
        <w:spacing w:before="48"/>
        <w:rPr>
          <w:color w:val="000000"/>
          <w:sz w:val="20"/>
          <w:szCs w:val="20"/>
        </w:rPr>
        <w:sectPr w:rsidR="00B01FAB" w:rsidSect="008C619D">
          <w:pgSz w:w="11910" w:h="16840"/>
          <w:pgMar w:top="2280" w:right="160" w:bottom="660" w:left="160" w:header="283" w:footer="474" w:gutter="0"/>
          <w:cols w:space="720" w:equalWidth="0">
            <w:col w:w="11590"/>
          </w:cols>
          <w:noEndnote/>
        </w:sectPr>
      </w:pPr>
    </w:p>
    <w:p w:rsidR="00B01FAB" w:rsidRDefault="005944B7" w:rsidP="004A5226">
      <w:pPr>
        <w:pStyle w:val="BodyText"/>
        <w:kinsoku w:val="0"/>
        <w:overflowPunct w:val="0"/>
        <w:spacing w:before="720" w:line="269" w:lineRule="auto"/>
        <w:ind w:left="953" w:right="1219"/>
      </w:pPr>
      <w:bookmarkStart w:id="30" w:name="4.3_Accessible_formats,_data,_apps_and_t"/>
      <w:bookmarkStart w:id="31" w:name="4.4_Maintaining_the_human_touch"/>
      <w:bookmarkStart w:id="32" w:name="bookmark19"/>
      <w:bookmarkEnd w:id="30"/>
      <w:bookmarkEnd w:id="31"/>
      <w:bookmarkEnd w:id="32"/>
      <w:r>
        <w:t>By</w:t>
      </w:r>
      <w:r>
        <w:rPr>
          <w:spacing w:val="-1"/>
        </w:rPr>
        <w:t xml:space="preserve"> </w:t>
      </w:r>
      <w:r>
        <w:t>taking</w:t>
      </w:r>
      <w:r>
        <w:rPr>
          <w:spacing w:val="-1"/>
        </w:rPr>
        <w:t xml:space="preserve"> </w:t>
      </w:r>
      <w:r>
        <w:t>this</w:t>
      </w:r>
      <w:r>
        <w:rPr>
          <w:spacing w:val="-2"/>
        </w:rPr>
        <w:t xml:space="preserve"> </w:t>
      </w:r>
      <w:r>
        <w:rPr>
          <w:spacing w:val="-1"/>
        </w:rPr>
        <w:t>approach,</w:t>
      </w:r>
      <w:r>
        <w:t xml:space="preserve"> </w:t>
      </w:r>
      <w:r>
        <w:rPr>
          <w:spacing w:val="-3"/>
        </w:rPr>
        <w:t>accessibility,</w:t>
      </w:r>
      <w:r>
        <w:t xml:space="preserve"> </w:t>
      </w:r>
      <w:r>
        <w:rPr>
          <w:spacing w:val="-1"/>
        </w:rPr>
        <w:t>universal design</w:t>
      </w:r>
      <w:r>
        <w:t xml:space="preserve"> </w:t>
      </w:r>
      <w:r>
        <w:rPr>
          <w:spacing w:val="-1"/>
        </w:rPr>
        <w:t>and human-centred</w:t>
      </w:r>
      <w:r>
        <w:t xml:space="preserve"> </w:t>
      </w:r>
      <w:r>
        <w:rPr>
          <w:spacing w:val="-1"/>
        </w:rPr>
        <w:t>design</w:t>
      </w:r>
      <w:r>
        <w:rPr>
          <w:spacing w:val="34"/>
        </w:rPr>
        <w:t xml:space="preserve"> </w:t>
      </w:r>
      <w:r>
        <w:t>considerations</w:t>
      </w:r>
      <w:r>
        <w:rPr>
          <w:spacing w:val="-2"/>
        </w:rPr>
        <w:t xml:space="preserve"> </w:t>
      </w:r>
      <w:r>
        <w:rPr>
          <w:spacing w:val="-1"/>
        </w:rPr>
        <w:t>are</w:t>
      </w:r>
      <w:r>
        <w:t xml:space="preserve"> </w:t>
      </w:r>
      <w:r>
        <w:rPr>
          <w:spacing w:val="-1"/>
        </w:rPr>
        <w:t>brought</w:t>
      </w:r>
      <w:r>
        <w:t xml:space="preserve"> to</w:t>
      </w:r>
      <w:r>
        <w:rPr>
          <w:spacing w:val="-2"/>
        </w:rPr>
        <w:t xml:space="preserve"> </w:t>
      </w:r>
      <w:r>
        <w:t>the</w:t>
      </w:r>
      <w:r>
        <w:rPr>
          <w:spacing w:val="-1"/>
        </w:rPr>
        <w:t xml:space="preserve"> </w:t>
      </w:r>
      <w:r>
        <w:t>forefront</w:t>
      </w:r>
      <w:r>
        <w:rPr>
          <w:spacing w:val="-1"/>
        </w:rPr>
        <w:t xml:space="preserve"> </w:t>
      </w:r>
      <w:r>
        <w:t>rather</w:t>
      </w:r>
      <w:r>
        <w:rPr>
          <w:spacing w:val="-2"/>
        </w:rPr>
        <w:t xml:space="preserve"> </w:t>
      </w:r>
      <w:r>
        <w:t>than</w:t>
      </w:r>
      <w:r>
        <w:rPr>
          <w:spacing w:val="-1"/>
        </w:rPr>
        <w:t xml:space="preserve"> being</w:t>
      </w:r>
      <w:r>
        <w:t xml:space="preserve"> </w:t>
      </w:r>
      <w:r>
        <w:rPr>
          <w:spacing w:val="-1"/>
        </w:rPr>
        <w:t>an afterthought.</w:t>
      </w:r>
      <w:r>
        <w:t xml:space="preserve"> </w:t>
      </w:r>
      <w:r>
        <w:rPr>
          <w:spacing w:val="-1"/>
        </w:rPr>
        <w:t>It’s</w:t>
      </w:r>
      <w:r>
        <w:t xml:space="preserve"> </w:t>
      </w:r>
      <w:r>
        <w:rPr>
          <w:spacing w:val="-1"/>
        </w:rPr>
        <w:t>about</w:t>
      </w:r>
      <w:r>
        <w:rPr>
          <w:spacing w:val="25"/>
        </w:rPr>
        <w:t xml:space="preserve"> </w:t>
      </w:r>
      <w:r>
        <w:rPr>
          <w:spacing w:val="-1"/>
        </w:rPr>
        <w:t>people</w:t>
      </w:r>
      <w:r>
        <w:t xml:space="preserve"> </w:t>
      </w:r>
      <w:r>
        <w:rPr>
          <w:spacing w:val="-1"/>
        </w:rPr>
        <w:t>and</w:t>
      </w:r>
      <w:r>
        <w:t xml:space="preserve"> their</w:t>
      </w:r>
      <w:r>
        <w:rPr>
          <w:spacing w:val="-1"/>
        </w:rPr>
        <w:t xml:space="preserve"> journeys,</w:t>
      </w:r>
      <w:r>
        <w:t xml:space="preserve"> </w:t>
      </w:r>
      <w:r>
        <w:rPr>
          <w:spacing w:val="-1"/>
        </w:rPr>
        <w:t>not</w:t>
      </w:r>
      <w:r>
        <w:t xml:space="preserve"> </w:t>
      </w:r>
      <w:r>
        <w:rPr>
          <w:spacing w:val="-1"/>
        </w:rPr>
        <w:t>just</w:t>
      </w:r>
      <w:r>
        <w:t xml:space="preserve"> </w:t>
      </w:r>
      <w:r>
        <w:rPr>
          <w:spacing w:val="-1"/>
        </w:rPr>
        <w:t>public</w:t>
      </w:r>
      <w:r>
        <w:t xml:space="preserve"> transport</w:t>
      </w:r>
      <w:r>
        <w:rPr>
          <w:spacing w:val="-1"/>
        </w:rPr>
        <w:t xml:space="preserve"> infrastructure.</w:t>
      </w:r>
    </w:p>
    <w:p w:rsidR="00B01FAB" w:rsidRDefault="005944B7" w:rsidP="004A5226">
      <w:pPr>
        <w:pStyle w:val="Heading2"/>
        <w:numPr>
          <w:ilvl w:val="1"/>
          <w:numId w:val="21"/>
        </w:numPr>
        <w:tabs>
          <w:tab w:val="left" w:pos="1748"/>
        </w:tabs>
        <w:kinsoku w:val="0"/>
        <w:overflowPunct w:val="0"/>
        <w:rPr>
          <w:color w:val="000000"/>
        </w:rPr>
      </w:pPr>
      <w:r>
        <w:rPr>
          <w:color w:val="002B5C"/>
          <w:spacing w:val="-5"/>
        </w:rPr>
        <w:t>A</w:t>
      </w:r>
      <w:r>
        <w:rPr>
          <w:color w:val="002B5C"/>
          <w:spacing w:val="-4"/>
        </w:rPr>
        <w:t>ccessible</w:t>
      </w:r>
      <w:r>
        <w:rPr>
          <w:color w:val="002B5C"/>
          <w:spacing w:val="-5"/>
        </w:rPr>
        <w:t xml:space="preserve"> </w:t>
      </w:r>
      <w:r>
        <w:rPr>
          <w:color w:val="002B5C"/>
          <w:spacing w:val="-6"/>
        </w:rPr>
        <w:t>f</w:t>
      </w:r>
      <w:r>
        <w:rPr>
          <w:color w:val="002B5C"/>
          <w:spacing w:val="-5"/>
        </w:rPr>
        <w:t>orma</w:t>
      </w:r>
      <w:r>
        <w:rPr>
          <w:color w:val="002B5C"/>
          <w:spacing w:val="-6"/>
        </w:rPr>
        <w:t>t</w:t>
      </w:r>
      <w:r>
        <w:rPr>
          <w:color w:val="002B5C"/>
          <w:spacing w:val="-5"/>
        </w:rPr>
        <w:t>s</w:t>
      </w:r>
      <w:r>
        <w:rPr>
          <w:color w:val="002B5C"/>
          <w:spacing w:val="-6"/>
        </w:rPr>
        <w:t>,</w:t>
      </w:r>
      <w:r>
        <w:rPr>
          <w:color w:val="002B5C"/>
          <w:spacing w:val="-4"/>
        </w:rPr>
        <w:t xml:space="preserve"> </w:t>
      </w:r>
      <w:r>
        <w:rPr>
          <w:color w:val="002B5C"/>
          <w:spacing w:val="-5"/>
        </w:rPr>
        <w:t>da</w:t>
      </w:r>
      <w:r>
        <w:rPr>
          <w:color w:val="002B5C"/>
          <w:spacing w:val="-6"/>
        </w:rPr>
        <w:t>t</w:t>
      </w:r>
      <w:r>
        <w:rPr>
          <w:color w:val="002B5C"/>
          <w:spacing w:val="-5"/>
        </w:rPr>
        <w:t>a</w:t>
      </w:r>
      <w:r>
        <w:rPr>
          <w:color w:val="002B5C"/>
          <w:spacing w:val="-6"/>
        </w:rPr>
        <w:t>,</w:t>
      </w:r>
      <w:r>
        <w:rPr>
          <w:color w:val="002B5C"/>
          <w:spacing w:val="-4"/>
        </w:rPr>
        <w:t xml:space="preserve"> apps</w:t>
      </w:r>
      <w:r>
        <w:rPr>
          <w:color w:val="002B5C"/>
          <w:spacing w:val="-5"/>
        </w:rPr>
        <w:t xml:space="preserve"> </w:t>
      </w:r>
      <w:r>
        <w:rPr>
          <w:color w:val="002B5C"/>
          <w:spacing w:val="-4"/>
        </w:rPr>
        <w:t xml:space="preserve">and </w:t>
      </w:r>
      <w:r>
        <w:rPr>
          <w:color w:val="002B5C"/>
          <w:spacing w:val="-6"/>
        </w:rPr>
        <w:t>t</w:t>
      </w:r>
      <w:r>
        <w:rPr>
          <w:color w:val="002B5C"/>
          <w:spacing w:val="-5"/>
        </w:rPr>
        <w:t>echnology</w:t>
      </w:r>
    </w:p>
    <w:p w:rsidR="00B01FAB" w:rsidRDefault="005944B7">
      <w:pPr>
        <w:pStyle w:val="BodyText"/>
        <w:kinsoku w:val="0"/>
        <w:overflowPunct w:val="0"/>
        <w:spacing w:before="178" w:line="269" w:lineRule="auto"/>
        <w:ind w:left="953" w:right="1339"/>
      </w:pPr>
      <w:r>
        <w:t>Accessing</w:t>
      </w:r>
      <w:r>
        <w:rPr>
          <w:spacing w:val="-2"/>
        </w:rPr>
        <w:t xml:space="preserve"> </w:t>
      </w:r>
      <w:r>
        <w:rPr>
          <w:spacing w:val="-1"/>
        </w:rPr>
        <w:t xml:space="preserve">information during all </w:t>
      </w:r>
      <w:r>
        <w:t>stages</w:t>
      </w:r>
      <w:r>
        <w:rPr>
          <w:spacing w:val="-2"/>
        </w:rPr>
        <w:t xml:space="preserve"> </w:t>
      </w:r>
      <w:r>
        <w:rPr>
          <w:spacing w:val="-1"/>
        </w:rPr>
        <w:t xml:space="preserve">of </w:t>
      </w:r>
      <w:r>
        <w:t>the</w:t>
      </w:r>
      <w:r>
        <w:rPr>
          <w:spacing w:val="-2"/>
        </w:rPr>
        <w:t xml:space="preserve"> </w:t>
      </w:r>
      <w:r>
        <w:rPr>
          <w:spacing w:val="-1"/>
        </w:rPr>
        <w:t xml:space="preserve">journey is </w:t>
      </w:r>
      <w:r>
        <w:t>critical.</w:t>
      </w:r>
      <w:r>
        <w:rPr>
          <w:spacing w:val="-2"/>
        </w:rPr>
        <w:t xml:space="preserve"> </w:t>
      </w:r>
      <w:r>
        <w:t>Presentation</w:t>
      </w:r>
      <w:r>
        <w:rPr>
          <w:spacing w:val="-1"/>
        </w:rPr>
        <w:t xml:space="preserve"> </w:t>
      </w:r>
      <w:r>
        <w:t>formats</w:t>
      </w:r>
      <w:r>
        <w:rPr>
          <w:spacing w:val="27"/>
          <w:w w:val="99"/>
        </w:rPr>
        <w:t xml:space="preserve"> </w:t>
      </w:r>
      <w:r>
        <w:t xml:space="preserve">require a fit-for-purpose approach to meet the diverse range of accessibility needs, for </w:t>
      </w:r>
      <w:r>
        <w:rPr>
          <w:spacing w:val="-1"/>
        </w:rPr>
        <w:t xml:space="preserve">example, large print, </w:t>
      </w:r>
      <w:r>
        <w:t>Braille,</w:t>
      </w:r>
      <w:r>
        <w:rPr>
          <w:spacing w:val="-1"/>
        </w:rPr>
        <w:t xml:space="preserve"> audio, and pictograms. </w:t>
      </w:r>
      <w:r>
        <w:t>Multilingual</w:t>
      </w:r>
      <w:r>
        <w:rPr>
          <w:spacing w:val="-1"/>
        </w:rPr>
        <w:t xml:space="preserve"> </w:t>
      </w:r>
      <w:r>
        <w:t>format</w:t>
      </w:r>
      <w:r>
        <w:rPr>
          <w:spacing w:val="-2"/>
        </w:rPr>
        <w:t xml:space="preserve"> </w:t>
      </w:r>
      <w:r>
        <w:rPr>
          <w:spacing w:val="-1"/>
        </w:rPr>
        <w:t xml:space="preserve">also needs </w:t>
      </w:r>
      <w:r>
        <w:t>to</w:t>
      </w:r>
      <w:r>
        <w:rPr>
          <w:spacing w:val="-1"/>
        </w:rPr>
        <w:t xml:space="preserve"> be</w:t>
      </w:r>
      <w:r>
        <w:rPr>
          <w:spacing w:val="28"/>
        </w:rPr>
        <w:t xml:space="preserve"> </w:t>
      </w:r>
      <w:r>
        <w:rPr>
          <w:spacing w:val="-1"/>
        </w:rPr>
        <w:t>assessed. High</w:t>
      </w:r>
      <w:r>
        <w:t xml:space="preserve"> </w:t>
      </w:r>
      <w:r>
        <w:rPr>
          <w:spacing w:val="-1"/>
        </w:rPr>
        <w:t>quality presentation</w:t>
      </w:r>
      <w:r>
        <w:t xml:space="preserve"> </w:t>
      </w:r>
      <w:r>
        <w:rPr>
          <w:spacing w:val="-1"/>
        </w:rPr>
        <w:t>and delivery</w:t>
      </w:r>
      <w:r>
        <w:t xml:space="preserve"> </w:t>
      </w:r>
      <w:r>
        <w:rPr>
          <w:spacing w:val="-1"/>
        </w:rPr>
        <w:t>is essential,</w:t>
      </w:r>
      <w:r>
        <w:t xml:space="preserve"> </w:t>
      </w:r>
      <w:r>
        <w:rPr>
          <w:spacing w:val="-1"/>
        </w:rPr>
        <w:t>and information</w:t>
      </w:r>
      <w:r>
        <w:t xml:space="preserve"> must</w:t>
      </w:r>
      <w:r>
        <w:rPr>
          <w:spacing w:val="-1"/>
        </w:rPr>
        <w:t xml:space="preserve"> be</w:t>
      </w:r>
      <w:r>
        <w:rPr>
          <w:spacing w:val="20"/>
        </w:rPr>
        <w:t xml:space="preserve"> </w:t>
      </w:r>
      <w:r>
        <w:t>clear</w:t>
      </w:r>
      <w:r>
        <w:rPr>
          <w:spacing w:val="-2"/>
        </w:rPr>
        <w:t xml:space="preserve"> </w:t>
      </w:r>
      <w:r>
        <w:rPr>
          <w:spacing w:val="-1"/>
        </w:rPr>
        <w:t xml:space="preserve">and </w:t>
      </w:r>
      <w:r>
        <w:t>concise</w:t>
      </w:r>
      <w:r>
        <w:rPr>
          <w:spacing w:val="-2"/>
        </w:rPr>
        <w:t xml:space="preserve"> </w:t>
      </w:r>
      <w:r>
        <w:t>regardless</w:t>
      </w:r>
      <w:r>
        <w:rPr>
          <w:spacing w:val="-2"/>
        </w:rPr>
        <w:t xml:space="preserve"> </w:t>
      </w:r>
      <w:r>
        <w:rPr>
          <w:spacing w:val="-1"/>
        </w:rPr>
        <w:t>of</w:t>
      </w:r>
      <w:r>
        <w:t xml:space="preserve"> </w:t>
      </w:r>
      <w:r>
        <w:rPr>
          <w:spacing w:val="-1"/>
        </w:rPr>
        <w:t xml:space="preserve">whether it is </w:t>
      </w:r>
      <w:r>
        <w:t>visual,</w:t>
      </w:r>
      <w:r>
        <w:rPr>
          <w:spacing w:val="-2"/>
        </w:rPr>
        <w:t xml:space="preserve"> </w:t>
      </w:r>
      <w:r>
        <w:rPr>
          <w:spacing w:val="-1"/>
        </w:rPr>
        <w:t>audio</w:t>
      </w:r>
      <w:r>
        <w:t xml:space="preserve"> </w:t>
      </w:r>
      <w:r>
        <w:rPr>
          <w:spacing w:val="-1"/>
        </w:rPr>
        <w:t xml:space="preserve">or another </w:t>
      </w:r>
      <w:r>
        <w:t>format.</w:t>
      </w:r>
    </w:p>
    <w:p w:rsidR="00B01FAB" w:rsidRDefault="005944B7">
      <w:pPr>
        <w:pStyle w:val="BodyText"/>
        <w:kinsoku w:val="0"/>
        <w:overflowPunct w:val="0"/>
        <w:spacing w:line="269" w:lineRule="auto"/>
        <w:ind w:left="953" w:right="1339"/>
      </w:pPr>
      <w:r>
        <w:t>With</w:t>
      </w:r>
      <w:r>
        <w:rPr>
          <w:spacing w:val="-2"/>
        </w:rPr>
        <w:t xml:space="preserve"> </w:t>
      </w:r>
      <w:r>
        <w:t>technology</w:t>
      </w:r>
      <w:r>
        <w:rPr>
          <w:spacing w:val="-1"/>
        </w:rPr>
        <w:t xml:space="preserve"> we</w:t>
      </w:r>
      <w:r>
        <w:t xml:space="preserve"> </w:t>
      </w:r>
      <w:r>
        <w:rPr>
          <w:spacing w:val="-1"/>
        </w:rPr>
        <w:t>have</w:t>
      </w:r>
      <w:r>
        <w:t xml:space="preserve"> the</w:t>
      </w:r>
      <w:r>
        <w:rPr>
          <w:spacing w:val="-1"/>
        </w:rPr>
        <w:t xml:space="preserve"> opportunity</w:t>
      </w:r>
      <w:r>
        <w:t xml:space="preserve"> to</w:t>
      </w:r>
      <w:r>
        <w:rPr>
          <w:spacing w:val="-2"/>
        </w:rPr>
        <w:t xml:space="preserve"> </w:t>
      </w:r>
      <w:r>
        <w:rPr>
          <w:spacing w:val="-1"/>
        </w:rPr>
        <w:t>better</w:t>
      </w:r>
      <w:r>
        <w:t xml:space="preserve"> </w:t>
      </w:r>
      <w:r>
        <w:rPr>
          <w:spacing w:val="-1"/>
        </w:rPr>
        <w:t>document</w:t>
      </w:r>
      <w:r>
        <w:t xml:space="preserve"> </w:t>
      </w:r>
      <w:r>
        <w:rPr>
          <w:spacing w:val="-1"/>
        </w:rPr>
        <w:t>and</w:t>
      </w:r>
      <w:r>
        <w:t xml:space="preserve"> </w:t>
      </w:r>
      <w:r>
        <w:rPr>
          <w:spacing w:val="-1"/>
        </w:rPr>
        <w:t>understand</w:t>
      </w:r>
      <w:r>
        <w:t xml:space="preserve"> </w:t>
      </w:r>
      <w:r>
        <w:rPr>
          <w:spacing w:val="-1"/>
        </w:rPr>
        <w:t>our</w:t>
      </w:r>
      <w:r>
        <w:t xml:space="preserve"> </w:t>
      </w:r>
      <w:r>
        <w:rPr>
          <w:spacing w:val="-1"/>
        </w:rPr>
        <w:t>world.</w:t>
      </w:r>
      <w:r>
        <w:rPr>
          <w:spacing w:val="28"/>
        </w:rPr>
        <w:t xml:space="preserve"> </w:t>
      </w:r>
      <w:r>
        <w:t>Big</w:t>
      </w:r>
      <w:r>
        <w:rPr>
          <w:spacing w:val="-2"/>
        </w:rPr>
        <w:t xml:space="preserve"> </w:t>
      </w:r>
      <w:r>
        <w:rPr>
          <w:spacing w:val="-1"/>
        </w:rPr>
        <w:t>Data,</w:t>
      </w:r>
      <w:r>
        <w:t xml:space="preserve"> the</w:t>
      </w:r>
      <w:r>
        <w:rPr>
          <w:spacing w:val="-1"/>
        </w:rPr>
        <w:t xml:space="preserve"> </w:t>
      </w:r>
      <w:r>
        <w:t>Internet</w:t>
      </w:r>
      <w:r>
        <w:rPr>
          <w:spacing w:val="-1"/>
        </w:rPr>
        <w:t xml:space="preserve"> of</w:t>
      </w:r>
      <w:r>
        <w:rPr>
          <w:spacing w:val="-5"/>
        </w:rPr>
        <w:t xml:space="preserve"> </w:t>
      </w:r>
      <w:r>
        <w:t>Things,</w:t>
      </w:r>
      <w:r>
        <w:rPr>
          <w:spacing w:val="-1"/>
        </w:rPr>
        <w:t xml:space="preserve"> </w:t>
      </w:r>
      <w:r>
        <w:t xml:space="preserve">smart </w:t>
      </w:r>
      <w:r>
        <w:rPr>
          <w:spacing w:val="-1"/>
        </w:rPr>
        <w:t>devices and</w:t>
      </w:r>
      <w:r>
        <w:t xml:space="preserve"> </w:t>
      </w:r>
      <w:r>
        <w:rPr>
          <w:spacing w:val="-1"/>
        </w:rPr>
        <w:t>apps</w:t>
      </w:r>
      <w:r>
        <w:t xml:space="preserve"> </w:t>
      </w:r>
      <w:r>
        <w:rPr>
          <w:spacing w:val="-1"/>
        </w:rPr>
        <w:t>are</w:t>
      </w:r>
      <w:r>
        <w:t xml:space="preserve"> changing</w:t>
      </w:r>
      <w:r>
        <w:rPr>
          <w:spacing w:val="-1"/>
        </w:rPr>
        <w:t xml:space="preserve"> </w:t>
      </w:r>
      <w:r>
        <w:t>the</w:t>
      </w:r>
      <w:r>
        <w:rPr>
          <w:spacing w:val="-1"/>
        </w:rPr>
        <w:t xml:space="preserve"> way</w:t>
      </w:r>
      <w:r>
        <w:t xml:space="preserve"> </w:t>
      </w:r>
      <w:r>
        <w:rPr>
          <w:spacing w:val="-1"/>
        </w:rPr>
        <w:t>we</w:t>
      </w:r>
      <w:r>
        <w:rPr>
          <w:spacing w:val="27"/>
        </w:rPr>
        <w:t xml:space="preserve"> </w:t>
      </w:r>
      <w:r>
        <w:t>consume</w:t>
      </w:r>
      <w:r>
        <w:rPr>
          <w:spacing w:val="-2"/>
        </w:rPr>
        <w:t xml:space="preserve"> </w:t>
      </w:r>
      <w:r>
        <w:rPr>
          <w:spacing w:val="-1"/>
        </w:rPr>
        <w:t>and</w:t>
      </w:r>
      <w:r>
        <w:t xml:space="preserve"> create</w:t>
      </w:r>
      <w:r>
        <w:rPr>
          <w:spacing w:val="-2"/>
        </w:rPr>
        <w:t xml:space="preserve"> </w:t>
      </w:r>
      <w:r>
        <w:rPr>
          <w:spacing w:val="-1"/>
        </w:rPr>
        <w:t>information.</w:t>
      </w:r>
      <w:r>
        <w:rPr>
          <w:spacing w:val="-13"/>
        </w:rPr>
        <w:t xml:space="preserve"> </w:t>
      </w:r>
      <w:r>
        <w:t>As</w:t>
      </w:r>
      <w:r>
        <w:rPr>
          <w:spacing w:val="-1"/>
        </w:rPr>
        <w:t xml:space="preserve"> </w:t>
      </w:r>
      <w:r>
        <w:t>a</w:t>
      </w:r>
      <w:r>
        <w:rPr>
          <w:spacing w:val="-1"/>
        </w:rPr>
        <w:t xml:space="preserve"> </w:t>
      </w:r>
      <w:r>
        <w:t>result,</w:t>
      </w:r>
      <w:r>
        <w:rPr>
          <w:spacing w:val="-1"/>
        </w:rPr>
        <w:t xml:space="preserve"> we</w:t>
      </w:r>
      <w:r>
        <w:t xml:space="preserve"> can</w:t>
      </w:r>
      <w:r>
        <w:rPr>
          <w:spacing w:val="-2"/>
        </w:rPr>
        <w:t xml:space="preserve"> </w:t>
      </w:r>
      <w:r>
        <w:rPr>
          <w:spacing w:val="-1"/>
        </w:rPr>
        <w:t>expect</w:t>
      </w:r>
      <w:r>
        <w:t xml:space="preserve"> to</w:t>
      </w:r>
      <w:r>
        <w:rPr>
          <w:spacing w:val="-2"/>
        </w:rPr>
        <w:t xml:space="preserve"> </w:t>
      </w:r>
      <w:r>
        <w:t>see</w:t>
      </w:r>
      <w:r>
        <w:rPr>
          <w:spacing w:val="-1"/>
        </w:rPr>
        <w:t xml:space="preserve"> </w:t>
      </w:r>
      <w:r>
        <w:t>more</w:t>
      </w:r>
      <w:r>
        <w:rPr>
          <w:spacing w:val="-2"/>
        </w:rPr>
        <w:t xml:space="preserve"> </w:t>
      </w:r>
      <w:r>
        <w:rPr>
          <w:spacing w:val="-1"/>
        </w:rPr>
        <w:t>options</w:t>
      </w:r>
      <w:r>
        <w:t xml:space="preserve"> to</w:t>
      </w:r>
      <w:r>
        <w:rPr>
          <w:spacing w:val="26"/>
          <w:w w:val="99"/>
        </w:rPr>
        <w:t xml:space="preserve"> </w:t>
      </w:r>
      <w:r>
        <w:rPr>
          <w:spacing w:val="-1"/>
        </w:rPr>
        <w:t>individualise journey</w:t>
      </w:r>
      <w:r>
        <w:t xml:space="preserve"> </w:t>
      </w:r>
      <w:r>
        <w:rPr>
          <w:spacing w:val="-1"/>
        </w:rPr>
        <w:t xml:space="preserve">planning </w:t>
      </w:r>
      <w:r>
        <w:t>through</w:t>
      </w:r>
      <w:r>
        <w:rPr>
          <w:spacing w:val="-1"/>
        </w:rPr>
        <w:t xml:space="preserve"> </w:t>
      </w:r>
      <w:r>
        <w:t>richer</w:t>
      </w:r>
      <w:r>
        <w:rPr>
          <w:spacing w:val="-1"/>
        </w:rPr>
        <w:t xml:space="preserve"> datasets </w:t>
      </w:r>
      <w:r>
        <w:t>that</w:t>
      </w:r>
      <w:r>
        <w:rPr>
          <w:spacing w:val="-1"/>
        </w:rPr>
        <w:t xml:space="preserve"> </w:t>
      </w:r>
      <w:r>
        <w:t>communicate</w:t>
      </w:r>
      <w:r>
        <w:rPr>
          <w:spacing w:val="-2"/>
        </w:rPr>
        <w:t xml:space="preserve"> </w:t>
      </w:r>
      <w:r>
        <w:t>more</w:t>
      </w:r>
      <w:r>
        <w:rPr>
          <w:spacing w:val="-1"/>
        </w:rPr>
        <w:t xml:space="preserve"> </w:t>
      </w:r>
      <w:r>
        <w:t>than</w:t>
      </w:r>
      <w:r>
        <w:rPr>
          <w:spacing w:val="-1"/>
        </w:rPr>
        <w:t xml:space="preserve"> just</w:t>
      </w:r>
      <w:r>
        <w:rPr>
          <w:spacing w:val="24"/>
        </w:rPr>
        <w:t xml:space="preserve"> </w:t>
      </w:r>
      <w:r>
        <w:rPr>
          <w:spacing w:val="-1"/>
        </w:rPr>
        <w:t>public</w:t>
      </w:r>
      <w:r>
        <w:t xml:space="preserve"> transport</w:t>
      </w:r>
      <w:r>
        <w:rPr>
          <w:spacing w:val="-1"/>
        </w:rPr>
        <w:t xml:space="preserve"> information.</w:t>
      </w:r>
    </w:p>
    <w:p w:rsidR="00B01FAB" w:rsidRDefault="005944B7">
      <w:pPr>
        <w:pStyle w:val="BodyText"/>
        <w:kinsoku w:val="0"/>
        <w:overflowPunct w:val="0"/>
        <w:spacing w:line="269" w:lineRule="auto"/>
        <w:ind w:left="953" w:right="1103"/>
      </w:pPr>
      <w:r>
        <w:rPr>
          <w:spacing w:val="-1"/>
        </w:rPr>
        <w:t>Creating</w:t>
      </w:r>
      <w:r>
        <w:t xml:space="preserve"> </w:t>
      </w:r>
      <w:r>
        <w:rPr>
          <w:spacing w:val="-1"/>
        </w:rPr>
        <w:t>and</w:t>
      </w:r>
      <w:r>
        <w:t xml:space="preserve"> sharing</w:t>
      </w:r>
      <w:r>
        <w:rPr>
          <w:spacing w:val="-1"/>
        </w:rPr>
        <w:t xml:space="preserve"> data</w:t>
      </w:r>
      <w:r>
        <w:t xml:space="preserve"> </w:t>
      </w:r>
      <w:r>
        <w:rPr>
          <w:spacing w:val="-1"/>
        </w:rPr>
        <w:t>about</w:t>
      </w:r>
      <w:r>
        <w:t xml:space="preserve"> the</w:t>
      </w:r>
      <w:r>
        <w:rPr>
          <w:spacing w:val="-1"/>
        </w:rPr>
        <w:t xml:space="preserve"> built</w:t>
      </w:r>
      <w:r>
        <w:t xml:space="preserve"> </w:t>
      </w:r>
      <w:r>
        <w:rPr>
          <w:spacing w:val="-1"/>
        </w:rPr>
        <w:t>and</w:t>
      </w:r>
      <w:r>
        <w:t xml:space="preserve"> </w:t>
      </w:r>
      <w:r>
        <w:rPr>
          <w:spacing w:val="-1"/>
        </w:rPr>
        <w:t>natural</w:t>
      </w:r>
      <w:r>
        <w:t xml:space="preserve"> </w:t>
      </w:r>
      <w:r>
        <w:rPr>
          <w:spacing w:val="-1"/>
        </w:rPr>
        <w:t>environment</w:t>
      </w:r>
      <w:r>
        <w:t xml:space="preserve"> </w:t>
      </w:r>
      <w:r>
        <w:rPr>
          <w:spacing w:val="-1"/>
        </w:rPr>
        <w:t>is</w:t>
      </w:r>
      <w:r>
        <w:t xml:space="preserve"> </w:t>
      </w:r>
      <w:r>
        <w:rPr>
          <w:spacing w:val="-1"/>
        </w:rPr>
        <w:t>an</w:t>
      </w:r>
      <w:r>
        <w:t xml:space="preserve"> </w:t>
      </w:r>
      <w:r>
        <w:rPr>
          <w:spacing w:val="-1"/>
        </w:rPr>
        <w:t>important</w:t>
      </w:r>
      <w:r>
        <w:t xml:space="preserve"> </w:t>
      </w:r>
      <w:r>
        <w:rPr>
          <w:spacing w:val="-1"/>
        </w:rPr>
        <w:t>aspect</w:t>
      </w:r>
      <w:r>
        <w:rPr>
          <w:spacing w:val="22"/>
        </w:rPr>
        <w:t xml:space="preserve"> </w:t>
      </w:r>
      <w:r>
        <w:rPr>
          <w:spacing w:val="-1"/>
        </w:rPr>
        <w:t>of providing</w:t>
      </w:r>
      <w:r>
        <w:t xml:space="preserve"> </w:t>
      </w:r>
      <w:r>
        <w:rPr>
          <w:spacing w:val="-1"/>
        </w:rPr>
        <w:t>higher quality</w:t>
      </w:r>
      <w:r>
        <w:t xml:space="preserve"> </w:t>
      </w:r>
      <w:r>
        <w:rPr>
          <w:spacing w:val="-1"/>
        </w:rPr>
        <w:t>journey</w:t>
      </w:r>
      <w:r>
        <w:t xml:space="preserve"> </w:t>
      </w:r>
      <w:r>
        <w:rPr>
          <w:spacing w:val="-1"/>
        </w:rPr>
        <w:t>planning, or</w:t>
      </w:r>
      <w:r>
        <w:t xml:space="preserve"> </w:t>
      </w:r>
      <w:r>
        <w:rPr>
          <w:spacing w:val="-1"/>
        </w:rPr>
        <w:t>‘journey</w:t>
      </w:r>
      <w:r>
        <w:t xml:space="preserve"> management’</w:t>
      </w:r>
      <w:r>
        <w:rPr>
          <w:spacing w:val="-9"/>
        </w:rPr>
        <w:t xml:space="preserve"> </w:t>
      </w:r>
      <w:r>
        <w:t>tools.</w:t>
      </w:r>
      <w:r>
        <w:rPr>
          <w:spacing w:val="-1"/>
        </w:rPr>
        <w:t xml:space="preserve"> </w:t>
      </w:r>
      <w:r>
        <w:t>Some</w:t>
      </w:r>
      <w:r>
        <w:rPr>
          <w:spacing w:val="-1"/>
        </w:rPr>
        <w:t xml:space="preserve"> of</w:t>
      </w:r>
    </w:p>
    <w:p w:rsidR="00B01FAB" w:rsidRDefault="005944B7">
      <w:pPr>
        <w:pStyle w:val="BodyText"/>
        <w:kinsoku w:val="0"/>
        <w:overflowPunct w:val="0"/>
        <w:spacing w:before="1" w:line="269" w:lineRule="auto"/>
        <w:ind w:left="953" w:right="1195"/>
        <w:jc w:val="both"/>
      </w:pPr>
      <w:r>
        <w:t>this</w:t>
      </w:r>
      <w:r>
        <w:rPr>
          <w:spacing w:val="-1"/>
        </w:rPr>
        <w:t xml:space="preserve"> information</w:t>
      </w:r>
      <w:r>
        <w:t xml:space="preserve"> </w:t>
      </w:r>
      <w:r>
        <w:rPr>
          <w:spacing w:val="-1"/>
        </w:rPr>
        <w:t>will</w:t>
      </w:r>
      <w:r>
        <w:t xml:space="preserve"> come</w:t>
      </w:r>
      <w:r>
        <w:rPr>
          <w:spacing w:val="-1"/>
        </w:rPr>
        <w:t xml:space="preserve"> </w:t>
      </w:r>
      <w:r>
        <w:t>from</w:t>
      </w:r>
      <w:r>
        <w:rPr>
          <w:spacing w:val="-1"/>
        </w:rPr>
        <w:t xml:space="preserve"> </w:t>
      </w:r>
      <w:r>
        <w:t>sources</w:t>
      </w:r>
      <w:r>
        <w:rPr>
          <w:spacing w:val="-1"/>
        </w:rPr>
        <w:t xml:space="preserve"> outside</w:t>
      </w:r>
      <w:r>
        <w:t xml:space="preserve"> the</w:t>
      </w:r>
      <w:r>
        <w:rPr>
          <w:spacing w:val="-1"/>
        </w:rPr>
        <w:t xml:space="preserve"> public</w:t>
      </w:r>
      <w:r>
        <w:t xml:space="preserve"> transport</w:t>
      </w:r>
      <w:r>
        <w:rPr>
          <w:spacing w:val="-1"/>
        </w:rPr>
        <w:t xml:space="preserve"> environment</w:t>
      </w:r>
      <w:r>
        <w:t xml:space="preserve"> such</w:t>
      </w:r>
      <w:r>
        <w:rPr>
          <w:spacing w:val="-1"/>
        </w:rPr>
        <w:t xml:space="preserve"> as</w:t>
      </w:r>
      <w:r>
        <w:rPr>
          <w:spacing w:val="25"/>
        </w:rPr>
        <w:t xml:space="preserve"> </w:t>
      </w:r>
      <w:r>
        <w:rPr>
          <w:spacing w:val="-1"/>
        </w:rPr>
        <w:t>weather authorities,</w:t>
      </w:r>
      <w:r>
        <w:t xml:space="preserve"> </w:t>
      </w:r>
      <w:r>
        <w:rPr>
          <w:spacing w:val="-1"/>
        </w:rPr>
        <w:t>local government</w:t>
      </w:r>
      <w:r>
        <w:t xml:space="preserve"> </w:t>
      </w:r>
      <w:r>
        <w:rPr>
          <w:spacing w:val="-1"/>
        </w:rPr>
        <w:t>or</w:t>
      </w:r>
      <w:r>
        <w:t xml:space="preserve"> transport</w:t>
      </w:r>
      <w:r>
        <w:rPr>
          <w:spacing w:val="-2"/>
        </w:rPr>
        <w:t xml:space="preserve"> </w:t>
      </w:r>
      <w:r>
        <w:rPr>
          <w:spacing w:val="-1"/>
        </w:rPr>
        <w:t>authorities.</w:t>
      </w:r>
      <w:r>
        <w:t xml:space="preserve"> </w:t>
      </w:r>
      <w:r>
        <w:rPr>
          <w:spacing w:val="-2"/>
        </w:rPr>
        <w:t>We</w:t>
      </w:r>
      <w:r>
        <w:rPr>
          <w:spacing w:val="-1"/>
        </w:rPr>
        <w:t xml:space="preserve"> need </w:t>
      </w:r>
      <w:r>
        <w:t>to</w:t>
      </w:r>
      <w:r>
        <w:rPr>
          <w:spacing w:val="-1"/>
        </w:rPr>
        <w:t xml:space="preserve"> encourage</w:t>
      </w:r>
      <w:r>
        <w:t xml:space="preserve"> the</w:t>
      </w:r>
      <w:r>
        <w:rPr>
          <w:spacing w:val="29"/>
        </w:rPr>
        <w:t xml:space="preserve"> </w:t>
      </w:r>
      <w:r>
        <w:t>creation, certification and sharing of data to facilitate accessible journeys.</w:t>
      </w:r>
    </w:p>
    <w:p w:rsidR="00B01FAB" w:rsidRDefault="005944B7">
      <w:pPr>
        <w:pStyle w:val="BodyText"/>
        <w:kinsoku w:val="0"/>
        <w:overflowPunct w:val="0"/>
        <w:spacing w:line="269" w:lineRule="auto"/>
        <w:ind w:left="953" w:right="1280"/>
      </w:pPr>
      <w:r>
        <w:rPr>
          <w:spacing w:val="-3"/>
        </w:rPr>
        <w:t>We</w:t>
      </w:r>
      <w:r>
        <w:rPr>
          <w:spacing w:val="-2"/>
        </w:rPr>
        <w:t xml:space="preserve"> </w:t>
      </w:r>
      <w:r>
        <w:rPr>
          <w:spacing w:val="-1"/>
        </w:rPr>
        <w:t>also</w:t>
      </w:r>
      <w:r>
        <w:t xml:space="preserve"> </w:t>
      </w:r>
      <w:r>
        <w:rPr>
          <w:spacing w:val="-1"/>
        </w:rPr>
        <w:t>need</w:t>
      </w:r>
      <w:r>
        <w:t xml:space="preserve"> to</w:t>
      </w:r>
      <w:r>
        <w:rPr>
          <w:spacing w:val="-2"/>
        </w:rPr>
        <w:t xml:space="preserve"> </w:t>
      </w:r>
      <w:r>
        <w:rPr>
          <w:spacing w:val="-1"/>
        </w:rPr>
        <w:t>address</w:t>
      </w:r>
      <w:r>
        <w:t xml:space="preserve"> </w:t>
      </w:r>
      <w:r>
        <w:rPr>
          <w:spacing w:val="-1"/>
        </w:rPr>
        <w:t>accessibility</w:t>
      </w:r>
      <w:r>
        <w:t xml:space="preserve"> </w:t>
      </w:r>
      <w:r>
        <w:rPr>
          <w:spacing w:val="-1"/>
        </w:rPr>
        <w:t xml:space="preserve">within </w:t>
      </w:r>
      <w:r>
        <w:t>the</w:t>
      </w:r>
      <w:r>
        <w:rPr>
          <w:spacing w:val="-1"/>
        </w:rPr>
        <w:t xml:space="preserve"> digital</w:t>
      </w:r>
      <w:r>
        <w:t xml:space="preserve"> realm</w:t>
      </w:r>
      <w:r>
        <w:rPr>
          <w:spacing w:val="-2"/>
        </w:rPr>
        <w:t xml:space="preserve"> </w:t>
      </w:r>
      <w:r>
        <w:rPr>
          <w:spacing w:val="-1"/>
        </w:rPr>
        <w:t>by</w:t>
      </w:r>
      <w:r>
        <w:t xml:space="preserve"> </w:t>
      </w:r>
      <w:r>
        <w:rPr>
          <w:spacing w:val="-1"/>
        </w:rPr>
        <w:t>ensuring</w:t>
      </w:r>
      <w:r>
        <w:t xml:space="preserve"> </w:t>
      </w:r>
      <w:r>
        <w:rPr>
          <w:spacing w:val="-1"/>
        </w:rPr>
        <w:t xml:space="preserve">digital </w:t>
      </w:r>
      <w:r>
        <w:t>tools</w:t>
      </w:r>
      <w:r>
        <w:rPr>
          <w:spacing w:val="21"/>
        </w:rPr>
        <w:t xml:space="preserve"> </w:t>
      </w:r>
      <w:r>
        <w:t>can</w:t>
      </w:r>
      <w:r>
        <w:rPr>
          <w:spacing w:val="-2"/>
        </w:rPr>
        <w:t xml:space="preserve"> </w:t>
      </w:r>
      <w:r>
        <w:rPr>
          <w:spacing w:val="-1"/>
        </w:rPr>
        <w:t>be</w:t>
      </w:r>
      <w:r>
        <w:t xml:space="preserve"> </w:t>
      </w:r>
      <w:r>
        <w:rPr>
          <w:spacing w:val="-1"/>
        </w:rPr>
        <w:t>used</w:t>
      </w:r>
      <w:r>
        <w:t xml:space="preserve"> </w:t>
      </w:r>
      <w:r>
        <w:rPr>
          <w:spacing w:val="-1"/>
        </w:rPr>
        <w:t>by</w:t>
      </w:r>
      <w:r>
        <w:t xml:space="preserve"> </w:t>
      </w:r>
      <w:r>
        <w:rPr>
          <w:spacing w:val="-1"/>
        </w:rPr>
        <w:t>people</w:t>
      </w:r>
      <w:r>
        <w:t xml:space="preserve"> </w:t>
      </w:r>
      <w:r>
        <w:rPr>
          <w:spacing w:val="-1"/>
        </w:rPr>
        <w:t>with</w:t>
      </w:r>
      <w:r>
        <w:t xml:space="preserve"> varied</w:t>
      </w:r>
      <w:r>
        <w:rPr>
          <w:spacing w:val="-1"/>
        </w:rPr>
        <w:t xml:space="preserve"> needs.</w:t>
      </w:r>
      <w:r>
        <w:t xml:space="preserve"> </w:t>
      </w:r>
      <w:r>
        <w:rPr>
          <w:spacing w:val="-1"/>
        </w:rPr>
        <w:t xml:space="preserve">Data </w:t>
      </w:r>
      <w:r>
        <w:t>from</w:t>
      </w:r>
      <w:r>
        <w:rPr>
          <w:spacing w:val="-1"/>
        </w:rPr>
        <w:t xml:space="preserve"> </w:t>
      </w:r>
      <w:r>
        <w:t>transport</w:t>
      </w:r>
      <w:r>
        <w:rPr>
          <w:spacing w:val="-1"/>
        </w:rPr>
        <w:t xml:space="preserve"> users</w:t>
      </w:r>
      <w:r>
        <w:t xml:space="preserve"> can</w:t>
      </w:r>
      <w:r>
        <w:rPr>
          <w:spacing w:val="-1"/>
        </w:rPr>
        <w:t xml:space="preserve"> also</w:t>
      </w:r>
      <w:r>
        <w:t xml:space="preserve"> </w:t>
      </w:r>
      <w:r>
        <w:rPr>
          <w:spacing w:val="-1"/>
        </w:rPr>
        <w:t>be</w:t>
      </w:r>
      <w:r>
        <w:t xml:space="preserve"> </w:t>
      </w:r>
      <w:r>
        <w:rPr>
          <w:spacing w:val="-1"/>
        </w:rPr>
        <w:t>used</w:t>
      </w:r>
      <w:r>
        <w:t xml:space="preserve"> to</w:t>
      </w:r>
      <w:r>
        <w:rPr>
          <w:spacing w:val="23"/>
          <w:w w:val="99"/>
        </w:rPr>
        <w:t xml:space="preserve"> </w:t>
      </w:r>
      <w:r>
        <w:rPr>
          <w:spacing w:val="-1"/>
        </w:rPr>
        <w:t>quickly</w:t>
      </w:r>
      <w:r>
        <w:t xml:space="preserve"> </w:t>
      </w:r>
      <w:r>
        <w:rPr>
          <w:spacing w:val="-1"/>
        </w:rPr>
        <w:t>identify</w:t>
      </w:r>
      <w:r>
        <w:t xml:space="preserve"> </w:t>
      </w:r>
      <w:r>
        <w:rPr>
          <w:spacing w:val="-1"/>
        </w:rPr>
        <w:t>access</w:t>
      </w:r>
      <w:r>
        <w:t xml:space="preserve"> </w:t>
      </w:r>
      <w:r>
        <w:rPr>
          <w:spacing w:val="-1"/>
        </w:rPr>
        <w:t>problems</w:t>
      </w:r>
      <w:r>
        <w:t xml:space="preserve"> faced</w:t>
      </w:r>
      <w:r>
        <w:rPr>
          <w:spacing w:val="-1"/>
        </w:rPr>
        <w:t xml:space="preserve"> during</w:t>
      </w:r>
      <w:r>
        <w:t xml:space="preserve"> </w:t>
      </w:r>
      <w:r>
        <w:rPr>
          <w:spacing w:val="-1"/>
        </w:rPr>
        <w:t>journeys.</w:t>
      </w:r>
    </w:p>
    <w:p w:rsidR="00B01FAB" w:rsidRDefault="005944B7">
      <w:pPr>
        <w:pStyle w:val="BodyText"/>
        <w:kinsoku w:val="0"/>
        <w:overflowPunct w:val="0"/>
        <w:spacing w:line="269" w:lineRule="auto"/>
        <w:ind w:left="953" w:right="1720"/>
      </w:pPr>
      <w:r>
        <w:rPr>
          <w:spacing w:val="-3"/>
        </w:rPr>
        <w:t>However,</w:t>
      </w:r>
      <w:r>
        <w:rPr>
          <w:spacing w:val="-1"/>
        </w:rPr>
        <w:t xml:space="preserve"> </w:t>
      </w:r>
      <w:r>
        <w:t>technology</w:t>
      </w:r>
      <w:r>
        <w:rPr>
          <w:spacing w:val="-1"/>
        </w:rPr>
        <w:t xml:space="preserve"> </w:t>
      </w:r>
      <w:r>
        <w:t>still</w:t>
      </w:r>
      <w:r>
        <w:rPr>
          <w:spacing w:val="-2"/>
        </w:rPr>
        <w:t xml:space="preserve"> </w:t>
      </w:r>
      <w:r>
        <w:rPr>
          <w:spacing w:val="-1"/>
        </w:rPr>
        <w:t>needs</w:t>
      </w:r>
      <w:r>
        <w:t xml:space="preserve"> to</w:t>
      </w:r>
      <w:r>
        <w:rPr>
          <w:spacing w:val="-2"/>
        </w:rPr>
        <w:t xml:space="preserve"> </w:t>
      </w:r>
      <w:r>
        <w:rPr>
          <w:spacing w:val="-1"/>
        </w:rPr>
        <w:t>be</w:t>
      </w:r>
      <w:r>
        <w:t xml:space="preserve"> seen</w:t>
      </w:r>
      <w:r>
        <w:rPr>
          <w:spacing w:val="-2"/>
        </w:rPr>
        <w:t xml:space="preserve"> </w:t>
      </w:r>
      <w:r>
        <w:rPr>
          <w:spacing w:val="-1"/>
        </w:rPr>
        <w:t>as</w:t>
      </w:r>
      <w:r>
        <w:t xml:space="preserve"> </w:t>
      </w:r>
      <w:r>
        <w:rPr>
          <w:spacing w:val="-1"/>
        </w:rPr>
        <w:t>one</w:t>
      </w:r>
      <w:r>
        <w:t xml:space="preserve"> </w:t>
      </w:r>
      <w:r>
        <w:rPr>
          <w:spacing w:val="-1"/>
        </w:rPr>
        <w:t xml:space="preserve">of </w:t>
      </w:r>
      <w:r>
        <w:t>a</w:t>
      </w:r>
      <w:r>
        <w:rPr>
          <w:spacing w:val="-1"/>
        </w:rPr>
        <w:t xml:space="preserve"> </w:t>
      </w:r>
      <w:r>
        <w:t>suite</w:t>
      </w:r>
      <w:r>
        <w:rPr>
          <w:spacing w:val="-2"/>
        </w:rPr>
        <w:t xml:space="preserve"> </w:t>
      </w:r>
      <w:r>
        <w:rPr>
          <w:spacing w:val="-1"/>
        </w:rPr>
        <w:t>of</w:t>
      </w:r>
      <w:r>
        <w:t xml:space="preserve"> </w:t>
      </w:r>
      <w:r>
        <w:rPr>
          <w:spacing w:val="-1"/>
        </w:rPr>
        <w:t xml:space="preserve">accessibly </w:t>
      </w:r>
      <w:r>
        <w:t>tools</w:t>
      </w:r>
      <w:r>
        <w:rPr>
          <w:spacing w:val="-1"/>
        </w:rPr>
        <w:t xml:space="preserve"> and</w:t>
      </w:r>
      <w:r>
        <w:rPr>
          <w:spacing w:val="24"/>
        </w:rPr>
        <w:t xml:space="preserve"> </w:t>
      </w:r>
      <w:r>
        <w:rPr>
          <w:spacing w:val="-1"/>
        </w:rPr>
        <w:t xml:space="preserve">options. </w:t>
      </w:r>
      <w:r>
        <w:t>For</w:t>
      </w:r>
      <w:r>
        <w:rPr>
          <w:spacing w:val="-1"/>
        </w:rPr>
        <w:t xml:space="preserve"> </w:t>
      </w:r>
      <w:r>
        <w:t>some</w:t>
      </w:r>
      <w:r>
        <w:rPr>
          <w:spacing w:val="-1"/>
        </w:rPr>
        <w:t xml:space="preserve"> users,</w:t>
      </w:r>
      <w:r>
        <w:t xml:space="preserve"> technology</w:t>
      </w:r>
      <w:r>
        <w:rPr>
          <w:spacing w:val="-2"/>
        </w:rPr>
        <w:t xml:space="preserve"> </w:t>
      </w:r>
      <w:r>
        <w:t>solutions</w:t>
      </w:r>
      <w:r>
        <w:rPr>
          <w:spacing w:val="-1"/>
        </w:rPr>
        <w:t xml:space="preserve"> are</w:t>
      </w:r>
      <w:r>
        <w:t xml:space="preserve"> </w:t>
      </w:r>
      <w:r>
        <w:rPr>
          <w:spacing w:val="-1"/>
        </w:rPr>
        <w:t>not appropriate</w:t>
      </w:r>
      <w:r>
        <w:t xml:space="preserve"> for</w:t>
      </w:r>
      <w:r>
        <w:rPr>
          <w:spacing w:val="-1"/>
        </w:rPr>
        <w:t xml:space="preserve"> economic</w:t>
      </w:r>
      <w:r>
        <w:t xml:space="preserve"> </w:t>
      </w:r>
      <w:r>
        <w:rPr>
          <w:spacing w:val="-1"/>
        </w:rPr>
        <w:t>or</w:t>
      </w:r>
      <w:r>
        <w:rPr>
          <w:spacing w:val="26"/>
        </w:rPr>
        <w:t xml:space="preserve"> </w:t>
      </w:r>
      <w:r>
        <w:rPr>
          <w:spacing w:val="-1"/>
        </w:rPr>
        <w:t>practical</w:t>
      </w:r>
      <w:r>
        <w:t xml:space="preserve"> reasons.</w:t>
      </w:r>
    </w:p>
    <w:p w:rsidR="00B01FAB" w:rsidRDefault="005944B7" w:rsidP="004A5226">
      <w:pPr>
        <w:pStyle w:val="Heading2"/>
        <w:numPr>
          <w:ilvl w:val="1"/>
          <w:numId w:val="21"/>
        </w:numPr>
        <w:tabs>
          <w:tab w:val="left" w:pos="1748"/>
        </w:tabs>
        <w:kinsoku w:val="0"/>
        <w:overflowPunct w:val="0"/>
        <w:rPr>
          <w:color w:val="000000"/>
        </w:rPr>
      </w:pPr>
      <w:r>
        <w:rPr>
          <w:color w:val="002B5C"/>
          <w:spacing w:val="-5"/>
        </w:rPr>
        <w:t>Main</w:t>
      </w:r>
      <w:r>
        <w:rPr>
          <w:color w:val="002B5C"/>
          <w:spacing w:val="-6"/>
        </w:rPr>
        <w:t>t</w:t>
      </w:r>
      <w:r>
        <w:rPr>
          <w:color w:val="002B5C"/>
          <w:spacing w:val="-5"/>
        </w:rPr>
        <w:t xml:space="preserve">aining </w:t>
      </w:r>
      <w:r>
        <w:rPr>
          <w:color w:val="002B5C"/>
          <w:spacing w:val="-3"/>
        </w:rPr>
        <w:t>the</w:t>
      </w:r>
      <w:r>
        <w:rPr>
          <w:color w:val="002B5C"/>
          <w:spacing w:val="-4"/>
        </w:rPr>
        <w:t xml:space="preserve"> </w:t>
      </w:r>
      <w:r>
        <w:rPr>
          <w:color w:val="002B5C"/>
          <w:spacing w:val="-5"/>
        </w:rPr>
        <w:t>human</w:t>
      </w:r>
      <w:r>
        <w:rPr>
          <w:color w:val="002B5C"/>
          <w:spacing w:val="-4"/>
        </w:rPr>
        <w:t xml:space="preserve"> </w:t>
      </w:r>
      <w:r>
        <w:rPr>
          <w:color w:val="002B5C"/>
          <w:spacing w:val="-5"/>
        </w:rPr>
        <w:t>t</w:t>
      </w:r>
      <w:r>
        <w:rPr>
          <w:color w:val="002B5C"/>
          <w:spacing w:val="-4"/>
        </w:rPr>
        <w:t>ouch</w:t>
      </w:r>
    </w:p>
    <w:p w:rsidR="00B01FAB" w:rsidRDefault="005944B7">
      <w:pPr>
        <w:pStyle w:val="BodyText"/>
        <w:kinsoku w:val="0"/>
        <w:overflowPunct w:val="0"/>
        <w:spacing w:before="178" w:line="269" w:lineRule="auto"/>
        <w:ind w:left="953" w:right="1014"/>
      </w:pPr>
      <w:r>
        <w:t xml:space="preserve">Digital technologies are influencing lifestyles, providing greater opportunities for access to </w:t>
      </w:r>
      <w:r>
        <w:rPr>
          <w:spacing w:val="-1"/>
        </w:rPr>
        <w:t>and exchange</w:t>
      </w:r>
      <w:r>
        <w:t xml:space="preserve"> </w:t>
      </w:r>
      <w:r>
        <w:rPr>
          <w:spacing w:val="-1"/>
        </w:rPr>
        <w:t>of information,</w:t>
      </w:r>
      <w:r>
        <w:t xml:space="preserve"> </w:t>
      </w:r>
      <w:r>
        <w:rPr>
          <w:spacing w:val="-1"/>
        </w:rPr>
        <w:t>and</w:t>
      </w:r>
      <w:r>
        <w:t xml:space="preserve"> connections</w:t>
      </w:r>
      <w:r>
        <w:rPr>
          <w:spacing w:val="-2"/>
        </w:rPr>
        <w:t xml:space="preserve"> </w:t>
      </w:r>
      <w:r>
        <w:t>to</w:t>
      </w:r>
      <w:r>
        <w:rPr>
          <w:spacing w:val="-1"/>
        </w:rPr>
        <w:t xml:space="preserve"> </w:t>
      </w:r>
      <w:r>
        <w:t>social</w:t>
      </w:r>
      <w:r>
        <w:rPr>
          <w:spacing w:val="-1"/>
        </w:rPr>
        <w:t xml:space="preserve"> and online</w:t>
      </w:r>
      <w:r>
        <w:t xml:space="preserve"> </w:t>
      </w:r>
      <w:r>
        <w:rPr>
          <w:spacing w:val="-1"/>
        </w:rPr>
        <w:t>networks.</w:t>
      </w:r>
      <w:r>
        <w:t xml:space="preserve"> Experiences</w:t>
      </w:r>
      <w:r>
        <w:rPr>
          <w:spacing w:val="29"/>
        </w:rPr>
        <w:t xml:space="preserve"> </w:t>
      </w:r>
      <w:r>
        <w:rPr>
          <w:spacing w:val="-1"/>
        </w:rPr>
        <w:t>in our lifestyles are</w:t>
      </w:r>
      <w:r>
        <w:t xml:space="preserve"> </w:t>
      </w:r>
      <w:r>
        <w:rPr>
          <w:spacing w:val="-1"/>
        </w:rPr>
        <w:t>not purely digital, or</w:t>
      </w:r>
      <w:r>
        <w:t xml:space="preserve"> </w:t>
      </w:r>
      <w:r>
        <w:rPr>
          <w:spacing w:val="-1"/>
        </w:rPr>
        <w:t xml:space="preserve">purely physical. </w:t>
      </w:r>
      <w:r>
        <w:t>In</w:t>
      </w:r>
      <w:r>
        <w:rPr>
          <w:spacing w:val="-2"/>
        </w:rPr>
        <w:t xml:space="preserve"> </w:t>
      </w:r>
      <w:r>
        <w:t>the</w:t>
      </w:r>
      <w:r>
        <w:rPr>
          <w:spacing w:val="-1"/>
        </w:rPr>
        <w:t xml:space="preserve"> public </w:t>
      </w:r>
      <w:r>
        <w:t>transport</w:t>
      </w:r>
      <w:r>
        <w:rPr>
          <w:spacing w:val="-2"/>
        </w:rPr>
        <w:t xml:space="preserve"> </w:t>
      </w:r>
      <w:r>
        <w:t>system,</w:t>
      </w:r>
      <w:r>
        <w:rPr>
          <w:spacing w:val="23"/>
          <w:w w:val="99"/>
        </w:rPr>
        <w:t xml:space="preserve"> </w:t>
      </w:r>
      <w:r>
        <w:rPr>
          <w:spacing w:val="-1"/>
        </w:rPr>
        <w:t>digital</w:t>
      </w:r>
      <w:r>
        <w:rPr>
          <w:spacing w:val="-2"/>
        </w:rPr>
        <w:t xml:space="preserve"> </w:t>
      </w:r>
      <w:r>
        <w:t>technologies</w:t>
      </w:r>
      <w:r>
        <w:rPr>
          <w:spacing w:val="-3"/>
        </w:rPr>
        <w:t xml:space="preserve"> </w:t>
      </w:r>
      <w:r>
        <w:rPr>
          <w:spacing w:val="-1"/>
        </w:rPr>
        <w:t xml:space="preserve">provide </w:t>
      </w:r>
      <w:r>
        <w:t>the</w:t>
      </w:r>
      <w:r>
        <w:rPr>
          <w:spacing w:val="-2"/>
        </w:rPr>
        <w:t xml:space="preserve"> </w:t>
      </w:r>
      <w:r>
        <w:rPr>
          <w:spacing w:val="-1"/>
        </w:rPr>
        <w:t>opportunity</w:t>
      </w:r>
      <w:r>
        <w:rPr>
          <w:spacing w:val="-2"/>
        </w:rPr>
        <w:t xml:space="preserve"> </w:t>
      </w:r>
      <w:r>
        <w:t>for</w:t>
      </w:r>
      <w:r>
        <w:rPr>
          <w:spacing w:val="-2"/>
        </w:rPr>
        <w:t xml:space="preserve"> </w:t>
      </w:r>
      <w:r>
        <w:rPr>
          <w:spacing w:val="-1"/>
        </w:rPr>
        <w:t xml:space="preserve">public </w:t>
      </w:r>
      <w:r>
        <w:t>transport</w:t>
      </w:r>
      <w:r>
        <w:rPr>
          <w:spacing w:val="-2"/>
        </w:rPr>
        <w:t xml:space="preserve"> </w:t>
      </w:r>
      <w:r>
        <w:rPr>
          <w:spacing w:val="-1"/>
        </w:rPr>
        <w:t xml:space="preserve">staff </w:t>
      </w:r>
      <w:r>
        <w:t>to</w:t>
      </w:r>
      <w:r>
        <w:rPr>
          <w:spacing w:val="-3"/>
        </w:rPr>
        <w:t xml:space="preserve"> </w:t>
      </w:r>
      <w:r>
        <w:t>shift</w:t>
      </w:r>
      <w:r>
        <w:rPr>
          <w:spacing w:val="-1"/>
        </w:rPr>
        <w:t xml:space="preserve"> </w:t>
      </w:r>
      <w:r>
        <w:t>to</w:t>
      </w:r>
      <w:r>
        <w:rPr>
          <w:spacing w:val="-2"/>
        </w:rPr>
        <w:t xml:space="preserve"> </w:t>
      </w:r>
      <w:r>
        <w:rPr>
          <w:spacing w:val="-1"/>
        </w:rPr>
        <w:t xml:space="preserve">‘high </w:t>
      </w:r>
      <w:r>
        <w:t>value’</w:t>
      </w:r>
      <w:r>
        <w:rPr>
          <w:spacing w:val="27"/>
        </w:rPr>
        <w:t xml:space="preserve"> </w:t>
      </w:r>
      <w:r>
        <w:rPr>
          <w:spacing w:val="-1"/>
        </w:rPr>
        <w:t xml:space="preserve">activities </w:t>
      </w:r>
      <w:r>
        <w:t>that</w:t>
      </w:r>
      <w:r>
        <w:rPr>
          <w:spacing w:val="-1"/>
        </w:rPr>
        <w:t xml:space="preserve"> </w:t>
      </w:r>
      <w:r>
        <w:t>rely</w:t>
      </w:r>
      <w:r>
        <w:rPr>
          <w:spacing w:val="-2"/>
        </w:rPr>
        <w:t xml:space="preserve"> </w:t>
      </w:r>
      <w:r>
        <w:rPr>
          <w:spacing w:val="-1"/>
        </w:rPr>
        <w:t>on</w:t>
      </w:r>
      <w:r>
        <w:t xml:space="preserve"> knowledge,</w:t>
      </w:r>
      <w:r>
        <w:rPr>
          <w:spacing w:val="-1"/>
        </w:rPr>
        <w:t xml:space="preserve"> expertise and</w:t>
      </w:r>
      <w:r>
        <w:t xml:space="preserve"> responsiveness.</w:t>
      </w:r>
      <w:r>
        <w:rPr>
          <w:spacing w:val="-2"/>
        </w:rPr>
        <w:t xml:space="preserve"> </w:t>
      </w:r>
      <w:r>
        <w:rPr>
          <w:spacing w:val="-1"/>
        </w:rPr>
        <w:t>Human</w:t>
      </w:r>
      <w:r>
        <w:t xml:space="preserve"> </w:t>
      </w:r>
      <w:r>
        <w:rPr>
          <w:spacing w:val="-1"/>
        </w:rPr>
        <w:t>interaction</w:t>
      </w:r>
      <w:r>
        <w:t xml:space="preserve"> </w:t>
      </w:r>
      <w:r>
        <w:rPr>
          <w:spacing w:val="-1"/>
        </w:rPr>
        <w:t>will</w:t>
      </w:r>
      <w:r>
        <w:rPr>
          <w:spacing w:val="26"/>
        </w:rPr>
        <w:t xml:space="preserve"> </w:t>
      </w:r>
      <w:r>
        <w:t>remain</w:t>
      </w:r>
      <w:r>
        <w:rPr>
          <w:spacing w:val="-2"/>
        </w:rPr>
        <w:t xml:space="preserve"> </w:t>
      </w:r>
      <w:r>
        <w:t>a</w:t>
      </w:r>
      <w:r>
        <w:rPr>
          <w:spacing w:val="-1"/>
        </w:rPr>
        <w:t xml:space="preserve"> </w:t>
      </w:r>
      <w:r>
        <w:t>crucial</w:t>
      </w:r>
      <w:r>
        <w:rPr>
          <w:spacing w:val="-2"/>
        </w:rPr>
        <w:t xml:space="preserve"> </w:t>
      </w:r>
      <w:r>
        <w:rPr>
          <w:spacing w:val="-1"/>
        </w:rPr>
        <w:t>element</w:t>
      </w:r>
      <w:r>
        <w:t xml:space="preserve"> to</w:t>
      </w:r>
      <w:r>
        <w:rPr>
          <w:spacing w:val="-1"/>
        </w:rPr>
        <w:t xml:space="preserve"> </w:t>
      </w:r>
      <w:r>
        <w:t>facilitate</w:t>
      </w:r>
      <w:r>
        <w:rPr>
          <w:spacing w:val="-2"/>
        </w:rPr>
        <w:t xml:space="preserve"> </w:t>
      </w:r>
      <w:r>
        <w:rPr>
          <w:spacing w:val="-1"/>
        </w:rPr>
        <w:t>accessible</w:t>
      </w:r>
      <w:r>
        <w:t xml:space="preserve"> </w:t>
      </w:r>
      <w:r>
        <w:rPr>
          <w:spacing w:val="-1"/>
        </w:rPr>
        <w:t>public</w:t>
      </w:r>
      <w:r>
        <w:t xml:space="preserve"> transport</w:t>
      </w:r>
      <w:r>
        <w:rPr>
          <w:spacing w:val="-2"/>
        </w:rPr>
        <w:t xml:space="preserve"> </w:t>
      </w:r>
      <w:r>
        <w:rPr>
          <w:spacing w:val="-1"/>
        </w:rPr>
        <w:t>journeys.</w:t>
      </w:r>
      <w:r>
        <w:t xml:space="preserve"> </w:t>
      </w:r>
      <w:r>
        <w:rPr>
          <w:spacing w:val="-2"/>
        </w:rPr>
        <w:t>We</w:t>
      </w:r>
      <w:r>
        <w:rPr>
          <w:spacing w:val="-1"/>
        </w:rPr>
        <w:t xml:space="preserve"> </w:t>
      </w:r>
      <w:r>
        <w:t>can’t</w:t>
      </w:r>
      <w:r>
        <w:rPr>
          <w:spacing w:val="-2"/>
        </w:rPr>
        <w:t xml:space="preserve"> </w:t>
      </w:r>
      <w:r>
        <w:rPr>
          <w:spacing w:val="-1"/>
        </w:rPr>
        <w:t>just</w:t>
      </w:r>
      <w:r>
        <w:rPr>
          <w:spacing w:val="24"/>
        </w:rPr>
        <w:t xml:space="preserve"> </w:t>
      </w:r>
      <w:r>
        <w:rPr>
          <w:spacing w:val="-1"/>
        </w:rPr>
        <w:t>design out</w:t>
      </w:r>
      <w:r>
        <w:t xml:space="preserve"> the</w:t>
      </w:r>
      <w:r>
        <w:rPr>
          <w:spacing w:val="-1"/>
        </w:rPr>
        <w:t xml:space="preserve"> need</w:t>
      </w:r>
      <w:r>
        <w:t xml:space="preserve"> for</w:t>
      </w:r>
      <w:r>
        <w:rPr>
          <w:spacing w:val="-2"/>
        </w:rPr>
        <w:t xml:space="preserve"> </w:t>
      </w:r>
      <w:r>
        <w:t>customer</w:t>
      </w:r>
      <w:r>
        <w:rPr>
          <w:spacing w:val="-1"/>
        </w:rPr>
        <w:t xml:space="preserve"> </w:t>
      </w:r>
      <w:r>
        <w:t>service</w:t>
      </w:r>
      <w:r>
        <w:rPr>
          <w:spacing w:val="-1"/>
        </w:rPr>
        <w:t xml:space="preserve"> people</w:t>
      </w:r>
      <w:r>
        <w:t xml:space="preserve"> </w:t>
      </w:r>
      <w:r>
        <w:rPr>
          <w:spacing w:val="-1"/>
        </w:rPr>
        <w:t xml:space="preserve">and </w:t>
      </w:r>
      <w:r>
        <w:t>support</w:t>
      </w:r>
      <w:r>
        <w:rPr>
          <w:spacing w:val="-1"/>
        </w:rPr>
        <w:t xml:space="preserve"> by</w:t>
      </w:r>
      <w:r>
        <w:t xml:space="preserve"> </w:t>
      </w:r>
      <w:r>
        <w:rPr>
          <w:spacing w:val="-1"/>
        </w:rPr>
        <w:t>implementing</w:t>
      </w:r>
      <w:r>
        <w:t xml:space="preserve"> technology</w:t>
      </w:r>
      <w:r>
        <w:rPr>
          <w:spacing w:val="28"/>
        </w:rPr>
        <w:t xml:space="preserve"> </w:t>
      </w:r>
      <w:r>
        <w:rPr>
          <w:spacing w:val="-1"/>
        </w:rPr>
        <w:t xml:space="preserve">based </w:t>
      </w:r>
      <w:r>
        <w:t>solutions,</w:t>
      </w:r>
      <w:r>
        <w:rPr>
          <w:spacing w:val="-2"/>
        </w:rPr>
        <w:t xml:space="preserve"> </w:t>
      </w:r>
      <w:r>
        <w:rPr>
          <w:spacing w:val="-1"/>
        </w:rPr>
        <w:t>and</w:t>
      </w:r>
      <w:r>
        <w:t xml:space="preserve"> </w:t>
      </w:r>
      <w:r>
        <w:rPr>
          <w:spacing w:val="-1"/>
        </w:rPr>
        <w:t xml:space="preserve">expect </w:t>
      </w:r>
      <w:r>
        <w:t>that</w:t>
      </w:r>
      <w:r>
        <w:rPr>
          <w:spacing w:val="-1"/>
        </w:rPr>
        <w:t xml:space="preserve"> </w:t>
      </w:r>
      <w:r>
        <w:t>this</w:t>
      </w:r>
      <w:r>
        <w:rPr>
          <w:spacing w:val="-2"/>
        </w:rPr>
        <w:t xml:space="preserve"> </w:t>
      </w:r>
      <w:r>
        <w:rPr>
          <w:spacing w:val="-1"/>
        </w:rPr>
        <w:t>alone</w:t>
      </w:r>
      <w:r>
        <w:t xml:space="preserve"> </w:t>
      </w:r>
      <w:r>
        <w:rPr>
          <w:spacing w:val="-1"/>
        </w:rPr>
        <w:t xml:space="preserve">will </w:t>
      </w:r>
      <w:r>
        <w:t>facilitate</w:t>
      </w:r>
      <w:r>
        <w:rPr>
          <w:spacing w:val="-1"/>
        </w:rPr>
        <w:t xml:space="preserve"> </w:t>
      </w:r>
      <w:r>
        <w:rPr>
          <w:spacing w:val="-3"/>
        </w:rPr>
        <w:t>accessibility.</w:t>
      </w:r>
    </w:p>
    <w:p w:rsidR="00B01FAB" w:rsidRDefault="00B01FAB">
      <w:pPr>
        <w:pStyle w:val="BodyText"/>
        <w:kinsoku w:val="0"/>
        <w:overflowPunct w:val="0"/>
        <w:spacing w:before="178" w:line="269" w:lineRule="auto"/>
        <w:ind w:left="953" w:right="1014"/>
        <w:sectPr w:rsidR="00B01FAB" w:rsidSect="008C619D">
          <w:footerReference w:type="even" r:id="rId124"/>
          <w:footerReference w:type="default" r:id="rId125"/>
          <w:pgSz w:w="11910" w:h="16840"/>
          <w:pgMar w:top="2280" w:right="160" w:bottom="660" w:left="180" w:header="283" w:footer="474" w:gutter="0"/>
          <w:cols w:space="720" w:equalWidth="0">
            <w:col w:w="11570"/>
          </w:cols>
          <w:noEndnote/>
        </w:sect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0"/>
        <w:ind w:left="0"/>
        <w:rPr>
          <w:sz w:val="20"/>
          <w:szCs w:val="20"/>
        </w:rPr>
      </w:pPr>
    </w:p>
    <w:p w:rsidR="00B01FAB" w:rsidRDefault="00B01FAB">
      <w:pPr>
        <w:pStyle w:val="BodyText"/>
        <w:kinsoku w:val="0"/>
        <w:overflowPunct w:val="0"/>
        <w:spacing w:before="7"/>
        <w:ind w:left="0"/>
        <w:rPr>
          <w:sz w:val="21"/>
          <w:szCs w:val="21"/>
        </w:rPr>
      </w:pPr>
    </w:p>
    <w:p w:rsidR="00B01FAB" w:rsidRDefault="005944B7">
      <w:pPr>
        <w:pStyle w:val="BodyText"/>
        <w:kinsoku w:val="0"/>
        <w:overflowPunct w:val="0"/>
        <w:spacing w:before="69" w:line="269" w:lineRule="auto"/>
        <w:ind w:right="1133"/>
      </w:pPr>
      <w:bookmarkStart w:id="33" w:name="4.5_Infrastructure_lifecycle_from_planni"/>
      <w:bookmarkStart w:id="34" w:name="4.6_Communicate,_don’t_correspond"/>
      <w:bookmarkStart w:id="35" w:name="bookmark20"/>
      <w:bookmarkEnd w:id="33"/>
      <w:bookmarkEnd w:id="34"/>
      <w:bookmarkEnd w:id="35"/>
      <w:r>
        <w:t>People</w:t>
      </w:r>
      <w:r>
        <w:rPr>
          <w:spacing w:val="-2"/>
        </w:rPr>
        <w:t xml:space="preserve"> </w:t>
      </w:r>
      <w:r>
        <w:rPr>
          <w:spacing w:val="-1"/>
        </w:rPr>
        <w:t>like</w:t>
      </w:r>
      <w:r>
        <w:t xml:space="preserve"> to</w:t>
      </w:r>
      <w:r>
        <w:rPr>
          <w:spacing w:val="-2"/>
        </w:rPr>
        <w:t xml:space="preserve"> </w:t>
      </w:r>
      <w:r>
        <w:t>know</w:t>
      </w:r>
      <w:r>
        <w:rPr>
          <w:spacing w:val="-1"/>
        </w:rPr>
        <w:t xml:space="preserve"> </w:t>
      </w:r>
      <w:r>
        <w:t>there</w:t>
      </w:r>
      <w:r>
        <w:rPr>
          <w:spacing w:val="-2"/>
        </w:rPr>
        <w:t xml:space="preserve"> </w:t>
      </w:r>
      <w:r>
        <w:rPr>
          <w:spacing w:val="-1"/>
        </w:rPr>
        <w:t>is</w:t>
      </w:r>
      <w:r>
        <w:t xml:space="preserve"> someone</w:t>
      </w:r>
      <w:r>
        <w:rPr>
          <w:spacing w:val="-2"/>
        </w:rPr>
        <w:t xml:space="preserve"> </w:t>
      </w:r>
      <w:r>
        <w:rPr>
          <w:spacing w:val="-1"/>
        </w:rPr>
        <w:t>who</w:t>
      </w:r>
      <w:r>
        <w:t xml:space="preserve"> can</w:t>
      </w:r>
      <w:r>
        <w:rPr>
          <w:spacing w:val="-2"/>
        </w:rPr>
        <w:t xml:space="preserve"> </w:t>
      </w:r>
      <w:r>
        <w:rPr>
          <w:spacing w:val="-1"/>
        </w:rPr>
        <w:t>help</w:t>
      </w:r>
      <w:r>
        <w:t xml:space="preserve"> them,</w:t>
      </w:r>
      <w:r>
        <w:rPr>
          <w:spacing w:val="-2"/>
        </w:rPr>
        <w:t xml:space="preserve"> </w:t>
      </w:r>
      <w:r>
        <w:rPr>
          <w:spacing w:val="-1"/>
        </w:rPr>
        <w:t>either</w:t>
      </w:r>
      <w:r>
        <w:t xml:space="preserve"> </w:t>
      </w:r>
      <w:r>
        <w:rPr>
          <w:spacing w:val="-1"/>
        </w:rPr>
        <w:t>in person</w:t>
      </w:r>
      <w:r>
        <w:t xml:space="preserve"> </w:t>
      </w:r>
      <w:r>
        <w:rPr>
          <w:spacing w:val="-1"/>
        </w:rPr>
        <w:t>or on</w:t>
      </w:r>
      <w:r>
        <w:t xml:space="preserve"> the</w:t>
      </w:r>
      <w:r>
        <w:rPr>
          <w:spacing w:val="30"/>
        </w:rPr>
        <w:t xml:space="preserve"> </w:t>
      </w:r>
      <w:r>
        <w:rPr>
          <w:spacing w:val="-1"/>
        </w:rPr>
        <w:t>phone.</w:t>
      </w:r>
      <w:r>
        <w:rPr>
          <w:spacing w:val="-5"/>
        </w:rPr>
        <w:t xml:space="preserve"> </w:t>
      </w:r>
      <w:r>
        <w:t>That</w:t>
      </w:r>
      <w:r>
        <w:rPr>
          <w:spacing w:val="-2"/>
        </w:rPr>
        <w:t xml:space="preserve"> </w:t>
      </w:r>
      <w:r>
        <w:rPr>
          <w:spacing w:val="-1"/>
        </w:rPr>
        <w:t xml:space="preserve">person </w:t>
      </w:r>
      <w:r>
        <w:t>must</w:t>
      </w:r>
      <w:r>
        <w:rPr>
          <w:spacing w:val="-1"/>
        </w:rPr>
        <w:t xml:space="preserve"> understand </w:t>
      </w:r>
      <w:r>
        <w:t>their</w:t>
      </w:r>
      <w:r>
        <w:rPr>
          <w:spacing w:val="-2"/>
        </w:rPr>
        <w:t xml:space="preserve"> </w:t>
      </w:r>
      <w:r>
        <w:rPr>
          <w:spacing w:val="-1"/>
        </w:rPr>
        <w:t xml:space="preserve">needs and be able </w:t>
      </w:r>
      <w:r>
        <w:t>to</w:t>
      </w:r>
      <w:r>
        <w:rPr>
          <w:spacing w:val="-2"/>
        </w:rPr>
        <w:t xml:space="preserve"> </w:t>
      </w:r>
      <w:r>
        <w:rPr>
          <w:spacing w:val="-1"/>
        </w:rPr>
        <w:t xml:space="preserve">provide </w:t>
      </w:r>
      <w:r>
        <w:t>the</w:t>
      </w:r>
      <w:r>
        <w:rPr>
          <w:spacing w:val="-1"/>
        </w:rPr>
        <w:t xml:space="preserve"> information</w:t>
      </w:r>
      <w:r>
        <w:rPr>
          <w:spacing w:val="28"/>
        </w:rPr>
        <w:t xml:space="preserve"> </w:t>
      </w:r>
      <w:r>
        <w:rPr>
          <w:spacing w:val="-1"/>
        </w:rPr>
        <w:t>or assistance</w:t>
      </w:r>
      <w:r>
        <w:t xml:space="preserve"> required</w:t>
      </w:r>
      <w:r>
        <w:rPr>
          <w:spacing w:val="-2"/>
        </w:rPr>
        <w:t xml:space="preserve"> </w:t>
      </w:r>
      <w:r>
        <w:t>to</w:t>
      </w:r>
      <w:r>
        <w:rPr>
          <w:spacing w:val="-1"/>
        </w:rPr>
        <w:t xml:space="preserve"> </w:t>
      </w:r>
      <w:r>
        <w:t>facilitate</w:t>
      </w:r>
      <w:r>
        <w:rPr>
          <w:spacing w:val="-1"/>
        </w:rPr>
        <w:t xml:space="preserve"> </w:t>
      </w:r>
      <w:r>
        <w:t>the</w:t>
      </w:r>
      <w:r>
        <w:rPr>
          <w:spacing w:val="-2"/>
        </w:rPr>
        <w:t xml:space="preserve"> </w:t>
      </w:r>
      <w:r>
        <w:rPr>
          <w:spacing w:val="-3"/>
        </w:rPr>
        <w:t>journey.</w:t>
      </w:r>
      <w:r>
        <w:rPr>
          <w:spacing w:val="-5"/>
        </w:rPr>
        <w:t xml:space="preserve"> </w:t>
      </w:r>
      <w:r>
        <w:t>This</w:t>
      </w:r>
      <w:r>
        <w:rPr>
          <w:spacing w:val="-1"/>
        </w:rPr>
        <w:t xml:space="preserve"> </w:t>
      </w:r>
      <w:r>
        <w:t>means</w:t>
      </w:r>
      <w:r>
        <w:rPr>
          <w:spacing w:val="-2"/>
        </w:rPr>
        <w:t xml:space="preserve"> </w:t>
      </w:r>
      <w:r>
        <w:t>taking</w:t>
      </w:r>
      <w:r>
        <w:rPr>
          <w:spacing w:val="-1"/>
        </w:rPr>
        <w:t xml:space="preserve"> </w:t>
      </w:r>
      <w:r>
        <w:t>time</w:t>
      </w:r>
      <w:r>
        <w:rPr>
          <w:spacing w:val="-1"/>
        </w:rPr>
        <w:t xml:space="preserve"> </w:t>
      </w:r>
      <w:r>
        <w:t>to</w:t>
      </w:r>
      <w:r>
        <w:rPr>
          <w:spacing w:val="-2"/>
        </w:rPr>
        <w:t xml:space="preserve"> </w:t>
      </w:r>
      <w:r>
        <w:rPr>
          <w:spacing w:val="-1"/>
        </w:rPr>
        <w:t>understand</w:t>
      </w:r>
      <w:r>
        <w:t xml:space="preserve"> your</w:t>
      </w:r>
      <w:r>
        <w:rPr>
          <w:spacing w:val="24"/>
        </w:rPr>
        <w:t xml:space="preserve"> </w:t>
      </w:r>
      <w:r>
        <w:t>customers’</w:t>
      </w:r>
      <w:r>
        <w:rPr>
          <w:spacing w:val="-10"/>
        </w:rPr>
        <w:t xml:space="preserve"> </w:t>
      </w:r>
      <w:r>
        <w:rPr>
          <w:spacing w:val="-1"/>
        </w:rPr>
        <w:t>needs at</w:t>
      </w:r>
      <w:r>
        <w:t xml:space="preserve"> </w:t>
      </w:r>
      <w:r>
        <w:rPr>
          <w:spacing w:val="-1"/>
        </w:rPr>
        <w:t>all parts of</w:t>
      </w:r>
      <w:r>
        <w:t xml:space="preserve"> the</w:t>
      </w:r>
      <w:r>
        <w:rPr>
          <w:spacing w:val="-2"/>
        </w:rPr>
        <w:t xml:space="preserve"> </w:t>
      </w:r>
      <w:r>
        <w:rPr>
          <w:spacing w:val="-3"/>
        </w:rPr>
        <w:t>journey.</w:t>
      </w:r>
    </w:p>
    <w:p w:rsidR="00B01FAB" w:rsidRDefault="005944B7">
      <w:pPr>
        <w:pStyle w:val="BodyText"/>
        <w:kinsoku w:val="0"/>
        <w:overflowPunct w:val="0"/>
        <w:spacing w:line="269" w:lineRule="auto"/>
        <w:ind w:right="967"/>
      </w:pPr>
      <w:r>
        <w:t>Proactive,</w:t>
      </w:r>
      <w:r>
        <w:rPr>
          <w:spacing w:val="-3"/>
        </w:rPr>
        <w:t xml:space="preserve"> </w:t>
      </w:r>
      <w:r>
        <w:rPr>
          <w:spacing w:val="-1"/>
        </w:rPr>
        <w:t>individualised,</w:t>
      </w:r>
      <w:r>
        <w:rPr>
          <w:spacing w:val="-2"/>
        </w:rPr>
        <w:t xml:space="preserve"> </w:t>
      </w:r>
      <w:r>
        <w:rPr>
          <w:spacing w:val="-1"/>
        </w:rPr>
        <w:t>‘concierge’</w:t>
      </w:r>
      <w:r>
        <w:rPr>
          <w:spacing w:val="-10"/>
        </w:rPr>
        <w:t xml:space="preserve"> </w:t>
      </w:r>
      <w:r>
        <w:t>type</w:t>
      </w:r>
      <w:r>
        <w:rPr>
          <w:spacing w:val="-2"/>
        </w:rPr>
        <w:t xml:space="preserve"> </w:t>
      </w:r>
      <w:r>
        <w:t>customer</w:t>
      </w:r>
      <w:r>
        <w:rPr>
          <w:spacing w:val="-2"/>
        </w:rPr>
        <w:t xml:space="preserve"> </w:t>
      </w:r>
      <w:r>
        <w:t>service</w:t>
      </w:r>
      <w:r>
        <w:rPr>
          <w:spacing w:val="-2"/>
        </w:rPr>
        <w:t xml:space="preserve"> </w:t>
      </w:r>
      <w:r>
        <w:rPr>
          <w:spacing w:val="-1"/>
        </w:rPr>
        <w:t>is</w:t>
      </w:r>
      <w:r>
        <w:rPr>
          <w:spacing w:val="-2"/>
        </w:rPr>
        <w:t xml:space="preserve"> </w:t>
      </w:r>
      <w:r>
        <w:rPr>
          <w:spacing w:val="-1"/>
        </w:rPr>
        <w:t xml:space="preserve">proving </w:t>
      </w:r>
      <w:r>
        <w:t>a</w:t>
      </w:r>
      <w:r>
        <w:rPr>
          <w:spacing w:val="-2"/>
        </w:rPr>
        <w:t xml:space="preserve"> </w:t>
      </w:r>
      <w:r>
        <w:t>successful</w:t>
      </w:r>
      <w:r>
        <w:rPr>
          <w:spacing w:val="-2"/>
        </w:rPr>
        <w:t xml:space="preserve"> </w:t>
      </w:r>
      <w:r>
        <w:t>strategy</w:t>
      </w:r>
      <w:r>
        <w:rPr>
          <w:spacing w:val="26"/>
        </w:rPr>
        <w:t xml:space="preserve"> </w:t>
      </w:r>
      <w:r>
        <w:rPr>
          <w:spacing w:val="-1"/>
        </w:rPr>
        <w:t>in</w:t>
      </w:r>
      <w:r>
        <w:t xml:space="preserve"> </w:t>
      </w:r>
      <w:r>
        <w:rPr>
          <w:spacing w:val="-1"/>
        </w:rPr>
        <w:t>other</w:t>
      </w:r>
      <w:r>
        <w:t xml:space="preserve"> </w:t>
      </w:r>
      <w:r>
        <w:rPr>
          <w:spacing w:val="-1"/>
        </w:rPr>
        <w:t>industries</w:t>
      </w:r>
      <w:r>
        <w:t xml:space="preserve"> (such</w:t>
      </w:r>
      <w:r>
        <w:rPr>
          <w:spacing w:val="-1"/>
        </w:rPr>
        <w:t xml:space="preserve"> as</w:t>
      </w:r>
      <w:r>
        <w:t xml:space="preserve"> retail</w:t>
      </w:r>
      <w:r>
        <w:rPr>
          <w:spacing w:val="-1"/>
        </w:rPr>
        <w:t xml:space="preserve"> and</w:t>
      </w:r>
      <w:r>
        <w:t xml:space="preserve"> </w:t>
      </w:r>
      <w:r>
        <w:rPr>
          <w:spacing w:val="-1"/>
        </w:rPr>
        <w:t>banking).</w:t>
      </w:r>
      <w:r>
        <w:rPr>
          <w:spacing w:val="-4"/>
        </w:rPr>
        <w:t xml:space="preserve"> </w:t>
      </w:r>
      <w:r>
        <w:t>These</w:t>
      </w:r>
      <w:r>
        <w:rPr>
          <w:spacing w:val="-1"/>
        </w:rPr>
        <w:t xml:space="preserve"> </w:t>
      </w:r>
      <w:r>
        <w:t>services</w:t>
      </w:r>
      <w:r>
        <w:rPr>
          <w:spacing w:val="-1"/>
        </w:rPr>
        <w:t xml:space="preserve"> provide</w:t>
      </w:r>
      <w:r>
        <w:t xml:space="preserve"> </w:t>
      </w:r>
      <w:r>
        <w:rPr>
          <w:spacing w:val="-1"/>
        </w:rPr>
        <w:t>direct</w:t>
      </w:r>
      <w:r>
        <w:t xml:space="preserve"> </w:t>
      </w:r>
      <w:r>
        <w:rPr>
          <w:spacing w:val="-1"/>
        </w:rPr>
        <w:t>human</w:t>
      </w:r>
      <w:r>
        <w:rPr>
          <w:spacing w:val="28"/>
        </w:rPr>
        <w:t xml:space="preserve"> </w:t>
      </w:r>
      <w:r>
        <w:t>interaction if needed and a degree of confidence and reassurance for customers. Such services</w:t>
      </w:r>
      <w:r>
        <w:rPr>
          <w:spacing w:val="-2"/>
        </w:rPr>
        <w:t xml:space="preserve"> </w:t>
      </w:r>
      <w:r>
        <w:t>can</w:t>
      </w:r>
      <w:r>
        <w:rPr>
          <w:spacing w:val="-1"/>
        </w:rPr>
        <w:t xml:space="preserve"> also help</w:t>
      </w:r>
      <w:r>
        <w:t xml:space="preserve"> maintain</w:t>
      </w:r>
      <w:r>
        <w:rPr>
          <w:spacing w:val="-1"/>
        </w:rPr>
        <w:t xml:space="preserve"> </w:t>
      </w:r>
      <w:r>
        <w:t>customer</w:t>
      </w:r>
      <w:r>
        <w:rPr>
          <w:spacing w:val="-2"/>
        </w:rPr>
        <w:t xml:space="preserve"> </w:t>
      </w:r>
      <w:r>
        <w:t>service</w:t>
      </w:r>
      <w:r>
        <w:rPr>
          <w:spacing w:val="-1"/>
        </w:rPr>
        <w:t xml:space="preserve"> </w:t>
      </w:r>
      <w:r>
        <w:t>standards</w:t>
      </w:r>
      <w:r>
        <w:rPr>
          <w:spacing w:val="-2"/>
        </w:rPr>
        <w:t xml:space="preserve"> </w:t>
      </w:r>
      <w:r>
        <w:rPr>
          <w:spacing w:val="-1"/>
        </w:rPr>
        <w:t>even</w:t>
      </w:r>
      <w:r>
        <w:t xml:space="preserve"> </w:t>
      </w:r>
      <w:r>
        <w:rPr>
          <w:spacing w:val="-1"/>
        </w:rPr>
        <w:t>if</w:t>
      </w:r>
      <w:r>
        <w:t xml:space="preserve"> there</w:t>
      </w:r>
      <w:r>
        <w:rPr>
          <w:spacing w:val="-2"/>
        </w:rPr>
        <w:t xml:space="preserve"> </w:t>
      </w:r>
      <w:r>
        <w:rPr>
          <w:spacing w:val="-1"/>
        </w:rPr>
        <w:t>are</w:t>
      </w:r>
      <w:r>
        <w:t xml:space="preserve"> fewer</w:t>
      </w:r>
      <w:r>
        <w:rPr>
          <w:spacing w:val="-2"/>
        </w:rPr>
        <w:t xml:space="preserve"> </w:t>
      </w:r>
      <w:r>
        <w:rPr>
          <w:spacing w:val="-1"/>
        </w:rPr>
        <w:t>staff.</w:t>
      </w:r>
    </w:p>
    <w:p w:rsidR="00B01FAB" w:rsidRDefault="005944B7" w:rsidP="004A5226">
      <w:pPr>
        <w:pStyle w:val="Heading2"/>
        <w:numPr>
          <w:ilvl w:val="1"/>
          <w:numId w:val="21"/>
        </w:numPr>
        <w:tabs>
          <w:tab w:val="left" w:pos="1768"/>
        </w:tabs>
        <w:kinsoku w:val="0"/>
        <w:overflowPunct w:val="0"/>
        <w:spacing w:line="243" w:lineRule="auto"/>
        <w:ind w:left="1824" w:right="1720" w:hanging="851"/>
        <w:rPr>
          <w:color w:val="000000"/>
        </w:rPr>
      </w:pPr>
      <w:r>
        <w:rPr>
          <w:color w:val="002B5C"/>
          <w:spacing w:val="-5"/>
        </w:rPr>
        <w:t>Inf</w:t>
      </w:r>
      <w:r>
        <w:rPr>
          <w:color w:val="002B5C"/>
          <w:spacing w:val="-4"/>
        </w:rPr>
        <w:t>ras</w:t>
      </w:r>
      <w:r>
        <w:rPr>
          <w:color w:val="002B5C"/>
          <w:spacing w:val="-5"/>
        </w:rPr>
        <w:t>t</w:t>
      </w:r>
      <w:r>
        <w:rPr>
          <w:color w:val="002B5C"/>
          <w:spacing w:val="-4"/>
        </w:rPr>
        <w:t>ruc</w:t>
      </w:r>
      <w:r>
        <w:rPr>
          <w:color w:val="002B5C"/>
          <w:spacing w:val="-5"/>
        </w:rPr>
        <w:t>tu</w:t>
      </w:r>
      <w:r>
        <w:rPr>
          <w:color w:val="002B5C"/>
          <w:spacing w:val="-4"/>
        </w:rPr>
        <w:t>re</w:t>
      </w:r>
      <w:r>
        <w:rPr>
          <w:color w:val="002B5C"/>
          <w:spacing w:val="-5"/>
        </w:rPr>
        <w:t xml:space="preserve"> li</w:t>
      </w:r>
      <w:r>
        <w:rPr>
          <w:color w:val="002B5C"/>
          <w:spacing w:val="-6"/>
        </w:rPr>
        <w:t>f</w:t>
      </w:r>
      <w:r>
        <w:rPr>
          <w:color w:val="002B5C"/>
          <w:spacing w:val="-5"/>
        </w:rPr>
        <w:t xml:space="preserve">ecycle </w:t>
      </w:r>
      <w:r>
        <w:rPr>
          <w:color w:val="002B5C"/>
          <w:spacing w:val="-3"/>
        </w:rPr>
        <w:t>from</w:t>
      </w:r>
      <w:r>
        <w:rPr>
          <w:color w:val="002B5C"/>
          <w:spacing w:val="-5"/>
        </w:rPr>
        <w:t xml:space="preserve"> planning</w:t>
      </w:r>
      <w:r>
        <w:rPr>
          <w:color w:val="002B5C"/>
          <w:spacing w:val="-6"/>
        </w:rPr>
        <w:t>/</w:t>
      </w:r>
      <w:r>
        <w:rPr>
          <w:color w:val="002B5C"/>
          <w:spacing w:val="-5"/>
        </w:rPr>
        <w:t>procuremen</w:t>
      </w:r>
      <w:r>
        <w:rPr>
          <w:color w:val="002B5C"/>
          <w:spacing w:val="-6"/>
        </w:rPr>
        <w:t>t</w:t>
      </w:r>
      <w:r>
        <w:rPr>
          <w:color w:val="002B5C"/>
          <w:spacing w:val="-4"/>
        </w:rPr>
        <w:t xml:space="preserve"> </w:t>
      </w:r>
      <w:r>
        <w:rPr>
          <w:color w:val="002B5C"/>
          <w:spacing w:val="-5"/>
        </w:rPr>
        <w:t>t</w:t>
      </w:r>
      <w:r>
        <w:rPr>
          <w:color w:val="002B5C"/>
          <w:spacing w:val="-4"/>
        </w:rPr>
        <w:t>o</w:t>
      </w:r>
      <w:r>
        <w:rPr>
          <w:color w:val="002B5C"/>
          <w:spacing w:val="21"/>
        </w:rPr>
        <w:t xml:space="preserve"> </w:t>
      </w:r>
      <w:r>
        <w:rPr>
          <w:color w:val="002B5C"/>
          <w:spacing w:val="-5"/>
        </w:rPr>
        <w:t>decommissioning</w:t>
      </w:r>
    </w:p>
    <w:p w:rsidR="00B01FAB" w:rsidRDefault="005944B7">
      <w:pPr>
        <w:pStyle w:val="BodyText"/>
        <w:kinsoku w:val="0"/>
        <w:overflowPunct w:val="0"/>
        <w:spacing w:before="172" w:line="269" w:lineRule="auto"/>
        <w:ind w:right="1012"/>
      </w:pPr>
      <w:r>
        <w:t>Many</w:t>
      </w:r>
      <w:r>
        <w:rPr>
          <w:spacing w:val="-1"/>
        </w:rPr>
        <w:t xml:space="preserve"> designers,</w:t>
      </w:r>
      <w:r>
        <w:t xml:space="preserve"> </w:t>
      </w:r>
      <w:r>
        <w:rPr>
          <w:spacing w:val="-1"/>
        </w:rPr>
        <w:t>planners,</w:t>
      </w:r>
      <w:r>
        <w:t xml:space="preserve"> </w:t>
      </w:r>
      <w:r>
        <w:rPr>
          <w:spacing w:val="-1"/>
        </w:rPr>
        <w:t>engineers</w:t>
      </w:r>
      <w:r>
        <w:t xml:space="preserve"> </w:t>
      </w:r>
      <w:r>
        <w:rPr>
          <w:spacing w:val="-1"/>
        </w:rPr>
        <w:t>and</w:t>
      </w:r>
      <w:r>
        <w:t xml:space="preserve"> stakeholders</w:t>
      </w:r>
      <w:r>
        <w:rPr>
          <w:spacing w:val="-1"/>
        </w:rPr>
        <w:t xml:space="preserve"> play</w:t>
      </w:r>
      <w:r>
        <w:t xml:space="preserve"> a</w:t>
      </w:r>
      <w:r>
        <w:rPr>
          <w:spacing w:val="-1"/>
        </w:rPr>
        <w:t xml:space="preserve"> part</w:t>
      </w:r>
      <w:r>
        <w:t xml:space="preserve"> </w:t>
      </w:r>
      <w:r>
        <w:rPr>
          <w:spacing w:val="-1"/>
        </w:rPr>
        <w:t>in</w:t>
      </w:r>
      <w:r>
        <w:t xml:space="preserve"> </w:t>
      </w:r>
      <w:r>
        <w:rPr>
          <w:spacing w:val="-1"/>
        </w:rPr>
        <w:t>planning,</w:t>
      </w:r>
      <w:r>
        <w:t xml:space="preserve"> </w:t>
      </w:r>
      <w:r>
        <w:rPr>
          <w:spacing w:val="-1"/>
        </w:rPr>
        <w:t>designing,</w:t>
      </w:r>
      <w:r>
        <w:rPr>
          <w:spacing w:val="28"/>
        </w:rPr>
        <w:t xml:space="preserve"> </w:t>
      </w:r>
      <w:r>
        <w:t>tendering/procuring,</w:t>
      </w:r>
      <w:r>
        <w:rPr>
          <w:spacing w:val="-2"/>
        </w:rPr>
        <w:t xml:space="preserve"> </w:t>
      </w:r>
      <w:r>
        <w:rPr>
          <w:spacing w:val="-1"/>
        </w:rPr>
        <w:t>purchasing/contracting,</w:t>
      </w:r>
      <w:r>
        <w:rPr>
          <w:spacing w:val="1"/>
        </w:rPr>
        <w:t xml:space="preserve"> </w:t>
      </w:r>
      <w:r>
        <w:t>constructing,</w:t>
      </w:r>
      <w:r>
        <w:rPr>
          <w:spacing w:val="-1"/>
        </w:rPr>
        <w:t xml:space="preserve"> </w:t>
      </w:r>
      <w:r>
        <w:t>certifying</w:t>
      </w:r>
      <w:r>
        <w:rPr>
          <w:spacing w:val="-1"/>
        </w:rPr>
        <w:t xml:space="preserve"> operation</w:t>
      </w:r>
      <w:r>
        <w:t xml:space="preserve"> </w:t>
      </w:r>
      <w:r>
        <w:rPr>
          <w:spacing w:val="-1"/>
        </w:rPr>
        <w:t>and</w:t>
      </w:r>
      <w:r>
        <w:rPr>
          <w:spacing w:val="22"/>
        </w:rPr>
        <w:t xml:space="preserve"> </w:t>
      </w:r>
      <w:r>
        <w:t>maintaining/redeveloping</w:t>
      </w:r>
      <w:r>
        <w:rPr>
          <w:spacing w:val="-2"/>
        </w:rPr>
        <w:t xml:space="preserve"> </w:t>
      </w:r>
      <w:r>
        <w:rPr>
          <w:spacing w:val="-1"/>
        </w:rPr>
        <w:t xml:space="preserve">public </w:t>
      </w:r>
      <w:r>
        <w:t>transport</w:t>
      </w:r>
      <w:r>
        <w:rPr>
          <w:spacing w:val="-2"/>
        </w:rPr>
        <w:t xml:space="preserve"> </w:t>
      </w:r>
      <w:r>
        <w:t>systems.</w:t>
      </w:r>
      <w:r>
        <w:rPr>
          <w:spacing w:val="-5"/>
        </w:rPr>
        <w:t xml:space="preserve"> </w:t>
      </w:r>
      <w:r>
        <w:t>These</w:t>
      </w:r>
      <w:r>
        <w:rPr>
          <w:spacing w:val="-2"/>
        </w:rPr>
        <w:t xml:space="preserve"> </w:t>
      </w:r>
      <w:r>
        <w:rPr>
          <w:spacing w:val="-1"/>
        </w:rPr>
        <w:t xml:space="preserve">people enter and exit </w:t>
      </w:r>
      <w:r>
        <w:t>the</w:t>
      </w:r>
      <w:r>
        <w:rPr>
          <w:spacing w:val="-2"/>
        </w:rPr>
        <w:t xml:space="preserve"> </w:t>
      </w:r>
      <w:r>
        <w:rPr>
          <w:spacing w:val="-1"/>
        </w:rPr>
        <w:t>project</w:t>
      </w:r>
      <w:r>
        <w:rPr>
          <w:spacing w:val="25"/>
        </w:rPr>
        <w:t xml:space="preserve"> </w:t>
      </w:r>
      <w:r>
        <w:rPr>
          <w:spacing w:val="-1"/>
        </w:rPr>
        <w:t>lifecycle as</w:t>
      </w:r>
      <w:r>
        <w:t xml:space="preserve"> </w:t>
      </w:r>
      <w:r>
        <w:rPr>
          <w:spacing w:val="-1"/>
        </w:rPr>
        <w:t>appropriate</w:t>
      </w:r>
      <w:r>
        <w:t xml:space="preserve"> </w:t>
      </w:r>
      <w:r>
        <w:rPr>
          <w:spacing w:val="-1"/>
        </w:rPr>
        <w:t>and</w:t>
      </w:r>
      <w:r>
        <w:t xml:space="preserve"> </w:t>
      </w:r>
      <w:r>
        <w:rPr>
          <w:spacing w:val="-1"/>
        </w:rPr>
        <w:t>are</w:t>
      </w:r>
      <w:r>
        <w:t xml:space="preserve"> </w:t>
      </w:r>
      <w:r>
        <w:rPr>
          <w:spacing w:val="-1"/>
        </w:rPr>
        <w:t>generally</w:t>
      </w:r>
      <w:r>
        <w:t xml:space="preserve"> focused</w:t>
      </w:r>
      <w:r>
        <w:rPr>
          <w:spacing w:val="-2"/>
        </w:rPr>
        <w:t xml:space="preserve"> </w:t>
      </w:r>
      <w:r>
        <w:rPr>
          <w:spacing w:val="-1"/>
        </w:rPr>
        <w:t>on</w:t>
      </w:r>
      <w:r>
        <w:t xml:space="preserve"> the</w:t>
      </w:r>
      <w:r>
        <w:rPr>
          <w:spacing w:val="-1"/>
        </w:rPr>
        <w:t xml:space="preserve"> part</w:t>
      </w:r>
      <w:r>
        <w:t xml:space="preserve"> they</w:t>
      </w:r>
      <w:r>
        <w:rPr>
          <w:spacing w:val="-1"/>
        </w:rPr>
        <w:t xml:space="preserve"> have</w:t>
      </w:r>
      <w:r>
        <w:t xml:space="preserve"> to</w:t>
      </w:r>
      <w:r>
        <w:rPr>
          <w:spacing w:val="-2"/>
        </w:rPr>
        <w:t xml:space="preserve"> </w:t>
      </w:r>
      <w:r>
        <w:rPr>
          <w:spacing w:val="-4"/>
        </w:rPr>
        <w:t>play</w:t>
      </w:r>
      <w:r>
        <w:rPr>
          <w:spacing w:val="-5"/>
        </w:rPr>
        <w:t>.</w:t>
      </w:r>
      <w:r>
        <w:t xml:space="preserve"> </w:t>
      </w:r>
      <w:r>
        <w:rPr>
          <w:spacing w:val="-3"/>
        </w:rPr>
        <w:t>However,</w:t>
      </w:r>
      <w:r>
        <w:rPr>
          <w:spacing w:val="27"/>
          <w:w w:val="99"/>
        </w:rPr>
        <w:t xml:space="preserve"> </w:t>
      </w:r>
      <w:r>
        <w:t>they</w:t>
      </w:r>
      <w:r>
        <w:rPr>
          <w:spacing w:val="-2"/>
        </w:rPr>
        <w:t xml:space="preserve"> </w:t>
      </w:r>
      <w:r>
        <w:rPr>
          <w:spacing w:val="-1"/>
        </w:rPr>
        <w:t>all</w:t>
      </w:r>
      <w:r>
        <w:t xml:space="preserve"> </w:t>
      </w:r>
      <w:r>
        <w:rPr>
          <w:spacing w:val="-1"/>
        </w:rPr>
        <w:t>need</w:t>
      </w:r>
      <w:r>
        <w:t xml:space="preserve"> to</w:t>
      </w:r>
      <w:r>
        <w:rPr>
          <w:spacing w:val="-1"/>
        </w:rPr>
        <w:t xml:space="preserve"> be </w:t>
      </w:r>
      <w:r>
        <w:t>focused</w:t>
      </w:r>
      <w:r>
        <w:rPr>
          <w:spacing w:val="-1"/>
        </w:rPr>
        <w:t xml:space="preserve"> on</w:t>
      </w:r>
      <w:r>
        <w:t xml:space="preserve"> creating</w:t>
      </w:r>
      <w:r>
        <w:rPr>
          <w:spacing w:val="-1"/>
        </w:rPr>
        <w:t xml:space="preserve"> an</w:t>
      </w:r>
      <w:r>
        <w:t xml:space="preserve"> </w:t>
      </w:r>
      <w:r>
        <w:rPr>
          <w:spacing w:val="-1"/>
        </w:rPr>
        <w:t>accessible public</w:t>
      </w:r>
      <w:r>
        <w:t xml:space="preserve"> transport</w:t>
      </w:r>
      <w:r>
        <w:rPr>
          <w:spacing w:val="-1"/>
        </w:rPr>
        <w:t xml:space="preserve"> </w:t>
      </w:r>
      <w:r>
        <w:rPr>
          <w:spacing w:val="-3"/>
        </w:rPr>
        <w:t>journey,</w:t>
      </w:r>
      <w:r>
        <w:t xml:space="preserve"> regardless</w:t>
      </w:r>
      <w:r>
        <w:rPr>
          <w:spacing w:val="29"/>
        </w:rPr>
        <w:t xml:space="preserve"> </w:t>
      </w:r>
      <w:r>
        <w:t>of the project stage or their specific role.</w:t>
      </w:r>
    </w:p>
    <w:p w:rsidR="00B01FAB" w:rsidRDefault="005944B7">
      <w:pPr>
        <w:pStyle w:val="BodyText"/>
        <w:kinsoku w:val="0"/>
        <w:overflowPunct w:val="0"/>
        <w:spacing w:line="269" w:lineRule="auto"/>
        <w:ind w:right="1326"/>
      </w:pPr>
      <w:r>
        <w:t xml:space="preserve">Budgets need to be sufficient to meet accessibility </w:t>
      </w:r>
      <w:r>
        <w:rPr>
          <w:spacing w:val="-1"/>
        </w:rPr>
        <w:t>requirements</w:t>
      </w:r>
      <w:r>
        <w:rPr>
          <w:spacing w:val="-1"/>
          <w:position w:val="8"/>
          <w:sz w:val="14"/>
          <w:szCs w:val="14"/>
        </w:rPr>
        <w:t>50</w:t>
      </w:r>
      <w:r>
        <w:rPr>
          <w:spacing w:val="26"/>
          <w:position w:val="8"/>
          <w:sz w:val="14"/>
          <w:szCs w:val="14"/>
        </w:rPr>
        <w:t xml:space="preserve"> </w:t>
      </w:r>
      <w:r>
        <w:t>and cost-benefit tools</w:t>
      </w:r>
      <w:r>
        <w:rPr>
          <w:spacing w:val="26"/>
        </w:rPr>
        <w:t xml:space="preserve"> </w:t>
      </w:r>
      <w:r>
        <w:t>should</w:t>
      </w:r>
      <w:r>
        <w:rPr>
          <w:spacing w:val="-1"/>
        </w:rPr>
        <w:t xml:space="preserve"> </w:t>
      </w:r>
      <w:r>
        <w:t xml:space="preserve">be applied to ensure maximum </w:t>
      </w:r>
      <w:r>
        <w:rPr>
          <w:spacing w:val="-1"/>
        </w:rPr>
        <w:t>benefit</w:t>
      </w:r>
      <w:r>
        <w:rPr>
          <w:spacing w:val="-1"/>
          <w:position w:val="8"/>
          <w:sz w:val="14"/>
          <w:szCs w:val="14"/>
        </w:rPr>
        <w:t>51</w:t>
      </w:r>
      <w:r>
        <w:rPr>
          <w:spacing w:val="-1"/>
        </w:rPr>
        <w:t>.</w:t>
      </w:r>
      <w:r>
        <w:t xml:space="preserve"> </w:t>
      </w:r>
      <w:r>
        <w:rPr>
          <w:spacing w:val="-1"/>
        </w:rPr>
        <w:t>Decisions</w:t>
      </w:r>
      <w:r>
        <w:t xml:space="preserve"> made</w:t>
      </w:r>
      <w:r>
        <w:rPr>
          <w:spacing w:val="-1"/>
        </w:rPr>
        <w:t xml:space="preserve"> during</w:t>
      </w:r>
      <w:r>
        <w:t xml:space="preserve"> </w:t>
      </w:r>
      <w:r>
        <w:rPr>
          <w:spacing w:val="-1"/>
        </w:rPr>
        <w:t>planning</w:t>
      </w:r>
      <w:r>
        <w:t xml:space="preserve"> </w:t>
      </w:r>
      <w:r>
        <w:rPr>
          <w:spacing w:val="-1"/>
        </w:rPr>
        <w:t>and</w:t>
      </w:r>
      <w:r>
        <w:rPr>
          <w:spacing w:val="24"/>
        </w:rPr>
        <w:t xml:space="preserve"> </w:t>
      </w:r>
      <w:r>
        <w:rPr>
          <w:spacing w:val="-1"/>
        </w:rPr>
        <w:t xml:space="preserve">procurement, </w:t>
      </w:r>
      <w:r>
        <w:t>such</w:t>
      </w:r>
      <w:r>
        <w:rPr>
          <w:spacing w:val="-2"/>
        </w:rPr>
        <w:t xml:space="preserve"> </w:t>
      </w:r>
      <w:r>
        <w:rPr>
          <w:spacing w:val="-1"/>
        </w:rPr>
        <w:t xml:space="preserve">as </w:t>
      </w:r>
      <w:r>
        <w:t>the</w:t>
      </w:r>
      <w:r>
        <w:rPr>
          <w:spacing w:val="-2"/>
        </w:rPr>
        <w:t xml:space="preserve"> </w:t>
      </w:r>
      <w:r>
        <w:t>choice</w:t>
      </w:r>
      <w:r>
        <w:rPr>
          <w:spacing w:val="-1"/>
        </w:rPr>
        <w:t xml:space="preserve"> of </w:t>
      </w:r>
      <w:r>
        <w:t>rolling</w:t>
      </w:r>
      <w:r>
        <w:rPr>
          <w:spacing w:val="-2"/>
        </w:rPr>
        <w:t xml:space="preserve"> </w:t>
      </w:r>
      <w:r>
        <w:t>stock,</w:t>
      </w:r>
      <w:r>
        <w:rPr>
          <w:spacing w:val="-1"/>
        </w:rPr>
        <w:t xml:space="preserve"> </w:t>
      </w:r>
      <w:r>
        <w:t>the</w:t>
      </w:r>
      <w:r>
        <w:rPr>
          <w:spacing w:val="-2"/>
        </w:rPr>
        <w:t xml:space="preserve"> </w:t>
      </w:r>
      <w:r>
        <w:rPr>
          <w:spacing w:val="-1"/>
        </w:rPr>
        <w:t>height</w:t>
      </w:r>
      <w:r>
        <w:t xml:space="preserve"> </w:t>
      </w:r>
      <w:r>
        <w:rPr>
          <w:spacing w:val="-1"/>
        </w:rPr>
        <w:t xml:space="preserve">of platforms, </w:t>
      </w:r>
      <w:r>
        <w:t>the</w:t>
      </w:r>
      <w:r>
        <w:rPr>
          <w:spacing w:val="-2"/>
        </w:rPr>
        <w:t xml:space="preserve"> </w:t>
      </w:r>
      <w:r>
        <w:rPr>
          <w:spacing w:val="-1"/>
        </w:rPr>
        <w:t>location</w:t>
      </w:r>
      <w:r>
        <w:rPr>
          <w:spacing w:val="26"/>
        </w:rPr>
        <w:t xml:space="preserve"> </w:t>
      </w:r>
      <w:r>
        <w:rPr>
          <w:spacing w:val="-1"/>
        </w:rPr>
        <w:t xml:space="preserve">and </w:t>
      </w:r>
      <w:r>
        <w:t>method</w:t>
      </w:r>
      <w:r>
        <w:rPr>
          <w:spacing w:val="-1"/>
        </w:rPr>
        <w:t xml:space="preserve"> of</w:t>
      </w:r>
      <w:r>
        <w:t xml:space="preserve"> vertical</w:t>
      </w:r>
      <w:r>
        <w:rPr>
          <w:spacing w:val="-1"/>
        </w:rPr>
        <w:t xml:space="preserve"> </w:t>
      </w:r>
      <w:r>
        <w:t>transportation,</w:t>
      </w:r>
      <w:r>
        <w:rPr>
          <w:spacing w:val="-2"/>
        </w:rPr>
        <w:t xml:space="preserve"> </w:t>
      </w:r>
      <w:r>
        <w:rPr>
          <w:spacing w:val="-1"/>
        </w:rPr>
        <w:t>and</w:t>
      </w:r>
      <w:r>
        <w:t xml:space="preserve"> </w:t>
      </w:r>
      <w:r>
        <w:rPr>
          <w:spacing w:val="-1"/>
        </w:rPr>
        <w:t>interface with</w:t>
      </w:r>
      <w:r>
        <w:t xml:space="preserve"> the</w:t>
      </w:r>
      <w:r>
        <w:rPr>
          <w:spacing w:val="-1"/>
        </w:rPr>
        <w:t xml:space="preserve"> precinct,</w:t>
      </w:r>
      <w:r>
        <w:t xml:space="preserve"> can</w:t>
      </w:r>
      <w:r>
        <w:rPr>
          <w:spacing w:val="-1"/>
        </w:rPr>
        <w:t xml:space="preserve"> have</w:t>
      </w:r>
      <w:r>
        <w:t xml:space="preserve"> a</w:t>
      </w:r>
      <w:r>
        <w:rPr>
          <w:spacing w:val="-1"/>
        </w:rPr>
        <w:t xml:space="preserve"> lasting</w:t>
      </w:r>
      <w:r>
        <w:rPr>
          <w:spacing w:val="27"/>
        </w:rPr>
        <w:t xml:space="preserve"> </w:t>
      </w:r>
      <w:r>
        <w:rPr>
          <w:spacing w:val="-1"/>
        </w:rPr>
        <w:t>accessibility legacy</w:t>
      </w:r>
      <w:r>
        <w:t xml:space="preserve"> for</w:t>
      </w:r>
      <w:r>
        <w:rPr>
          <w:spacing w:val="-2"/>
        </w:rPr>
        <w:t xml:space="preserve"> </w:t>
      </w:r>
      <w:r>
        <w:t>future</w:t>
      </w:r>
      <w:r>
        <w:rPr>
          <w:spacing w:val="-1"/>
        </w:rPr>
        <w:t xml:space="preserve"> operators and</w:t>
      </w:r>
      <w:r>
        <w:t xml:space="preserve"> </w:t>
      </w:r>
      <w:r>
        <w:rPr>
          <w:spacing w:val="-1"/>
        </w:rPr>
        <w:t>users of</w:t>
      </w:r>
      <w:r>
        <w:t xml:space="preserve"> the</w:t>
      </w:r>
      <w:r>
        <w:rPr>
          <w:spacing w:val="-1"/>
        </w:rPr>
        <w:t xml:space="preserve"> public </w:t>
      </w:r>
      <w:r>
        <w:t>transport</w:t>
      </w:r>
      <w:r>
        <w:rPr>
          <w:spacing w:val="-1"/>
        </w:rPr>
        <w:t xml:space="preserve"> </w:t>
      </w:r>
      <w:r>
        <w:t>service.</w:t>
      </w:r>
    </w:p>
    <w:p w:rsidR="00B01FAB" w:rsidRDefault="005944B7">
      <w:pPr>
        <w:pStyle w:val="BodyText"/>
        <w:kinsoku w:val="0"/>
        <w:overflowPunct w:val="0"/>
        <w:spacing w:line="269" w:lineRule="auto"/>
        <w:ind w:right="1396"/>
      </w:pPr>
      <w:r>
        <w:t>Accessibility</w:t>
      </w:r>
      <w:r>
        <w:rPr>
          <w:spacing w:val="-2"/>
        </w:rPr>
        <w:t xml:space="preserve"> </w:t>
      </w:r>
      <w:r>
        <w:rPr>
          <w:spacing w:val="-1"/>
        </w:rPr>
        <w:t>needs</w:t>
      </w:r>
      <w:r>
        <w:t xml:space="preserve"> to</w:t>
      </w:r>
      <w:r>
        <w:rPr>
          <w:spacing w:val="-1"/>
        </w:rPr>
        <w:t xml:space="preserve"> be</w:t>
      </w:r>
      <w:r>
        <w:t xml:space="preserve"> </w:t>
      </w:r>
      <w:r>
        <w:rPr>
          <w:spacing w:val="-1"/>
        </w:rPr>
        <w:t>addressed</w:t>
      </w:r>
      <w:r>
        <w:t xml:space="preserve"> </w:t>
      </w:r>
      <w:r>
        <w:rPr>
          <w:spacing w:val="-1"/>
        </w:rPr>
        <w:t>early in</w:t>
      </w:r>
      <w:r>
        <w:t xml:space="preserve"> the</w:t>
      </w:r>
      <w:r>
        <w:rPr>
          <w:spacing w:val="-1"/>
        </w:rPr>
        <w:t xml:space="preserve"> project</w:t>
      </w:r>
      <w:r>
        <w:t xml:space="preserve"> </w:t>
      </w:r>
      <w:r>
        <w:rPr>
          <w:spacing w:val="-1"/>
        </w:rPr>
        <w:t>lifecycle––and</w:t>
      </w:r>
      <w:r>
        <w:t xml:space="preserve"> consistently</w:t>
      </w:r>
      <w:r>
        <w:rPr>
          <w:spacing w:val="28"/>
        </w:rPr>
        <w:t xml:space="preserve"> </w:t>
      </w:r>
      <w:r>
        <w:t>throughout</w:t>
      </w:r>
      <w:r>
        <w:rPr>
          <w:spacing w:val="-1"/>
        </w:rPr>
        <w:t xml:space="preserve"> </w:t>
      </w:r>
      <w:r>
        <w:t>the</w:t>
      </w:r>
      <w:r>
        <w:rPr>
          <w:spacing w:val="-1"/>
        </w:rPr>
        <w:t xml:space="preserve"> project––through</w:t>
      </w:r>
      <w:r>
        <w:t xml:space="preserve"> comprehensive</w:t>
      </w:r>
      <w:r>
        <w:rPr>
          <w:spacing w:val="-1"/>
        </w:rPr>
        <w:t xml:space="preserve"> engagement</w:t>
      </w:r>
      <w:r>
        <w:t xml:space="preserve"> </w:t>
      </w:r>
      <w:r>
        <w:rPr>
          <w:spacing w:val="-1"/>
        </w:rPr>
        <w:t>with</w:t>
      </w:r>
      <w:r>
        <w:t xml:space="preserve"> </w:t>
      </w:r>
      <w:r>
        <w:rPr>
          <w:spacing w:val="-1"/>
        </w:rPr>
        <w:t>people</w:t>
      </w:r>
      <w:r>
        <w:t xml:space="preserve"> </w:t>
      </w:r>
      <w:r>
        <w:rPr>
          <w:spacing w:val="-1"/>
        </w:rPr>
        <w:t>who</w:t>
      </w:r>
      <w:r>
        <w:t xml:space="preserve"> </w:t>
      </w:r>
      <w:r>
        <w:rPr>
          <w:spacing w:val="-1"/>
        </w:rPr>
        <w:t>will</w:t>
      </w:r>
      <w:r>
        <w:rPr>
          <w:spacing w:val="25"/>
        </w:rPr>
        <w:t xml:space="preserve"> </w:t>
      </w:r>
      <w:r>
        <w:rPr>
          <w:spacing w:val="-1"/>
        </w:rPr>
        <w:t>participate</w:t>
      </w:r>
      <w:r>
        <w:t xml:space="preserve"> </w:t>
      </w:r>
      <w:r>
        <w:rPr>
          <w:spacing w:val="-1"/>
        </w:rPr>
        <w:t>in</w:t>
      </w:r>
      <w:r>
        <w:t xml:space="preserve"> future</w:t>
      </w:r>
      <w:r>
        <w:rPr>
          <w:spacing w:val="-1"/>
        </w:rPr>
        <w:t xml:space="preserve"> project</w:t>
      </w:r>
      <w:r>
        <w:t xml:space="preserve"> stages,</w:t>
      </w:r>
      <w:r>
        <w:rPr>
          <w:spacing w:val="-1"/>
        </w:rPr>
        <w:t xml:space="preserve"> including</w:t>
      </w:r>
      <w:r>
        <w:t xml:space="preserve"> transport</w:t>
      </w:r>
      <w:r>
        <w:rPr>
          <w:spacing w:val="-1"/>
        </w:rPr>
        <w:t xml:space="preserve"> user</w:t>
      </w:r>
      <w:r>
        <w:t xml:space="preserve"> </w:t>
      </w:r>
      <w:r>
        <w:rPr>
          <w:spacing w:val="-1"/>
        </w:rPr>
        <w:t>groups.</w:t>
      </w:r>
      <w:r>
        <w:rPr>
          <w:spacing w:val="-4"/>
        </w:rPr>
        <w:t xml:space="preserve"> </w:t>
      </w:r>
      <w:r>
        <w:t>This</w:t>
      </w:r>
      <w:r>
        <w:rPr>
          <w:spacing w:val="-1"/>
        </w:rPr>
        <w:t xml:space="preserve"> </w:t>
      </w:r>
      <w:r>
        <w:t>should</w:t>
      </w:r>
      <w:r>
        <w:rPr>
          <w:spacing w:val="-1"/>
        </w:rPr>
        <w:t xml:space="preserve"> include</w:t>
      </w:r>
      <w:r>
        <w:rPr>
          <w:spacing w:val="26"/>
        </w:rPr>
        <w:t xml:space="preserve"> </w:t>
      </w:r>
      <w:r>
        <w:rPr>
          <w:spacing w:val="-1"/>
        </w:rPr>
        <w:t xml:space="preserve">pre-procurement </w:t>
      </w:r>
      <w:r>
        <w:t>consultation</w:t>
      </w:r>
      <w:r>
        <w:rPr>
          <w:spacing w:val="-2"/>
        </w:rPr>
        <w:t xml:space="preserve"> </w:t>
      </w:r>
      <w:r>
        <w:rPr>
          <w:spacing w:val="-1"/>
        </w:rPr>
        <w:t>with</w:t>
      </w:r>
      <w:r>
        <w:t xml:space="preserve"> key</w:t>
      </w:r>
      <w:r>
        <w:rPr>
          <w:spacing w:val="-2"/>
        </w:rPr>
        <w:t xml:space="preserve"> </w:t>
      </w:r>
      <w:r>
        <w:rPr>
          <w:spacing w:val="-1"/>
        </w:rPr>
        <w:t xml:space="preserve">disability </w:t>
      </w:r>
      <w:r>
        <w:t>stakeholders</w:t>
      </w:r>
      <w:r>
        <w:rPr>
          <w:spacing w:val="-1"/>
        </w:rPr>
        <w:t xml:space="preserve"> </w:t>
      </w:r>
      <w:r>
        <w:t>to</w:t>
      </w:r>
      <w:r>
        <w:rPr>
          <w:spacing w:val="-2"/>
        </w:rPr>
        <w:t xml:space="preserve"> </w:t>
      </w:r>
      <w:r>
        <w:rPr>
          <w:spacing w:val="-1"/>
        </w:rPr>
        <w:t xml:space="preserve">ensure </w:t>
      </w:r>
      <w:r>
        <w:t>that</w:t>
      </w:r>
      <w:r>
        <w:rPr>
          <w:spacing w:val="-1"/>
        </w:rPr>
        <w:t xml:space="preserve"> accessible</w:t>
      </w:r>
      <w:r>
        <w:rPr>
          <w:spacing w:val="24"/>
        </w:rPr>
        <w:t xml:space="preserve"> </w:t>
      </w:r>
      <w:r>
        <w:t>systems, fixtures and facilities are incorporated at the design stage.</w:t>
      </w:r>
    </w:p>
    <w:p w:rsidR="00B01FAB" w:rsidRDefault="005944B7">
      <w:pPr>
        <w:pStyle w:val="BodyText"/>
        <w:kinsoku w:val="0"/>
        <w:overflowPunct w:val="0"/>
      </w:pPr>
      <w:r>
        <w:rPr>
          <w:spacing w:val="-1"/>
        </w:rPr>
        <w:t xml:space="preserve">Customer </w:t>
      </w:r>
      <w:r>
        <w:t>focused</w:t>
      </w:r>
      <w:r>
        <w:rPr>
          <w:spacing w:val="-1"/>
        </w:rPr>
        <w:t xml:space="preserve"> performance</w:t>
      </w:r>
      <w:r>
        <w:t xml:space="preserve"> criteria</w:t>
      </w:r>
      <w:r>
        <w:rPr>
          <w:spacing w:val="-1"/>
        </w:rPr>
        <w:t xml:space="preserve"> </w:t>
      </w:r>
      <w:r>
        <w:t>should</w:t>
      </w:r>
      <w:r>
        <w:rPr>
          <w:spacing w:val="-1"/>
        </w:rPr>
        <w:t xml:space="preserve"> also</w:t>
      </w:r>
      <w:r>
        <w:t xml:space="preserve"> </w:t>
      </w:r>
      <w:r>
        <w:rPr>
          <w:spacing w:val="-1"/>
        </w:rPr>
        <w:t>be built</w:t>
      </w:r>
      <w:r>
        <w:t xml:space="preserve"> </w:t>
      </w:r>
      <w:r>
        <w:rPr>
          <w:spacing w:val="-1"/>
        </w:rPr>
        <w:t>into</w:t>
      </w:r>
      <w:r>
        <w:t xml:space="preserve"> </w:t>
      </w:r>
      <w:r>
        <w:rPr>
          <w:spacing w:val="-1"/>
        </w:rPr>
        <w:t>all</w:t>
      </w:r>
      <w:r>
        <w:t xml:space="preserve"> stages</w:t>
      </w:r>
      <w:r>
        <w:rPr>
          <w:spacing w:val="-1"/>
        </w:rPr>
        <w:t xml:space="preserve"> of</w:t>
      </w:r>
      <w:r>
        <w:t xml:space="preserve"> </w:t>
      </w:r>
      <w:r>
        <w:rPr>
          <w:spacing w:val="-1"/>
        </w:rPr>
        <w:t>projects.</w:t>
      </w:r>
    </w:p>
    <w:p w:rsidR="00B01FAB" w:rsidRDefault="005944B7" w:rsidP="004A5226">
      <w:pPr>
        <w:pStyle w:val="Heading2"/>
        <w:numPr>
          <w:ilvl w:val="1"/>
          <w:numId w:val="21"/>
        </w:numPr>
        <w:tabs>
          <w:tab w:val="left" w:pos="1768"/>
        </w:tabs>
        <w:kinsoku w:val="0"/>
        <w:overflowPunct w:val="0"/>
        <w:ind w:left="1767"/>
        <w:rPr>
          <w:color w:val="000000"/>
        </w:rPr>
      </w:pPr>
      <w:r>
        <w:rPr>
          <w:color w:val="002B5C"/>
          <w:spacing w:val="-5"/>
        </w:rPr>
        <w:t>Communica</w:t>
      </w:r>
      <w:r>
        <w:rPr>
          <w:color w:val="002B5C"/>
          <w:spacing w:val="-6"/>
        </w:rPr>
        <w:t>t</w:t>
      </w:r>
      <w:r>
        <w:rPr>
          <w:color w:val="002B5C"/>
          <w:spacing w:val="-5"/>
        </w:rPr>
        <w:t>e</w:t>
      </w:r>
      <w:r>
        <w:rPr>
          <w:color w:val="002B5C"/>
          <w:spacing w:val="-6"/>
        </w:rPr>
        <w:t>,</w:t>
      </w:r>
      <w:r>
        <w:rPr>
          <w:color w:val="002B5C"/>
          <w:spacing w:val="-4"/>
        </w:rPr>
        <w:t xml:space="preserve"> </w:t>
      </w:r>
      <w:r>
        <w:rPr>
          <w:color w:val="002B5C"/>
          <w:spacing w:val="-6"/>
        </w:rPr>
        <w:t>don’t</w:t>
      </w:r>
      <w:r>
        <w:rPr>
          <w:color w:val="002B5C"/>
          <w:spacing w:val="-4"/>
        </w:rPr>
        <w:t xml:space="preserve"> </w:t>
      </w:r>
      <w:r>
        <w:rPr>
          <w:color w:val="002B5C"/>
          <w:spacing w:val="-3"/>
        </w:rPr>
        <w:t>correspond</w:t>
      </w:r>
    </w:p>
    <w:p w:rsidR="00B01FAB" w:rsidRDefault="005944B7" w:rsidP="004A5226">
      <w:pPr>
        <w:pStyle w:val="BodyText"/>
        <w:kinsoku w:val="0"/>
        <w:overflowPunct w:val="0"/>
        <w:spacing w:before="178" w:after="720" w:line="269" w:lineRule="auto"/>
        <w:ind w:left="975" w:right="1111"/>
      </w:pPr>
      <w:r>
        <w:rPr>
          <w:spacing w:val="-1"/>
        </w:rPr>
        <w:t>Clear and</w:t>
      </w:r>
      <w:r>
        <w:t xml:space="preserve"> consistent</w:t>
      </w:r>
      <w:r>
        <w:rPr>
          <w:spacing w:val="-1"/>
        </w:rPr>
        <w:t xml:space="preserve"> </w:t>
      </w:r>
      <w:r>
        <w:t>communication</w:t>
      </w:r>
      <w:r>
        <w:rPr>
          <w:spacing w:val="-1"/>
        </w:rPr>
        <w:t xml:space="preserve"> is</w:t>
      </w:r>
      <w:r>
        <w:t xml:space="preserve"> key</w:t>
      </w:r>
      <w:r>
        <w:rPr>
          <w:spacing w:val="-2"/>
        </w:rPr>
        <w:t xml:space="preserve"> </w:t>
      </w:r>
      <w:r>
        <w:t>to</w:t>
      </w:r>
      <w:r>
        <w:rPr>
          <w:spacing w:val="-1"/>
        </w:rPr>
        <w:t xml:space="preserve"> understanding</w:t>
      </w:r>
      <w:r>
        <w:t xml:space="preserve"> </w:t>
      </w:r>
      <w:r>
        <w:rPr>
          <w:spacing w:val="-1"/>
        </w:rPr>
        <w:t>and</w:t>
      </w:r>
      <w:r>
        <w:t xml:space="preserve"> resolving</w:t>
      </w:r>
      <w:r>
        <w:rPr>
          <w:spacing w:val="-1"/>
        </w:rPr>
        <w:t xml:space="preserve"> issues,</w:t>
      </w:r>
      <w:r>
        <w:rPr>
          <w:spacing w:val="25"/>
        </w:rPr>
        <w:t xml:space="preserve"> </w:t>
      </w:r>
      <w:r>
        <w:rPr>
          <w:spacing w:val="-1"/>
        </w:rPr>
        <w:t>negotiating</w:t>
      </w:r>
      <w:r>
        <w:t xml:space="preserve"> </w:t>
      </w:r>
      <w:r>
        <w:rPr>
          <w:spacing w:val="-1"/>
        </w:rPr>
        <w:t>outcomes</w:t>
      </w:r>
      <w:r>
        <w:t xml:space="preserve"> </w:t>
      </w:r>
      <w:r>
        <w:rPr>
          <w:spacing w:val="-1"/>
        </w:rPr>
        <w:t>and</w:t>
      </w:r>
      <w:r>
        <w:t xml:space="preserve"> creating</w:t>
      </w:r>
      <w:r>
        <w:rPr>
          <w:spacing w:val="-1"/>
        </w:rPr>
        <w:t xml:space="preserve"> </w:t>
      </w:r>
      <w:r>
        <w:t>more</w:t>
      </w:r>
      <w:r>
        <w:rPr>
          <w:spacing w:val="-1"/>
        </w:rPr>
        <w:t xml:space="preserve"> accessible</w:t>
      </w:r>
      <w:r>
        <w:t xml:space="preserve"> </w:t>
      </w:r>
      <w:r>
        <w:rPr>
          <w:spacing w:val="-1"/>
        </w:rPr>
        <w:t>public</w:t>
      </w:r>
      <w:r>
        <w:t xml:space="preserve"> transport</w:t>
      </w:r>
      <w:r>
        <w:rPr>
          <w:spacing w:val="-1"/>
        </w:rPr>
        <w:t xml:space="preserve"> journeys.</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10795" r="1270" b="0"/>
                <wp:docPr id="8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85" name="Freeform 434"/>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5DBD1C" id="Group 433"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">
                <v:shape id="Freeform 434"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50</w:t>
      </w:r>
      <w:r>
        <w:rPr>
          <w:color w:val="414042"/>
          <w:position w:val="7"/>
          <w:sz w:val="11"/>
          <w:szCs w:val="11"/>
        </w:rPr>
        <w:tab/>
      </w:r>
      <w:r>
        <w:rPr>
          <w:color w:val="414042"/>
          <w:spacing w:val="-1"/>
          <w:sz w:val="20"/>
          <w:szCs w:val="20"/>
        </w:rPr>
        <w:t>Queenslanders with</w:t>
      </w:r>
      <w:r>
        <w:rPr>
          <w:color w:val="414042"/>
          <w:sz w:val="20"/>
          <w:szCs w:val="20"/>
        </w:rPr>
        <w:t xml:space="preserve"> </w:t>
      </w:r>
      <w:r>
        <w:rPr>
          <w:color w:val="414042"/>
          <w:spacing w:val="-1"/>
          <w:sz w:val="20"/>
          <w:szCs w:val="20"/>
        </w:rPr>
        <w:t>Disability Network</w:t>
      </w:r>
      <w:r>
        <w:rPr>
          <w:color w:val="414042"/>
          <w:sz w:val="20"/>
          <w:szCs w:val="20"/>
        </w:rPr>
        <w:t xml:space="preserve"> submission</w:t>
      </w:r>
      <w:r>
        <w:rPr>
          <w:color w:val="414042"/>
          <w:spacing w:val="-2"/>
          <w:sz w:val="20"/>
          <w:szCs w:val="20"/>
        </w:rPr>
        <w:t xml:space="preserve"> </w:t>
      </w:r>
      <w:r>
        <w:rPr>
          <w:color w:val="414042"/>
          <w:spacing w:val="-1"/>
          <w:sz w:val="20"/>
          <w:szCs w:val="20"/>
        </w:rPr>
        <w:t>on</w:t>
      </w:r>
      <w:r>
        <w:rPr>
          <w:color w:val="414042"/>
          <w:sz w:val="20"/>
          <w:szCs w:val="20"/>
        </w:rPr>
        <w:t xml:space="preserve"> 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5944B7">
      <w:pPr>
        <w:pStyle w:val="BodyText"/>
        <w:tabs>
          <w:tab w:val="left" w:pos="1312"/>
        </w:tabs>
        <w:kinsoku w:val="0"/>
        <w:overflowPunct w:val="0"/>
        <w:spacing w:before="30"/>
        <w:rPr>
          <w:color w:val="000000"/>
          <w:sz w:val="20"/>
          <w:szCs w:val="20"/>
        </w:rPr>
      </w:pPr>
      <w:r>
        <w:rPr>
          <w:color w:val="414042"/>
          <w:position w:val="7"/>
          <w:sz w:val="11"/>
          <w:szCs w:val="11"/>
        </w:rPr>
        <w:t>51</w:t>
      </w:r>
      <w:r>
        <w:rPr>
          <w:color w:val="414042"/>
          <w:position w:val="7"/>
          <w:sz w:val="11"/>
          <w:szCs w:val="11"/>
        </w:rPr>
        <w:tab/>
      </w:r>
      <w:r>
        <w:rPr>
          <w:color w:val="414042"/>
          <w:spacing w:val="-1"/>
          <w:sz w:val="20"/>
          <w:szCs w:val="20"/>
        </w:rPr>
        <w:t>Department of</w:t>
      </w:r>
      <w:r>
        <w:rPr>
          <w:color w:val="414042"/>
          <w:spacing w:val="-5"/>
          <w:sz w:val="20"/>
          <w:szCs w:val="20"/>
        </w:rPr>
        <w:t xml:space="preserve"> </w:t>
      </w:r>
      <w:r>
        <w:rPr>
          <w:color w:val="414042"/>
          <w:spacing w:val="-1"/>
          <w:sz w:val="20"/>
          <w:szCs w:val="20"/>
        </w:rPr>
        <w:t xml:space="preserve">Transport and </w:t>
      </w:r>
      <w:r>
        <w:rPr>
          <w:color w:val="414042"/>
          <w:sz w:val="20"/>
          <w:szCs w:val="20"/>
        </w:rPr>
        <w:t>Main</w:t>
      </w:r>
      <w:r>
        <w:rPr>
          <w:color w:val="414042"/>
          <w:spacing w:val="-2"/>
          <w:sz w:val="20"/>
          <w:szCs w:val="20"/>
        </w:rPr>
        <w:t xml:space="preserve"> </w:t>
      </w:r>
      <w:r>
        <w:rPr>
          <w:color w:val="414042"/>
          <w:spacing w:val="-1"/>
          <w:sz w:val="20"/>
          <w:szCs w:val="20"/>
        </w:rPr>
        <w:t xml:space="preserve">Roads </w:t>
      </w:r>
      <w:r>
        <w:rPr>
          <w:color w:val="414042"/>
          <w:sz w:val="20"/>
          <w:szCs w:val="20"/>
        </w:rPr>
        <w:t>(Qld)</w:t>
      </w:r>
      <w:r>
        <w:rPr>
          <w:color w:val="414042"/>
          <w:spacing w:val="-1"/>
          <w:sz w:val="20"/>
          <w:szCs w:val="20"/>
        </w:rPr>
        <w:t xml:space="preserve"> </w:t>
      </w:r>
      <w:r>
        <w:rPr>
          <w:color w:val="414042"/>
          <w:sz w:val="20"/>
          <w:szCs w:val="20"/>
        </w:rPr>
        <w:t>submission</w:t>
      </w:r>
      <w:r>
        <w:rPr>
          <w:color w:val="414042"/>
          <w:spacing w:val="-2"/>
          <w:sz w:val="20"/>
          <w:szCs w:val="20"/>
        </w:rPr>
        <w:t xml:space="preserve"> </w:t>
      </w:r>
      <w:r>
        <w:rPr>
          <w:color w:val="414042"/>
          <w:spacing w:val="-1"/>
          <w:sz w:val="20"/>
          <w:szCs w:val="20"/>
        </w:rPr>
        <w:t xml:space="preserve">on </w:t>
      </w:r>
      <w:r>
        <w:rPr>
          <w:color w:val="414042"/>
          <w:sz w:val="20"/>
          <w:szCs w:val="20"/>
        </w:rPr>
        <w:t>the</w:t>
      </w:r>
      <w:r>
        <w:rPr>
          <w:color w:val="414042"/>
          <w:spacing w:val="-1"/>
          <w:sz w:val="20"/>
          <w:szCs w:val="20"/>
        </w:rPr>
        <w:t xml:space="preserve"> draft guide.</w:t>
      </w:r>
    </w:p>
    <w:p w:rsidR="00B01FAB" w:rsidRDefault="00B01FAB">
      <w:pPr>
        <w:pStyle w:val="BodyText"/>
        <w:tabs>
          <w:tab w:val="left" w:pos="1312"/>
        </w:tabs>
        <w:kinsoku w:val="0"/>
        <w:overflowPunct w:val="0"/>
        <w:spacing w:before="30"/>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4A5226">
      <w:pPr>
        <w:pStyle w:val="BodyText"/>
        <w:kinsoku w:val="0"/>
        <w:overflowPunct w:val="0"/>
        <w:spacing w:before="960" w:line="269" w:lineRule="auto"/>
        <w:ind w:left="953" w:right="1015"/>
      </w:pPr>
      <w:bookmarkStart w:id="36" w:name="4.7_Knowledge_capture_and_sharing"/>
      <w:bookmarkStart w:id="37" w:name="4.8_Accessibility_when_things_go_wrong"/>
      <w:bookmarkStart w:id="38" w:name="bookmark21"/>
      <w:bookmarkEnd w:id="36"/>
      <w:bookmarkEnd w:id="37"/>
      <w:bookmarkEnd w:id="38"/>
      <w:r>
        <w:rPr>
          <w:spacing w:val="-1"/>
        </w:rPr>
        <w:t xml:space="preserve">Create </w:t>
      </w:r>
      <w:r>
        <w:t>a</w:t>
      </w:r>
      <w:r>
        <w:rPr>
          <w:spacing w:val="-1"/>
        </w:rPr>
        <w:t xml:space="preserve"> dialogue</w:t>
      </w:r>
      <w:r>
        <w:t xml:space="preserve"> </w:t>
      </w:r>
      <w:r>
        <w:rPr>
          <w:spacing w:val="-1"/>
        </w:rPr>
        <w:t>with</w:t>
      </w:r>
      <w:r>
        <w:t xml:space="preserve"> </w:t>
      </w:r>
      <w:r>
        <w:rPr>
          <w:spacing w:val="-1"/>
        </w:rPr>
        <w:t>user</w:t>
      </w:r>
      <w:r>
        <w:t xml:space="preserve"> </w:t>
      </w:r>
      <w:r>
        <w:rPr>
          <w:spacing w:val="-1"/>
        </w:rPr>
        <w:t>groups</w:t>
      </w:r>
      <w:r>
        <w:t xml:space="preserve"> </w:t>
      </w:r>
      <w:r>
        <w:rPr>
          <w:spacing w:val="-1"/>
        </w:rPr>
        <w:t xml:space="preserve">about </w:t>
      </w:r>
      <w:r>
        <w:t>their</w:t>
      </w:r>
      <w:r>
        <w:rPr>
          <w:spacing w:val="-1"/>
        </w:rPr>
        <w:t xml:space="preserve"> </w:t>
      </w:r>
      <w:r>
        <w:t>requirements,</w:t>
      </w:r>
      <w:r>
        <w:rPr>
          <w:spacing w:val="-1"/>
        </w:rPr>
        <w:t xml:space="preserve"> </w:t>
      </w:r>
      <w:r>
        <w:t>talk</w:t>
      </w:r>
      <w:r>
        <w:rPr>
          <w:spacing w:val="-1"/>
        </w:rPr>
        <w:t xml:space="preserve"> </w:t>
      </w:r>
      <w:r>
        <w:t>to</w:t>
      </w:r>
      <w:r>
        <w:rPr>
          <w:spacing w:val="-1"/>
        </w:rPr>
        <w:t xml:space="preserve"> people</w:t>
      </w:r>
      <w:r>
        <w:t xml:space="preserve"> </w:t>
      </w:r>
      <w:r>
        <w:rPr>
          <w:spacing w:val="-1"/>
        </w:rPr>
        <w:t>who</w:t>
      </w:r>
      <w:r>
        <w:t xml:space="preserve"> </w:t>
      </w:r>
      <w:r>
        <w:rPr>
          <w:spacing w:val="-1"/>
        </w:rPr>
        <w:t>are</w:t>
      </w:r>
      <w:r>
        <w:rPr>
          <w:spacing w:val="28"/>
        </w:rPr>
        <w:t xml:space="preserve"> </w:t>
      </w:r>
      <w:r>
        <w:t>responsible</w:t>
      </w:r>
      <w:r>
        <w:rPr>
          <w:spacing w:val="-2"/>
        </w:rPr>
        <w:t xml:space="preserve"> </w:t>
      </w:r>
      <w:r>
        <w:t>for</w:t>
      </w:r>
      <w:r>
        <w:rPr>
          <w:spacing w:val="-1"/>
        </w:rPr>
        <w:t xml:space="preserve"> environments</w:t>
      </w:r>
      <w:r>
        <w:t xml:space="preserve"> surrounding</w:t>
      </w:r>
      <w:r>
        <w:rPr>
          <w:spacing w:val="-1"/>
        </w:rPr>
        <w:t xml:space="preserve"> </w:t>
      </w:r>
      <w:r>
        <w:t>your</w:t>
      </w:r>
      <w:r>
        <w:rPr>
          <w:spacing w:val="-2"/>
        </w:rPr>
        <w:t xml:space="preserve"> </w:t>
      </w:r>
      <w:r>
        <w:rPr>
          <w:spacing w:val="-1"/>
        </w:rPr>
        <w:t>project,</w:t>
      </w:r>
      <w:r>
        <w:t xml:space="preserve"> </w:t>
      </w:r>
      <w:r>
        <w:rPr>
          <w:spacing w:val="-1"/>
        </w:rPr>
        <w:t>engage</w:t>
      </w:r>
      <w:r>
        <w:t xml:space="preserve"> </w:t>
      </w:r>
      <w:r>
        <w:rPr>
          <w:spacing w:val="-1"/>
        </w:rPr>
        <w:t>with people</w:t>
      </w:r>
      <w:r>
        <w:t xml:space="preserve"> </w:t>
      </w:r>
      <w:r>
        <w:rPr>
          <w:spacing w:val="-1"/>
        </w:rPr>
        <w:t>who</w:t>
      </w:r>
      <w:r>
        <w:t xml:space="preserve"> </w:t>
      </w:r>
      <w:r>
        <w:rPr>
          <w:spacing w:val="-1"/>
        </w:rPr>
        <w:t>will</w:t>
      </w:r>
      <w:r>
        <w:t xml:space="preserve"> </w:t>
      </w:r>
      <w:r>
        <w:rPr>
          <w:spacing w:val="-1"/>
        </w:rPr>
        <w:t>inherit</w:t>
      </w:r>
      <w:r>
        <w:rPr>
          <w:spacing w:val="27"/>
        </w:rPr>
        <w:t xml:space="preserve"> </w:t>
      </w:r>
      <w:r>
        <w:t>your</w:t>
      </w:r>
      <w:r>
        <w:rPr>
          <w:spacing w:val="-1"/>
        </w:rPr>
        <w:t xml:space="preserve"> decisions,</w:t>
      </w:r>
      <w:r>
        <w:t xml:space="preserve"> share</w:t>
      </w:r>
      <w:r>
        <w:rPr>
          <w:spacing w:val="-1"/>
        </w:rPr>
        <w:t xml:space="preserve"> lessons</w:t>
      </w:r>
      <w:r>
        <w:t xml:space="preserve"> </w:t>
      </w:r>
      <w:r>
        <w:rPr>
          <w:spacing w:val="-1"/>
        </w:rPr>
        <w:t>learnt</w:t>
      </w:r>
      <w:r>
        <w:t xml:space="preserve"> </w:t>
      </w:r>
      <w:r>
        <w:rPr>
          <w:spacing w:val="-1"/>
        </w:rPr>
        <w:t>and</w:t>
      </w:r>
      <w:r>
        <w:t xml:space="preserve"> research</w:t>
      </w:r>
      <w:r>
        <w:rPr>
          <w:spacing w:val="-1"/>
        </w:rPr>
        <w:t xml:space="preserve"> outcomes</w:t>
      </w:r>
      <w:r>
        <w:t xml:space="preserve"> </w:t>
      </w:r>
      <w:r>
        <w:rPr>
          <w:spacing w:val="-1"/>
        </w:rPr>
        <w:t>with</w:t>
      </w:r>
      <w:r>
        <w:t xml:space="preserve"> your</w:t>
      </w:r>
      <w:r>
        <w:rPr>
          <w:spacing w:val="-1"/>
        </w:rPr>
        <w:t xml:space="preserve"> peers,</w:t>
      </w:r>
      <w:r>
        <w:t xml:space="preserve"> </w:t>
      </w:r>
      <w:r>
        <w:rPr>
          <w:spacing w:val="-1"/>
        </w:rPr>
        <w:t>and</w:t>
      </w:r>
      <w:r>
        <w:t xml:space="preserve"> </w:t>
      </w:r>
      <w:r>
        <w:rPr>
          <w:spacing w:val="-1"/>
        </w:rPr>
        <w:t>discuss</w:t>
      </w:r>
      <w:r>
        <w:rPr>
          <w:spacing w:val="28"/>
        </w:rPr>
        <w:t xml:space="preserve"> </w:t>
      </w:r>
      <w:r>
        <w:rPr>
          <w:spacing w:val="-1"/>
        </w:rPr>
        <w:t>user</w:t>
      </w:r>
      <w:r>
        <w:t xml:space="preserve"> </w:t>
      </w:r>
      <w:r>
        <w:rPr>
          <w:spacing w:val="-1"/>
        </w:rPr>
        <w:t>issues</w:t>
      </w:r>
      <w:r>
        <w:t xml:space="preserve"> </w:t>
      </w:r>
      <w:r>
        <w:rPr>
          <w:spacing w:val="-1"/>
        </w:rPr>
        <w:t>before</w:t>
      </w:r>
      <w:r>
        <w:t xml:space="preserve"> they</w:t>
      </w:r>
      <w:r>
        <w:rPr>
          <w:spacing w:val="-1"/>
        </w:rPr>
        <w:t xml:space="preserve"> escalate</w:t>
      </w:r>
      <w:r>
        <w:t xml:space="preserve"> </w:t>
      </w:r>
      <w:r>
        <w:rPr>
          <w:spacing w:val="-1"/>
        </w:rPr>
        <w:t>into</w:t>
      </w:r>
      <w:r>
        <w:t xml:space="preserve"> major</w:t>
      </w:r>
      <w:r>
        <w:rPr>
          <w:spacing w:val="-1"/>
        </w:rPr>
        <w:t xml:space="preserve"> problems.</w:t>
      </w:r>
    </w:p>
    <w:p w:rsidR="00B01FAB" w:rsidRDefault="005944B7">
      <w:pPr>
        <w:pStyle w:val="BodyText"/>
        <w:kinsoku w:val="0"/>
        <w:overflowPunct w:val="0"/>
        <w:spacing w:line="269" w:lineRule="auto"/>
        <w:ind w:left="953" w:right="1339"/>
      </w:pPr>
      <w:r>
        <w:t>By</w:t>
      </w:r>
      <w:r>
        <w:rPr>
          <w:spacing w:val="-1"/>
        </w:rPr>
        <w:t xml:space="preserve"> </w:t>
      </w:r>
      <w:r>
        <w:t>communicating</w:t>
      </w:r>
      <w:r>
        <w:rPr>
          <w:spacing w:val="-1"/>
        </w:rPr>
        <w:t xml:space="preserve"> and</w:t>
      </w:r>
      <w:r>
        <w:t xml:space="preserve"> </w:t>
      </w:r>
      <w:r>
        <w:rPr>
          <w:spacing w:val="-1"/>
        </w:rPr>
        <w:t>engaging</w:t>
      </w:r>
      <w:r>
        <w:t xml:space="preserve"> </w:t>
      </w:r>
      <w:r>
        <w:rPr>
          <w:spacing w:val="-1"/>
        </w:rPr>
        <w:t>with people,</w:t>
      </w:r>
      <w:r>
        <w:t xml:space="preserve"> </w:t>
      </w:r>
      <w:r>
        <w:rPr>
          <w:spacing w:val="-1"/>
        </w:rPr>
        <w:t>we</w:t>
      </w:r>
      <w:r>
        <w:t xml:space="preserve"> </w:t>
      </w:r>
      <w:r>
        <w:rPr>
          <w:spacing w:val="-1"/>
        </w:rPr>
        <w:t>better understand</w:t>
      </w:r>
      <w:r>
        <w:t xml:space="preserve"> the</w:t>
      </w:r>
      <w:r>
        <w:rPr>
          <w:spacing w:val="-1"/>
        </w:rPr>
        <w:t xml:space="preserve"> issues</w:t>
      </w:r>
      <w:r>
        <w:t xml:space="preserve"> </w:t>
      </w:r>
      <w:r>
        <w:rPr>
          <w:spacing w:val="-1"/>
        </w:rPr>
        <w:t>and</w:t>
      </w:r>
      <w:r>
        <w:rPr>
          <w:spacing w:val="28"/>
        </w:rPr>
        <w:t xml:space="preserve"> </w:t>
      </w:r>
      <w:r>
        <w:rPr>
          <w:spacing w:val="-1"/>
        </w:rPr>
        <w:t>opportunities, and</w:t>
      </w:r>
      <w:r>
        <w:t xml:space="preserve"> can</w:t>
      </w:r>
      <w:r>
        <w:rPr>
          <w:spacing w:val="-2"/>
        </w:rPr>
        <w:t xml:space="preserve"> </w:t>
      </w:r>
      <w:r>
        <w:t>make</w:t>
      </w:r>
      <w:r>
        <w:rPr>
          <w:spacing w:val="-1"/>
        </w:rPr>
        <w:t xml:space="preserve"> </w:t>
      </w:r>
      <w:r>
        <w:t>more</w:t>
      </w:r>
      <w:r>
        <w:rPr>
          <w:spacing w:val="-2"/>
        </w:rPr>
        <w:t xml:space="preserve"> </w:t>
      </w:r>
      <w:r>
        <w:rPr>
          <w:spacing w:val="-1"/>
        </w:rPr>
        <w:t>informed</w:t>
      </w:r>
      <w:r>
        <w:t xml:space="preserve"> </w:t>
      </w:r>
      <w:r>
        <w:rPr>
          <w:spacing w:val="-1"/>
        </w:rPr>
        <w:t xml:space="preserve">decisions </w:t>
      </w:r>
      <w:r>
        <w:t>that</w:t>
      </w:r>
      <w:r>
        <w:rPr>
          <w:spacing w:val="-1"/>
        </w:rPr>
        <w:t xml:space="preserve"> </w:t>
      </w:r>
      <w:r>
        <w:t>take</w:t>
      </w:r>
      <w:r>
        <w:rPr>
          <w:spacing w:val="-1"/>
        </w:rPr>
        <w:t xml:space="preserve"> whole-of-journey</w:t>
      </w:r>
      <w:r>
        <w:rPr>
          <w:spacing w:val="24"/>
        </w:rPr>
        <w:t xml:space="preserve"> </w:t>
      </w:r>
      <w:r>
        <w:rPr>
          <w:spacing w:val="-1"/>
        </w:rPr>
        <w:t>accessibility</w:t>
      </w:r>
      <w:r>
        <w:t xml:space="preserve"> </w:t>
      </w:r>
      <w:r>
        <w:rPr>
          <w:spacing w:val="-1"/>
        </w:rPr>
        <w:t>into</w:t>
      </w:r>
      <w:r>
        <w:t xml:space="preserve"> consideration.</w:t>
      </w:r>
    </w:p>
    <w:p w:rsidR="00B01FAB" w:rsidRDefault="005944B7">
      <w:pPr>
        <w:pStyle w:val="BodyText"/>
        <w:kinsoku w:val="0"/>
        <w:overflowPunct w:val="0"/>
        <w:spacing w:line="269" w:lineRule="auto"/>
        <w:ind w:left="953" w:right="1339"/>
      </w:pPr>
      <w:r>
        <w:rPr>
          <w:spacing w:val="-3"/>
        </w:rPr>
        <w:t>We</w:t>
      </w:r>
      <w:r>
        <w:rPr>
          <w:spacing w:val="-2"/>
        </w:rPr>
        <w:t xml:space="preserve"> </w:t>
      </w:r>
      <w:r>
        <w:rPr>
          <w:spacing w:val="-1"/>
        </w:rPr>
        <w:t>also</w:t>
      </w:r>
      <w:r>
        <w:t xml:space="preserve"> </w:t>
      </w:r>
      <w:r>
        <w:rPr>
          <w:spacing w:val="-1"/>
        </w:rPr>
        <w:t>allow</w:t>
      </w:r>
      <w:r>
        <w:t xml:space="preserve"> </w:t>
      </w:r>
      <w:r>
        <w:rPr>
          <w:spacing w:val="-1"/>
        </w:rPr>
        <w:t xml:space="preserve">others </w:t>
      </w:r>
      <w:r>
        <w:t>to</w:t>
      </w:r>
      <w:r>
        <w:rPr>
          <w:spacing w:val="-1"/>
        </w:rPr>
        <w:t xml:space="preserve"> understand</w:t>
      </w:r>
      <w:r>
        <w:t xml:space="preserve"> the</w:t>
      </w:r>
      <w:r>
        <w:rPr>
          <w:spacing w:val="-2"/>
        </w:rPr>
        <w:t xml:space="preserve"> </w:t>
      </w:r>
      <w:r>
        <w:rPr>
          <w:spacing w:val="-1"/>
        </w:rPr>
        <w:t>issues</w:t>
      </w:r>
      <w:r>
        <w:t xml:space="preserve"> </w:t>
      </w:r>
      <w:r>
        <w:rPr>
          <w:spacing w:val="-1"/>
        </w:rPr>
        <w:t>and</w:t>
      </w:r>
      <w:r>
        <w:t xml:space="preserve"> </w:t>
      </w:r>
      <w:r>
        <w:rPr>
          <w:spacing w:val="-1"/>
        </w:rPr>
        <w:t>opportunities we</w:t>
      </w:r>
      <w:r>
        <w:t xml:space="preserve"> face</w:t>
      </w:r>
      <w:r>
        <w:rPr>
          <w:spacing w:val="-1"/>
        </w:rPr>
        <w:t xml:space="preserve"> and </w:t>
      </w:r>
      <w:r>
        <w:t>move</w:t>
      </w:r>
      <w:r>
        <w:rPr>
          <w:spacing w:val="21"/>
        </w:rPr>
        <w:t xml:space="preserve"> </w:t>
      </w:r>
      <w:r>
        <w:t>towards</w:t>
      </w:r>
      <w:r>
        <w:rPr>
          <w:spacing w:val="-2"/>
        </w:rPr>
        <w:t xml:space="preserve"> </w:t>
      </w:r>
      <w:r>
        <w:t>a</w:t>
      </w:r>
      <w:r>
        <w:rPr>
          <w:spacing w:val="-1"/>
        </w:rPr>
        <w:t xml:space="preserve"> place of</w:t>
      </w:r>
      <w:r>
        <w:t xml:space="preserve"> mutual</w:t>
      </w:r>
      <w:r>
        <w:rPr>
          <w:spacing w:val="-1"/>
        </w:rPr>
        <w:t xml:space="preserve"> understanding.</w:t>
      </w:r>
    </w:p>
    <w:p w:rsidR="00B01FAB" w:rsidRDefault="005944B7" w:rsidP="004A5226">
      <w:pPr>
        <w:pStyle w:val="Heading2"/>
        <w:numPr>
          <w:ilvl w:val="1"/>
          <w:numId w:val="21"/>
        </w:numPr>
        <w:tabs>
          <w:tab w:val="left" w:pos="1748"/>
        </w:tabs>
        <w:kinsoku w:val="0"/>
        <w:overflowPunct w:val="0"/>
        <w:rPr>
          <w:color w:val="000000"/>
        </w:rPr>
      </w:pPr>
      <w:r>
        <w:rPr>
          <w:color w:val="002B5C"/>
          <w:spacing w:val="-5"/>
        </w:rPr>
        <w:t>K</w:t>
      </w:r>
      <w:r>
        <w:rPr>
          <w:color w:val="002B5C"/>
          <w:spacing w:val="-4"/>
        </w:rPr>
        <w:t>nowledge</w:t>
      </w:r>
      <w:r>
        <w:rPr>
          <w:color w:val="002B5C"/>
          <w:spacing w:val="-5"/>
        </w:rPr>
        <w:t xml:space="preserve"> cap</w:t>
      </w:r>
      <w:r>
        <w:rPr>
          <w:color w:val="002B5C"/>
          <w:spacing w:val="-6"/>
        </w:rPr>
        <w:t>tu</w:t>
      </w:r>
      <w:r>
        <w:rPr>
          <w:color w:val="002B5C"/>
          <w:spacing w:val="-5"/>
        </w:rPr>
        <w:t xml:space="preserve">re </w:t>
      </w:r>
      <w:r>
        <w:rPr>
          <w:color w:val="002B5C"/>
          <w:spacing w:val="-4"/>
        </w:rPr>
        <w:t>and</w:t>
      </w:r>
      <w:r>
        <w:rPr>
          <w:color w:val="002B5C"/>
          <w:spacing w:val="-5"/>
        </w:rPr>
        <w:t xml:space="preserve"> sharing</w:t>
      </w:r>
    </w:p>
    <w:p w:rsidR="00B01FAB" w:rsidRDefault="005944B7">
      <w:pPr>
        <w:pStyle w:val="BodyText"/>
        <w:kinsoku w:val="0"/>
        <w:overflowPunct w:val="0"/>
        <w:spacing w:before="178" w:line="269" w:lineRule="auto"/>
        <w:ind w:left="953" w:right="1014"/>
      </w:pPr>
      <w:r>
        <w:t>Around</w:t>
      </w:r>
      <w:r>
        <w:rPr>
          <w:spacing w:val="-2"/>
        </w:rPr>
        <w:t xml:space="preserve"> </w:t>
      </w:r>
      <w:r>
        <w:t>the</w:t>
      </w:r>
      <w:r>
        <w:rPr>
          <w:spacing w:val="-1"/>
        </w:rPr>
        <w:t xml:space="preserve"> </w:t>
      </w:r>
      <w:r>
        <w:t>country</w:t>
      </w:r>
      <w:r>
        <w:rPr>
          <w:spacing w:val="-1"/>
        </w:rPr>
        <w:t xml:space="preserve"> and</w:t>
      </w:r>
      <w:r>
        <w:t xml:space="preserve"> the</w:t>
      </w:r>
      <w:r>
        <w:rPr>
          <w:spacing w:val="-1"/>
        </w:rPr>
        <w:t xml:space="preserve"> world,</w:t>
      </w:r>
      <w:r>
        <w:t xml:space="preserve"> </w:t>
      </w:r>
      <w:r>
        <w:rPr>
          <w:spacing w:val="-1"/>
        </w:rPr>
        <w:t>people are</w:t>
      </w:r>
      <w:r>
        <w:t xml:space="preserve"> </w:t>
      </w:r>
      <w:r>
        <w:rPr>
          <w:spacing w:val="-1"/>
        </w:rPr>
        <w:t>doing</w:t>
      </w:r>
      <w:r>
        <w:t xml:space="preserve"> </w:t>
      </w:r>
      <w:r>
        <w:rPr>
          <w:spacing w:val="-1"/>
        </w:rPr>
        <w:t>great</w:t>
      </w:r>
      <w:r>
        <w:t xml:space="preserve"> </w:t>
      </w:r>
      <w:r>
        <w:rPr>
          <w:spacing w:val="-1"/>
        </w:rPr>
        <w:t>work</w:t>
      </w:r>
      <w:r>
        <w:t xml:space="preserve"> to</w:t>
      </w:r>
      <w:r>
        <w:rPr>
          <w:spacing w:val="-1"/>
        </w:rPr>
        <w:t xml:space="preserve"> </w:t>
      </w:r>
      <w:r>
        <w:t>facilitate</w:t>
      </w:r>
      <w:r>
        <w:rPr>
          <w:spacing w:val="-1"/>
        </w:rPr>
        <w:t xml:space="preserve"> accessible</w:t>
      </w:r>
      <w:r>
        <w:rPr>
          <w:spacing w:val="27"/>
        </w:rPr>
        <w:t xml:space="preserve"> </w:t>
      </w:r>
      <w:r>
        <w:rPr>
          <w:spacing w:val="-1"/>
        </w:rPr>
        <w:t xml:space="preserve">public </w:t>
      </w:r>
      <w:r>
        <w:t>transport</w:t>
      </w:r>
      <w:r>
        <w:rPr>
          <w:spacing w:val="-1"/>
        </w:rPr>
        <w:t xml:space="preserve"> journeys.</w:t>
      </w:r>
      <w:r>
        <w:t xml:space="preserve"> </w:t>
      </w:r>
      <w:r>
        <w:rPr>
          <w:spacing w:val="-3"/>
        </w:rPr>
        <w:t>We</w:t>
      </w:r>
      <w:r>
        <w:rPr>
          <w:spacing w:val="-2"/>
        </w:rPr>
        <w:t xml:space="preserve"> </w:t>
      </w:r>
      <w:r>
        <w:rPr>
          <w:spacing w:val="-1"/>
        </w:rPr>
        <w:t>need</w:t>
      </w:r>
      <w:r>
        <w:t xml:space="preserve"> to</w:t>
      </w:r>
      <w:r>
        <w:rPr>
          <w:spacing w:val="-1"/>
        </w:rPr>
        <w:t xml:space="preserve"> better </w:t>
      </w:r>
      <w:r>
        <w:t>capture</w:t>
      </w:r>
      <w:r>
        <w:rPr>
          <w:spacing w:val="-1"/>
        </w:rPr>
        <w:t xml:space="preserve"> and</w:t>
      </w:r>
      <w:r>
        <w:t xml:space="preserve"> share</w:t>
      </w:r>
      <w:r>
        <w:rPr>
          <w:spacing w:val="-2"/>
        </w:rPr>
        <w:t xml:space="preserve"> </w:t>
      </w:r>
      <w:r>
        <w:t>the</w:t>
      </w:r>
      <w:r>
        <w:rPr>
          <w:spacing w:val="-1"/>
        </w:rPr>
        <w:t xml:space="preserve"> accessibility</w:t>
      </w:r>
      <w:r>
        <w:t xml:space="preserve"> </w:t>
      </w:r>
      <w:r>
        <w:rPr>
          <w:spacing w:val="-1"/>
        </w:rPr>
        <w:t>hits and</w:t>
      </w:r>
      <w:r>
        <w:rPr>
          <w:spacing w:val="28"/>
        </w:rPr>
        <w:t xml:space="preserve"> </w:t>
      </w:r>
      <w:r>
        <w:t>misses</w:t>
      </w:r>
      <w:r>
        <w:rPr>
          <w:spacing w:val="-2"/>
        </w:rPr>
        <w:t xml:space="preserve"> </w:t>
      </w:r>
      <w:r>
        <w:t>so</w:t>
      </w:r>
      <w:r>
        <w:rPr>
          <w:spacing w:val="-2"/>
        </w:rPr>
        <w:t xml:space="preserve"> </w:t>
      </w:r>
      <w:r>
        <w:rPr>
          <w:spacing w:val="-1"/>
        </w:rPr>
        <w:t xml:space="preserve">people </w:t>
      </w:r>
      <w:r>
        <w:t>can</w:t>
      </w:r>
      <w:r>
        <w:rPr>
          <w:spacing w:val="-1"/>
        </w:rPr>
        <w:t xml:space="preserve"> build </w:t>
      </w:r>
      <w:r>
        <w:t>from</w:t>
      </w:r>
      <w:r>
        <w:rPr>
          <w:spacing w:val="-2"/>
        </w:rPr>
        <w:t xml:space="preserve"> </w:t>
      </w:r>
      <w:r>
        <w:t>this</w:t>
      </w:r>
      <w:r>
        <w:rPr>
          <w:spacing w:val="-1"/>
        </w:rPr>
        <w:t xml:space="preserve"> </w:t>
      </w:r>
      <w:r>
        <w:t>knowledge</w:t>
      </w:r>
      <w:r>
        <w:rPr>
          <w:spacing w:val="-2"/>
        </w:rPr>
        <w:t xml:space="preserve"> </w:t>
      </w:r>
      <w:r>
        <w:t>rather</w:t>
      </w:r>
      <w:r>
        <w:rPr>
          <w:spacing w:val="-2"/>
        </w:rPr>
        <w:t xml:space="preserve"> </w:t>
      </w:r>
      <w:r>
        <w:t>than</w:t>
      </w:r>
      <w:r>
        <w:rPr>
          <w:spacing w:val="-1"/>
        </w:rPr>
        <w:t xml:space="preserve"> </w:t>
      </w:r>
      <w:r>
        <w:t>starting</w:t>
      </w:r>
      <w:r>
        <w:rPr>
          <w:spacing w:val="-2"/>
        </w:rPr>
        <w:t xml:space="preserve"> </w:t>
      </w:r>
      <w:r>
        <w:t>from</w:t>
      </w:r>
      <w:r>
        <w:rPr>
          <w:spacing w:val="-2"/>
        </w:rPr>
        <w:t xml:space="preserve"> </w:t>
      </w:r>
      <w:r>
        <w:t>scratch.</w:t>
      </w:r>
    </w:p>
    <w:p w:rsidR="00B01FAB" w:rsidRDefault="005944B7">
      <w:pPr>
        <w:pStyle w:val="BodyText"/>
        <w:kinsoku w:val="0"/>
        <w:overflowPunct w:val="0"/>
        <w:spacing w:line="269" w:lineRule="auto"/>
        <w:ind w:left="953" w:right="1339"/>
      </w:pPr>
      <w:r>
        <w:rPr>
          <w:spacing w:val="-15"/>
        </w:rPr>
        <w:t>T</w:t>
      </w:r>
      <w:r>
        <w:rPr>
          <w:spacing w:val="-14"/>
        </w:rPr>
        <w:t>o</w:t>
      </w:r>
      <w:r>
        <w:rPr>
          <w:spacing w:val="-2"/>
        </w:rPr>
        <w:t xml:space="preserve"> </w:t>
      </w:r>
      <w:r>
        <w:rPr>
          <w:spacing w:val="-1"/>
        </w:rPr>
        <w:t>do</w:t>
      </w:r>
      <w:r>
        <w:t xml:space="preserve"> this</w:t>
      </w:r>
      <w:r>
        <w:rPr>
          <w:spacing w:val="-1"/>
        </w:rPr>
        <w:t xml:space="preserve"> we</w:t>
      </w:r>
      <w:r>
        <w:t xml:space="preserve"> </w:t>
      </w:r>
      <w:r>
        <w:rPr>
          <w:spacing w:val="-1"/>
        </w:rPr>
        <w:t>need</w:t>
      </w:r>
      <w:r>
        <w:t xml:space="preserve"> to</w:t>
      </w:r>
      <w:r>
        <w:rPr>
          <w:spacing w:val="-2"/>
        </w:rPr>
        <w:t xml:space="preserve"> </w:t>
      </w:r>
      <w:r>
        <w:t>communicate,</w:t>
      </w:r>
      <w:r>
        <w:rPr>
          <w:spacing w:val="-1"/>
        </w:rPr>
        <w:t xml:space="preserve"> build</w:t>
      </w:r>
      <w:r>
        <w:t xml:space="preserve"> </w:t>
      </w:r>
      <w:r>
        <w:rPr>
          <w:spacing w:val="-1"/>
        </w:rPr>
        <w:t>and</w:t>
      </w:r>
      <w:r>
        <w:t xml:space="preserve"> maintain</w:t>
      </w:r>
      <w:r>
        <w:rPr>
          <w:spacing w:val="-1"/>
        </w:rPr>
        <w:t xml:space="preserve"> networks, evaluate</w:t>
      </w:r>
      <w:r>
        <w:t xml:space="preserve"> </w:t>
      </w:r>
      <w:r>
        <w:rPr>
          <w:spacing w:val="-1"/>
        </w:rPr>
        <w:t>and</w:t>
      </w:r>
      <w:r>
        <w:t xml:space="preserve"> monitor</w:t>
      </w:r>
      <w:r>
        <w:rPr>
          <w:spacing w:val="30"/>
        </w:rPr>
        <w:t xml:space="preserve"> </w:t>
      </w:r>
      <w:r>
        <w:rPr>
          <w:spacing w:val="-1"/>
        </w:rPr>
        <w:t>accessibility and</w:t>
      </w:r>
      <w:r>
        <w:t xml:space="preserve"> </w:t>
      </w:r>
      <w:r>
        <w:rPr>
          <w:spacing w:val="-1"/>
        </w:rPr>
        <w:t>work</w:t>
      </w:r>
      <w:r>
        <w:t xml:space="preserve"> </w:t>
      </w:r>
      <w:r>
        <w:rPr>
          <w:spacing w:val="-1"/>
        </w:rPr>
        <w:t>with</w:t>
      </w:r>
      <w:r>
        <w:t xml:space="preserve"> </w:t>
      </w:r>
      <w:r>
        <w:rPr>
          <w:spacing w:val="-1"/>
        </w:rPr>
        <w:t>user</w:t>
      </w:r>
      <w:r>
        <w:t xml:space="preserve"> </w:t>
      </w:r>
      <w:r>
        <w:rPr>
          <w:spacing w:val="-1"/>
        </w:rPr>
        <w:t xml:space="preserve">groups </w:t>
      </w:r>
      <w:r>
        <w:t>to</w:t>
      </w:r>
      <w:r>
        <w:rPr>
          <w:spacing w:val="-1"/>
        </w:rPr>
        <w:t xml:space="preserve"> understand</w:t>
      </w:r>
      <w:r>
        <w:t xml:space="preserve"> the</w:t>
      </w:r>
      <w:r>
        <w:rPr>
          <w:spacing w:val="-1"/>
        </w:rPr>
        <w:t xml:space="preserve"> </w:t>
      </w:r>
      <w:r>
        <w:t>success––or</w:t>
      </w:r>
      <w:r>
        <w:rPr>
          <w:spacing w:val="-1"/>
        </w:rPr>
        <w:t xml:space="preserve"> not––of</w:t>
      </w:r>
      <w:r>
        <w:t xml:space="preserve"> </w:t>
      </w:r>
      <w:r>
        <w:rPr>
          <w:spacing w:val="-1"/>
        </w:rPr>
        <w:t>an</w:t>
      </w:r>
      <w:r>
        <w:rPr>
          <w:spacing w:val="28"/>
        </w:rPr>
        <w:t xml:space="preserve"> </w:t>
      </w:r>
      <w:r>
        <w:rPr>
          <w:spacing w:val="-1"/>
        </w:rPr>
        <w:t>accessibility</w:t>
      </w:r>
      <w:r>
        <w:t xml:space="preserve"> </w:t>
      </w:r>
      <w:r>
        <w:rPr>
          <w:spacing w:val="-1"/>
        </w:rPr>
        <w:t>outcome.</w:t>
      </w:r>
    </w:p>
    <w:p w:rsidR="00B01FAB" w:rsidRDefault="005944B7" w:rsidP="004A5226">
      <w:pPr>
        <w:pStyle w:val="Heading2"/>
        <w:numPr>
          <w:ilvl w:val="1"/>
          <w:numId w:val="21"/>
        </w:numPr>
        <w:tabs>
          <w:tab w:val="left" w:pos="1748"/>
        </w:tabs>
        <w:kinsoku w:val="0"/>
        <w:overflowPunct w:val="0"/>
        <w:rPr>
          <w:color w:val="000000"/>
        </w:rPr>
      </w:pPr>
      <w:r>
        <w:rPr>
          <w:color w:val="002B5C"/>
          <w:spacing w:val="-5"/>
        </w:rPr>
        <w:t>A</w:t>
      </w:r>
      <w:r>
        <w:rPr>
          <w:color w:val="002B5C"/>
          <w:spacing w:val="-4"/>
        </w:rPr>
        <w:t>ccessibili</w:t>
      </w:r>
      <w:r>
        <w:rPr>
          <w:color w:val="002B5C"/>
          <w:spacing w:val="-5"/>
        </w:rPr>
        <w:t>t</w:t>
      </w:r>
      <w:r>
        <w:rPr>
          <w:color w:val="002B5C"/>
          <w:spacing w:val="-4"/>
        </w:rPr>
        <w:t>y</w:t>
      </w:r>
      <w:r>
        <w:rPr>
          <w:color w:val="002B5C"/>
          <w:spacing w:val="-5"/>
        </w:rPr>
        <w:t xml:space="preserve"> </w:t>
      </w:r>
      <w:r>
        <w:rPr>
          <w:color w:val="002B5C"/>
          <w:spacing w:val="-4"/>
        </w:rPr>
        <w:t xml:space="preserve">when </w:t>
      </w:r>
      <w:r>
        <w:rPr>
          <w:color w:val="002B5C"/>
          <w:spacing w:val="-6"/>
        </w:rPr>
        <w:t>t</w:t>
      </w:r>
      <w:r>
        <w:rPr>
          <w:color w:val="002B5C"/>
          <w:spacing w:val="-5"/>
        </w:rPr>
        <w:t xml:space="preserve">hings </w:t>
      </w:r>
      <w:r>
        <w:rPr>
          <w:color w:val="002B5C"/>
          <w:spacing w:val="-2"/>
        </w:rPr>
        <w:t>go</w:t>
      </w:r>
      <w:r>
        <w:rPr>
          <w:color w:val="002B5C"/>
          <w:spacing w:val="-4"/>
        </w:rPr>
        <w:t xml:space="preserve"> </w:t>
      </w:r>
      <w:r>
        <w:rPr>
          <w:color w:val="002B5C"/>
          <w:spacing w:val="-5"/>
        </w:rPr>
        <w:t>wrong</w:t>
      </w:r>
    </w:p>
    <w:p w:rsidR="00B01FAB" w:rsidRDefault="005944B7">
      <w:pPr>
        <w:pStyle w:val="BodyText"/>
        <w:kinsoku w:val="0"/>
        <w:overflowPunct w:val="0"/>
        <w:spacing w:before="178" w:line="269" w:lineRule="auto"/>
        <w:ind w:left="953" w:right="1339"/>
      </w:pPr>
      <w:r>
        <w:t>Planned</w:t>
      </w:r>
      <w:r>
        <w:rPr>
          <w:spacing w:val="-2"/>
        </w:rPr>
        <w:t xml:space="preserve"> </w:t>
      </w:r>
      <w:r>
        <w:rPr>
          <w:spacing w:val="-1"/>
        </w:rPr>
        <w:t>and</w:t>
      </w:r>
      <w:r>
        <w:t xml:space="preserve"> </w:t>
      </w:r>
      <w:r>
        <w:rPr>
          <w:spacing w:val="-1"/>
        </w:rPr>
        <w:t>unplanned</w:t>
      </w:r>
      <w:r>
        <w:t xml:space="preserve"> </w:t>
      </w:r>
      <w:r>
        <w:rPr>
          <w:spacing w:val="-1"/>
        </w:rPr>
        <w:t>disruptions</w:t>
      </w:r>
      <w:r>
        <w:t xml:space="preserve"> to</w:t>
      </w:r>
      <w:r>
        <w:rPr>
          <w:spacing w:val="-1"/>
        </w:rPr>
        <w:t xml:space="preserve"> </w:t>
      </w:r>
      <w:r>
        <w:t>the</w:t>
      </w:r>
      <w:r>
        <w:rPr>
          <w:spacing w:val="-2"/>
        </w:rPr>
        <w:t xml:space="preserve"> </w:t>
      </w:r>
      <w:r>
        <w:rPr>
          <w:spacing w:val="-1"/>
        </w:rPr>
        <w:t>public</w:t>
      </w:r>
      <w:r>
        <w:t xml:space="preserve"> transport</w:t>
      </w:r>
      <w:r>
        <w:rPr>
          <w:spacing w:val="-1"/>
        </w:rPr>
        <w:t xml:space="preserve"> network</w:t>
      </w:r>
      <w:r>
        <w:t xml:space="preserve"> </w:t>
      </w:r>
      <w:r>
        <w:rPr>
          <w:spacing w:val="-1"/>
        </w:rPr>
        <w:t>and</w:t>
      </w:r>
      <w:r>
        <w:t xml:space="preserve"> the</w:t>
      </w:r>
      <w:r>
        <w:rPr>
          <w:spacing w:val="-1"/>
        </w:rPr>
        <w:t xml:space="preserve"> </w:t>
      </w:r>
      <w:r>
        <w:t>surrounding</w:t>
      </w:r>
      <w:r>
        <w:rPr>
          <w:spacing w:val="27"/>
        </w:rPr>
        <w:t xml:space="preserve"> </w:t>
      </w:r>
      <w:r>
        <w:rPr>
          <w:spacing w:val="-1"/>
        </w:rPr>
        <w:t>environment</w:t>
      </w:r>
      <w:r>
        <w:t xml:space="preserve"> </w:t>
      </w:r>
      <w:r>
        <w:rPr>
          <w:spacing w:val="-1"/>
        </w:rPr>
        <w:t>are</w:t>
      </w:r>
      <w:r>
        <w:t xml:space="preserve"> key</w:t>
      </w:r>
      <w:r>
        <w:rPr>
          <w:spacing w:val="-1"/>
        </w:rPr>
        <w:t xml:space="preserve"> barriers.</w:t>
      </w:r>
    </w:p>
    <w:p w:rsidR="00B01FAB" w:rsidRDefault="005944B7">
      <w:pPr>
        <w:pStyle w:val="BodyText"/>
        <w:kinsoku w:val="0"/>
        <w:overflowPunct w:val="0"/>
        <w:spacing w:line="269" w:lineRule="auto"/>
        <w:ind w:left="953" w:right="1014"/>
      </w:pPr>
      <w:r>
        <w:rPr>
          <w:spacing w:val="-3"/>
        </w:rPr>
        <w:t xml:space="preserve">We </w:t>
      </w:r>
      <w:r>
        <w:rPr>
          <w:spacing w:val="-1"/>
        </w:rPr>
        <w:t xml:space="preserve">need </w:t>
      </w:r>
      <w:r>
        <w:t>to</w:t>
      </w:r>
      <w:r>
        <w:rPr>
          <w:spacing w:val="-3"/>
        </w:rPr>
        <w:t xml:space="preserve"> </w:t>
      </w:r>
      <w:r>
        <w:rPr>
          <w:spacing w:val="-1"/>
        </w:rPr>
        <w:t xml:space="preserve">better plan </w:t>
      </w:r>
      <w:r>
        <w:t>for</w:t>
      </w:r>
      <w:r>
        <w:rPr>
          <w:spacing w:val="-3"/>
        </w:rPr>
        <w:t xml:space="preserve"> </w:t>
      </w:r>
      <w:r>
        <w:rPr>
          <w:spacing w:val="-1"/>
        </w:rPr>
        <w:t xml:space="preserve">and </w:t>
      </w:r>
      <w:r>
        <w:t>manage</w:t>
      </w:r>
      <w:r>
        <w:rPr>
          <w:spacing w:val="-2"/>
        </w:rPr>
        <w:t xml:space="preserve"> </w:t>
      </w:r>
      <w:r>
        <w:rPr>
          <w:spacing w:val="-1"/>
        </w:rPr>
        <w:t>disruption</w:t>
      </w:r>
      <w:r>
        <w:rPr>
          <w:spacing w:val="-2"/>
        </w:rPr>
        <w:t xml:space="preserve"> </w:t>
      </w:r>
      <w:r>
        <w:t>to</w:t>
      </w:r>
      <w:r>
        <w:rPr>
          <w:spacing w:val="-2"/>
        </w:rPr>
        <w:t xml:space="preserve"> </w:t>
      </w:r>
      <w:r>
        <w:rPr>
          <w:spacing w:val="-1"/>
        </w:rPr>
        <w:t>ensure</w:t>
      </w:r>
      <w:r>
        <w:rPr>
          <w:spacing w:val="-2"/>
        </w:rPr>
        <w:t xml:space="preserve"> </w:t>
      </w:r>
      <w:r>
        <w:rPr>
          <w:spacing w:val="-1"/>
        </w:rPr>
        <w:t>accessibility is at</w:t>
      </w:r>
      <w:r>
        <w:rPr>
          <w:spacing w:val="-2"/>
        </w:rPr>
        <w:t xml:space="preserve"> </w:t>
      </w:r>
      <w:r>
        <w:t>the</w:t>
      </w:r>
      <w:r>
        <w:rPr>
          <w:spacing w:val="-2"/>
        </w:rPr>
        <w:t xml:space="preserve"> </w:t>
      </w:r>
      <w:r>
        <w:t>forefront,</w:t>
      </w:r>
      <w:r>
        <w:rPr>
          <w:spacing w:val="21"/>
          <w:w w:val="99"/>
        </w:rPr>
        <w:t xml:space="preserve"> </w:t>
      </w:r>
      <w:r>
        <w:rPr>
          <w:spacing w:val="-1"/>
        </w:rPr>
        <w:t>not</w:t>
      </w:r>
      <w:r>
        <w:t xml:space="preserve"> </w:t>
      </w:r>
      <w:r>
        <w:rPr>
          <w:spacing w:val="-1"/>
        </w:rPr>
        <w:t>an</w:t>
      </w:r>
      <w:r>
        <w:t xml:space="preserve"> </w:t>
      </w:r>
      <w:r>
        <w:rPr>
          <w:spacing w:val="-1"/>
        </w:rPr>
        <w:t>afterthought.</w:t>
      </w:r>
    </w:p>
    <w:p w:rsidR="00B01FAB" w:rsidRDefault="005944B7">
      <w:pPr>
        <w:pStyle w:val="BodyText"/>
        <w:kinsoku w:val="0"/>
        <w:overflowPunct w:val="0"/>
        <w:spacing w:line="269" w:lineRule="auto"/>
        <w:ind w:left="953" w:right="1020"/>
      </w:pPr>
      <w:r>
        <w:rPr>
          <w:spacing w:val="-3"/>
        </w:rPr>
        <w:t>We</w:t>
      </w:r>
      <w:r>
        <w:rPr>
          <w:spacing w:val="-2"/>
        </w:rPr>
        <w:t xml:space="preserve"> </w:t>
      </w:r>
      <w:r>
        <w:rPr>
          <w:spacing w:val="-1"/>
        </w:rPr>
        <w:t xml:space="preserve">also need </w:t>
      </w:r>
      <w:r>
        <w:t>to</w:t>
      </w:r>
      <w:r>
        <w:rPr>
          <w:spacing w:val="-2"/>
        </w:rPr>
        <w:t xml:space="preserve"> </w:t>
      </w:r>
      <w:r>
        <w:t>consider</w:t>
      </w:r>
      <w:r>
        <w:rPr>
          <w:spacing w:val="-2"/>
        </w:rPr>
        <w:t xml:space="preserve"> </w:t>
      </w:r>
      <w:r>
        <w:rPr>
          <w:spacing w:val="-1"/>
        </w:rPr>
        <w:t xml:space="preserve">how disruption outside </w:t>
      </w:r>
      <w:r>
        <w:t>the</w:t>
      </w:r>
      <w:r>
        <w:rPr>
          <w:spacing w:val="-2"/>
        </w:rPr>
        <w:t xml:space="preserve"> </w:t>
      </w:r>
      <w:r>
        <w:rPr>
          <w:spacing w:val="-1"/>
        </w:rPr>
        <w:t xml:space="preserve">public </w:t>
      </w:r>
      <w:r>
        <w:t>transport</w:t>
      </w:r>
      <w:r>
        <w:rPr>
          <w:spacing w:val="-2"/>
        </w:rPr>
        <w:t xml:space="preserve"> </w:t>
      </w:r>
      <w:r>
        <w:t>system</w:t>
      </w:r>
      <w:r>
        <w:rPr>
          <w:spacing w:val="-1"/>
        </w:rPr>
        <w:t xml:space="preserve"> impacts</w:t>
      </w:r>
      <w:r>
        <w:rPr>
          <w:spacing w:val="27"/>
        </w:rPr>
        <w:t xml:space="preserve"> </w:t>
      </w:r>
      <w:r>
        <w:rPr>
          <w:spacing w:val="-2"/>
        </w:rPr>
        <w:t>people’s</w:t>
      </w:r>
      <w:r>
        <w:rPr>
          <w:spacing w:val="-1"/>
        </w:rPr>
        <w:t xml:space="preserve"> journeys,</w:t>
      </w:r>
      <w:r>
        <w:t xml:space="preserve"> </w:t>
      </w:r>
      <w:r>
        <w:rPr>
          <w:spacing w:val="-1"/>
        </w:rPr>
        <w:t>and</w:t>
      </w:r>
      <w:r>
        <w:t xml:space="preserve"> </w:t>
      </w:r>
      <w:r>
        <w:rPr>
          <w:spacing w:val="-1"/>
        </w:rPr>
        <w:t>put</w:t>
      </w:r>
      <w:r>
        <w:t xml:space="preserve"> </w:t>
      </w:r>
      <w:r>
        <w:rPr>
          <w:spacing w:val="-1"/>
        </w:rPr>
        <w:t>in</w:t>
      </w:r>
      <w:r>
        <w:t xml:space="preserve"> </w:t>
      </w:r>
      <w:r>
        <w:rPr>
          <w:spacing w:val="-1"/>
        </w:rPr>
        <w:t>place</w:t>
      </w:r>
      <w:r>
        <w:t xml:space="preserve"> </w:t>
      </w:r>
      <w:r>
        <w:rPr>
          <w:spacing w:val="-1"/>
        </w:rPr>
        <w:t xml:space="preserve">appropriate </w:t>
      </w:r>
      <w:r>
        <w:t>management</w:t>
      </w:r>
      <w:r>
        <w:rPr>
          <w:spacing w:val="-1"/>
        </w:rPr>
        <w:t xml:space="preserve"> </w:t>
      </w:r>
      <w:r>
        <w:t>strategies</w:t>
      </w:r>
      <w:r>
        <w:rPr>
          <w:spacing w:val="-1"/>
        </w:rPr>
        <w:t xml:space="preserve"> </w:t>
      </w:r>
      <w:r>
        <w:t>to</w:t>
      </w:r>
      <w:r>
        <w:rPr>
          <w:spacing w:val="-1"/>
        </w:rPr>
        <w:t xml:space="preserve"> limit</w:t>
      </w:r>
      <w:r>
        <w:t xml:space="preserve"> this</w:t>
      </w:r>
      <w:r>
        <w:rPr>
          <w:spacing w:val="-1"/>
        </w:rPr>
        <w:t xml:space="preserve"> impact.</w:t>
      </w:r>
    </w:p>
    <w:p w:rsidR="00B01FAB" w:rsidRDefault="00B01FAB">
      <w:pPr>
        <w:pStyle w:val="BodyText"/>
        <w:kinsoku w:val="0"/>
        <w:overflowPunct w:val="0"/>
        <w:spacing w:line="269" w:lineRule="auto"/>
        <w:ind w:left="953" w:right="1020"/>
        <w:sectPr w:rsidR="00B01FAB" w:rsidSect="008C619D">
          <w:footerReference w:type="even" r:id="rId126"/>
          <w:footerReference w:type="default" r:id="rId127"/>
          <w:pgSz w:w="11910" w:h="16840"/>
          <w:pgMar w:top="2280" w:right="160" w:bottom="660" w:left="180" w:header="283" w:footer="474" w:gutter="0"/>
          <w:pgNumType w:start="53"/>
          <w:cols w:space="720" w:equalWidth="0">
            <w:col w:w="11570"/>
          </w:cols>
          <w:noEndnote/>
        </w:sectPr>
      </w:pPr>
    </w:p>
    <w:p w:rsidR="00B01FAB" w:rsidRDefault="005944B7" w:rsidP="004A5226">
      <w:pPr>
        <w:pStyle w:val="Heading1"/>
        <w:numPr>
          <w:ilvl w:val="0"/>
          <w:numId w:val="21"/>
        </w:numPr>
        <w:tabs>
          <w:tab w:val="left" w:pos="1541"/>
        </w:tabs>
        <w:kinsoku w:val="0"/>
        <w:overflowPunct w:val="0"/>
        <w:ind w:left="1540"/>
        <w:rPr>
          <w:color w:val="000000"/>
        </w:rPr>
      </w:pPr>
      <w:bookmarkStart w:id="39" w:name="5._Implementation"/>
      <w:bookmarkStart w:id="40" w:name="5.1_Mainstreaming_whole_journey_thinking"/>
      <w:bookmarkStart w:id="41" w:name="bookmark22"/>
      <w:bookmarkEnd w:id="39"/>
      <w:bookmarkEnd w:id="40"/>
      <w:bookmarkEnd w:id="41"/>
      <w:r>
        <w:rPr>
          <w:color w:val="002B5C"/>
          <w:spacing w:val="-8"/>
        </w:rPr>
        <w:t>I</w:t>
      </w:r>
      <w:r>
        <w:rPr>
          <w:color w:val="002B5C"/>
          <w:spacing w:val="-7"/>
        </w:rPr>
        <w:t>mplemen</w:t>
      </w:r>
      <w:r>
        <w:rPr>
          <w:color w:val="002B5C"/>
          <w:spacing w:val="-8"/>
        </w:rPr>
        <w:t>t</w:t>
      </w:r>
      <w:r>
        <w:rPr>
          <w:color w:val="002B5C"/>
          <w:spacing w:val="-7"/>
        </w:rPr>
        <w:t>a</w:t>
      </w:r>
      <w:r>
        <w:rPr>
          <w:color w:val="002B5C"/>
          <w:spacing w:val="-8"/>
        </w:rPr>
        <w:t>t</w:t>
      </w:r>
      <w:r>
        <w:rPr>
          <w:color w:val="002B5C"/>
          <w:spacing w:val="-7"/>
        </w:rPr>
        <w:t>ion</w:t>
      </w:r>
    </w:p>
    <w:p w:rsidR="00B01FAB" w:rsidRDefault="005944B7" w:rsidP="004A5226">
      <w:pPr>
        <w:pStyle w:val="Heading2"/>
        <w:numPr>
          <w:ilvl w:val="1"/>
          <w:numId w:val="21"/>
        </w:numPr>
        <w:tabs>
          <w:tab w:val="left" w:pos="1768"/>
        </w:tabs>
        <w:kinsoku w:val="0"/>
        <w:overflowPunct w:val="0"/>
        <w:spacing w:line="243" w:lineRule="auto"/>
        <w:ind w:left="1824" w:right="2075" w:hanging="851"/>
        <w:rPr>
          <w:color w:val="000000"/>
        </w:rPr>
      </w:pPr>
      <w:r>
        <w:rPr>
          <w:color w:val="002B5C"/>
          <w:spacing w:val="-5"/>
        </w:rPr>
        <w:t>Mains</w:t>
      </w:r>
      <w:r>
        <w:rPr>
          <w:color w:val="002B5C"/>
          <w:spacing w:val="-6"/>
        </w:rPr>
        <w:t>t</w:t>
      </w:r>
      <w:r>
        <w:rPr>
          <w:color w:val="002B5C"/>
          <w:spacing w:val="-5"/>
        </w:rPr>
        <w:t>reaming</w:t>
      </w:r>
      <w:r>
        <w:rPr>
          <w:color w:val="002B5C"/>
          <w:spacing w:val="-4"/>
        </w:rPr>
        <w:t xml:space="preserve"> whole </w:t>
      </w:r>
      <w:r>
        <w:rPr>
          <w:color w:val="002B5C"/>
          <w:spacing w:val="-5"/>
        </w:rPr>
        <w:t>journey</w:t>
      </w:r>
      <w:r>
        <w:rPr>
          <w:color w:val="002B5C"/>
          <w:spacing w:val="-4"/>
        </w:rPr>
        <w:t xml:space="preserve"> </w:t>
      </w:r>
      <w:r>
        <w:rPr>
          <w:color w:val="002B5C"/>
          <w:spacing w:val="-6"/>
        </w:rPr>
        <w:t>t</w:t>
      </w:r>
      <w:r>
        <w:rPr>
          <w:color w:val="002B5C"/>
          <w:spacing w:val="-5"/>
        </w:rPr>
        <w:t>hinking</w:t>
      </w:r>
      <w:r>
        <w:rPr>
          <w:color w:val="002B5C"/>
          <w:spacing w:val="-4"/>
        </w:rPr>
        <w:t xml:space="preserve"> </w:t>
      </w:r>
      <w:r>
        <w:rPr>
          <w:color w:val="002B5C"/>
          <w:spacing w:val="-3"/>
        </w:rPr>
        <w:t>in</w:t>
      </w:r>
      <w:r>
        <w:rPr>
          <w:color w:val="002B5C"/>
          <w:spacing w:val="-4"/>
        </w:rPr>
        <w:t xml:space="preserve"> </w:t>
      </w:r>
      <w:r>
        <w:rPr>
          <w:color w:val="002B5C"/>
          <w:spacing w:val="-5"/>
        </w:rPr>
        <w:t>business</w:t>
      </w:r>
      <w:r>
        <w:rPr>
          <w:color w:val="002B5C"/>
          <w:spacing w:val="39"/>
        </w:rPr>
        <w:t xml:space="preserve"> </w:t>
      </w:r>
      <w:r>
        <w:rPr>
          <w:color w:val="002B5C"/>
          <w:spacing w:val="-3"/>
        </w:rPr>
        <w:t>practice</w:t>
      </w:r>
    </w:p>
    <w:p w:rsidR="00B01FAB" w:rsidRDefault="005944B7" w:rsidP="004A5226">
      <w:pPr>
        <w:pStyle w:val="Heading4"/>
        <w:numPr>
          <w:ilvl w:val="2"/>
          <w:numId w:val="21"/>
        </w:numPr>
        <w:tabs>
          <w:tab w:val="left" w:pos="1768"/>
        </w:tabs>
        <w:kinsoku w:val="0"/>
        <w:overflowPunct w:val="0"/>
        <w:spacing w:before="202"/>
        <w:rPr>
          <w:color w:val="000000"/>
        </w:rPr>
      </w:pPr>
      <w:r>
        <w:rPr>
          <w:color w:val="002B5C"/>
        </w:rPr>
        <w:t>Business</w:t>
      </w:r>
      <w:r>
        <w:rPr>
          <w:color w:val="002B5C"/>
          <w:spacing w:val="3"/>
        </w:rPr>
        <w:t xml:space="preserve"> </w:t>
      </w:r>
      <w:r>
        <w:rPr>
          <w:color w:val="002B5C"/>
        </w:rPr>
        <w:t>planning</w:t>
      </w:r>
    </w:p>
    <w:p w:rsidR="00B01FAB" w:rsidRDefault="005944B7">
      <w:pPr>
        <w:pStyle w:val="BodyText"/>
        <w:kinsoku w:val="0"/>
        <w:overflowPunct w:val="0"/>
        <w:spacing w:before="195" w:line="269" w:lineRule="auto"/>
        <w:ind w:right="1112"/>
      </w:pPr>
      <w:r>
        <w:rPr>
          <w:spacing w:val="-1"/>
        </w:rPr>
        <w:t xml:space="preserve">Referencing </w:t>
      </w:r>
      <w:r>
        <w:t>the</w:t>
      </w:r>
      <w:r>
        <w:rPr>
          <w:spacing w:val="-1"/>
        </w:rPr>
        <w:t xml:space="preserve"> </w:t>
      </w:r>
      <w:r>
        <w:t>Whole</w:t>
      </w:r>
      <w:r>
        <w:rPr>
          <w:spacing w:val="-1"/>
        </w:rPr>
        <w:t xml:space="preserve"> </w:t>
      </w:r>
      <w:r>
        <w:t>Journey</w:t>
      </w:r>
      <w:r>
        <w:rPr>
          <w:spacing w:val="-2"/>
        </w:rPr>
        <w:t xml:space="preserve"> </w:t>
      </w:r>
      <w:r>
        <w:t>Guide</w:t>
      </w:r>
      <w:r>
        <w:rPr>
          <w:spacing w:val="-1"/>
        </w:rPr>
        <w:t xml:space="preserve"> in</w:t>
      </w:r>
      <w:r>
        <w:t xml:space="preserve"> corporate</w:t>
      </w:r>
      <w:r>
        <w:rPr>
          <w:spacing w:val="-2"/>
        </w:rPr>
        <w:t xml:space="preserve"> </w:t>
      </w:r>
      <w:r>
        <w:rPr>
          <w:spacing w:val="-1"/>
        </w:rPr>
        <w:t>documents</w:t>
      </w:r>
      <w:r>
        <w:t xml:space="preserve"> </w:t>
      </w:r>
      <w:r>
        <w:rPr>
          <w:spacing w:val="-1"/>
        </w:rPr>
        <w:t>is</w:t>
      </w:r>
      <w:r>
        <w:t xml:space="preserve"> </w:t>
      </w:r>
      <w:r>
        <w:rPr>
          <w:spacing w:val="-1"/>
        </w:rPr>
        <w:t>an effective way</w:t>
      </w:r>
      <w:r>
        <w:t xml:space="preserve"> to</w:t>
      </w:r>
      <w:r>
        <w:rPr>
          <w:spacing w:val="21"/>
          <w:w w:val="99"/>
        </w:rPr>
        <w:t xml:space="preserve"> </w:t>
      </w:r>
      <w:r>
        <w:t>mainstream</w:t>
      </w:r>
      <w:r>
        <w:rPr>
          <w:spacing w:val="-1"/>
        </w:rPr>
        <w:t xml:space="preserve"> whole</w:t>
      </w:r>
      <w:r>
        <w:t xml:space="preserve"> </w:t>
      </w:r>
      <w:r>
        <w:rPr>
          <w:spacing w:val="-1"/>
        </w:rPr>
        <w:t>journey</w:t>
      </w:r>
      <w:r>
        <w:t xml:space="preserve"> thinking.</w:t>
      </w:r>
      <w:r>
        <w:rPr>
          <w:spacing w:val="-1"/>
        </w:rPr>
        <w:t xml:space="preserve"> </w:t>
      </w:r>
      <w:r>
        <w:t>For</w:t>
      </w:r>
      <w:r>
        <w:rPr>
          <w:spacing w:val="-1"/>
        </w:rPr>
        <w:t xml:space="preserve"> example:</w:t>
      </w:r>
    </w:p>
    <w:p w:rsidR="00B01FAB" w:rsidRDefault="005944B7">
      <w:pPr>
        <w:pStyle w:val="BodyText"/>
        <w:numPr>
          <w:ilvl w:val="0"/>
          <w:numId w:val="17"/>
        </w:numPr>
        <w:tabs>
          <w:tab w:val="left" w:pos="1258"/>
        </w:tabs>
        <w:kinsoku w:val="0"/>
        <w:overflowPunct w:val="0"/>
        <w:spacing w:before="86"/>
      </w:pPr>
      <w:r>
        <w:t>strategic</w:t>
      </w:r>
      <w:r>
        <w:rPr>
          <w:spacing w:val="-1"/>
        </w:rPr>
        <w:t xml:space="preserve"> and</w:t>
      </w:r>
      <w:r>
        <w:t xml:space="preserve"> </w:t>
      </w:r>
      <w:r>
        <w:rPr>
          <w:spacing w:val="-1"/>
        </w:rPr>
        <w:t>business</w:t>
      </w:r>
      <w:r>
        <w:t xml:space="preserve"> </w:t>
      </w:r>
      <w:r>
        <w:rPr>
          <w:spacing w:val="-1"/>
        </w:rPr>
        <w:t>plans</w:t>
      </w:r>
    </w:p>
    <w:p w:rsidR="00B01FAB" w:rsidRDefault="005944B7">
      <w:pPr>
        <w:pStyle w:val="BodyText"/>
        <w:numPr>
          <w:ilvl w:val="0"/>
          <w:numId w:val="17"/>
        </w:numPr>
        <w:tabs>
          <w:tab w:val="left" w:pos="1258"/>
        </w:tabs>
        <w:kinsoku w:val="0"/>
        <w:overflowPunct w:val="0"/>
        <w:spacing w:before="90"/>
      </w:pPr>
      <w:r>
        <w:t>state</w:t>
      </w:r>
      <w:r>
        <w:rPr>
          <w:spacing w:val="-1"/>
        </w:rPr>
        <w:t xml:space="preserve"> and </w:t>
      </w:r>
      <w:r>
        <w:t>territory</w:t>
      </w:r>
      <w:r>
        <w:rPr>
          <w:spacing w:val="-1"/>
        </w:rPr>
        <w:t xml:space="preserve"> government public</w:t>
      </w:r>
      <w:r>
        <w:t xml:space="preserve"> transport</w:t>
      </w:r>
      <w:r>
        <w:rPr>
          <w:spacing w:val="-2"/>
        </w:rPr>
        <w:t xml:space="preserve"> </w:t>
      </w:r>
      <w:r>
        <w:rPr>
          <w:spacing w:val="-1"/>
        </w:rPr>
        <w:t>action</w:t>
      </w:r>
      <w:r>
        <w:t xml:space="preserve"> </w:t>
      </w:r>
      <w:r>
        <w:rPr>
          <w:spacing w:val="-1"/>
        </w:rPr>
        <w:t>plans and</w:t>
      </w:r>
      <w:r>
        <w:t xml:space="preserve"> </w:t>
      </w:r>
      <w:r>
        <w:rPr>
          <w:spacing w:val="-1"/>
        </w:rPr>
        <w:t>implementation plans</w:t>
      </w:r>
    </w:p>
    <w:p w:rsidR="00B01FAB" w:rsidRDefault="005944B7">
      <w:pPr>
        <w:pStyle w:val="BodyText"/>
        <w:numPr>
          <w:ilvl w:val="0"/>
          <w:numId w:val="17"/>
        </w:numPr>
        <w:tabs>
          <w:tab w:val="left" w:pos="1258"/>
        </w:tabs>
        <w:kinsoku w:val="0"/>
        <w:overflowPunct w:val="0"/>
        <w:spacing w:before="90"/>
      </w:pPr>
      <w:r>
        <w:rPr>
          <w:spacing w:val="-1"/>
        </w:rPr>
        <w:t>planning instruments in Commonwealth,</w:t>
      </w:r>
      <w:r>
        <w:t xml:space="preserve"> state,</w:t>
      </w:r>
      <w:r>
        <w:rPr>
          <w:spacing w:val="-1"/>
        </w:rPr>
        <w:t xml:space="preserve"> </w:t>
      </w:r>
      <w:r>
        <w:rPr>
          <w:spacing w:val="-2"/>
        </w:rPr>
        <w:t>territory,</w:t>
      </w:r>
      <w:r>
        <w:rPr>
          <w:spacing w:val="-1"/>
        </w:rPr>
        <w:t xml:space="preserve"> </w:t>
      </w:r>
      <w:r>
        <w:t>corporate</w:t>
      </w:r>
      <w:r>
        <w:rPr>
          <w:spacing w:val="-2"/>
        </w:rPr>
        <w:t xml:space="preserve"> </w:t>
      </w:r>
      <w:r>
        <w:rPr>
          <w:spacing w:val="-1"/>
        </w:rPr>
        <w:t>and</w:t>
      </w:r>
      <w:r>
        <w:t xml:space="preserve"> </w:t>
      </w:r>
      <w:r>
        <w:rPr>
          <w:spacing w:val="-1"/>
        </w:rPr>
        <w:t>local authorities</w:t>
      </w:r>
    </w:p>
    <w:p w:rsidR="00B01FAB" w:rsidRDefault="005944B7">
      <w:pPr>
        <w:pStyle w:val="BodyText"/>
        <w:numPr>
          <w:ilvl w:val="0"/>
          <w:numId w:val="17"/>
        </w:numPr>
        <w:tabs>
          <w:tab w:val="left" w:pos="1258"/>
        </w:tabs>
        <w:kinsoku w:val="0"/>
        <w:overflowPunct w:val="0"/>
        <w:spacing w:before="90" w:line="269" w:lineRule="auto"/>
        <w:ind w:right="1135"/>
      </w:pPr>
      <w:r>
        <w:t>corporate</w:t>
      </w:r>
      <w:r>
        <w:rPr>
          <w:spacing w:val="-2"/>
        </w:rPr>
        <w:t xml:space="preserve"> </w:t>
      </w:r>
      <w:r>
        <w:rPr>
          <w:spacing w:val="-1"/>
        </w:rPr>
        <w:t>guidelines</w:t>
      </w:r>
      <w:r>
        <w:t xml:space="preserve"> for</w:t>
      </w:r>
      <w:r>
        <w:rPr>
          <w:spacing w:val="-2"/>
        </w:rPr>
        <w:t xml:space="preserve"> </w:t>
      </w:r>
      <w:r>
        <w:rPr>
          <w:spacing w:val="-1"/>
        </w:rPr>
        <w:t>planning,</w:t>
      </w:r>
      <w:r>
        <w:t xml:space="preserve"> </w:t>
      </w:r>
      <w:r>
        <w:rPr>
          <w:spacing w:val="-1"/>
        </w:rPr>
        <w:t>designing,</w:t>
      </w:r>
      <w:r>
        <w:t xml:space="preserve"> tendering,</w:t>
      </w:r>
      <w:r>
        <w:rPr>
          <w:spacing w:val="-2"/>
        </w:rPr>
        <w:t xml:space="preserve"> </w:t>
      </w:r>
      <w:r>
        <w:rPr>
          <w:spacing w:val="-1"/>
        </w:rPr>
        <w:t>procuring,</w:t>
      </w:r>
      <w:r>
        <w:t xml:space="preserve"> </w:t>
      </w:r>
      <w:r>
        <w:rPr>
          <w:spacing w:val="-1"/>
        </w:rPr>
        <w:t>purchasing,</w:t>
      </w:r>
      <w:r>
        <w:rPr>
          <w:spacing w:val="24"/>
        </w:rPr>
        <w:t xml:space="preserve"> </w:t>
      </w:r>
      <w:r>
        <w:t>contracting,</w:t>
      </w:r>
      <w:r>
        <w:rPr>
          <w:spacing w:val="-1"/>
        </w:rPr>
        <w:t xml:space="preserve"> </w:t>
      </w:r>
      <w:r>
        <w:t>constructing,</w:t>
      </w:r>
      <w:r>
        <w:rPr>
          <w:spacing w:val="-1"/>
        </w:rPr>
        <w:t xml:space="preserve"> </w:t>
      </w:r>
      <w:r>
        <w:t>certifying</w:t>
      </w:r>
      <w:r>
        <w:rPr>
          <w:spacing w:val="-1"/>
        </w:rPr>
        <w:t xml:space="preserve"> operation,</w:t>
      </w:r>
      <w:r>
        <w:t xml:space="preserve"> </w:t>
      </w:r>
      <w:r>
        <w:rPr>
          <w:spacing w:val="-1"/>
        </w:rPr>
        <w:t>and</w:t>
      </w:r>
      <w:r>
        <w:t xml:space="preserve"> maintaining</w:t>
      </w:r>
      <w:r>
        <w:rPr>
          <w:spacing w:val="-1"/>
        </w:rPr>
        <w:t xml:space="preserve"> and</w:t>
      </w:r>
      <w:r>
        <w:t xml:space="preserve"> redeveloping</w:t>
      </w:r>
      <w:r>
        <w:rPr>
          <w:spacing w:val="-1"/>
        </w:rPr>
        <w:t xml:space="preserve"> public</w:t>
      </w:r>
      <w:r>
        <w:rPr>
          <w:spacing w:val="23"/>
        </w:rPr>
        <w:t xml:space="preserve"> </w:t>
      </w:r>
      <w:r>
        <w:t>transport</w:t>
      </w:r>
      <w:r>
        <w:rPr>
          <w:spacing w:val="-10"/>
        </w:rPr>
        <w:t xml:space="preserve"> </w:t>
      </w:r>
      <w:r>
        <w:t>systems</w:t>
      </w:r>
    </w:p>
    <w:p w:rsidR="00B01FAB" w:rsidRDefault="005944B7">
      <w:pPr>
        <w:pStyle w:val="BodyText"/>
        <w:numPr>
          <w:ilvl w:val="0"/>
          <w:numId w:val="17"/>
        </w:numPr>
        <w:tabs>
          <w:tab w:val="left" w:pos="1258"/>
        </w:tabs>
        <w:kinsoku w:val="0"/>
        <w:overflowPunct w:val="0"/>
        <w:spacing w:before="57"/>
      </w:pPr>
      <w:r>
        <w:rPr>
          <w:spacing w:val="-1"/>
        </w:rPr>
        <w:t>disability</w:t>
      </w:r>
      <w:r>
        <w:t xml:space="preserve"> </w:t>
      </w:r>
      <w:r>
        <w:rPr>
          <w:spacing w:val="-1"/>
        </w:rPr>
        <w:t>policies</w:t>
      </w:r>
      <w:r>
        <w:t xml:space="preserve"> </w:t>
      </w:r>
      <w:r>
        <w:rPr>
          <w:spacing w:val="-1"/>
        </w:rPr>
        <w:t>and</w:t>
      </w:r>
      <w:r>
        <w:t xml:space="preserve"> </w:t>
      </w:r>
      <w:r>
        <w:rPr>
          <w:spacing w:val="-1"/>
        </w:rPr>
        <w:t>action</w:t>
      </w:r>
      <w:r>
        <w:t xml:space="preserve"> </w:t>
      </w:r>
      <w:r>
        <w:rPr>
          <w:spacing w:val="-1"/>
        </w:rPr>
        <w:t>plans</w:t>
      </w:r>
    </w:p>
    <w:p w:rsidR="00B01FAB" w:rsidRDefault="005944B7">
      <w:pPr>
        <w:pStyle w:val="BodyText"/>
        <w:numPr>
          <w:ilvl w:val="0"/>
          <w:numId w:val="17"/>
        </w:numPr>
        <w:tabs>
          <w:tab w:val="left" w:pos="1258"/>
        </w:tabs>
        <w:kinsoku w:val="0"/>
        <w:overflowPunct w:val="0"/>
        <w:spacing w:before="90"/>
      </w:pPr>
      <w:r>
        <w:t>corporate</w:t>
      </w:r>
      <w:r>
        <w:rPr>
          <w:spacing w:val="-1"/>
        </w:rPr>
        <w:t xml:space="preserve"> </w:t>
      </w:r>
      <w:r>
        <w:t>training</w:t>
      </w:r>
      <w:r>
        <w:rPr>
          <w:spacing w:val="-1"/>
        </w:rPr>
        <w:t xml:space="preserve"> </w:t>
      </w:r>
      <w:r>
        <w:t>resources.</w:t>
      </w:r>
    </w:p>
    <w:p w:rsidR="00B01FAB" w:rsidRDefault="005944B7" w:rsidP="004A5226">
      <w:pPr>
        <w:pStyle w:val="Heading4"/>
        <w:numPr>
          <w:ilvl w:val="2"/>
          <w:numId w:val="21"/>
        </w:numPr>
        <w:tabs>
          <w:tab w:val="left" w:pos="1768"/>
        </w:tabs>
        <w:kinsoku w:val="0"/>
        <w:overflowPunct w:val="0"/>
        <w:spacing w:before="176"/>
        <w:rPr>
          <w:color w:val="000000"/>
        </w:rPr>
      </w:pPr>
      <w:r>
        <w:rPr>
          <w:color w:val="002B5C"/>
        </w:rPr>
        <w:t>Coordination</w:t>
      </w:r>
      <w:r>
        <w:rPr>
          <w:color w:val="002B5C"/>
          <w:spacing w:val="4"/>
        </w:rPr>
        <w:t xml:space="preserve"> </w:t>
      </w:r>
      <w:r>
        <w:rPr>
          <w:color w:val="002B5C"/>
        </w:rPr>
        <w:t>within</w:t>
      </w:r>
      <w:r>
        <w:rPr>
          <w:color w:val="002B5C"/>
          <w:spacing w:val="4"/>
        </w:rPr>
        <w:t xml:space="preserve"> </w:t>
      </w:r>
      <w:r>
        <w:rPr>
          <w:color w:val="002B5C"/>
        </w:rPr>
        <w:t>an</w:t>
      </w:r>
      <w:r>
        <w:rPr>
          <w:color w:val="002B5C"/>
          <w:spacing w:val="5"/>
        </w:rPr>
        <w:t xml:space="preserve"> </w:t>
      </w:r>
      <w:r>
        <w:rPr>
          <w:color w:val="002B5C"/>
        </w:rPr>
        <w:t>organisation</w:t>
      </w:r>
    </w:p>
    <w:p w:rsidR="00B01FAB" w:rsidRDefault="005944B7">
      <w:pPr>
        <w:pStyle w:val="BodyText"/>
        <w:kinsoku w:val="0"/>
        <w:overflowPunct w:val="0"/>
        <w:spacing w:before="195" w:line="269" w:lineRule="auto"/>
        <w:ind w:right="1004"/>
      </w:pPr>
      <w:r>
        <w:rPr>
          <w:spacing w:val="-1"/>
        </w:rPr>
        <w:t xml:space="preserve">Staff </w:t>
      </w:r>
      <w:r>
        <w:t>responsible</w:t>
      </w:r>
      <w:r>
        <w:rPr>
          <w:spacing w:val="-2"/>
        </w:rPr>
        <w:t xml:space="preserve"> </w:t>
      </w:r>
      <w:r>
        <w:t>for</w:t>
      </w:r>
      <w:r>
        <w:rPr>
          <w:spacing w:val="-1"/>
        </w:rPr>
        <w:t xml:space="preserve"> disability inclusion action</w:t>
      </w:r>
      <w:r>
        <w:t xml:space="preserve"> </w:t>
      </w:r>
      <w:r>
        <w:rPr>
          <w:spacing w:val="-1"/>
        </w:rPr>
        <w:t xml:space="preserve">plans or </w:t>
      </w:r>
      <w:r>
        <w:t>their</w:t>
      </w:r>
      <w:r>
        <w:rPr>
          <w:spacing w:val="-1"/>
        </w:rPr>
        <w:t xml:space="preserve"> equivalent are ideally</w:t>
      </w:r>
      <w:r>
        <w:t xml:space="preserve"> </w:t>
      </w:r>
      <w:r>
        <w:rPr>
          <w:spacing w:val="-1"/>
        </w:rPr>
        <w:t xml:space="preserve">placed </w:t>
      </w:r>
      <w:r>
        <w:rPr>
          <w:spacing w:val="28"/>
        </w:rPr>
        <w:t xml:space="preserve"> </w:t>
      </w:r>
      <w:r>
        <w:t>to</w:t>
      </w:r>
      <w:r>
        <w:rPr>
          <w:spacing w:val="-2"/>
        </w:rPr>
        <w:t xml:space="preserve"> </w:t>
      </w:r>
      <w:r>
        <w:rPr>
          <w:spacing w:val="-1"/>
        </w:rPr>
        <w:t>promote</w:t>
      </w:r>
      <w:r>
        <w:t xml:space="preserve"> </w:t>
      </w:r>
      <w:r>
        <w:rPr>
          <w:spacing w:val="-1"/>
        </w:rPr>
        <w:t>use</w:t>
      </w:r>
      <w:r>
        <w:t xml:space="preserve"> </w:t>
      </w:r>
      <w:r>
        <w:rPr>
          <w:spacing w:val="-1"/>
        </w:rPr>
        <w:t xml:space="preserve">of </w:t>
      </w:r>
      <w:r>
        <w:t>the</w:t>
      </w:r>
      <w:r>
        <w:rPr>
          <w:spacing w:val="-1"/>
        </w:rPr>
        <w:t xml:space="preserve"> </w:t>
      </w:r>
      <w:r>
        <w:t>Whole</w:t>
      </w:r>
      <w:r>
        <w:rPr>
          <w:spacing w:val="-1"/>
        </w:rPr>
        <w:t xml:space="preserve"> </w:t>
      </w:r>
      <w:r>
        <w:t>Journey</w:t>
      </w:r>
      <w:r>
        <w:rPr>
          <w:spacing w:val="-2"/>
        </w:rPr>
        <w:t xml:space="preserve"> </w:t>
      </w:r>
      <w:r>
        <w:t>Guide.</w:t>
      </w:r>
      <w:r>
        <w:rPr>
          <w:spacing w:val="-5"/>
        </w:rPr>
        <w:t xml:space="preserve"> </w:t>
      </w:r>
      <w:r>
        <w:t>This</w:t>
      </w:r>
      <w:r>
        <w:rPr>
          <w:spacing w:val="-1"/>
        </w:rPr>
        <w:t xml:space="preserve"> would </w:t>
      </w:r>
      <w:r>
        <w:t>support</w:t>
      </w:r>
      <w:r>
        <w:rPr>
          <w:spacing w:val="-1"/>
        </w:rPr>
        <w:t xml:space="preserve"> development</w:t>
      </w:r>
      <w:r>
        <w:t xml:space="preserve"> </w:t>
      </w:r>
      <w:r>
        <w:rPr>
          <w:spacing w:val="-1"/>
        </w:rPr>
        <w:t>and</w:t>
      </w:r>
      <w:r>
        <w:rPr>
          <w:spacing w:val="25"/>
        </w:rPr>
        <w:t xml:space="preserve"> </w:t>
      </w:r>
      <w:r>
        <w:rPr>
          <w:spacing w:val="-1"/>
        </w:rPr>
        <w:t xml:space="preserve">implementation of </w:t>
      </w:r>
      <w:r>
        <w:t>relevant</w:t>
      </w:r>
      <w:r>
        <w:rPr>
          <w:spacing w:val="-1"/>
        </w:rPr>
        <w:t xml:space="preserve"> policies and procedures</w:t>
      </w:r>
      <w:r>
        <w:t xml:space="preserve"> </w:t>
      </w:r>
      <w:r>
        <w:rPr>
          <w:spacing w:val="-1"/>
        </w:rPr>
        <w:t xml:space="preserve">with </w:t>
      </w:r>
      <w:r>
        <w:t>the</w:t>
      </w:r>
      <w:r>
        <w:rPr>
          <w:spacing w:val="-1"/>
        </w:rPr>
        <w:t xml:space="preserve"> aim </w:t>
      </w:r>
      <w:r>
        <w:t>that</w:t>
      </w:r>
      <w:r>
        <w:rPr>
          <w:spacing w:val="-2"/>
        </w:rPr>
        <w:t xml:space="preserve"> </w:t>
      </w:r>
      <w:r>
        <w:rPr>
          <w:spacing w:val="-1"/>
        </w:rPr>
        <w:t>all</w:t>
      </w:r>
      <w:r>
        <w:t xml:space="preserve"> modes</w:t>
      </w:r>
      <w:r>
        <w:rPr>
          <w:spacing w:val="-2"/>
        </w:rPr>
        <w:t xml:space="preserve"> </w:t>
      </w:r>
      <w:r>
        <w:rPr>
          <w:spacing w:val="-1"/>
        </w:rPr>
        <w:t>of</w:t>
      </w:r>
      <w:r>
        <w:t xml:space="preserve"> transport</w:t>
      </w:r>
      <w:r>
        <w:rPr>
          <w:spacing w:val="30"/>
        </w:rPr>
        <w:t xml:space="preserve"> </w:t>
      </w:r>
      <w:r>
        <w:rPr>
          <w:spacing w:val="-1"/>
        </w:rPr>
        <w:t>provide</w:t>
      </w:r>
      <w:r>
        <w:t xml:space="preserve"> </w:t>
      </w:r>
      <w:r>
        <w:rPr>
          <w:spacing w:val="-1"/>
        </w:rPr>
        <w:t>universal</w:t>
      </w:r>
      <w:r>
        <w:t xml:space="preserve"> </w:t>
      </w:r>
      <w:r>
        <w:rPr>
          <w:spacing w:val="-1"/>
        </w:rPr>
        <w:t>design</w:t>
      </w:r>
      <w:r>
        <w:t xml:space="preserve"> </w:t>
      </w:r>
      <w:r>
        <w:rPr>
          <w:spacing w:val="-1"/>
        </w:rPr>
        <w:t>with</w:t>
      </w:r>
      <w:r>
        <w:t xml:space="preserve"> seamless</w:t>
      </w:r>
      <w:r>
        <w:rPr>
          <w:spacing w:val="-1"/>
        </w:rPr>
        <w:t xml:space="preserve"> access.</w:t>
      </w:r>
    </w:p>
    <w:p w:rsidR="00B01FAB" w:rsidRDefault="005944B7">
      <w:pPr>
        <w:pStyle w:val="BodyText"/>
        <w:kinsoku w:val="0"/>
        <w:overflowPunct w:val="0"/>
        <w:spacing w:line="269" w:lineRule="auto"/>
        <w:ind w:right="1112"/>
      </w:pPr>
      <w:r>
        <w:t>Within</w:t>
      </w:r>
      <w:r>
        <w:rPr>
          <w:spacing w:val="-2"/>
        </w:rPr>
        <w:t xml:space="preserve"> </w:t>
      </w:r>
      <w:r>
        <w:rPr>
          <w:spacing w:val="-1"/>
        </w:rPr>
        <w:t>larger</w:t>
      </w:r>
      <w:r>
        <w:t xml:space="preserve"> </w:t>
      </w:r>
      <w:r>
        <w:rPr>
          <w:spacing w:val="-1"/>
        </w:rPr>
        <w:t xml:space="preserve">organisations </w:t>
      </w:r>
      <w:r>
        <w:t>this</w:t>
      </w:r>
      <w:r>
        <w:rPr>
          <w:spacing w:val="-1"/>
        </w:rPr>
        <w:t xml:space="preserve"> staff</w:t>
      </w:r>
      <w:r>
        <w:t xml:space="preserve"> member</w:t>
      </w:r>
      <w:r>
        <w:rPr>
          <w:spacing w:val="-2"/>
        </w:rPr>
        <w:t xml:space="preserve"> </w:t>
      </w:r>
      <w:r>
        <w:t>should</w:t>
      </w:r>
      <w:r>
        <w:rPr>
          <w:spacing w:val="-1"/>
        </w:rPr>
        <w:t xml:space="preserve"> be </w:t>
      </w:r>
      <w:r>
        <w:t>supported</w:t>
      </w:r>
      <w:r>
        <w:rPr>
          <w:spacing w:val="-1"/>
        </w:rPr>
        <w:t xml:space="preserve"> by</w:t>
      </w:r>
      <w:r>
        <w:t xml:space="preserve"> a</w:t>
      </w:r>
      <w:r>
        <w:rPr>
          <w:spacing w:val="-2"/>
        </w:rPr>
        <w:t xml:space="preserve"> </w:t>
      </w:r>
      <w:r>
        <w:t>senior</w:t>
      </w:r>
      <w:r>
        <w:rPr>
          <w:spacing w:val="-1"/>
        </w:rPr>
        <w:t xml:space="preserve"> executive</w:t>
      </w:r>
      <w:r>
        <w:rPr>
          <w:spacing w:val="25"/>
        </w:rPr>
        <w:t xml:space="preserve"> </w:t>
      </w:r>
      <w:r>
        <w:t>champion.</w:t>
      </w:r>
    </w:p>
    <w:p w:rsidR="00B01FAB" w:rsidRDefault="005944B7" w:rsidP="004A5226">
      <w:pPr>
        <w:pStyle w:val="Heading4"/>
        <w:numPr>
          <w:ilvl w:val="2"/>
          <w:numId w:val="21"/>
        </w:numPr>
        <w:tabs>
          <w:tab w:val="left" w:pos="1768"/>
        </w:tabs>
        <w:kinsoku w:val="0"/>
        <w:overflowPunct w:val="0"/>
        <w:rPr>
          <w:color w:val="000000"/>
        </w:rPr>
      </w:pPr>
      <w:r>
        <w:rPr>
          <w:color w:val="002B5C"/>
        </w:rPr>
        <w:t>Commercial</w:t>
      </w:r>
      <w:r>
        <w:rPr>
          <w:color w:val="002B5C"/>
          <w:spacing w:val="5"/>
        </w:rPr>
        <w:t xml:space="preserve"> </w:t>
      </w:r>
      <w:r>
        <w:rPr>
          <w:color w:val="002B5C"/>
          <w:spacing w:val="1"/>
        </w:rPr>
        <w:t>delivery</w:t>
      </w:r>
    </w:p>
    <w:p w:rsidR="00B01FAB" w:rsidRDefault="005944B7">
      <w:pPr>
        <w:pStyle w:val="BodyText"/>
        <w:kinsoku w:val="0"/>
        <w:overflowPunct w:val="0"/>
        <w:spacing w:before="195" w:line="269" w:lineRule="auto"/>
        <w:ind w:right="1115"/>
      </w:pPr>
      <w:r>
        <w:t>Professional</w:t>
      </w:r>
      <w:r>
        <w:rPr>
          <w:spacing w:val="-2"/>
        </w:rPr>
        <w:t xml:space="preserve"> </w:t>
      </w:r>
      <w:r>
        <w:rPr>
          <w:spacing w:val="-1"/>
        </w:rPr>
        <w:t>practitioners/consultants</w:t>
      </w:r>
      <w:r>
        <w:rPr>
          <w:spacing w:val="1"/>
        </w:rPr>
        <w:t xml:space="preserve"> </w:t>
      </w:r>
      <w:r>
        <w:rPr>
          <w:spacing w:val="-1"/>
        </w:rPr>
        <w:t>are encouraged</w:t>
      </w:r>
      <w:r>
        <w:t xml:space="preserve"> to</w:t>
      </w:r>
      <w:r>
        <w:rPr>
          <w:spacing w:val="-1"/>
        </w:rPr>
        <w:t xml:space="preserve"> use </w:t>
      </w:r>
      <w:r>
        <w:t>this</w:t>
      </w:r>
      <w:r>
        <w:rPr>
          <w:spacing w:val="-1"/>
        </w:rPr>
        <w:t xml:space="preserve"> guide </w:t>
      </w:r>
      <w:r>
        <w:t>to</w:t>
      </w:r>
      <w:r>
        <w:rPr>
          <w:spacing w:val="-1"/>
        </w:rPr>
        <w:t xml:space="preserve"> inform</w:t>
      </w:r>
      <w:r>
        <w:t xml:space="preserve"> </w:t>
      </w:r>
      <w:r>
        <w:rPr>
          <w:spacing w:val="-1"/>
        </w:rPr>
        <w:t>whole</w:t>
      </w:r>
      <w:r>
        <w:rPr>
          <w:spacing w:val="26"/>
        </w:rPr>
        <w:t xml:space="preserve"> </w:t>
      </w:r>
      <w:r>
        <w:rPr>
          <w:spacing w:val="-1"/>
        </w:rPr>
        <w:t>journey</w:t>
      </w:r>
      <w:r>
        <w:t xml:space="preserve"> </w:t>
      </w:r>
      <w:r>
        <w:rPr>
          <w:spacing w:val="-1"/>
        </w:rPr>
        <w:t>outcomes.</w:t>
      </w:r>
    </w:p>
    <w:p w:rsidR="00B01FAB" w:rsidRDefault="005944B7" w:rsidP="004A5226">
      <w:pPr>
        <w:pStyle w:val="Heading4"/>
        <w:numPr>
          <w:ilvl w:val="2"/>
          <w:numId w:val="21"/>
        </w:numPr>
        <w:tabs>
          <w:tab w:val="left" w:pos="1768"/>
        </w:tabs>
        <w:kinsoku w:val="0"/>
        <w:overflowPunct w:val="0"/>
        <w:rPr>
          <w:color w:val="000000"/>
        </w:rPr>
      </w:pPr>
      <w:r>
        <w:rPr>
          <w:color w:val="002B5C"/>
          <w:spacing w:val="2"/>
        </w:rPr>
        <w:t xml:space="preserve">Non-transport </w:t>
      </w:r>
      <w:r>
        <w:rPr>
          <w:color w:val="002B5C"/>
          <w:spacing w:val="1"/>
        </w:rPr>
        <w:t>sectors</w:t>
      </w:r>
    </w:p>
    <w:p w:rsidR="00B01FAB" w:rsidRDefault="005944B7" w:rsidP="0050271C">
      <w:pPr>
        <w:pStyle w:val="BodyText"/>
        <w:kinsoku w:val="0"/>
        <w:overflowPunct w:val="0"/>
        <w:spacing w:before="195" w:after="720" w:line="269" w:lineRule="auto"/>
        <w:ind w:left="975" w:right="1089"/>
      </w:pPr>
      <w:r>
        <w:t>The</w:t>
      </w:r>
      <w:r>
        <w:rPr>
          <w:spacing w:val="-1"/>
        </w:rPr>
        <w:t xml:space="preserve"> </w:t>
      </w:r>
      <w:r>
        <w:t>Whole</w:t>
      </w:r>
      <w:r>
        <w:rPr>
          <w:spacing w:val="-1"/>
        </w:rPr>
        <w:t xml:space="preserve"> </w:t>
      </w:r>
      <w:r>
        <w:t>Journey</w:t>
      </w:r>
      <w:r>
        <w:rPr>
          <w:spacing w:val="-1"/>
        </w:rPr>
        <w:t xml:space="preserve"> </w:t>
      </w:r>
      <w:r>
        <w:t>Guide</w:t>
      </w:r>
      <w:r>
        <w:rPr>
          <w:spacing w:val="-1"/>
        </w:rPr>
        <w:t xml:space="preserve"> </w:t>
      </w:r>
      <w:r>
        <w:t>may</w:t>
      </w:r>
      <w:r>
        <w:rPr>
          <w:spacing w:val="-1"/>
        </w:rPr>
        <w:t xml:space="preserve"> </w:t>
      </w:r>
      <w:r>
        <w:t>suggest</w:t>
      </w:r>
      <w:r>
        <w:rPr>
          <w:spacing w:val="-1"/>
        </w:rPr>
        <w:t xml:space="preserve"> equivalent</w:t>
      </w:r>
      <w:r>
        <w:t xml:space="preserve"> </w:t>
      </w:r>
      <w:r>
        <w:rPr>
          <w:spacing w:val="-1"/>
        </w:rPr>
        <w:t>whole</w:t>
      </w:r>
      <w:r>
        <w:t xml:space="preserve"> </w:t>
      </w:r>
      <w:r>
        <w:rPr>
          <w:spacing w:val="-1"/>
        </w:rPr>
        <w:t>journey</w:t>
      </w:r>
      <w:r>
        <w:t xml:space="preserve"> </w:t>
      </w:r>
      <w:r>
        <w:rPr>
          <w:spacing w:val="-1"/>
        </w:rPr>
        <w:t>human-centred</w:t>
      </w:r>
      <w:r>
        <w:rPr>
          <w:spacing w:val="23"/>
        </w:rPr>
        <w:t xml:space="preserve"> </w:t>
      </w:r>
      <w:r>
        <w:rPr>
          <w:spacing w:val="-1"/>
        </w:rPr>
        <w:t>approaches</w:t>
      </w:r>
      <w:r>
        <w:rPr>
          <w:spacing w:val="-2"/>
        </w:rPr>
        <w:t xml:space="preserve"> </w:t>
      </w:r>
      <w:r>
        <w:rPr>
          <w:spacing w:val="-1"/>
        </w:rPr>
        <w:t>in non-transport</w:t>
      </w:r>
      <w:r>
        <w:rPr>
          <w:spacing w:val="-2"/>
        </w:rPr>
        <w:t xml:space="preserve"> </w:t>
      </w:r>
      <w:r>
        <w:t>sectors,</w:t>
      </w:r>
      <w:r>
        <w:rPr>
          <w:spacing w:val="-1"/>
        </w:rPr>
        <w:t xml:space="preserve"> </w:t>
      </w:r>
      <w:r>
        <w:t>for</w:t>
      </w:r>
      <w:r>
        <w:rPr>
          <w:spacing w:val="-3"/>
        </w:rPr>
        <w:t xml:space="preserve"> </w:t>
      </w:r>
      <w:r>
        <w:rPr>
          <w:spacing w:val="-1"/>
        </w:rPr>
        <w:t xml:space="preserve">example </w:t>
      </w:r>
      <w:r>
        <w:t>for</w:t>
      </w:r>
      <w:r>
        <w:rPr>
          <w:spacing w:val="-2"/>
        </w:rPr>
        <w:t xml:space="preserve"> </w:t>
      </w:r>
      <w:r>
        <w:t>the</w:t>
      </w:r>
      <w:r>
        <w:rPr>
          <w:spacing w:val="-3"/>
        </w:rPr>
        <w:t xml:space="preserve"> </w:t>
      </w:r>
      <w:r>
        <w:t>tourism</w:t>
      </w:r>
      <w:r>
        <w:rPr>
          <w:spacing w:val="-2"/>
        </w:rPr>
        <w:t xml:space="preserve"> </w:t>
      </w:r>
      <w:r>
        <w:rPr>
          <w:spacing w:val="-1"/>
        </w:rPr>
        <w:t>and accommodation</w:t>
      </w:r>
      <w:r>
        <w:rPr>
          <w:spacing w:val="25"/>
        </w:rPr>
        <w:t xml:space="preserve"> </w:t>
      </w:r>
      <w:r>
        <w:rPr>
          <w:spacing w:val="-1"/>
        </w:rPr>
        <w:t>sectors</w:t>
      </w:r>
      <w:r>
        <w:rPr>
          <w:spacing w:val="-1"/>
          <w:position w:val="8"/>
          <w:sz w:val="14"/>
          <w:szCs w:val="14"/>
        </w:rPr>
        <w:t>52</w:t>
      </w:r>
      <w:r>
        <w:rPr>
          <w:spacing w:val="-1"/>
        </w:rPr>
        <w:t>.</w:t>
      </w:r>
    </w:p>
    <w:p w:rsidR="00B01FAB" w:rsidRDefault="002B51C0">
      <w:pPr>
        <w:pStyle w:val="BodyText"/>
        <w:kinsoku w:val="0"/>
        <w:overflowPunct w:val="0"/>
        <w:spacing w:before="0" w:line="20" w:lineRule="atLeast"/>
        <w:ind w:left="968"/>
        <w:rPr>
          <w:sz w:val="2"/>
          <w:szCs w:val="2"/>
        </w:rPr>
      </w:pPr>
      <w:r>
        <w:rPr>
          <w:noProof/>
          <w:sz w:val="2"/>
          <w:szCs w:val="2"/>
        </w:rPr>
        <mc:AlternateContent>
          <mc:Choice Requires="wpg">
            <w:drawing>
              <wp:inline distT="0" distB="0" distL="0" distR="0">
                <wp:extent cx="1806575" cy="12700"/>
                <wp:effectExtent l="1905" t="6350" r="1270" b="0"/>
                <wp:docPr id="81"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82" name="Freeform 438"/>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E54CEF" id="Group 437"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">
                <v:shape id="Freeform 438"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312"/>
        </w:tabs>
        <w:kinsoku w:val="0"/>
        <w:overflowPunct w:val="0"/>
        <w:spacing w:before="48"/>
        <w:rPr>
          <w:color w:val="000000"/>
          <w:sz w:val="20"/>
          <w:szCs w:val="20"/>
        </w:rPr>
      </w:pPr>
      <w:r>
        <w:rPr>
          <w:color w:val="414042"/>
          <w:position w:val="7"/>
          <w:sz w:val="11"/>
          <w:szCs w:val="11"/>
        </w:rPr>
        <w:t>52</w:t>
      </w:r>
      <w:r>
        <w:rPr>
          <w:color w:val="414042"/>
          <w:position w:val="7"/>
          <w:sz w:val="11"/>
          <w:szCs w:val="11"/>
        </w:rPr>
        <w:tab/>
      </w:r>
      <w:r>
        <w:rPr>
          <w:color w:val="414042"/>
          <w:spacing w:val="-2"/>
          <w:sz w:val="20"/>
          <w:szCs w:val="20"/>
        </w:rPr>
        <w:t>Western</w:t>
      </w:r>
      <w:r>
        <w:rPr>
          <w:color w:val="414042"/>
          <w:spacing w:val="-12"/>
          <w:sz w:val="20"/>
          <w:szCs w:val="20"/>
        </w:rPr>
        <w:t xml:space="preserve"> </w:t>
      </w:r>
      <w:r>
        <w:rPr>
          <w:color w:val="414042"/>
          <w:sz w:val="20"/>
          <w:szCs w:val="20"/>
        </w:rPr>
        <w:t>Australian</w:t>
      </w:r>
      <w:r>
        <w:rPr>
          <w:color w:val="414042"/>
          <w:spacing w:val="-2"/>
          <w:sz w:val="20"/>
          <w:szCs w:val="20"/>
        </w:rPr>
        <w:t xml:space="preserve"> </w:t>
      </w:r>
      <w:r>
        <w:rPr>
          <w:color w:val="414042"/>
          <w:spacing w:val="-1"/>
          <w:sz w:val="20"/>
          <w:szCs w:val="20"/>
        </w:rPr>
        <w:t>Local</w:t>
      </w:r>
      <w:r>
        <w:rPr>
          <w:color w:val="414042"/>
          <w:sz w:val="20"/>
          <w:szCs w:val="20"/>
        </w:rPr>
        <w:t xml:space="preserve"> Government</w:t>
      </w:r>
      <w:r>
        <w:rPr>
          <w:color w:val="414042"/>
          <w:spacing w:val="-13"/>
          <w:sz w:val="20"/>
          <w:szCs w:val="20"/>
        </w:rPr>
        <w:t xml:space="preserve"> </w:t>
      </w:r>
      <w:r>
        <w:rPr>
          <w:color w:val="414042"/>
          <w:sz w:val="20"/>
          <w:szCs w:val="20"/>
        </w:rPr>
        <w:t>Association</w:t>
      </w:r>
      <w:r>
        <w:rPr>
          <w:color w:val="414042"/>
          <w:spacing w:val="-2"/>
          <w:sz w:val="20"/>
          <w:szCs w:val="20"/>
        </w:rPr>
        <w:t xml:space="preserve"> </w:t>
      </w:r>
      <w:r>
        <w:rPr>
          <w:color w:val="414042"/>
          <w:sz w:val="20"/>
          <w:szCs w:val="20"/>
        </w:rPr>
        <w:t>submission</w:t>
      </w:r>
      <w:r>
        <w:rPr>
          <w:color w:val="414042"/>
          <w:spacing w:val="-1"/>
          <w:sz w:val="20"/>
          <w:szCs w:val="20"/>
        </w:rPr>
        <w:t xml:space="preserve"> on </w:t>
      </w:r>
      <w:r>
        <w:rPr>
          <w:color w:val="414042"/>
          <w:sz w:val="20"/>
          <w:szCs w:val="20"/>
        </w:rPr>
        <w:t>the</w:t>
      </w:r>
      <w:r>
        <w:rPr>
          <w:color w:val="414042"/>
          <w:spacing w:val="-2"/>
          <w:sz w:val="20"/>
          <w:szCs w:val="20"/>
        </w:rPr>
        <w:t xml:space="preserve"> </w:t>
      </w:r>
      <w:r>
        <w:rPr>
          <w:color w:val="414042"/>
          <w:spacing w:val="-1"/>
          <w:sz w:val="20"/>
          <w:szCs w:val="20"/>
        </w:rPr>
        <w:t>draft</w:t>
      </w:r>
      <w:r>
        <w:rPr>
          <w:color w:val="414042"/>
          <w:sz w:val="20"/>
          <w:szCs w:val="20"/>
        </w:rPr>
        <w:t xml:space="preserve"> </w:t>
      </w:r>
      <w:r>
        <w:rPr>
          <w:color w:val="414042"/>
          <w:spacing w:val="-1"/>
          <w:sz w:val="20"/>
          <w:szCs w:val="20"/>
        </w:rPr>
        <w:t>guide.</w:t>
      </w:r>
    </w:p>
    <w:p w:rsidR="00B01FAB" w:rsidRDefault="00B01FAB">
      <w:pPr>
        <w:pStyle w:val="BodyText"/>
        <w:tabs>
          <w:tab w:val="left" w:pos="1312"/>
        </w:tabs>
        <w:kinsoku w:val="0"/>
        <w:overflowPunct w:val="0"/>
        <w:spacing w:before="48"/>
        <w:rPr>
          <w:color w:val="000000"/>
          <w:sz w:val="20"/>
          <w:szCs w:val="20"/>
        </w:rPr>
        <w:sectPr w:rsidR="00B01FAB" w:rsidSect="008C619D">
          <w:pgSz w:w="11910" w:h="16840"/>
          <w:pgMar w:top="2280" w:right="160" w:bottom="660" w:left="160" w:header="280" w:footer="474" w:gutter="0"/>
          <w:cols w:space="720" w:equalWidth="0">
            <w:col w:w="11590"/>
          </w:cols>
          <w:noEndnote/>
        </w:sectPr>
      </w:pPr>
    </w:p>
    <w:p w:rsidR="00B01FAB" w:rsidRDefault="005944B7" w:rsidP="0050271C">
      <w:pPr>
        <w:pStyle w:val="Heading4"/>
        <w:numPr>
          <w:ilvl w:val="2"/>
          <w:numId w:val="21"/>
        </w:numPr>
        <w:tabs>
          <w:tab w:val="left" w:pos="1748"/>
        </w:tabs>
        <w:kinsoku w:val="0"/>
        <w:overflowPunct w:val="0"/>
        <w:spacing w:before="720"/>
        <w:ind w:left="1747"/>
        <w:rPr>
          <w:color w:val="000000"/>
        </w:rPr>
      </w:pPr>
      <w:bookmarkStart w:id="42" w:name="5.2_Working_in_partnership"/>
      <w:bookmarkStart w:id="43" w:name="bookmark23"/>
      <w:bookmarkEnd w:id="42"/>
      <w:bookmarkEnd w:id="43"/>
      <w:r>
        <w:rPr>
          <w:color w:val="002B5C"/>
          <w:spacing w:val="1"/>
        </w:rPr>
        <w:t>Monitoring</w:t>
      </w:r>
      <w:r>
        <w:rPr>
          <w:color w:val="002B5C"/>
          <w:spacing w:val="4"/>
        </w:rPr>
        <w:t xml:space="preserve"> </w:t>
      </w:r>
      <w:r>
        <w:rPr>
          <w:color w:val="002B5C"/>
        </w:rPr>
        <w:t>and</w:t>
      </w:r>
      <w:r>
        <w:rPr>
          <w:color w:val="002B5C"/>
          <w:spacing w:val="5"/>
        </w:rPr>
        <w:t xml:space="preserve"> </w:t>
      </w:r>
      <w:r>
        <w:rPr>
          <w:color w:val="002B5C"/>
          <w:spacing w:val="-1"/>
        </w:rPr>
        <w:t>evaluation</w:t>
      </w:r>
    </w:p>
    <w:p w:rsidR="00B01FAB" w:rsidRDefault="005944B7">
      <w:pPr>
        <w:pStyle w:val="BodyText"/>
        <w:kinsoku w:val="0"/>
        <w:overflowPunct w:val="0"/>
        <w:spacing w:before="195" w:line="269" w:lineRule="auto"/>
        <w:ind w:left="953" w:right="1045"/>
      </w:pPr>
      <w:r>
        <w:t>Monitoring</w:t>
      </w:r>
      <w:r>
        <w:rPr>
          <w:spacing w:val="-2"/>
        </w:rPr>
        <w:t xml:space="preserve"> </w:t>
      </w:r>
      <w:r>
        <w:rPr>
          <w:spacing w:val="-1"/>
        </w:rPr>
        <w:t>business</w:t>
      </w:r>
      <w:r>
        <w:t xml:space="preserve"> </w:t>
      </w:r>
      <w:r>
        <w:rPr>
          <w:spacing w:val="-1"/>
        </w:rPr>
        <w:t>effectiveness</w:t>
      </w:r>
      <w:r>
        <w:rPr>
          <w:spacing w:val="-2"/>
        </w:rPr>
        <w:t xml:space="preserve"> </w:t>
      </w:r>
      <w:r>
        <w:rPr>
          <w:spacing w:val="-1"/>
        </w:rPr>
        <w:t>is</w:t>
      </w:r>
      <w:r>
        <w:t xml:space="preserve"> </w:t>
      </w:r>
      <w:r>
        <w:rPr>
          <w:spacing w:val="-1"/>
        </w:rPr>
        <w:t xml:space="preserve">necessary </w:t>
      </w:r>
      <w:r>
        <w:t>to</w:t>
      </w:r>
      <w:r>
        <w:rPr>
          <w:spacing w:val="-1"/>
        </w:rPr>
        <w:t xml:space="preserve"> improve enterprise</w:t>
      </w:r>
      <w:r>
        <w:t xml:space="preserve"> </w:t>
      </w:r>
      <w:r>
        <w:rPr>
          <w:spacing w:val="-1"/>
        </w:rPr>
        <w:t>performance</w:t>
      </w:r>
      <w:r>
        <w:rPr>
          <w:spacing w:val="26"/>
        </w:rPr>
        <w:t xml:space="preserve"> </w:t>
      </w:r>
      <w:r>
        <w:rPr>
          <w:spacing w:val="-1"/>
        </w:rPr>
        <w:t>including public</w:t>
      </w:r>
      <w:r>
        <w:t xml:space="preserve"> transport</w:t>
      </w:r>
      <w:r>
        <w:rPr>
          <w:spacing w:val="-2"/>
        </w:rPr>
        <w:t xml:space="preserve"> </w:t>
      </w:r>
      <w:r>
        <w:rPr>
          <w:spacing w:val="-3"/>
        </w:rPr>
        <w:t>accessibility.</w:t>
      </w:r>
      <w:r>
        <w:t xml:space="preserve"> It</w:t>
      </w:r>
      <w:r>
        <w:rPr>
          <w:spacing w:val="-1"/>
        </w:rPr>
        <w:t xml:space="preserve"> </w:t>
      </w:r>
      <w:r>
        <w:t>should</w:t>
      </w:r>
      <w:r>
        <w:rPr>
          <w:spacing w:val="-1"/>
        </w:rPr>
        <w:t xml:space="preserve"> include </w:t>
      </w:r>
      <w:r>
        <w:t>customer</w:t>
      </w:r>
      <w:r>
        <w:rPr>
          <w:spacing w:val="-1"/>
        </w:rPr>
        <w:t xml:space="preserve"> </w:t>
      </w:r>
      <w:r>
        <w:t>focused</w:t>
      </w:r>
      <w:r>
        <w:rPr>
          <w:spacing w:val="-1"/>
        </w:rPr>
        <w:t xml:space="preserve"> </w:t>
      </w:r>
      <w:r>
        <w:t>measures</w:t>
      </w:r>
      <w:r>
        <w:rPr>
          <w:spacing w:val="-2"/>
        </w:rPr>
        <w:t xml:space="preserve"> </w:t>
      </w:r>
      <w:r>
        <w:t>for</w:t>
      </w:r>
      <w:r>
        <w:rPr>
          <w:spacing w:val="-1"/>
        </w:rPr>
        <w:t xml:space="preserve"> all</w:t>
      </w:r>
      <w:r>
        <w:rPr>
          <w:spacing w:val="32"/>
        </w:rPr>
        <w:t xml:space="preserve"> </w:t>
      </w:r>
      <w:r>
        <w:t>stages</w:t>
      </w:r>
      <w:r>
        <w:rPr>
          <w:spacing w:val="-2"/>
        </w:rPr>
        <w:t xml:space="preserve"> </w:t>
      </w:r>
      <w:r>
        <w:rPr>
          <w:spacing w:val="-1"/>
        </w:rPr>
        <w:t>of</w:t>
      </w:r>
      <w:r>
        <w:t xml:space="preserve"> </w:t>
      </w:r>
      <w:r>
        <w:rPr>
          <w:spacing w:val="-1"/>
        </w:rPr>
        <w:t>project</w:t>
      </w:r>
      <w:r>
        <w:t xml:space="preserve"> </w:t>
      </w:r>
      <w:r>
        <w:rPr>
          <w:spacing w:val="-1"/>
        </w:rPr>
        <w:t>development and</w:t>
      </w:r>
      <w:r>
        <w:t xml:space="preserve"> subsequent</w:t>
      </w:r>
      <w:r>
        <w:rPr>
          <w:spacing w:val="-1"/>
        </w:rPr>
        <w:t xml:space="preserve"> operations.</w:t>
      </w:r>
    </w:p>
    <w:p w:rsidR="00B01FAB" w:rsidRDefault="005944B7">
      <w:pPr>
        <w:pStyle w:val="BodyText"/>
        <w:kinsoku w:val="0"/>
        <w:overflowPunct w:val="0"/>
        <w:spacing w:line="269" w:lineRule="auto"/>
        <w:ind w:left="953" w:right="1339"/>
      </w:pPr>
      <w:r>
        <w:rPr>
          <w:spacing w:val="-28"/>
        </w:rPr>
        <w:t>T</w:t>
      </w:r>
      <w:r>
        <w:rPr>
          <w:spacing w:val="-1"/>
        </w:rPr>
        <w:t>ool</w:t>
      </w:r>
      <w:r>
        <w:t>s</w:t>
      </w:r>
      <w:r>
        <w:rPr>
          <w:spacing w:val="-1"/>
        </w:rPr>
        <w:t xml:space="preserve"> o</w:t>
      </w:r>
      <w:r>
        <w:t xml:space="preserve">r </w:t>
      </w:r>
      <w:r>
        <w:rPr>
          <w:spacing w:val="-1"/>
        </w:rPr>
        <w:t>app</w:t>
      </w:r>
      <w:r>
        <w:t>s to</w:t>
      </w:r>
      <w:r>
        <w:rPr>
          <w:spacing w:val="-1"/>
        </w:rPr>
        <w:t xml:space="preserve"> hel</w:t>
      </w:r>
      <w:r>
        <w:t>p measure</w:t>
      </w:r>
      <w:r>
        <w:rPr>
          <w:spacing w:val="-2"/>
        </w:rPr>
        <w:t xml:space="preserve"> </w:t>
      </w:r>
      <w:r>
        <w:rPr>
          <w:spacing w:val="-1"/>
        </w:rPr>
        <w:t>an</w:t>
      </w:r>
      <w:r>
        <w:t xml:space="preserve">d </w:t>
      </w:r>
      <w:r>
        <w:rPr>
          <w:spacing w:val="-1"/>
        </w:rPr>
        <w:t>evaluat</w:t>
      </w:r>
      <w:r>
        <w:t>e the</w:t>
      </w:r>
      <w:r>
        <w:rPr>
          <w:spacing w:val="-1"/>
        </w:rPr>
        <w:t xml:space="preserve"> </w:t>
      </w:r>
      <w:r>
        <w:t>transport</w:t>
      </w:r>
      <w:r>
        <w:rPr>
          <w:spacing w:val="-1"/>
        </w:rPr>
        <w:t xml:space="preserve"> use</w:t>
      </w:r>
      <w:r>
        <w:t>r</w:t>
      </w:r>
      <w:r>
        <w:rPr>
          <w:spacing w:val="-1"/>
        </w:rPr>
        <w:t xml:space="preserve"> experienc</w:t>
      </w:r>
      <w:r>
        <w:t xml:space="preserve">e </w:t>
      </w:r>
      <w:r>
        <w:rPr>
          <w:spacing w:val="-1"/>
        </w:rPr>
        <w:t>ar</w:t>
      </w:r>
      <w:r>
        <w:t xml:space="preserve">e </w:t>
      </w:r>
      <w:r>
        <w:rPr>
          <w:spacing w:val="-1"/>
        </w:rPr>
        <w:t xml:space="preserve">also important. </w:t>
      </w:r>
      <w:r>
        <w:t>For</w:t>
      </w:r>
      <w:r>
        <w:rPr>
          <w:spacing w:val="-2"/>
        </w:rPr>
        <w:t xml:space="preserve"> </w:t>
      </w:r>
      <w:r>
        <w:rPr>
          <w:spacing w:val="-1"/>
        </w:rPr>
        <w:t>example,</w:t>
      </w:r>
      <w:r>
        <w:t xml:space="preserve"> the</w:t>
      </w:r>
      <w:r>
        <w:rPr>
          <w:spacing w:val="-2"/>
        </w:rPr>
        <w:t xml:space="preserve"> </w:t>
      </w:r>
      <w:r>
        <w:rPr>
          <w:spacing w:val="-1"/>
        </w:rPr>
        <w:t>Department</w:t>
      </w:r>
      <w:r>
        <w:t xml:space="preserve"> </w:t>
      </w:r>
      <w:r>
        <w:rPr>
          <w:spacing w:val="-1"/>
        </w:rPr>
        <w:t>of</w:t>
      </w:r>
      <w:r>
        <w:rPr>
          <w:spacing w:val="-6"/>
        </w:rPr>
        <w:t xml:space="preserve"> </w:t>
      </w:r>
      <w:r>
        <w:rPr>
          <w:spacing w:val="-1"/>
        </w:rPr>
        <w:t xml:space="preserve">Transport in </w:t>
      </w:r>
      <w:r>
        <w:rPr>
          <w:spacing w:val="-2"/>
        </w:rPr>
        <w:t>Western</w:t>
      </w:r>
      <w:r>
        <w:rPr>
          <w:spacing w:val="-13"/>
        </w:rPr>
        <w:t xml:space="preserve"> </w:t>
      </w:r>
      <w:r>
        <w:t>Australia</w:t>
      </w:r>
      <w:r>
        <w:rPr>
          <w:spacing w:val="-2"/>
        </w:rPr>
        <w:t xml:space="preserve"> </w:t>
      </w:r>
      <w:r>
        <w:rPr>
          <w:spacing w:val="-1"/>
        </w:rPr>
        <w:t>developed</w:t>
      </w:r>
      <w:r>
        <w:t xml:space="preserve"> a</w:t>
      </w:r>
      <w:r>
        <w:rPr>
          <w:spacing w:val="21"/>
        </w:rPr>
        <w:t xml:space="preserve"> </w:t>
      </w:r>
      <w:r>
        <w:rPr>
          <w:spacing w:val="-1"/>
        </w:rPr>
        <w:t>walkability</w:t>
      </w:r>
      <w:r>
        <w:t xml:space="preserve"> </w:t>
      </w:r>
      <w:r>
        <w:rPr>
          <w:spacing w:val="-1"/>
        </w:rPr>
        <w:t>audit</w:t>
      </w:r>
      <w:r>
        <w:t xml:space="preserve"> tool.</w:t>
      </w:r>
    </w:p>
    <w:p w:rsidR="00B01FAB" w:rsidRDefault="005944B7" w:rsidP="004A5226">
      <w:pPr>
        <w:pStyle w:val="Heading4"/>
        <w:numPr>
          <w:ilvl w:val="2"/>
          <w:numId w:val="21"/>
        </w:numPr>
        <w:tabs>
          <w:tab w:val="left" w:pos="1748"/>
        </w:tabs>
        <w:kinsoku w:val="0"/>
        <w:overflowPunct w:val="0"/>
        <w:ind w:left="1747"/>
        <w:rPr>
          <w:color w:val="000000"/>
        </w:rPr>
      </w:pPr>
      <w:r>
        <w:rPr>
          <w:color w:val="002B5C"/>
          <w:spacing w:val="1"/>
        </w:rPr>
        <w:t>Accreditation</w:t>
      </w:r>
    </w:p>
    <w:p w:rsidR="00B01FAB" w:rsidRDefault="005944B7">
      <w:pPr>
        <w:pStyle w:val="BodyText"/>
        <w:kinsoku w:val="0"/>
        <w:overflowPunct w:val="0"/>
        <w:spacing w:before="195" w:line="269" w:lineRule="auto"/>
        <w:ind w:left="953" w:right="1020"/>
      </w:pPr>
      <w:r>
        <w:t>Independent</w:t>
      </w:r>
      <w:r>
        <w:rPr>
          <w:spacing w:val="-4"/>
        </w:rPr>
        <w:t xml:space="preserve"> </w:t>
      </w:r>
      <w:r>
        <w:rPr>
          <w:spacing w:val="-1"/>
        </w:rPr>
        <w:t xml:space="preserve">accreditation </w:t>
      </w:r>
      <w:r>
        <w:t>systems</w:t>
      </w:r>
      <w:r>
        <w:rPr>
          <w:spacing w:val="-2"/>
        </w:rPr>
        <w:t xml:space="preserve"> </w:t>
      </w:r>
      <w:r>
        <w:rPr>
          <w:spacing w:val="-1"/>
        </w:rPr>
        <w:t xml:space="preserve">allow organisations </w:t>
      </w:r>
      <w:r>
        <w:t>to</w:t>
      </w:r>
      <w:r>
        <w:rPr>
          <w:spacing w:val="-3"/>
        </w:rPr>
        <w:t xml:space="preserve"> </w:t>
      </w:r>
      <w:r>
        <w:rPr>
          <w:spacing w:val="-1"/>
        </w:rPr>
        <w:t xml:space="preserve">demonstrate </w:t>
      </w:r>
      <w:r>
        <w:t>their</w:t>
      </w:r>
      <w:r>
        <w:rPr>
          <w:spacing w:val="-2"/>
        </w:rPr>
        <w:t xml:space="preserve"> </w:t>
      </w:r>
      <w:r>
        <w:t>commitment</w:t>
      </w:r>
      <w:r>
        <w:rPr>
          <w:spacing w:val="25"/>
        </w:rPr>
        <w:t xml:space="preserve"> </w:t>
      </w:r>
      <w:r>
        <w:rPr>
          <w:spacing w:val="-1"/>
        </w:rPr>
        <w:t>and effectiveness in</w:t>
      </w:r>
      <w:r>
        <w:t xml:space="preserve"> </w:t>
      </w:r>
      <w:r>
        <w:rPr>
          <w:spacing w:val="-1"/>
        </w:rPr>
        <w:t>delivering accessible</w:t>
      </w:r>
      <w:r>
        <w:t xml:space="preserve"> </w:t>
      </w:r>
      <w:r>
        <w:rPr>
          <w:spacing w:val="-1"/>
        </w:rPr>
        <w:t>public</w:t>
      </w:r>
      <w:r>
        <w:t xml:space="preserve"> transport.</w:t>
      </w:r>
    </w:p>
    <w:p w:rsidR="00B01FAB" w:rsidRDefault="005944B7">
      <w:pPr>
        <w:pStyle w:val="BodyText"/>
        <w:kinsoku w:val="0"/>
        <w:overflowPunct w:val="0"/>
        <w:spacing w:line="269" w:lineRule="auto"/>
        <w:ind w:left="953" w:right="1535"/>
      </w:pPr>
      <w:r>
        <w:t xml:space="preserve">For example V/Line is the first public transport operator in the world to be accredited </w:t>
      </w:r>
      <w:r>
        <w:rPr>
          <w:spacing w:val="-1"/>
        </w:rPr>
        <w:t>in</w:t>
      </w:r>
      <w:r>
        <w:rPr>
          <w:spacing w:val="-2"/>
        </w:rPr>
        <w:t xml:space="preserve"> </w:t>
      </w:r>
      <w:r>
        <w:t>the</w:t>
      </w:r>
      <w:r>
        <w:rPr>
          <w:spacing w:val="-2"/>
        </w:rPr>
        <w:t xml:space="preserve"> </w:t>
      </w:r>
      <w:r>
        <w:rPr>
          <w:spacing w:val="-1"/>
        </w:rPr>
        <w:t>Communication</w:t>
      </w:r>
      <w:r>
        <w:rPr>
          <w:spacing w:val="-13"/>
        </w:rPr>
        <w:t xml:space="preserve"> </w:t>
      </w:r>
      <w:r>
        <w:t>Access</w:t>
      </w:r>
      <w:r>
        <w:rPr>
          <w:spacing w:val="-3"/>
        </w:rPr>
        <w:t xml:space="preserve"> </w:t>
      </w:r>
      <w:r>
        <w:t>Symbol</w:t>
      </w:r>
      <w:r>
        <w:rPr>
          <w:spacing w:val="-2"/>
        </w:rPr>
        <w:t xml:space="preserve"> </w:t>
      </w:r>
      <w:r>
        <w:t>system</w:t>
      </w:r>
      <w:r>
        <w:rPr>
          <w:spacing w:val="-1"/>
        </w:rPr>
        <w:t xml:space="preserve"> </w:t>
      </w:r>
      <w:r>
        <w:t>that</w:t>
      </w:r>
      <w:r>
        <w:rPr>
          <w:spacing w:val="-2"/>
        </w:rPr>
        <w:t xml:space="preserve"> </w:t>
      </w:r>
      <w:r>
        <w:rPr>
          <w:spacing w:val="-1"/>
        </w:rPr>
        <w:t>has been developed by Scope</w:t>
      </w:r>
      <w:r>
        <w:rPr>
          <w:spacing w:val="-1"/>
          <w:position w:val="8"/>
          <w:sz w:val="14"/>
          <w:szCs w:val="14"/>
        </w:rPr>
        <w:t>53</w:t>
      </w:r>
      <w:r>
        <w:rPr>
          <w:spacing w:val="22"/>
          <w:position w:val="8"/>
          <w:sz w:val="14"/>
          <w:szCs w:val="14"/>
        </w:rPr>
        <w:t xml:space="preserve"> </w:t>
      </w:r>
      <w:r>
        <w:t>(see also figure 12).</w:t>
      </w:r>
    </w:p>
    <w:p w:rsidR="00B01FAB" w:rsidRDefault="005944B7" w:rsidP="004A5226">
      <w:pPr>
        <w:pStyle w:val="Heading2"/>
        <w:numPr>
          <w:ilvl w:val="1"/>
          <w:numId w:val="21"/>
        </w:numPr>
        <w:tabs>
          <w:tab w:val="left" w:pos="1748"/>
        </w:tabs>
        <w:kinsoku w:val="0"/>
        <w:overflowPunct w:val="0"/>
        <w:rPr>
          <w:color w:val="000000"/>
        </w:rPr>
      </w:pPr>
      <w:r>
        <w:rPr>
          <w:color w:val="002B5C"/>
          <w:spacing w:val="-6"/>
        </w:rPr>
        <w:t>W</w:t>
      </w:r>
      <w:r>
        <w:rPr>
          <w:color w:val="002B5C"/>
          <w:spacing w:val="-5"/>
        </w:rPr>
        <w:t>orking</w:t>
      </w:r>
      <w:r>
        <w:rPr>
          <w:color w:val="002B5C"/>
          <w:spacing w:val="-6"/>
        </w:rPr>
        <w:t xml:space="preserve"> </w:t>
      </w:r>
      <w:r>
        <w:rPr>
          <w:color w:val="002B5C"/>
          <w:spacing w:val="-3"/>
        </w:rPr>
        <w:t>in</w:t>
      </w:r>
      <w:r>
        <w:rPr>
          <w:color w:val="002B5C"/>
          <w:spacing w:val="-5"/>
        </w:rPr>
        <w:t xml:space="preserve"> </w:t>
      </w:r>
      <w:r>
        <w:rPr>
          <w:color w:val="002B5C"/>
          <w:spacing w:val="-4"/>
        </w:rPr>
        <w:t>par</w:t>
      </w:r>
      <w:r>
        <w:rPr>
          <w:color w:val="002B5C"/>
          <w:spacing w:val="-5"/>
        </w:rPr>
        <w:t>t</w:t>
      </w:r>
      <w:r>
        <w:rPr>
          <w:color w:val="002B5C"/>
          <w:spacing w:val="-4"/>
        </w:rPr>
        <w:t>nership</w:t>
      </w:r>
    </w:p>
    <w:p w:rsidR="00B01FAB" w:rsidRDefault="005944B7" w:rsidP="004A5226">
      <w:pPr>
        <w:pStyle w:val="Heading4"/>
        <w:numPr>
          <w:ilvl w:val="2"/>
          <w:numId w:val="21"/>
        </w:numPr>
        <w:tabs>
          <w:tab w:val="left" w:pos="1748"/>
        </w:tabs>
        <w:kinsoku w:val="0"/>
        <w:overflowPunct w:val="0"/>
        <w:spacing w:before="208"/>
        <w:ind w:left="1747"/>
        <w:rPr>
          <w:color w:val="000000"/>
        </w:rPr>
      </w:pPr>
      <w:r>
        <w:rPr>
          <w:color w:val="002B5C"/>
        </w:rPr>
        <w:t>Consultation</w:t>
      </w:r>
    </w:p>
    <w:p w:rsidR="00B01FAB" w:rsidRDefault="005944B7">
      <w:pPr>
        <w:pStyle w:val="BodyText"/>
        <w:kinsoku w:val="0"/>
        <w:overflowPunct w:val="0"/>
        <w:spacing w:before="195" w:line="269" w:lineRule="auto"/>
        <w:ind w:left="953" w:right="1014"/>
      </w:pPr>
      <w:r>
        <w:rPr>
          <w:spacing w:val="-1"/>
        </w:rPr>
        <w:t>Consultation between</w:t>
      </w:r>
      <w:r>
        <w:t xml:space="preserve"> </w:t>
      </w:r>
      <w:r>
        <w:rPr>
          <w:spacing w:val="-1"/>
        </w:rPr>
        <w:t>all</w:t>
      </w:r>
      <w:r>
        <w:t xml:space="preserve"> stakeholders</w:t>
      </w:r>
      <w:r>
        <w:rPr>
          <w:spacing w:val="-1"/>
        </w:rPr>
        <w:t xml:space="preserve"> and</w:t>
      </w:r>
      <w:r>
        <w:t xml:space="preserve"> </w:t>
      </w:r>
      <w:r>
        <w:rPr>
          <w:spacing w:val="-1"/>
        </w:rPr>
        <w:t>people with</w:t>
      </w:r>
      <w:r>
        <w:t xml:space="preserve"> </w:t>
      </w:r>
      <w:r>
        <w:rPr>
          <w:spacing w:val="-1"/>
        </w:rPr>
        <w:t>disability</w:t>
      </w:r>
      <w:r>
        <w:t xml:space="preserve"> </w:t>
      </w:r>
      <w:r>
        <w:rPr>
          <w:spacing w:val="-1"/>
        </w:rPr>
        <w:t>is</w:t>
      </w:r>
      <w:r>
        <w:t xml:space="preserve"> crucial</w:t>
      </w:r>
      <w:r>
        <w:rPr>
          <w:spacing w:val="-1"/>
        </w:rPr>
        <w:t xml:space="preserve"> </w:t>
      </w:r>
      <w:r>
        <w:t>to</w:t>
      </w:r>
      <w:r>
        <w:rPr>
          <w:spacing w:val="-1"/>
        </w:rPr>
        <w:t xml:space="preserve"> planning,</w:t>
      </w:r>
      <w:r>
        <w:rPr>
          <w:spacing w:val="28"/>
        </w:rPr>
        <w:t xml:space="preserve"> </w:t>
      </w:r>
      <w:r>
        <w:rPr>
          <w:spacing w:val="-1"/>
        </w:rPr>
        <w:t>developing and</w:t>
      </w:r>
      <w:r>
        <w:t xml:space="preserve"> </w:t>
      </w:r>
      <w:r>
        <w:rPr>
          <w:spacing w:val="-1"/>
        </w:rPr>
        <w:t>delivering</w:t>
      </w:r>
      <w:r>
        <w:t xml:space="preserve"> </w:t>
      </w:r>
      <w:r>
        <w:rPr>
          <w:spacing w:val="-1"/>
        </w:rPr>
        <w:t>accessible</w:t>
      </w:r>
      <w:r>
        <w:t xml:space="preserve"> transport</w:t>
      </w:r>
      <w:r>
        <w:rPr>
          <w:spacing w:val="-1"/>
        </w:rPr>
        <w:t xml:space="preserve"> </w:t>
      </w:r>
      <w:r>
        <w:t>services.</w:t>
      </w:r>
      <w:r>
        <w:rPr>
          <w:spacing w:val="-2"/>
        </w:rPr>
        <w:t xml:space="preserve"> </w:t>
      </w:r>
      <w:r>
        <w:rPr>
          <w:spacing w:val="-1"/>
        </w:rPr>
        <w:t>Commitment</w:t>
      </w:r>
      <w:r>
        <w:t xml:space="preserve"> </w:t>
      </w:r>
      <w:r>
        <w:rPr>
          <w:spacing w:val="-1"/>
        </w:rPr>
        <w:t>and</w:t>
      </w:r>
      <w:r>
        <w:t xml:space="preserve"> capacity</w:t>
      </w:r>
      <w:r>
        <w:rPr>
          <w:spacing w:val="-1"/>
        </w:rPr>
        <w:t xml:space="preserve"> of</w:t>
      </w:r>
      <w:r>
        <w:t xml:space="preserve"> </w:t>
      </w:r>
      <w:r>
        <w:rPr>
          <w:spacing w:val="-1"/>
        </w:rPr>
        <w:t>all</w:t>
      </w:r>
      <w:r>
        <w:rPr>
          <w:spacing w:val="27"/>
        </w:rPr>
        <w:t xml:space="preserve"> </w:t>
      </w:r>
      <w:r>
        <w:rPr>
          <w:spacing w:val="-1"/>
        </w:rPr>
        <w:t xml:space="preserve">parties </w:t>
      </w:r>
      <w:r>
        <w:t>to</w:t>
      </w:r>
      <w:r>
        <w:rPr>
          <w:spacing w:val="-2"/>
        </w:rPr>
        <w:t xml:space="preserve"> </w:t>
      </w:r>
      <w:r>
        <w:rPr>
          <w:spacing w:val="-1"/>
        </w:rPr>
        <w:t>listen</w:t>
      </w:r>
      <w:r>
        <w:t xml:space="preserve"> to,</w:t>
      </w:r>
      <w:r>
        <w:rPr>
          <w:spacing w:val="-2"/>
        </w:rPr>
        <w:t xml:space="preserve"> </w:t>
      </w:r>
      <w:r>
        <w:rPr>
          <w:spacing w:val="-1"/>
        </w:rPr>
        <w:t>hear</w:t>
      </w:r>
      <w:r>
        <w:t xml:space="preserve"> </w:t>
      </w:r>
      <w:r>
        <w:rPr>
          <w:spacing w:val="-1"/>
        </w:rPr>
        <w:t xml:space="preserve">and </w:t>
      </w:r>
      <w:r>
        <w:t>respond</w:t>
      </w:r>
      <w:r>
        <w:rPr>
          <w:spacing w:val="-2"/>
        </w:rPr>
        <w:t xml:space="preserve"> </w:t>
      </w:r>
      <w:r>
        <w:rPr>
          <w:spacing w:val="-1"/>
        </w:rPr>
        <w:t>is</w:t>
      </w:r>
      <w:r>
        <w:t xml:space="preserve"> </w:t>
      </w:r>
      <w:r>
        <w:rPr>
          <w:spacing w:val="-1"/>
        </w:rPr>
        <w:t>essential.</w:t>
      </w:r>
    </w:p>
    <w:p w:rsidR="00B01FAB" w:rsidRDefault="005944B7">
      <w:pPr>
        <w:pStyle w:val="BodyText"/>
        <w:kinsoku w:val="0"/>
        <w:overflowPunct w:val="0"/>
        <w:spacing w:line="269" w:lineRule="auto"/>
        <w:ind w:left="953" w:right="1020"/>
      </w:pPr>
      <w:r>
        <w:t>Planning</w:t>
      </w:r>
      <w:r>
        <w:rPr>
          <w:spacing w:val="-2"/>
        </w:rPr>
        <w:t xml:space="preserve"> </w:t>
      </w:r>
      <w:r>
        <w:t>consultation</w:t>
      </w:r>
      <w:r>
        <w:rPr>
          <w:spacing w:val="-1"/>
        </w:rPr>
        <w:t xml:space="preserve"> with</w:t>
      </w:r>
      <w:r>
        <w:t xml:space="preserve"> stakeholder</w:t>
      </w:r>
      <w:r>
        <w:rPr>
          <w:spacing w:val="-1"/>
        </w:rPr>
        <w:t xml:space="preserve"> groups provides</w:t>
      </w:r>
      <w:r>
        <w:t xml:space="preserve"> the</w:t>
      </w:r>
      <w:r>
        <w:rPr>
          <w:spacing w:val="-1"/>
        </w:rPr>
        <w:t xml:space="preserve"> opportunity</w:t>
      </w:r>
      <w:r>
        <w:t xml:space="preserve"> to</w:t>
      </w:r>
      <w:r>
        <w:rPr>
          <w:spacing w:val="-1"/>
        </w:rPr>
        <w:t xml:space="preserve"> ensure</w:t>
      </w:r>
      <w:r>
        <w:rPr>
          <w:spacing w:val="24"/>
        </w:rPr>
        <w:t xml:space="preserve"> </w:t>
      </w:r>
      <w:r>
        <w:t>meaningful</w:t>
      </w:r>
      <w:r>
        <w:rPr>
          <w:spacing w:val="-2"/>
        </w:rPr>
        <w:t xml:space="preserve"> </w:t>
      </w:r>
      <w:r>
        <w:rPr>
          <w:spacing w:val="-1"/>
        </w:rPr>
        <w:t>and</w:t>
      </w:r>
      <w:r>
        <w:t xml:space="preserve"> </w:t>
      </w:r>
      <w:r>
        <w:rPr>
          <w:spacing w:val="-1"/>
        </w:rPr>
        <w:t>effective outcomes.</w:t>
      </w:r>
      <w:r>
        <w:rPr>
          <w:spacing w:val="-4"/>
        </w:rPr>
        <w:t xml:space="preserve"> </w:t>
      </w:r>
      <w:r>
        <w:t>This</w:t>
      </w:r>
      <w:r>
        <w:rPr>
          <w:spacing w:val="-1"/>
        </w:rPr>
        <w:t xml:space="preserve"> </w:t>
      </w:r>
      <w:r>
        <w:t>should</w:t>
      </w:r>
      <w:r>
        <w:rPr>
          <w:spacing w:val="-2"/>
        </w:rPr>
        <w:t xml:space="preserve"> </w:t>
      </w:r>
      <w:r>
        <w:rPr>
          <w:spacing w:val="-1"/>
        </w:rPr>
        <w:t>include</w:t>
      </w:r>
      <w:r>
        <w:t xml:space="preserve"> </w:t>
      </w:r>
      <w:r>
        <w:rPr>
          <w:spacing w:val="-1"/>
        </w:rPr>
        <w:t>people</w:t>
      </w:r>
      <w:r>
        <w:t xml:space="preserve"> </w:t>
      </w:r>
      <w:r>
        <w:rPr>
          <w:spacing w:val="-1"/>
        </w:rPr>
        <w:t>with</w:t>
      </w:r>
      <w:r>
        <w:t xml:space="preserve"> </w:t>
      </w:r>
      <w:r>
        <w:rPr>
          <w:spacing w:val="-1"/>
        </w:rPr>
        <w:t>disability</w:t>
      </w:r>
      <w:r>
        <w:t xml:space="preserve"> </w:t>
      </w:r>
      <w:r>
        <w:rPr>
          <w:spacing w:val="-1"/>
        </w:rPr>
        <w:t>and</w:t>
      </w:r>
      <w:r>
        <w:t xml:space="preserve"> </w:t>
      </w:r>
      <w:r>
        <w:rPr>
          <w:spacing w:val="-1"/>
        </w:rPr>
        <w:t>also</w:t>
      </w:r>
      <w:r>
        <w:rPr>
          <w:spacing w:val="22"/>
        </w:rPr>
        <w:t xml:space="preserve"> </w:t>
      </w:r>
      <w:r>
        <w:t>extend beyond ‘user groups’</w:t>
      </w:r>
      <w:r>
        <w:rPr>
          <w:spacing w:val="-9"/>
        </w:rPr>
        <w:t xml:space="preserve"> </w:t>
      </w:r>
      <w:r>
        <w:t xml:space="preserve">to include individuals without affiliations to access a diversity </w:t>
      </w:r>
      <w:r>
        <w:rPr>
          <w:spacing w:val="-1"/>
        </w:rPr>
        <w:t xml:space="preserve">of </w:t>
      </w:r>
      <w:r>
        <w:t>views</w:t>
      </w:r>
      <w:r>
        <w:rPr>
          <w:spacing w:val="-1"/>
        </w:rPr>
        <w:t xml:space="preserve"> drawn </w:t>
      </w:r>
      <w:r>
        <w:t>from</w:t>
      </w:r>
      <w:r>
        <w:rPr>
          <w:spacing w:val="-1"/>
        </w:rPr>
        <w:t xml:space="preserve"> experience.</w:t>
      </w:r>
    </w:p>
    <w:p w:rsidR="00B01FAB" w:rsidRDefault="005944B7">
      <w:pPr>
        <w:pStyle w:val="BodyText"/>
        <w:kinsoku w:val="0"/>
        <w:overflowPunct w:val="0"/>
        <w:spacing w:line="269" w:lineRule="auto"/>
        <w:ind w:left="953" w:right="1260"/>
      </w:pPr>
      <w:r>
        <w:rPr>
          <w:spacing w:val="-1"/>
        </w:rPr>
        <w:t>Considering</w:t>
      </w:r>
      <w:r>
        <w:t xml:space="preserve"> </w:t>
      </w:r>
      <w:r>
        <w:rPr>
          <w:spacing w:val="-1"/>
        </w:rPr>
        <w:t>options</w:t>
      </w:r>
      <w:r>
        <w:t xml:space="preserve"> (not</w:t>
      </w:r>
      <w:r>
        <w:rPr>
          <w:spacing w:val="-1"/>
        </w:rPr>
        <w:t xml:space="preserve"> just</w:t>
      </w:r>
      <w:r>
        <w:t xml:space="preserve"> single</w:t>
      </w:r>
      <w:r>
        <w:rPr>
          <w:spacing w:val="-1"/>
        </w:rPr>
        <w:t xml:space="preserve"> proposals)</w:t>
      </w:r>
      <w:r>
        <w:t xml:space="preserve"> </w:t>
      </w:r>
      <w:r>
        <w:rPr>
          <w:spacing w:val="-1"/>
        </w:rPr>
        <w:t>by</w:t>
      </w:r>
      <w:r>
        <w:t xml:space="preserve"> stakeholders</w:t>
      </w:r>
      <w:r>
        <w:rPr>
          <w:spacing w:val="-1"/>
        </w:rPr>
        <w:t xml:space="preserve"> is</w:t>
      </w:r>
      <w:r>
        <w:t xml:space="preserve"> </w:t>
      </w:r>
      <w:r>
        <w:rPr>
          <w:spacing w:val="-1"/>
        </w:rPr>
        <w:t>essential,</w:t>
      </w:r>
      <w:r>
        <w:t xml:space="preserve"> </w:t>
      </w:r>
      <w:r>
        <w:rPr>
          <w:spacing w:val="-1"/>
        </w:rPr>
        <w:t>and</w:t>
      </w:r>
      <w:r>
        <w:rPr>
          <w:spacing w:val="27"/>
        </w:rPr>
        <w:t xml:space="preserve"> </w:t>
      </w:r>
      <w:r>
        <w:rPr>
          <w:spacing w:val="-1"/>
        </w:rPr>
        <w:t xml:space="preserve">information </w:t>
      </w:r>
      <w:r>
        <w:t>should</w:t>
      </w:r>
      <w:r>
        <w:rPr>
          <w:spacing w:val="-2"/>
        </w:rPr>
        <w:t xml:space="preserve"> </w:t>
      </w:r>
      <w:r>
        <w:rPr>
          <w:spacing w:val="-1"/>
        </w:rPr>
        <w:t xml:space="preserve">be provided in </w:t>
      </w:r>
      <w:r>
        <w:t>a</w:t>
      </w:r>
      <w:r>
        <w:rPr>
          <w:spacing w:val="-2"/>
        </w:rPr>
        <w:t xml:space="preserve"> </w:t>
      </w:r>
      <w:r>
        <w:t>variety</w:t>
      </w:r>
      <w:r>
        <w:rPr>
          <w:spacing w:val="-2"/>
        </w:rPr>
        <w:t xml:space="preserve"> </w:t>
      </w:r>
      <w:r>
        <w:rPr>
          <w:spacing w:val="-1"/>
        </w:rPr>
        <w:t>of accessible</w:t>
      </w:r>
      <w:r>
        <w:t xml:space="preserve"> formats.</w:t>
      </w:r>
      <w:r>
        <w:rPr>
          <w:spacing w:val="-2"/>
        </w:rPr>
        <w:t xml:space="preserve"> </w:t>
      </w:r>
      <w:r>
        <w:t>Investing</w:t>
      </w:r>
      <w:r>
        <w:rPr>
          <w:spacing w:val="-2"/>
        </w:rPr>
        <w:t xml:space="preserve"> </w:t>
      </w:r>
      <w:r>
        <w:rPr>
          <w:spacing w:val="-1"/>
        </w:rPr>
        <w:t>in education</w:t>
      </w:r>
      <w:r>
        <w:rPr>
          <w:spacing w:val="27"/>
        </w:rPr>
        <w:t xml:space="preserve"> </w:t>
      </w:r>
      <w:r>
        <w:rPr>
          <w:spacing w:val="-1"/>
        </w:rPr>
        <w:t>and awareness</w:t>
      </w:r>
      <w:r>
        <w:t xml:space="preserve"> may</w:t>
      </w:r>
      <w:r>
        <w:rPr>
          <w:spacing w:val="-1"/>
        </w:rPr>
        <w:t xml:space="preserve"> be</w:t>
      </w:r>
      <w:r>
        <w:t xml:space="preserve"> required</w:t>
      </w:r>
      <w:r>
        <w:rPr>
          <w:spacing w:val="-2"/>
        </w:rPr>
        <w:t xml:space="preserve"> </w:t>
      </w:r>
      <w:r>
        <w:t>to</w:t>
      </w:r>
      <w:r>
        <w:rPr>
          <w:spacing w:val="-1"/>
        </w:rPr>
        <w:t xml:space="preserve"> underpin</w:t>
      </w:r>
      <w:r>
        <w:t xml:space="preserve"> a</w:t>
      </w:r>
      <w:r>
        <w:rPr>
          <w:spacing w:val="-1"/>
        </w:rPr>
        <w:t xml:space="preserve"> </w:t>
      </w:r>
      <w:r>
        <w:t>consultation</w:t>
      </w:r>
      <w:r>
        <w:rPr>
          <w:spacing w:val="-1"/>
        </w:rPr>
        <w:t xml:space="preserve"> process.</w:t>
      </w:r>
    </w:p>
    <w:p w:rsidR="00B01FAB" w:rsidRDefault="005944B7">
      <w:pPr>
        <w:pStyle w:val="BodyText"/>
        <w:kinsoku w:val="0"/>
        <w:overflowPunct w:val="0"/>
        <w:spacing w:line="269" w:lineRule="auto"/>
        <w:ind w:left="953" w:right="1221"/>
      </w:pPr>
      <w:r>
        <w:rPr>
          <w:spacing w:val="-1"/>
        </w:rPr>
        <w:t>Honouring agreed</w:t>
      </w:r>
      <w:r>
        <w:t xml:space="preserve"> consultation</w:t>
      </w:r>
      <w:r>
        <w:rPr>
          <w:spacing w:val="-1"/>
        </w:rPr>
        <w:t xml:space="preserve"> outcomes</w:t>
      </w:r>
      <w:r>
        <w:t xml:space="preserve"> </w:t>
      </w:r>
      <w:r>
        <w:rPr>
          <w:spacing w:val="-1"/>
        </w:rPr>
        <w:t>is essential,</w:t>
      </w:r>
      <w:r>
        <w:t xml:space="preserve"> </w:t>
      </w:r>
      <w:r>
        <w:rPr>
          <w:spacing w:val="-1"/>
        </w:rPr>
        <w:t>however</w:t>
      </w:r>
      <w:r>
        <w:t xml:space="preserve"> </w:t>
      </w:r>
      <w:r>
        <w:rPr>
          <w:spacing w:val="-1"/>
        </w:rPr>
        <w:t>when</w:t>
      </w:r>
      <w:r>
        <w:t xml:space="preserve"> changes</w:t>
      </w:r>
      <w:r>
        <w:rPr>
          <w:spacing w:val="-1"/>
        </w:rPr>
        <w:t xml:space="preserve"> </w:t>
      </w:r>
      <w:r>
        <w:t>to</w:t>
      </w:r>
      <w:r>
        <w:rPr>
          <w:spacing w:val="28"/>
          <w:w w:val="99"/>
        </w:rPr>
        <w:t xml:space="preserve"> </w:t>
      </w:r>
      <w:r>
        <w:t>consultation</w:t>
      </w:r>
      <w:r>
        <w:rPr>
          <w:spacing w:val="-2"/>
        </w:rPr>
        <w:t xml:space="preserve"> </w:t>
      </w:r>
      <w:r>
        <w:rPr>
          <w:spacing w:val="-1"/>
        </w:rPr>
        <w:t>outcomes</w:t>
      </w:r>
      <w:r>
        <w:t xml:space="preserve"> </w:t>
      </w:r>
      <w:r>
        <w:rPr>
          <w:spacing w:val="-1"/>
        </w:rPr>
        <w:t>are</w:t>
      </w:r>
      <w:r>
        <w:t xml:space="preserve"> </w:t>
      </w:r>
      <w:r>
        <w:rPr>
          <w:spacing w:val="-1"/>
        </w:rPr>
        <w:t>needed,</w:t>
      </w:r>
      <w:r>
        <w:t xml:space="preserve"> checking</w:t>
      </w:r>
      <w:r>
        <w:rPr>
          <w:spacing w:val="-1"/>
        </w:rPr>
        <w:t xml:space="preserve"> back</w:t>
      </w:r>
      <w:r>
        <w:t xml:space="preserve"> </w:t>
      </w:r>
      <w:r>
        <w:rPr>
          <w:spacing w:val="-1"/>
        </w:rPr>
        <w:t>with</w:t>
      </w:r>
      <w:r>
        <w:t xml:space="preserve"> stakeholders</w:t>
      </w:r>
      <w:r>
        <w:rPr>
          <w:spacing w:val="-1"/>
        </w:rPr>
        <w:t xml:space="preserve"> is</w:t>
      </w:r>
      <w:r>
        <w:t xml:space="preserve"> </w:t>
      </w:r>
      <w:r>
        <w:rPr>
          <w:spacing w:val="-3"/>
        </w:rPr>
        <w:t>necessary.</w:t>
      </w:r>
    </w:p>
    <w:p w:rsidR="00B01FAB" w:rsidRDefault="005944B7" w:rsidP="004A5226">
      <w:pPr>
        <w:pStyle w:val="Heading4"/>
        <w:numPr>
          <w:ilvl w:val="2"/>
          <w:numId w:val="21"/>
        </w:numPr>
        <w:tabs>
          <w:tab w:val="left" w:pos="1748"/>
        </w:tabs>
        <w:kinsoku w:val="0"/>
        <w:overflowPunct w:val="0"/>
        <w:ind w:left="1747"/>
        <w:rPr>
          <w:color w:val="000000"/>
        </w:rPr>
      </w:pPr>
      <w:r>
        <w:rPr>
          <w:color w:val="002B5C"/>
        </w:rPr>
        <w:t>Collaboration</w:t>
      </w:r>
    </w:p>
    <w:p w:rsidR="00B01FAB" w:rsidRDefault="005944B7" w:rsidP="0050271C">
      <w:pPr>
        <w:pStyle w:val="BodyText"/>
        <w:kinsoku w:val="0"/>
        <w:overflowPunct w:val="0"/>
        <w:spacing w:before="195" w:after="480" w:line="269" w:lineRule="auto"/>
        <w:ind w:left="953" w:right="1219"/>
        <w:jc w:val="both"/>
      </w:pPr>
      <w:r>
        <w:rPr>
          <w:spacing w:val="-1"/>
        </w:rPr>
        <w:t>Collaboration</w:t>
      </w:r>
      <w:r>
        <w:t xml:space="preserve"> requires</w:t>
      </w:r>
      <w:r>
        <w:rPr>
          <w:spacing w:val="-1"/>
        </w:rPr>
        <w:t xml:space="preserve"> understanding</w:t>
      </w:r>
      <w:r>
        <w:t xml:space="preserve"> </w:t>
      </w:r>
      <w:r>
        <w:rPr>
          <w:spacing w:val="-1"/>
        </w:rPr>
        <w:t>and</w:t>
      </w:r>
      <w:r>
        <w:t xml:space="preserve"> consultation</w:t>
      </w:r>
      <w:r>
        <w:rPr>
          <w:spacing w:val="-1"/>
        </w:rPr>
        <w:t xml:space="preserve"> between</w:t>
      </w:r>
      <w:r>
        <w:t xml:space="preserve"> stakeholders</w:t>
      </w:r>
      <w:r>
        <w:rPr>
          <w:spacing w:val="-1"/>
        </w:rPr>
        <w:t xml:space="preserve"> involved</w:t>
      </w:r>
      <w:r>
        <w:t xml:space="preserve"> </w:t>
      </w:r>
      <w:r>
        <w:rPr>
          <w:spacing w:val="-1"/>
        </w:rPr>
        <w:t>in</w:t>
      </w:r>
      <w:r>
        <w:rPr>
          <w:spacing w:val="25"/>
        </w:rPr>
        <w:t xml:space="preserve"> </w:t>
      </w:r>
      <w:r>
        <w:rPr>
          <w:spacing w:val="-1"/>
        </w:rPr>
        <w:t>different</w:t>
      </w:r>
      <w:r>
        <w:rPr>
          <w:spacing w:val="-2"/>
        </w:rPr>
        <w:t xml:space="preserve"> </w:t>
      </w:r>
      <w:r>
        <w:rPr>
          <w:spacing w:val="-1"/>
        </w:rPr>
        <w:t>parts</w:t>
      </w:r>
      <w:r>
        <w:t xml:space="preserve"> </w:t>
      </w:r>
      <w:r>
        <w:rPr>
          <w:spacing w:val="-1"/>
        </w:rPr>
        <w:t>of</w:t>
      </w:r>
      <w:r>
        <w:t xml:space="preserve"> the</w:t>
      </w:r>
      <w:r>
        <w:rPr>
          <w:spacing w:val="-2"/>
        </w:rPr>
        <w:t xml:space="preserve"> </w:t>
      </w:r>
      <w:r>
        <w:rPr>
          <w:spacing w:val="-1"/>
        </w:rPr>
        <w:t>whole</w:t>
      </w:r>
      <w:r>
        <w:t xml:space="preserve"> transport</w:t>
      </w:r>
      <w:r>
        <w:rPr>
          <w:spacing w:val="-1"/>
        </w:rPr>
        <w:t xml:space="preserve"> </w:t>
      </w:r>
      <w:r>
        <w:rPr>
          <w:spacing w:val="-3"/>
        </w:rPr>
        <w:t>journey.</w:t>
      </w:r>
      <w:r>
        <w:rPr>
          <w:spacing w:val="-6"/>
        </w:rPr>
        <w:t xml:space="preserve"> </w:t>
      </w:r>
      <w:r>
        <w:t>This</w:t>
      </w:r>
      <w:r>
        <w:rPr>
          <w:spacing w:val="-1"/>
        </w:rPr>
        <w:t xml:space="preserve"> will</w:t>
      </w:r>
      <w:r>
        <w:t xml:space="preserve"> </w:t>
      </w:r>
      <w:r>
        <w:rPr>
          <w:spacing w:val="-1"/>
        </w:rPr>
        <w:t xml:space="preserve">provide </w:t>
      </w:r>
      <w:r>
        <w:t>the</w:t>
      </w:r>
      <w:r>
        <w:rPr>
          <w:spacing w:val="-1"/>
        </w:rPr>
        <w:t xml:space="preserve"> linkages</w:t>
      </w:r>
      <w:r>
        <w:t xml:space="preserve"> to</w:t>
      </w:r>
      <w:r>
        <w:rPr>
          <w:spacing w:val="-2"/>
        </w:rPr>
        <w:t xml:space="preserve"> </w:t>
      </w:r>
      <w:r>
        <w:rPr>
          <w:spacing w:val="-1"/>
        </w:rPr>
        <w:t>understand</w:t>
      </w:r>
      <w:r>
        <w:rPr>
          <w:spacing w:val="28"/>
        </w:rPr>
        <w:t xml:space="preserve"> </w:t>
      </w:r>
      <w:r>
        <w:rPr>
          <w:spacing w:val="-1"/>
        </w:rPr>
        <w:t>issues and opportunities</w:t>
      </w:r>
      <w:r>
        <w:t xml:space="preserve"> </w:t>
      </w:r>
      <w:r>
        <w:rPr>
          <w:spacing w:val="-1"/>
        </w:rPr>
        <w:t xml:space="preserve">and </w:t>
      </w:r>
      <w:r>
        <w:t>to</w:t>
      </w:r>
      <w:r>
        <w:rPr>
          <w:spacing w:val="-1"/>
        </w:rPr>
        <w:t xml:space="preserve"> ensure </w:t>
      </w:r>
      <w:r>
        <w:t>that</w:t>
      </w:r>
      <w:r>
        <w:rPr>
          <w:spacing w:val="-1"/>
        </w:rPr>
        <w:t xml:space="preserve"> journey parts </w:t>
      </w:r>
      <w:r>
        <w:t>connect</w:t>
      </w:r>
      <w:r>
        <w:rPr>
          <w:spacing w:val="-1"/>
        </w:rPr>
        <w:t xml:space="preserve"> without gaps.</w:t>
      </w:r>
      <w:r>
        <w:t xml:space="preserve"> It</w:t>
      </w:r>
      <w:r>
        <w:rPr>
          <w:spacing w:val="-1"/>
        </w:rPr>
        <w:t xml:space="preserve"> </w:t>
      </w:r>
      <w:r>
        <w:t>may</w:t>
      </w:r>
    </w:p>
    <w:p w:rsidR="00B01FAB" w:rsidRDefault="002B51C0">
      <w:pPr>
        <w:pStyle w:val="BodyText"/>
        <w:kinsoku w:val="0"/>
        <w:overflowPunct w:val="0"/>
        <w:spacing w:before="0" w:line="20" w:lineRule="atLeast"/>
        <w:ind w:left="948"/>
        <w:rPr>
          <w:sz w:val="2"/>
          <w:szCs w:val="2"/>
        </w:rPr>
      </w:pPr>
      <w:r>
        <w:rPr>
          <w:noProof/>
          <w:sz w:val="2"/>
          <w:szCs w:val="2"/>
        </w:rPr>
        <mc:AlternateContent>
          <mc:Choice Requires="wpg">
            <w:drawing>
              <wp:inline distT="0" distB="0" distL="0" distR="0">
                <wp:extent cx="1806575" cy="12700"/>
                <wp:effectExtent l="1905" t="5080" r="1270" b="1270"/>
                <wp:docPr id="78"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2700"/>
                          <a:chOff x="0" y="0"/>
                          <a:chExt cx="2845" cy="20"/>
                        </a:xfrm>
                      </wpg:grpSpPr>
                      <wps:wsp>
                        <wps:cNvPr id="80" name="Freeform 440"/>
                        <wps:cNvSpPr>
                          <a:spLocks/>
                        </wps:cNvSpPr>
                        <wps:spPr bwMode="auto">
                          <a:xfrm>
                            <a:off x="5" y="5"/>
                            <a:ext cx="2835" cy="2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14B629F" id="Group 439" o:spid="_x0000_s1026" style="width:142.25pt;height:1pt;mso-position-horizontal-relative:char;mso-position-vertical-relative:line" coordsize="28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">
                <v:shape id="Freeform 440" o:spid="_x0000_s1027" style="position:absolute;left:5;top:5;width:2835;height:20;visibility:visible;mso-wrap-style:square;v-text-anchor:top" coordsize="2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" path="m,l2834,e" filled="f" strokecolor="#007dc3" strokeweight=".5pt">
                  <v:path arrowok="t" o:connecttype="custom" o:connectlocs="0,0;2834,0" o:connectangles="0,0"/>
                </v:shape>
                <w10:anchorlock/>
              </v:group>
            </w:pict>
          </mc:Fallback>
        </mc:AlternateContent>
      </w:r>
    </w:p>
    <w:p w:rsidR="00B01FAB" w:rsidRDefault="005944B7">
      <w:pPr>
        <w:pStyle w:val="BodyText"/>
        <w:tabs>
          <w:tab w:val="left" w:pos="1292"/>
        </w:tabs>
        <w:kinsoku w:val="0"/>
        <w:overflowPunct w:val="0"/>
        <w:spacing w:before="48"/>
        <w:ind w:left="953"/>
        <w:rPr>
          <w:color w:val="000000"/>
          <w:sz w:val="20"/>
          <w:szCs w:val="20"/>
        </w:rPr>
      </w:pPr>
      <w:r>
        <w:rPr>
          <w:color w:val="414042"/>
          <w:position w:val="7"/>
          <w:sz w:val="11"/>
          <w:szCs w:val="11"/>
        </w:rPr>
        <w:t>53</w:t>
      </w:r>
      <w:r>
        <w:rPr>
          <w:color w:val="414042"/>
          <w:position w:val="7"/>
          <w:sz w:val="11"/>
          <w:szCs w:val="11"/>
        </w:rPr>
        <w:tab/>
      </w:r>
      <w:r>
        <w:rPr>
          <w:color w:val="414042"/>
          <w:sz w:val="20"/>
          <w:szCs w:val="20"/>
        </w:rPr>
        <w:t xml:space="preserve">Scope is a </w:t>
      </w:r>
      <w:r>
        <w:rPr>
          <w:color w:val="414042"/>
          <w:spacing w:val="-1"/>
          <w:sz w:val="20"/>
          <w:szCs w:val="20"/>
        </w:rPr>
        <w:t>Victorian</w:t>
      </w:r>
      <w:r>
        <w:rPr>
          <w:color w:val="414042"/>
          <w:sz w:val="20"/>
          <w:szCs w:val="20"/>
        </w:rPr>
        <w:t xml:space="preserve"> not-for-profit organisation </w:t>
      </w:r>
      <w:r>
        <w:rPr>
          <w:color w:val="414042"/>
          <w:spacing w:val="-1"/>
          <w:sz w:val="20"/>
          <w:szCs w:val="20"/>
        </w:rPr>
        <w:t>(www.scopeaust.org.au).</w:t>
      </w:r>
    </w:p>
    <w:p w:rsidR="00B01FAB" w:rsidRDefault="00B01FAB">
      <w:pPr>
        <w:pStyle w:val="BodyText"/>
        <w:tabs>
          <w:tab w:val="left" w:pos="1292"/>
        </w:tabs>
        <w:kinsoku w:val="0"/>
        <w:overflowPunct w:val="0"/>
        <w:spacing w:before="48"/>
        <w:ind w:left="953"/>
        <w:rPr>
          <w:color w:val="000000"/>
          <w:sz w:val="20"/>
          <w:szCs w:val="20"/>
        </w:rPr>
        <w:sectPr w:rsidR="00B01FAB" w:rsidSect="008C619D">
          <w:pgSz w:w="11910" w:h="16840"/>
          <w:pgMar w:top="2280" w:right="160" w:bottom="660" w:left="180" w:header="283" w:footer="474" w:gutter="0"/>
          <w:cols w:space="720" w:equalWidth="0">
            <w:col w:w="11570"/>
          </w:cols>
          <w:noEndnote/>
        </w:sectPr>
      </w:pPr>
    </w:p>
    <w:p w:rsidR="00B01FAB" w:rsidRDefault="005944B7" w:rsidP="0050271C">
      <w:pPr>
        <w:pStyle w:val="BodyText"/>
        <w:kinsoku w:val="0"/>
        <w:overflowPunct w:val="0"/>
        <w:spacing w:before="720" w:line="269" w:lineRule="auto"/>
        <w:ind w:left="975" w:right="1724"/>
      </w:pPr>
      <w:bookmarkStart w:id="44" w:name="5.3_Regional_and_remote_challenges"/>
      <w:bookmarkStart w:id="45" w:name="bookmark24"/>
      <w:bookmarkEnd w:id="44"/>
      <w:bookmarkEnd w:id="45"/>
      <w:r>
        <w:t>take</w:t>
      </w:r>
      <w:r>
        <w:rPr>
          <w:spacing w:val="-2"/>
        </w:rPr>
        <w:t xml:space="preserve"> </w:t>
      </w:r>
      <w:r>
        <w:rPr>
          <w:spacing w:val="-1"/>
        </w:rPr>
        <w:t>place</w:t>
      </w:r>
      <w:r>
        <w:t xml:space="preserve"> </w:t>
      </w:r>
      <w:r>
        <w:rPr>
          <w:spacing w:val="-1"/>
        </w:rPr>
        <w:t>at</w:t>
      </w:r>
      <w:r>
        <w:t xml:space="preserve"> a</w:t>
      </w:r>
      <w:r>
        <w:rPr>
          <w:spacing w:val="-2"/>
        </w:rPr>
        <w:t xml:space="preserve"> </w:t>
      </w:r>
      <w:r>
        <w:rPr>
          <w:spacing w:val="-1"/>
        </w:rPr>
        <w:t>number</w:t>
      </w:r>
      <w:r>
        <w:t xml:space="preserve"> </w:t>
      </w:r>
      <w:r>
        <w:rPr>
          <w:spacing w:val="-1"/>
        </w:rPr>
        <w:t>of</w:t>
      </w:r>
      <w:r>
        <w:t xml:space="preserve"> </w:t>
      </w:r>
      <w:r>
        <w:rPr>
          <w:spacing w:val="-1"/>
        </w:rPr>
        <w:t>levels including</w:t>
      </w:r>
      <w:r>
        <w:t xml:space="preserve"> </w:t>
      </w:r>
      <w:r>
        <w:rPr>
          <w:spacing w:val="-1"/>
        </w:rPr>
        <w:t>local,</w:t>
      </w:r>
      <w:r>
        <w:t xml:space="preserve"> regional</w:t>
      </w:r>
      <w:r>
        <w:rPr>
          <w:spacing w:val="-2"/>
        </w:rPr>
        <w:t xml:space="preserve"> </w:t>
      </w:r>
      <w:r>
        <w:rPr>
          <w:spacing w:val="-1"/>
        </w:rPr>
        <w:t>and</w:t>
      </w:r>
      <w:r>
        <w:t xml:space="preserve"> </w:t>
      </w:r>
      <w:r>
        <w:rPr>
          <w:spacing w:val="-1"/>
        </w:rPr>
        <w:t>inter-jurisdictional,</w:t>
      </w:r>
      <w:r>
        <w:rPr>
          <w:spacing w:val="1"/>
        </w:rPr>
        <w:t xml:space="preserve"> </w:t>
      </w:r>
      <w:r>
        <w:rPr>
          <w:spacing w:val="-1"/>
        </w:rPr>
        <w:t>and</w:t>
      </w:r>
      <w:r>
        <w:rPr>
          <w:spacing w:val="29"/>
        </w:rPr>
        <w:t xml:space="preserve"> </w:t>
      </w:r>
      <w:r>
        <w:rPr>
          <w:spacing w:val="-1"/>
        </w:rPr>
        <w:t>will potentially</w:t>
      </w:r>
      <w:r>
        <w:t xml:space="preserve"> </w:t>
      </w:r>
      <w:r>
        <w:rPr>
          <w:spacing w:val="-1"/>
        </w:rPr>
        <w:t>involve</w:t>
      </w:r>
      <w:r>
        <w:t xml:space="preserve"> stakeholders</w:t>
      </w:r>
      <w:r>
        <w:rPr>
          <w:spacing w:val="-1"/>
        </w:rPr>
        <w:t xml:space="preserve"> </w:t>
      </w:r>
      <w:r>
        <w:t>from</w:t>
      </w:r>
      <w:r>
        <w:rPr>
          <w:spacing w:val="-1"/>
        </w:rPr>
        <w:t xml:space="preserve"> </w:t>
      </w:r>
      <w:r>
        <w:rPr>
          <w:spacing w:val="-3"/>
        </w:rPr>
        <w:t>industry,</w:t>
      </w:r>
      <w:r>
        <w:t xml:space="preserve"> </w:t>
      </w:r>
      <w:r>
        <w:rPr>
          <w:spacing w:val="-1"/>
        </w:rPr>
        <w:t>user</w:t>
      </w:r>
      <w:r>
        <w:t xml:space="preserve"> </w:t>
      </w:r>
      <w:r>
        <w:rPr>
          <w:spacing w:val="-1"/>
        </w:rPr>
        <w:t>groups</w:t>
      </w:r>
      <w:r>
        <w:t xml:space="preserve"> </w:t>
      </w:r>
      <w:r>
        <w:rPr>
          <w:spacing w:val="-1"/>
        </w:rPr>
        <w:t>and</w:t>
      </w:r>
      <w:r>
        <w:t xml:space="preserve"> </w:t>
      </w:r>
      <w:r>
        <w:rPr>
          <w:spacing w:val="-1"/>
        </w:rPr>
        <w:t>individual</w:t>
      </w:r>
      <w:r>
        <w:t xml:space="preserve"> </w:t>
      </w:r>
      <w:r>
        <w:rPr>
          <w:spacing w:val="-1"/>
        </w:rPr>
        <w:t>users,</w:t>
      </w:r>
      <w:r>
        <w:rPr>
          <w:spacing w:val="20"/>
        </w:rPr>
        <w:t xml:space="preserve"> </w:t>
      </w:r>
      <w:r>
        <w:rPr>
          <w:spacing w:val="-1"/>
        </w:rPr>
        <w:t>non-government</w:t>
      </w:r>
      <w:r>
        <w:t xml:space="preserve"> </w:t>
      </w:r>
      <w:r>
        <w:rPr>
          <w:spacing w:val="-1"/>
        </w:rPr>
        <w:t>and</w:t>
      </w:r>
      <w:r>
        <w:t xml:space="preserve"> </w:t>
      </w:r>
      <w:r>
        <w:rPr>
          <w:spacing w:val="-1"/>
        </w:rPr>
        <w:t>government</w:t>
      </w:r>
      <w:r>
        <w:t xml:space="preserve"> </w:t>
      </w:r>
      <w:r>
        <w:rPr>
          <w:spacing w:val="-1"/>
        </w:rPr>
        <w:t>organisations.</w:t>
      </w:r>
    </w:p>
    <w:p w:rsidR="00B01FAB" w:rsidRDefault="005944B7">
      <w:pPr>
        <w:pStyle w:val="BodyText"/>
        <w:kinsoku w:val="0"/>
        <w:overflowPunct w:val="0"/>
        <w:spacing w:line="269" w:lineRule="auto"/>
        <w:ind w:right="1086"/>
      </w:pPr>
      <w:r>
        <w:t>Public</w:t>
      </w:r>
      <w:r>
        <w:rPr>
          <w:spacing w:val="-2"/>
        </w:rPr>
        <w:t xml:space="preserve"> </w:t>
      </w:r>
      <w:r>
        <w:t>transport</w:t>
      </w:r>
      <w:r>
        <w:rPr>
          <w:spacing w:val="-1"/>
        </w:rPr>
        <w:t xml:space="preserve"> providers</w:t>
      </w:r>
      <w:r>
        <w:t xml:space="preserve"> seeking</w:t>
      </w:r>
      <w:r>
        <w:rPr>
          <w:spacing w:val="-1"/>
        </w:rPr>
        <w:t xml:space="preserve"> </w:t>
      </w:r>
      <w:r>
        <w:t>to</w:t>
      </w:r>
      <w:r>
        <w:rPr>
          <w:spacing w:val="-2"/>
        </w:rPr>
        <w:t xml:space="preserve"> </w:t>
      </w:r>
      <w:r>
        <w:rPr>
          <w:spacing w:val="-1"/>
        </w:rPr>
        <w:t>improve</w:t>
      </w:r>
      <w:r>
        <w:t xml:space="preserve"> </w:t>
      </w:r>
      <w:r>
        <w:rPr>
          <w:spacing w:val="-1"/>
        </w:rPr>
        <w:t>accessibility</w:t>
      </w:r>
      <w:r>
        <w:t xml:space="preserve"> can</w:t>
      </w:r>
      <w:r>
        <w:rPr>
          <w:spacing w:val="-1"/>
        </w:rPr>
        <w:t xml:space="preserve"> use</w:t>
      </w:r>
      <w:r>
        <w:t xml:space="preserve"> collaborative</w:t>
      </w:r>
      <w:r>
        <w:rPr>
          <w:spacing w:val="25"/>
        </w:rPr>
        <w:t xml:space="preserve"> </w:t>
      </w:r>
      <w:r>
        <w:rPr>
          <w:spacing w:val="-1"/>
        </w:rPr>
        <w:t xml:space="preserve">opportunities </w:t>
      </w:r>
      <w:r>
        <w:t>to</w:t>
      </w:r>
      <w:r>
        <w:rPr>
          <w:spacing w:val="-2"/>
        </w:rPr>
        <w:t xml:space="preserve"> </w:t>
      </w:r>
      <w:r>
        <w:t>make</w:t>
      </w:r>
      <w:r>
        <w:rPr>
          <w:spacing w:val="-1"/>
        </w:rPr>
        <w:t xml:space="preserve"> </w:t>
      </w:r>
      <w:r>
        <w:t>connections</w:t>
      </w:r>
      <w:r>
        <w:rPr>
          <w:spacing w:val="-2"/>
        </w:rPr>
        <w:t xml:space="preserve"> </w:t>
      </w:r>
      <w:r>
        <w:rPr>
          <w:spacing w:val="-1"/>
        </w:rPr>
        <w:t>and</w:t>
      </w:r>
      <w:r>
        <w:t xml:space="preserve"> </w:t>
      </w:r>
      <w:r>
        <w:rPr>
          <w:spacing w:val="-1"/>
        </w:rPr>
        <w:t xml:space="preserve">identify and </w:t>
      </w:r>
      <w:r>
        <w:t>test</w:t>
      </w:r>
      <w:r>
        <w:rPr>
          <w:spacing w:val="-1"/>
        </w:rPr>
        <w:t xml:space="preserve"> possible </w:t>
      </w:r>
      <w:r>
        <w:t>solutions.</w:t>
      </w:r>
      <w:r>
        <w:rPr>
          <w:spacing w:val="-1"/>
        </w:rPr>
        <w:t xml:space="preserve"> Collaborative</w:t>
      </w:r>
      <w:r>
        <w:rPr>
          <w:spacing w:val="25"/>
        </w:rPr>
        <w:t xml:space="preserve"> </w:t>
      </w:r>
      <w:r>
        <w:t xml:space="preserve">forums may already exist as a foundation for discussion or alternatively a new specific </w:t>
      </w:r>
      <w:r>
        <w:rPr>
          <w:spacing w:val="-1"/>
        </w:rPr>
        <w:t>purpose group</w:t>
      </w:r>
      <w:r>
        <w:t xml:space="preserve"> may</w:t>
      </w:r>
      <w:r>
        <w:rPr>
          <w:spacing w:val="-1"/>
        </w:rPr>
        <w:t xml:space="preserve"> need </w:t>
      </w:r>
      <w:r>
        <w:t>to</w:t>
      </w:r>
      <w:r>
        <w:rPr>
          <w:spacing w:val="-1"/>
        </w:rPr>
        <w:t xml:space="preserve"> be</w:t>
      </w:r>
      <w:r>
        <w:t xml:space="preserve"> formed.</w:t>
      </w:r>
    </w:p>
    <w:p w:rsidR="00B01FAB" w:rsidRDefault="005944B7">
      <w:pPr>
        <w:pStyle w:val="BodyText"/>
        <w:kinsoku w:val="0"/>
        <w:overflowPunct w:val="0"/>
      </w:pPr>
      <w:r>
        <w:t>There</w:t>
      </w:r>
      <w:r>
        <w:rPr>
          <w:spacing w:val="-2"/>
        </w:rPr>
        <w:t xml:space="preserve"> </w:t>
      </w:r>
      <w:r>
        <w:rPr>
          <w:spacing w:val="-1"/>
        </w:rPr>
        <w:t xml:space="preserve">are </w:t>
      </w:r>
      <w:r>
        <w:t>a</w:t>
      </w:r>
      <w:r>
        <w:rPr>
          <w:spacing w:val="-1"/>
        </w:rPr>
        <w:t xml:space="preserve"> number of</w:t>
      </w:r>
      <w:r>
        <w:t xml:space="preserve"> </w:t>
      </w:r>
      <w:r>
        <w:rPr>
          <w:spacing w:val="-1"/>
        </w:rPr>
        <w:t>existing established</w:t>
      </w:r>
      <w:r>
        <w:t xml:space="preserve"> </w:t>
      </w:r>
      <w:r>
        <w:rPr>
          <w:spacing w:val="-1"/>
        </w:rPr>
        <w:t xml:space="preserve">groups </w:t>
      </w:r>
      <w:r>
        <w:t>that</w:t>
      </w:r>
      <w:r>
        <w:rPr>
          <w:spacing w:val="-1"/>
        </w:rPr>
        <w:t xml:space="preserve"> </w:t>
      </w:r>
      <w:r>
        <w:t>can</w:t>
      </w:r>
      <w:r>
        <w:rPr>
          <w:spacing w:val="-2"/>
        </w:rPr>
        <w:t xml:space="preserve"> </w:t>
      </w:r>
      <w:r>
        <w:t>support</w:t>
      </w:r>
      <w:r>
        <w:rPr>
          <w:spacing w:val="-1"/>
        </w:rPr>
        <w:t xml:space="preserve"> </w:t>
      </w:r>
      <w:r>
        <w:t>collaboration.</w:t>
      </w:r>
    </w:p>
    <w:p w:rsidR="00B01FAB" w:rsidRDefault="005944B7">
      <w:pPr>
        <w:pStyle w:val="BodyText"/>
        <w:kinsoku w:val="0"/>
        <w:overflowPunct w:val="0"/>
        <w:spacing w:before="34" w:line="269" w:lineRule="auto"/>
        <w:ind w:right="1086"/>
      </w:pPr>
      <w:r>
        <w:t>For</w:t>
      </w:r>
      <w:r>
        <w:rPr>
          <w:spacing w:val="-2"/>
        </w:rPr>
        <w:t xml:space="preserve"> </w:t>
      </w:r>
      <w:r>
        <w:rPr>
          <w:spacing w:val="-1"/>
        </w:rPr>
        <w:t xml:space="preserve">example, </w:t>
      </w:r>
      <w:r>
        <w:t>state</w:t>
      </w:r>
      <w:r>
        <w:rPr>
          <w:spacing w:val="-1"/>
        </w:rPr>
        <w:t xml:space="preserve"> and </w:t>
      </w:r>
      <w:r>
        <w:t>territory</w:t>
      </w:r>
      <w:r>
        <w:rPr>
          <w:spacing w:val="-2"/>
        </w:rPr>
        <w:t xml:space="preserve"> </w:t>
      </w:r>
      <w:r>
        <w:rPr>
          <w:spacing w:val="-1"/>
        </w:rPr>
        <w:t>governments have</w:t>
      </w:r>
      <w:r>
        <w:t xml:space="preserve"> </w:t>
      </w:r>
      <w:r>
        <w:rPr>
          <w:spacing w:val="-1"/>
        </w:rPr>
        <w:t xml:space="preserve">established groups </w:t>
      </w:r>
      <w:r>
        <w:t>that</w:t>
      </w:r>
      <w:r>
        <w:rPr>
          <w:spacing w:val="-2"/>
        </w:rPr>
        <w:t xml:space="preserve"> </w:t>
      </w:r>
      <w:r>
        <w:t>consult</w:t>
      </w:r>
      <w:r>
        <w:rPr>
          <w:spacing w:val="-2"/>
        </w:rPr>
        <w:t xml:space="preserve"> </w:t>
      </w:r>
      <w:r>
        <w:rPr>
          <w:spacing w:val="-1"/>
        </w:rPr>
        <w:t>on</w:t>
      </w:r>
      <w:r>
        <w:rPr>
          <w:spacing w:val="26"/>
        </w:rPr>
        <w:t xml:space="preserve"> </w:t>
      </w:r>
      <w:r>
        <w:rPr>
          <w:spacing w:val="-1"/>
        </w:rPr>
        <w:t>accessible</w:t>
      </w:r>
      <w:r>
        <w:rPr>
          <w:spacing w:val="-3"/>
        </w:rPr>
        <w:t xml:space="preserve"> </w:t>
      </w:r>
      <w:r>
        <w:rPr>
          <w:spacing w:val="-1"/>
        </w:rPr>
        <w:t>public</w:t>
      </w:r>
      <w:r>
        <w:rPr>
          <w:spacing w:val="-3"/>
        </w:rPr>
        <w:t xml:space="preserve"> </w:t>
      </w:r>
      <w:r>
        <w:t>transport</w:t>
      </w:r>
      <w:r>
        <w:rPr>
          <w:spacing w:val="-4"/>
        </w:rPr>
        <w:t xml:space="preserve"> </w:t>
      </w:r>
      <w:r>
        <w:t>matters.</w:t>
      </w:r>
    </w:p>
    <w:p w:rsidR="00B01FAB" w:rsidRDefault="005944B7">
      <w:pPr>
        <w:pStyle w:val="BodyText"/>
        <w:kinsoku w:val="0"/>
        <w:overflowPunct w:val="0"/>
        <w:spacing w:line="269" w:lineRule="auto"/>
        <w:ind w:right="1378"/>
      </w:pPr>
      <w:r>
        <w:t>Similarly</w:t>
      </w:r>
      <w:r>
        <w:rPr>
          <w:spacing w:val="-1"/>
        </w:rPr>
        <w:t xml:space="preserve"> </w:t>
      </w:r>
      <w:r>
        <w:t>many</w:t>
      </w:r>
      <w:r>
        <w:rPr>
          <w:spacing w:val="-1"/>
        </w:rPr>
        <w:t xml:space="preserve"> local</w:t>
      </w:r>
      <w:r>
        <w:t xml:space="preserve"> </w:t>
      </w:r>
      <w:r>
        <w:rPr>
          <w:spacing w:val="-1"/>
        </w:rPr>
        <w:t>government</w:t>
      </w:r>
      <w:r>
        <w:t xml:space="preserve"> </w:t>
      </w:r>
      <w:r>
        <w:rPr>
          <w:spacing w:val="-1"/>
        </w:rPr>
        <w:t>authorities</w:t>
      </w:r>
      <w:r>
        <w:t xml:space="preserve"> </w:t>
      </w:r>
      <w:r>
        <w:rPr>
          <w:spacing w:val="-1"/>
        </w:rPr>
        <w:t>have</w:t>
      </w:r>
      <w:r>
        <w:t xml:space="preserve"> </w:t>
      </w:r>
      <w:r>
        <w:rPr>
          <w:spacing w:val="-1"/>
        </w:rPr>
        <w:t>established</w:t>
      </w:r>
      <w:r>
        <w:t xml:space="preserve"> </w:t>
      </w:r>
      <w:r>
        <w:rPr>
          <w:spacing w:val="-1"/>
        </w:rPr>
        <w:t>accessibility</w:t>
      </w:r>
      <w:r>
        <w:t xml:space="preserve"> reference</w:t>
      </w:r>
      <w:r>
        <w:rPr>
          <w:spacing w:val="27"/>
        </w:rPr>
        <w:t xml:space="preserve"> </w:t>
      </w:r>
      <w:r>
        <w:rPr>
          <w:spacing w:val="-1"/>
        </w:rPr>
        <w:t>and advisory groups.</w:t>
      </w:r>
      <w:r>
        <w:rPr>
          <w:spacing w:val="-4"/>
        </w:rPr>
        <w:t xml:space="preserve"> </w:t>
      </w:r>
      <w:r>
        <w:t>These</w:t>
      </w:r>
      <w:r>
        <w:rPr>
          <w:spacing w:val="-2"/>
        </w:rPr>
        <w:t xml:space="preserve"> </w:t>
      </w:r>
      <w:r>
        <w:t>may</w:t>
      </w:r>
      <w:r>
        <w:rPr>
          <w:spacing w:val="-1"/>
        </w:rPr>
        <w:t xml:space="preserve"> be well</w:t>
      </w:r>
      <w:r>
        <w:t xml:space="preserve"> </w:t>
      </w:r>
      <w:r>
        <w:rPr>
          <w:spacing w:val="-1"/>
        </w:rPr>
        <w:t xml:space="preserve">placed </w:t>
      </w:r>
      <w:r>
        <w:t>to</w:t>
      </w:r>
      <w:r>
        <w:rPr>
          <w:spacing w:val="-1"/>
        </w:rPr>
        <w:t xml:space="preserve"> work with</w:t>
      </w:r>
      <w:r>
        <w:t xml:space="preserve"> transport</w:t>
      </w:r>
      <w:r>
        <w:rPr>
          <w:spacing w:val="-2"/>
        </w:rPr>
        <w:t xml:space="preserve"> </w:t>
      </w:r>
      <w:r>
        <w:rPr>
          <w:spacing w:val="-1"/>
        </w:rPr>
        <w:t>providers</w:t>
      </w:r>
      <w:r>
        <w:t xml:space="preserve"> to,</w:t>
      </w:r>
      <w:r>
        <w:rPr>
          <w:spacing w:val="-2"/>
        </w:rPr>
        <w:t xml:space="preserve"> </w:t>
      </w:r>
      <w:r>
        <w:t>for</w:t>
      </w:r>
      <w:r>
        <w:rPr>
          <w:spacing w:val="30"/>
          <w:w w:val="99"/>
        </w:rPr>
        <w:t xml:space="preserve"> </w:t>
      </w:r>
      <w:r>
        <w:rPr>
          <w:spacing w:val="-1"/>
        </w:rPr>
        <w:t>example, ensure</w:t>
      </w:r>
      <w:r>
        <w:t xml:space="preserve"> </w:t>
      </w:r>
      <w:r>
        <w:rPr>
          <w:spacing w:val="-1"/>
        </w:rPr>
        <w:t>pedestrian</w:t>
      </w:r>
      <w:r>
        <w:t xml:space="preserve"> </w:t>
      </w:r>
      <w:r>
        <w:rPr>
          <w:spacing w:val="-1"/>
        </w:rPr>
        <w:t>environments</w:t>
      </w:r>
      <w:r>
        <w:t xml:space="preserve"> </w:t>
      </w:r>
      <w:r>
        <w:rPr>
          <w:spacing w:val="-1"/>
        </w:rPr>
        <w:t xml:space="preserve">leading </w:t>
      </w:r>
      <w:r>
        <w:t>to</w:t>
      </w:r>
      <w:r>
        <w:rPr>
          <w:spacing w:val="-1"/>
        </w:rPr>
        <w:t xml:space="preserve"> </w:t>
      </w:r>
      <w:r>
        <w:t>transport</w:t>
      </w:r>
      <w:r>
        <w:rPr>
          <w:spacing w:val="-1"/>
        </w:rPr>
        <w:t xml:space="preserve"> infrastructure</w:t>
      </w:r>
      <w:r>
        <w:t xml:space="preserve"> </w:t>
      </w:r>
      <w:r>
        <w:rPr>
          <w:spacing w:val="-1"/>
        </w:rPr>
        <w:t>are</w:t>
      </w:r>
      <w:r>
        <w:t xml:space="preserve"> fully</w:t>
      </w:r>
      <w:r>
        <w:rPr>
          <w:spacing w:val="28"/>
        </w:rPr>
        <w:t xml:space="preserve"> </w:t>
      </w:r>
      <w:r>
        <w:rPr>
          <w:spacing w:val="-1"/>
        </w:rPr>
        <w:t>accessible.</w:t>
      </w:r>
    </w:p>
    <w:p w:rsidR="00B01FAB" w:rsidRDefault="005944B7">
      <w:pPr>
        <w:pStyle w:val="BodyText"/>
        <w:kinsoku w:val="0"/>
        <w:overflowPunct w:val="0"/>
        <w:spacing w:line="269" w:lineRule="auto"/>
        <w:ind w:right="1343"/>
      </w:pPr>
      <w:r>
        <w:t xml:space="preserve">An initial discussion between collaborators will need to establish if there is sufficient </w:t>
      </w:r>
      <w:r>
        <w:rPr>
          <w:spacing w:val="-1"/>
        </w:rPr>
        <w:t xml:space="preserve">purpose </w:t>
      </w:r>
      <w:r>
        <w:t>for</w:t>
      </w:r>
      <w:r>
        <w:rPr>
          <w:spacing w:val="-1"/>
        </w:rPr>
        <w:t xml:space="preserve"> </w:t>
      </w:r>
      <w:r>
        <w:t>a</w:t>
      </w:r>
      <w:r>
        <w:rPr>
          <w:spacing w:val="-1"/>
        </w:rPr>
        <w:t xml:space="preserve"> </w:t>
      </w:r>
      <w:r>
        <w:t>collaborative</w:t>
      </w:r>
      <w:r>
        <w:rPr>
          <w:spacing w:val="-2"/>
        </w:rPr>
        <w:t xml:space="preserve"> </w:t>
      </w:r>
      <w:r>
        <w:rPr>
          <w:spacing w:val="-1"/>
        </w:rPr>
        <w:t>project.</w:t>
      </w:r>
      <w:r>
        <w:t xml:space="preserve"> </w:t>
      </w:r>
      <w:r>
        <w:rPr>
          <w:spacing w:val="-1"/>
        </w:rPr>
        <w:t>Collaborations</w:t>
      </w:r>
      <w:r>
        <w:t xml:space="preserve"> may</w:t>
      </w:r>
      <w:r>
        <w:rPr>
          <w:spacing w:val="-1"/>
        </w:rPr>
        <w:t xml:space="preserve"> </w:t>
      </w:r>
      <w:r>
        <w:t>range</w:t>
      </w:r>
      <w:r>
        <w:rPr>
          <w:spacing w:val="-2"/>
        </w:rPr>
        <w:t xml:space="preserve"> </w:t>
      </w:r>
      <w:r>
        <w:t>from</w:t>
      </w:r>
      <w:r>
        <w:rPr>
          <w:spacing w:val="-1"/>
        </w:rPr>
        <w:t xml:space="preserve"> information</w:t>
      </w:r>
      <w:r>
        <w:t xml:space="preserve"> sharing</w:t>
      </w:r>
      <w:r>
        <w:rPr>
          <w:spacing w:val="25"/>
        </w:rPr>
        <w:t xml:space="preserve"> </w:t>
      </w:r>
      <w:r>
        <w:t>to</w:t>
      </w:r>
      <w:r>
        <w:rPr>
          <w:spacing w:val="-2"/>
        </w:rPr>
        <w:t xml:space="preserve"> </w:t>
      </w:r>
      <w:r>
        <w:rPr>
          <w:spacing w:val="-1"/>
        </w:rPr>
        <w:t>action</w:t>
      </w:r>
      <w:r>
        <w:t xml:space="preserve"> </w:t>
      </w:r>
      <w:r>
        <w:rPr>
          <w:spacing w:val="-1"/>
        </w:rPr>
        <w:t>on</w:t>
      </w:r>
      <w:r>
        <w:t xml:space="preserve"> </w:t>
      </w:r>
      <w:r>
        <w:rPr>
          <w:spacing w:val="-1"/>
        </w:rPr>
        <w:t>joint</w:t>
      </w:r>
      <w:r>
        <w:t xml:space="preserve"> </w:t>
      </w:r>
      <w:r>
        <w:rPr>
          <w:spacing w:val="-1"/>
        </w:rPr>
        <w:t>projects.</w:t>
      </w:r>
      <w:r>
        <w:t xml:space="preserve"> Stakeholder</w:t>
      </w:r>
      <w:r>
        <w:rPr>
          <w:spacing w:val="-2"/>
        </w:rPr>
        <w:t xml:space="preserve"> </w:t>
      </w:r>
      <w:r>
        <w:t>collaboration</w:t>
      </w:r>
      <w:r>
        <w:rPr>
          <w:spacing w:val="-1"/>
        </w:rPr>
        <w:t xml:space="preserve"> </w:t>
      </w:r>
      <w:r>
        <w:t>could</w:t>
      </w:r>
      <w:r>
        <w:rPr>
          <w:spacing w:val="-1"/>
        </w:rPr>
        <w:t xml:space="preserve"> also</w:t>
      </w:r>
      <w:r>
        <w:t xml:space="preserve"> </w:t>
      </w:r>
      <w:r>
        <w:rPr>
          <w:spacing w:val="-1"/>
        </w:rPr>
        <w:t>be</w:t>
      </w:r>
      <w:r>
        <w:t xml:space="preserve"> </w:t>
      </w:r>
      <w:r>
        <w:rPr>
          <w:spacing w:val="-1"/>
        </w:rPr>
        <w:t>undertaken</w:t>
      </w:r>
      <w:r>
        <w:t xml:space="preserve"> through</w:t>
      </w:r>
      <w:r>
        <w:rPr>
          <w:spacing w:val="28"/>
        </w:rPr>
        <w:t xml:space="preserve"> </w:t>
      </w:r>
      <w:r>
        <w:t xml:space="preserve">online surveys or by approaching specific disability groups and distributing surveys through member organisations and other relevant networks. </w:t>
      </w:r>
      <w:r>
        <w:rPr>
          <w:spacing w:val="-4"/>
        </w:rPr>
        <w:t>Easy,</w:t>
      </w:r>
      <w:r>
        <w:t xml:space="preserve"> fit-for-purpose cross</w:t>
      </w:r>
    </w:p>
    <w:p w:rsidR="00B01FAB" w:rsidRDefault="005944B7">
      <w:pPr>
        <w:pStyle w:val="BodyText"/>
        <w:kinsoku w:val="0"/>
        <w:overflowPunct w:val="0"/>
        <w:spacing w:before="1"/>
      </w:pPr>
      <w:r>
        <w:t>communication</w:t>
      </w:r>
      <w:r>
        <w:rPr>
          <w:spacing w:val="-2"/>
        </w:rPr>
        <w:t xml:space="preserve"> </w:t>
      </w:r>
      <w:r>
        <w:t>forums</w:t>
      </w:r>
      <w:r>
        <w:rPr>
          <w:spacing w:val="-2"/>
        </w:rPr>
        <w:t xml:space="preserve"> </w:t>
      </w:r>
      <w:r>
        <w:rPr>
          <w:spacing w:val="-1"/>
        </w:rPr>
        <w:t xml:space="preserve">between </w:t>
      </w:r>
      <w:r>
        <w:t>various</w:t>
      </w:r>
      <w:r>
        <w:rPr>
          <w:spacing w:val="-2"/>
        </w:rPr>
        <w:t xml:space="preserve"> </w:t>
      </w:r>
      <w:r>
        <w:t>stakeholders</w:t>
      </w:r>
      <w:r>
        <w:rPr>
          <w:spacing w:val="-1"/>
        </w:rPr>
        <w:t xml:space="preserve"> </w:t>
      </w:r>
      <w:r>
        <w:t>may</w:t>
      </w:r>
      <w:r>
        <w:rPr>
          <w:spacing w:val="-1"/>
        </w:rPr>
        <w:t xml:space="preserve"> be needed</w:t>
      </w:r>
      <w:r>
        <w:rPr>
          <w:spacing w:val="-2"/>
        </w:rPr>
        <w:t xml:space="preserve"> </w:t>
      </w:r>
      <w:r>
        <w:t>for</w:t>
      </w:r>
      <w:r>
        <w:rPr>
          <w:spacing w:val="-1"/>
        </w:rPr>
        <w:t xml:space="preserve"> example, </w:t>
      </w:r>
      <w:r>
        <w:t>through</w:t>
      </w:r>
    </w:p>
    <w:p w:rsidR="00B01FAB" w:rsidRDefault="005944B7">
      <w:pPr>
        <w:pStyle w:val="BodyText"/>
        <w:kinsoku w:val="0"/>
        <w:overflowPunct w:val="0"/>
        <w:spacing w:before="34"/>
      </w:pPr>
      <w:r>
        <w:t>a Linked-In specific project group.</w:t>
      </w:r>
    </w:p>
    <w:p w:rsidR="00B01FAB" w:rsidRDefault="005944B7" w:rsidP="004A5226">
      <w:pPr>
        <w:pStyle w:val="Heading4"/>
        <w:numPr>
          <w:ilvl w:val="2"/>
          <w:numId w:val="21"/>
        </w:numPr>
        <w:tabs>
          <w:tab w:val="left" w:pos="1768"/>
        </w:tabs>
        <w:kinsoku w:val="0"/>
        <w:overflowPunct w:val="0"/>
        <w:spacing w:before="205"/>
        <w:rPr>
          <w:color w:val="000000"/>
        </w:rPr>
      </w:pPr>
      <w:r>
        <w:rPr>
          <w:color w:val="002B5C"/>
        </w:rPr>
        <w:t>Leadership</w:t>
      </w:r>
    </w:p>
    <w:p w:rsidR="00B01FAB" w:rsidRDefault="005944B7">
      <w:pPr>
        <w:pStyle w:val="BodyText"/>
        <w:kinsoku w:val="0"/>
        <w:overflowPunct w:val="0"/>
        <w:spacing w:before="195" w:line="269" w:lineRule="auto"/>
        <w:ind w:right="1004"/>
      </w:pPr>
      <w:r>
        <w:rPr>
          <w:spacing w:val="-1"/>
        </w:rPr>
        <w:t>Community and</w:t>
      </w:r>
      <w:r>
        <w:t xml:space="preserve"> </w:t>
      </w:r>
      <w:r>
        <w:rPr>
          <w:spacing w:val="-1"/>
        </w:rPr>
        <w:t>industry</w:t>
      </w:r>
      <w:r>
        <w:t xml:space="preserve"> </w:t>
      </w:r>
      <w:r>
        <w:rPr>
          <w:spacing w:val="-1"/>
        </w:rPr>
        <w:t>leaders</w:t>
      </w:r>
      <w:r>
        <w:t xml:space="preserve"> </w:t>
      </w:r>
      <w:r>
        <w:rPr>
          <w:spacing w:val="-1"/>
        </w:rPr>
        <w:t>who</w:t>
      </w:r>
      <w:r>
        <w:t xml:space="preserve"> </w:t>
      </w:r>
      <w:r>
        <w:rPr>
          <w:spacing w:val="-1"/>
        </w:rPr>
        <w:t xml:space="preserve">are </w:t>
      </w:r>
      <w:r>
        <w:t>committed</w:t>
      </w:r>
      <w:r>
        <w:rPr>
          <w:spacing w:val="-1"/>
        </w:rPr>
        <w:t xml:space="preserve"> </w:t>
      </w:r>
      <w:r>
        <w:t>to</w:t>
      </w:r>
      <w:r>
        <w:rPr>
          <w:spacing w:val="-1"/>
        </w:rPr>
        <w:t xml:space="preserve"> improving</w:t>
      </w:r>
      <w:r>
        <w:t xml:space="preserve"> </w:t>
      </w:r>
      <w:r>
        <w:rPr>
          <w:spacing w:val="-1"/>
        </w:rPr>
        <w:t>public</w:t>
      </w:r>
      <w:r>
        <w:t xml:space="preserve"> transport</w:t>
      </w:r>
      <w:r>
        <w:rPr>
          <w:spacing w:val="29"/>
        </w:rPr>
        <w:t xml:space="preserve"> </w:t>
      </w:r>
      <w:r>
        <w:rPr>
          <w:spacing w:val="-1"/>
        </w:rPr>
        <w:t xml:space="preserve">accessibility </w:t>
      </w:r>
      <w:r>
        <w:t>can</w:t>
      </w:r>
      <w:r>
        <w:rPr>
          <w:spacing w:val="-1"/>
        </w:rPr>
        <w:t xml:space="preserve"> be</w:t>
      </w:r>
      <w:r>
        <w:t xml:space="preserve"> critical</w:t>
      </w:r>
      <w:r>
        <w:rPr>
          <w:spacing w:val="-1"/>
        </w:rPr>
        <w:t xml:space="preserve"> </w:t>
      </w:r>
      <w:r>
        <w:t>to</w:t>
      </w:r>
      <w:r>
        <w:rPr>
          <w:spacing w:val="-1"/>
        </w:rPr>
        <w:t xml:space="preserve"> establishing purpose,</w:t>
      </w:r>
      <w:r>
        <w:t xml:space="preserve"> facilitating</w:t>
      </w:r>
      <w:r>
        <w:rPr>
          <w:spacing w:val="-2"/>
        </w:rPr>
        <w:t xml:space="preserve"> </w:t>
      </w:r>
      <w:r>
        <w:t>change,</w:t>
      </w:r>
      <w:r>
        <w:rPr>
          <w:spacing w:val="-1"/>
        </w:rPr>
        <w:t xml:space="preserve"> </w:t>
      </w:r>
      <w:r>
        <w:t>setting</w:t>
      </w:r>
      <w:r>
        <w:rPr>
          <w:spacing w:val="-1"/>
        </w:rPr>
        <w:t xml:space="preserve"> action</w:t>
      </w:r>
      <w:r>
        <w:rPr>
          <w:spacing w:val="24"/>
        </w:rPr>
        <w:t xml:space="preserve"> </w:t>
      </w:r>
      <w:r>
        <w:rPr>
          <w:spacing w:val="-1"/>
        </w:rPr>
        <w:t xml:space="preserve">agendas and </w:t>
      </w:r>
      <w:r>
        <w:t>maintaining</w:t>
      </w:r>
      <w:r>
        <w:rPr>
          <w:spacing w:val="-1"/>
        </w:rPr>
        <w:t xml:space="preserve"> </w:t>
      </w:r>
      <w:r>
        <w:t>momentum</w:t>
      </w:r>
      <w:r>
        <w:rPr>
          <w:spacing w:val="-2"/>
        </w:rPr>
        <w:t xml:space="preserve"> </w:t>
      </w:r>
      <w:r>
        <w:rPr>
          <w:spacing w:val="-1"/>
        </w:rPr>
        <w:t xml:space="preserve">and </w:t>
      </w:r>
      <w:r>
        <w:t>focus.</w:t>
      </w:r>
      <w:r>
        <w:rPr>
          <w:spacing w:val="-1"/>
        </w:rPr>
        <w:t xml:space="preserve"> </w:t>
      </w:r>
      <w:r>
        <w:t>Sponsors</w:t>
      </w:r>
      <w:r>
        <w:rPr>
          <w:spacing w:val="-2"/>
        </w:rPr>
        <w:t xml:space="preserve"> </w:t>
      </w:r>
      <w:r>
        <w:rPr>
          <w:spacing w:val="-1"/>
        </w:rPr>
        <w:t xml:space="preserve">or </w:t>
      </w:r>
      <w:r>
        <w:t>champions</w:t>
      </w:r>
      <w:r>
        <w:rPr>
          <w:spacing w:val="-1"/>
        </w:rPr>
        <w:t xml:space="preserve"> </w:t>
      </w:r>
      <w:r>
        <w:t>can</w:t>
      </w:r>
      <w:r>
        <w:rPr>
          <w:spacing w:val="-2"/>
        </w:rPr>
        <w:t xml:space="preserve"> </w:t>
      </w:r>
      <w:r>
        <w:rPr>
          <w:spacing w:val="-1"/>
        </w:rPr>
        <w:t>provide</w:t>
      </w:r>
      <w:r>
        <w:rPr>
          <w:spacing w:val="24"/>
        </w:rPr>
        <w:t xml:space="preserve"> </w:t>
      </w:r>
      <w:r>
        <w:t>standing for a project within a community or organisation. Possible contenders to fill these roles should be identified early in the collaborative process.</w:t>
      </w:r>
    </w:p>
    <w:p w:rsidR="00B01FAB" w:rsidRDefault="005944B7" w:rsidP="004A5226">
      <w:pPr>
        <w:pStyle w:val="Heading2"/>
        <w:numPr>
          <w:ilvl w:val="1"/>
          <w:numId w:val="21"/>
        </w:numPr>
        <w:tabs>
          <w:tab w:val="left" w:pos="1768"/>
        </w:tabs>
        <w:kinsoku w:val="0"/>
        <w:overflowPunct w:val="0"/>
        <w:ind w:left="1767"/>
        <w:rPr>
          <w:color w:val="000000"/>
        </w:rPr>
      </w:pPr>
      <w:r>
        <w:rPr>
          <w:color w:val="002B5C"/>
          <w:spacing w:val="-5"/>
        </w:rPr>
        <w:t>Regional</w:t>
      </w:r>
      <w:r>
        <w:rPr>
          <w:color w:val="002B5C"/>
          <w:spacing w:val="-4"/>
        </w:rPr>
        <w:t xml:space="preserve"> and </w:t>
      </w:r>
      <w:r>
        <w:rPr>
          <w:color w:val="002B5C"/>
          <w:spacing w:val="-5"/>
        </w:rPr>
        <w:t>remo</w:t>
      </w:r>
      <w:r>
        <w:rPr>
          <w:color w:val="002B5C"/>
          <w:spacing w:val="-6"/>
        </w:rPr>
        <w:t>t</w:t>
      </w:r>
      <w:r>
        <w:rPr>
          <w:color w:val="002B5C"/>
          <w:spacing w:val="-5"/>
        </w:rPr>
        <w:t>e</w:t>
      </w:r>
      <w:r>
        <w:rPr>
          <w:color w:val="002B5C"/>
          <w:spacing w:val="-4"/>
        </w:rPr>
        <w:t xml:space="preserve"> </w:t>
      </w:r>
      <w:r>
        <w:rPr>
          <w:color w:val="002B5C"/>
          <w:spacing w:val="-5"/>
        </w:rPr>
        <w:t>challenges</w:t>
      </w:r>
    </w:p>
    <w:p w:rsidR="00B01FAB" w:rsidRDefault="005944B7">
      <w:pPr>
        <w:pStyle w:val="BodyText"/>
        <w:kinsoku w:val="0"/>
        <w:overflowPunct w:val="0"/>
        <w:spacing w:before="178" w:line="269" w:lineRule="auto"/>
        <w:ind w:right="1112"/>
      </w:pPr>
      <w:r>
        <w:t>People in regional and remote areas face significant challenges in relation to public transport</w:t>
      </w:r>
      <w:r>
        <w:rPr>
          <w:spacing w:val="-2"/>
        </w:rPr>
        <w:t xml:space="preserve"> </w:t>
      </w:r>
      <w:r>
        <w:rPr>
          <w:spacing w:val="-1"/>
        </w:rPr>
        <w:t>which</w:t>
      </w:r>
      <w:r>
        <w:t xml:space="preserve"> </w:t>
      </w:r>
      <w:r>
        <w:rPr>
          <w:spacing w:val="-1"/>
        </w:rPr>
        <w:t>is</w:t>
      </w:r>
      <w:r>
        <w:t xml:space="preserve"> critical</w:t>
      </w:r>
      <w:r>
        <w:rPr>
          <w:spacing w:val="-1"/>
        </w:rPr>
        <w:t xml:space="preserve"> if</w:t>
      </w:r>
      <w:r>
        <w:t xml:space="preserve"> they</w:t>
      </w:r>
      <w:r>
        <w:rPr>
          <w:spacing w:val="-1"/>
        </w:rPr>
        <w:t xml:space="preserve"> </w:t>
      </w:r>
      <w:r>
        <w:t>seek</w:t>
      </w:r>
      <w:r>
        <w:rPr>
          <w:spacing w:val="-1"/>
        </w:rPr>
        <w:t xml:space="preserve"> </w:t>
      </w:r>
      <w:r>
        <w:t>to</w:t>
      </w:r>
      <w:r>
        <w:rPr>
          <w:spacing w:val="-2"/>
        </w:rPr>
        <w:t xml:space="preserve"> </w:t>
      </w:r>
      <w:r>
        <w:rPr>
          <w:spacing w:val="-1"/>
        </w:rPr>
        <w:t>access</w:t>
      </w:r>
      <w:r>
        <w:t xml:space="preserve"> </w:t>
      </w:r>
      <w:r>
        <w:rPr>
          <w:spacing w:val="-1"/>
        </w:rPr>
        <w:t>basic</w:t>
      </w:r>
      <w:r>
        <w:t xml:space="preserve"> services</w:t>
      </w:r>
      <w:r>
        <w:rPr>
          <w:spacing w:val="-1"/>
        </w:rPr>
        <w:t xml:space="preserve"> </w:t>
      </w:r>
      <w:r>
        <w:t>such</w:t>
      </w:r>
      <w:r>
        <w:rPr>
          <w:spacing w:val="-1"/>
        </w:rPr>
        <w:t xml:space="preserve"> as</w:t>
      </w:r>
      <w:r>
        <w:t xml:space="preserve"> </w:t>
      </w:r>
      <w:r>
        <w:rPr>
          <w:spacing w:val="-1"/>
        </w:rPr>
        <w:t>health</w:t>
      </w:r>
      <w:r>
        <w:t xml:space="preserve"> </w:t>
      </w:r>
      <w:r>
        <w:rPr>
          <w:spacing w:val="-1"/>
        </w:rPr>
        <w:t>and</w:t>
      </w:r>
      <w:r>
        <w:rPr>
          <w:spacing w:val="27"/>
        </w:rPr>
        <w:t xml:space="preserve"> </w:t>
      </w:r>
      <w:r>
        <w:rPr>
          <w:spacing w:val="-1"/>
        </w:rPr>
        <w:t>education.</w:t>
      </w:r>
    </w:p>
    <w:p w:rsidR="00B01FAB" w:rsidRDefault="005944B7" w:rsidP="004A5226">
      <w:pPr>
        <w:pStyle w:val="Heading4"/>
        <w:numPr>
          <w:ilvl w:val="2"/>
          <w:numId w:val="21"/>
        </w:numPr>
        <w:tabs>
          <w:tab w:val="left" w:pos="1768"/>
        </w:tabs>
        <w:kinsoku w:val="0"/>
        <w:overflowPunct w:val="0"/>
        <w:rPr>
          <w:color w:val="000000"/>
        </w:rPr>
      </w:pPr>
      <w:r>
        <w:rPr>
          <w:color w:val="002B5C"/>
        </w:rPr>
        <w:t>Challenges</w:t>
      </w:r>
    </w:p>
    <w:p w:rsidR="00B01FAB" w:rsidRDefault="005944B7">
      <w:pPr>
        <w:pStyle w:val="BodyText"/>
        <w:kinsoku w:val="0"/>
        <w:overflowPunct w:val="0"/>
        <w:spacing w:before="195" w:line="269" w:lineRule="auto"/>
        <w:ind w:right="1112"/>
      </w:pPr>
      <w:r>
        <w:rPr>
          <w:spacing w:val="-1"/>
        </w:rPr>
        <w:t>Distance</w:t>
      </w:r>
      <w:r>
        <w:rPr>
          <w:spacing w:val="-2"/>
        </w:rPr>
        <w:t xml:space="preserve"> </w:t>
      </w:r>
      <w:r>
        <w:rPr>
          <w:spacing w:val="-1"/>
        </w:rPr>
        <w:t xml:space="preserve">increases </w:t>
      </w:r>
      <w:r>
        <w:t>transport</w:t>
      </w:r>
      <w:r>
        <w:rPr>
          <w:spacing w:val="-2"/>
        </w:rPr>
        <w:t xml:space="preserve"> </w:t>
      </w:r>
      <w:r>
        <w:t>costs</w:t>
      </w:r>
      <w:r>
        <w:rPr>
          <w:spacing w:val="-1"/>
        </w:rPr>
        <w:t xml:space="preserve"> and journey </w:t>
      </w:r>
      <w:r>
        <w:t>times.</w:t>
      </w:r>
      <w:r>
        <w:rPr>
          <w:spacing w:val="-3"/>
        </w:rPr>
        <w:t xml:space="preserve"> </w:t>
      </w:r>
      <w:r>
        <w:rPr>
          <w:spacing w:val="-1"/>
        </w:rPr>
        <w:t xml:space="preserve">Lack of </w:t>
      </w:r>
      <w:r>
        <w:t>services</w:t>
      </w:r>
      <w:r>
        <w:rPr>
          <w:spacing w:val="-2"/>
        </w:rPr>
        <w:t xml:space="preserve"> </w:t>
      </w:r>
      <w:r>
        <w:rPr>
          <w:spacing w:val="-1"/>
        </w:rPr>
        <w:t>and gaps in</w:t>
      </w:r>
      <w:r>
        <w:rPr>
          <w:spacing w:val="28"/>
        </w:rPr>
        <w:t xml:space="preserve"> </w:t>
      </w:r>
      <w:r>
        <w:t>timetables</w:t>
      </w:r>
      <w:r>
        <w:rPr>
          <w:spacing w:val="-1"/>
        </w:rPr>
        <w:t xml:space="preserve"> is</w:t>
      </w:r>
      <w:r>
        <w:t xml:space="preserve"> common.</w:t>
      </w:r>
    </w:p>
    <w:p w:rsidR="00B01FAB" w:rsidRDefault="00B01FAB">
      <w:pPr>
        <w:pStyle w:val="BodyText"/>
        <w:kinsoku w:val="0"/>
        <w:overflowPunct w:val="0"/>
        <w:spacing w:before="195" w:line="269" w:lineRule="auto"/>
        <w:ind w:right="1112"/>
        <w:sectPr w:rsidR="00B01FAB" w:rsidSect="008C619D">
          <w:pgSz w:w="11910" w:h="16840"/>
          <w:pgMar w:top="2280" w:right="160" w:bottom="660" w:left="160" w:header="280" w:footer="474" w:gutter="0"/>
          <w:cols w:space="720" w:equalWidth="0">
            <w:col w:w="11590"/>
          </w:cols>
          <w:noEndnote/>
        </w:sectPr>
      </w:pPr>
    </w:p>
    <w:p w:rsidR="00B01FAB" w:rsidRDefault="005944B7" w:rsidP="0050271C">
      <w:pPr>
        <w:pStyle w:val="BodyText"/>
        <w:kinsoku w:val="0"/>
        <w:overflowPunct w:val="0"/>
        <w:spacing w:before="720" w:line="269" w:lineRule="auto"/>
        <w:ind w:left="953" w:right="1418"/>
      </w:pPr>
      <w:r>
        <w:t>People</w:t>
      </w:r>
      <w:r>
        <w:rPr>
          <w:spacing w:val="-2"/>
        </w:rPr>
        <w:t xml:space="preserve"> </w:t>
      </w:r>
      <w:r>
        <w:rPr>
          <w:spacing w:val="-1"/>
        </w:rPr>
        <w:t>living</w:t>
      </w:r>
      <w:r>
        <w:t xml:space="preserve"> </w:t>
      </w:r>
      <w:r>
        <w:rPr>
          <w:spacing w:val="-1"/>
        </w:rPr>
        <w:t>in</w:t>
      </w:r>
      <w:r>
        <w:t xml:space="preserve"> regional</w:t>
      </w:r>
      <w:r>
        <w:rPr>
          <w:spacing w:val="-1"/>
        </w:rPr>
        <w:t xml:space="preserve"> and</w:t>
      </w:r>
      <w:r>
        <w:t xml:space="preserve"> remote</w:t>
      </w:r>
      <w:r>
        <w:rPr>
          <w:spacing w:val="-1"/>
        </w:rPr>
        <w:t xml:space="preserve"> areas</w:t>
      </w:r>
      <w:r>
        <w:t xml:space="preserve"> may</w:t>
      </w:r>
      <w:r>
        <w:rPr>
          <w:spacing w:val="-2"/>
        </w:rPr>
        <w:t xml:space="preserve"> </w:t>
      </w:r>
      <w:r>
        <w:rPr>
          <w:spacing w:val="-1"/>
        </w:rPr>
        <w:t>only</w:t>
      </w:r>
      <w:r>
        <w:t xml:space="preserve"> </w:t>
      </w:r>
      <w:r>
        <w:rPr>
          <w:spacing w:val="-1"/>
        </w:rPr>
        <w:t>have</w:t>
      </w:r>
      <w:r>
        <w:t xml:space="preserve"> a</w:t>
      </w:r>
      <w:r>
        <w:rPr>
          <w:spacing w:val="-1"/>
        </w:rPr>
        <w:t xml:space="preserve"> </w:t>
      </w:r>
      <w:r>
        <w:t>single</w:t>
      </w:r>
      <w:r>
        <w:rPr>
          <w:spacing w:val="-1"/>
        </w:rPr>
        <w:t xml:space="preserve"> bus</w:t>
      </w:r>
      <w:r>
        <w:t xml:space="preserve"> service</w:t>
      </w:r>
      <w:r>
        <w:rPr>
          <w:spacing w:val="-1"/>
        </w:rPr>
        <w:t xml:space="preserve"> </w:t>
      </w:r>
      <w:r>
        <w:t>to</w:t>
      </w:r>
      <w:r>
        <w:rPr>
          <w:spacing w:val="-1"/>
        </w:rPr>
        <w:t xml:space="preserve"> get </w:t>
      </w:r>
      <w:r>
        <w:rPr>
          <w:spacing w:val="27"/>
        </w:rPr>
        <w:t xml:space="preserve"> </w:t>
      </w:r>
      <w:r>
        <w:t>to</w:t>
      </w:r>
      <w:r>
        <w:rPr>
          <w:spacing w:val="-2"/>
        </w:rPr>
        <w:t xml:space="preserve"> </w:t>
      </w:r>
      <w:r>
        <w:t>their</w:t>
      </w:r>
      <w:r>
        <w:rPr>
          <w:spacing w:val="-1"/>
        </w:rPr>
        <w:t xml:space="preserve"> nearest</w:t>
      </w:r>
      <w:r>
        <w:t xml:space="preserve"> centre</w:t>
      </w:r>
      <w:r>
        <w:rPr>
          <w:spacing w:val="-2"/>
        </w:rPr>
        <w:t xml:space="preserve"> </w:t>
      </w:r>
      <w:r>
        <w:rPr>
          <w:spacing w:val="-1"/>
        </w:rPr>
        <w:t>and</w:t>
      </w:r>
      <w:r>
        <w:t xml:space="preserve"> to</w:t>
      </w:r>
      <w:r>
        <w:rPr>
          <w:spacing w:val="-1"/>
        </w:rPr>
        <w:t xml:space="preserve"> access</w:t>
      </w:r>
      <w:r>
        <w:t xml:space="preserve"> the</w:t>
      </w:r>
      <w:r>
        <w:rPr>
          <w:spacing w:val="-2"/>
        </w:rPr>
        <w:t xml:space="preserve"> </w:t>
      </w:r>
      <w:r>
        <w:t>services</w:t>
      </w:r>
      <w:r>
        <w:rPr>
          <w:spacing w:val="-1"/>
        </w:rPr>
        <w:t xml:space="preserve"> </w:t>
      </w:r>
      <w:r>
        <w:t>they</w:t>
      </w:r>
      <w:r>
        <w:rPr>
          <w:spacing w:val="-1"/>
        </w:rPr>
        <w:t xml:space="preserve"> need </w:t>
      </w:r>
      <w:r>
        <w:t>such</w:t>
      </w:r>
      <w:r>
        <w:rPr>
          <w:spacing w:val="-1"/>
        </w:rPr>
        <w:t xml:space="preserve"> as</w:t>
      </w:r>
      <w:r>
        <w:t xml:space="preserve"> specialist</w:t>
      </w:r>
      <w:r>
        <w:rPr>
          <w:spacing w:val="-1"/>
        </w:rPr>
        <w:t xml:space="preserve"> </w:t>
      </w:r>
      <w:r>
        <w:t>medical</w:t>
      </w:r>
      <w:r>
        <w:rPr>
          <w:spacing w:val="26"/>
        </w:rPr>
        <w:t xml:space="preserve"> </w:t>
      </w:r>
      <w:r>
        <w:t>treatment.</w:t>
      </w:r>
      <w:r>
        <w:rPr>
          <w:spacing w:val="-8"/>
        </w:rPr>
        <w:t xml:space="preserve"> </w:t>
      </w:r>
      <w:r>
        <w:t>That</w:t>
      </w:r>
      <w:r>
        <w:rPr>
          <w:spacing w:val="-2"/>
        </w:rPr>
        <w:t xml:space="preserve"> </w:t>
      </w:r>
      <w:r>
        <w:t>service</w:t>
      </w:r>
      <w:r>
        <w:rPr>
          <w:spacing w:val="-2"/>
        </w:rPr>
        <w:t xml:space="preserve"> </w:t>
      </w:r>
      <w:r>
        <w:t>may</w:t>
      </w:r>
      <w:r>
        <w:rPr>
          <w:spacing w:val="-2"/>
        </w:rPr>
        <w:t xml:space="preserve"> </w:t>
      </w:r>
      <w:r>
        <w:t>run</w:t>
      </w:r>
      <w:r>
        <w:rPr>
          <w:spacing w:val="-2"/>
        </w:rPr>
        <w:t xml:space="preserve"> </w:t>
      </w:r>
      <w:r>
        <w:rPr>
          <w:spacing w:val="-1"/>
        </w:rPr>
        <w:t xml:space="preserve">at </w:t>
      </w:r>
      <w:r>
        <w:t>the</w:t>
      </w:r>
      <w:r>
        <w:rPr>
          <w:spacing w:val="-2"/>
        </w:rPr>
        <w:t xml:space="preserve"> </w:t>
      </w:r>
      <w:r>
        <w:rPr>
          <w:spacing w:val="-1"/>
        </w:rPr>
        <w:t>beginning or</w:t>
      </w:r>
      <w:r>
        <w:rPr>
          <w:spacing w:val="-2"/>
        </w:rPr>
        <w:t xml:space="preserve"> </w:t>
      </w:r>
      <w:r>
        <w:rPr>
          <w:spacing w:val="-1"/>
        </w:rPr>
        <w:t xml:space="preserve">end of </w:t>
      </w:r>
      <w:r>
        <w:t>the</w:t>
      </w:r>
      <w:r>
        <w:rPr>
          <w:spacing w:val="-2"/>
        </w:rPr>
        <w:t xml:space="preserve"> </w:t>
      </w:r>
      <w:r>
        <w:rPr>
          <w:spacing w:val="-5"/>
        </w:rPr>
        <w:t>day</w:t>
      </w:r>
      <w:r>
        <w:rPr>
          <w:spacing w:val="-6"/>
        </w:rPr>
        <w:t>,</w:t>
      </w:r>
      <w:r>
        <w:rPr>
          <w:spacing w:val="-1"/>
        </w:rPr>
        <w:t xml:space="preserve"> </w:t>
      </w:r>
      <w:r>
        <w:t>so</w:t>
      </w:r>
      <w:r>
        <w:rPr>
          <w:spacing w:val="-2"/>
        </w:rPr>
        <w:t xml:space="preserve"> </w:t>
      </w:r>
      <w:r>
        <w:t>the</w:t>
      </w:r>
      <w:r>
        <w:rPr>
          <w:spacing w:val="-2"/>
        </w:rPr>
        <w:t xml:space="preserve"> </w:t>
      </w:r>
      <w:r>
        <w:t>return</w:t>
      </w:r>
      <w:r>
        <w:rPr>
          <w:spacing w:val="-3"/>
        </w:rPr>
        <w:t xml:space="preserve"> </w:t>
      </w:r>
      <w:r>
        <w:t>trip</w:t>
      </w:r>
      <w:r>
        <w:rPr>
          <w:spacing w:val="-2"/>
        </w:rPr>
        <w:t xml:space="preserve"> </w:t>
      </w:r>
      <w:r>
        <w:rPr>
          <w:spacing w:val="-1"/>
        </w:rPr>
        <w:t>is</w:t>
      </w:r>
      <w:r>
        <w:rPr>
          <w:spacing w:val="25"/>
        </w:rPr>
        <w:t xml:space="preserve"> </w:t>
      </w:r>
      <w:r>
        <w:rPr>
          <w:spacing w:val="-1"/>
        </w:rPr>
        <w:t>12 hours</w:t>
      </w:r>
      <w:r>
        <w:t xml:space="preserve"> </w:t>
      </w:r>
      <w:r>
        <w:rPr>
          <w:spacing w:val="-1"/>
        </w:rPr>
        <w:t>later</w:t>
      </w:r>
      <w:r>
        <w:t xml:space="preserve"> </w:t>
      </w:r>
      <w:r>
        <w:rPr>
          <w:spacing w:val="-1"/>
        </w:rPr>
        <w:t>or</w:t>
      </w:r>
      <w:r>
        <w:t xml:space="preserve"> the</w:t>
      </w:r>
      <w:r>
        <w:rPr>
          <w:spacing w:val="-1"/>
        </w:rPr>
        <w:t xml:space="preserve"> next</w:t>
      </w:r>
      <w:r>
        <w:t xml:space="preserve"> </w:t>
      </w:r>
      <w:r>
        <w:rPr>
          <w:spacing w:val="-5"/>
        </w:rPr>
        <w:t>day</w:t>
      </w:r>
      <w:r>
        <w:rPr>
          <w:spacing w:val="-6"/>
        </w:rPr>
        <w:t>.</w:t>
      </w:r>
    </w:p>
    <w:p w:rsidR="00B01FAB" w:rsidRDefault="005944B7">
      <w:pPr>
        <w:pStyle w:val="BodyText"/>
        <w:kinsoku w:val="0"/>
        <w:overflowPunct w:val="0"/>
        <w:spacing w:line="269" w:lineRule="auto"/>
        <w:ind w:left="953" w:right="1049"/>
      </w:pPr>
      <w:r>
        <w:t>Bus</w:t>
      </w:r>
      <w:r>
        <w:rPr>
          <w:spacing w:val="-2"/>
        </w:rPr>
        <w:t xml:space="preserve"> </w:t>
      </w:r>
      <w:r>
        <w:t>stops</w:t>
      </w:r>
      <w:r>
        <w:rPr>
          <w:spacing w:val="-1"/>
        </w:rPr>
        <w:t xml:space="preserve"> </w:t>
      </w:r>
      <w:r>
        <w:t>may</w:t>
      </w:r>
      <w:r>
        <w:rPr>
          <w:spacing w:val="-2"/>
        </w:rPr>
        <w:t xml:space="preserve"> </w:t>
      </w:r>
      <w:r>
        <w:rPr>
          <w:spacing w:val="-1"/>
        </w:rPr>
        <w:t>not</w:t>
      </w:r>
      <w:r>
        <w:t xml:space="preserve"> </w:t>
      </w:r>
      <w:r>
        <w:rPr>
          <w:spacing w:val="-1"/>
        </w:rPr>
        <w:t>be easy</w:t>
      </w:r>
      <w:r>
        <w:t xml:space="preserve"> to</w:t>
      </w:r>
      <w:r>
        <w:rPr>
          <w:spacing w:val="-2"/>
        </w:rPr>
        <w:t xml:space="preserve"> </w:t>
      </w:r>
      <w:r>
        <w:rPr>
          <w:spacing w:val="-3"/>
        </w:rPr>
        <w:t>identify,</w:t>
      </w:r>
      <w:r>
        <w:t xml:space="preserve"> </w:t>
      </w:r>
      <w:r>
        <w:rPr>
          <w:spacing w:val="-1"/>
        </w:rPr>
        <w:t>especially</w:t>
      </w:r>
      <w:r>
        <w:t xml:space="preserve"> </w:t>
      </w:r>
      <w:r>
        <w:rPr>
          <w:spacing w:val="-1"/>
        </w:rPr>
        <w:t xml:space="preserve">on </w:t>
      </w:r>
      <w:r>
        <w:t>roads</w:t>
      </w:r>
      <w:r>
        <w:rPr>
          <w:spacing w:val="-1"/>
        </w:rPr>
        <w:t xml:space="preserve"> </w:t>
      </w:r>
      <w:r>
        <w:t>that</w:t>
      </w:r>
      <w:r>
        <w:rPr>
          <w:spacing w:val="-2"/>
        </w:rPr>
        <w:t xml:space="preserve"> </w:t>
      </w:r>
      <w:r>
        <w:rPr>
          <w:spacing w:val="-1"/>
        </w:rPr>
        <w:t>are</w:t>
      </w:r>
      <w:r>
        <w:t xml:space="preserve"> </w:t>
      </w:r>
      <w:r>
        <w:rPr>
          <w:spacing w:val="-1"/>
        </w:rPr>
        <w:t xml:space="preserve">unlit. </w:t>
      </w:r>
      <w:r>
        <w:t>Passengers</w:t>
      </w:r>
      <w:r>
        <w:rPr>
          <w:spacing w:val="-1"/>
        </w:rPr>
        <w:t xml:space="preserve"> </w:t>
      </w:r>
      <w:r>
        <w:t>can</w:t>
      </w:r>
      <w:r>
        <w:rPr>
          <w:spacing w:val="30"/>
        </w:rPr>
        <w:t xml:space="preserve"> </w:t>
      </w:r>
      <w:r>
        <w:rPr>
          <w:spacing w:val="-1"/>
        </w:rPr>
        <w:t xml:space="preserve">expect </w:t>
      </w:r>
      <w:r>
        <w:t>to</w:t>
      </w:r>
      <w:r>
        <w:rPr>
          <w:spacing w:val="-1"/>
        </w:rPr>
        <w:t xml:space="preserve"> </w:t>
      </w:r>
      <w:r>
        <w:t>receive</w:t>
      </w:r>
      <w:r>
        <w:rPr>
          <w:spacing w:val="-1"/>
        </w:rPr>
        <w:t xml:space="preserve"> no</w:t>
      </w:r>
      <w:r>
        <w:t xml:space="preserve"> support</w:t>
      </w:r>
      <w:r>
        <w:rPr>
          <w:spacing w:val="-1"/>
        </w:rPr>
        <w:t xml:space="preserve"> on</w:t>
      </w:r>
      <w:r>
        <w:t xml:space="preserve"> </w:t>
      </w:r>
      <w:r>
        <w:rPr>
          <w:spacing w:val="-1"/>
        </w:rPr>
        <w:t>unstaffed</w:t>
      </w:r>
      <w:r>
        <w:rPr>
          <w:spacing w:val="-2"/>
        </w:rPr>
        <w:t xml:space="preserve"> </w:t>
      </w:r>
      <w:r>
        <w:t>rail</w:t>
      </w:r>
      <w:r>
        <w:rPr>
          <w:spacing w:val="-1"/>
        </w:rPr>
        <w:t xml:space="preserve"> platforms.</w:t>
      </w:r>
      <w:r>
        <w:t xml:space="preserve"> Stops</w:t>
      </w:r>
      <w:r>
        <w:rPr>
          <w:spacing w:val="-1"/>
        </w:rPr>
        <w:t xml:space="preserve"> or</w:t>
      </w:r>
      <w:r>
        <w:t xml:space="preserve"> stations</w:t>
      </w:r>
      <w:r>
        <w:rPr>
          <w:spacing w:val="-1"/>
        </w:rPr>
        <w:t xml:space="preserve"> with</w:t>
      </w:r>
      <w:r>
        <w:t xml:space="preserve"> </w:t>
      </w:r>
      <w:r>
        <w:rPr>
          <w:spacing w:val="-1"/>
        </w:rPr>
        <w:t>buildings</w:t>
      </w:r>
      <w:r>
        <w:rPr>
          <w:spacing w:val="26"/>
        </w:rPr>
        <w:t xml:space="preserve"> </w:t>
      </w:r>
      <w:r>
        <w:rPr>
          <w:spacing w:val="-1"/>
        </w:rPr>
        <w:t>are not</w:t>
      </w:r>
      <w:r>
        <w:t xml:space="preserve"> </w:t>
      </w:r>
      <w:r>
        <w:rPr>
          <w:spacing w:val="-1"/>
        </w:rPr>
        <w:t>likely</w:t>
      </w:r>
      <w:r>
        <w:t xml:space="preserve"> to</w:t>
      </w:r>
      <w:r>
        <w:rPr>
          <w:spacing w:val="-1"/>
        </w:rPr>
        <w:t xml:space="preserve"> have</w:t>
      </w:r>
      <w:r>
        <w:t xml:space="preserve"> </w:t>
      </w:r>
      <w:r>
        <w:rPr>
          <w:spacing w:val="-1"/>
        </w:rPr>
        <w:t>any</w:t>
      </w:r>
      <w:r>
        <w:t xml:space="preserve"> </w:t>
      </w:r>
      <w:r>
        <w:rPr>
          <w:spacing w:val="-1"/>
        </w:rPr>
        <w:t>audible announcements.</w:t>
      </w:r>
      <w:r>
        <w:t xml:space="preserve"> Station/stop</w:t>
      </w:r>
      <w:r>
        <w:rPr>
          <w:spacing w:val="-1"/>
        </w:rPr>
        <w:t xml:space="preserve"> </w:t>
      </w:r>
      <w:r>
        <w:t>services</w:t>
      </w:r>
      <w:r>
        <w:rPr>
          <w:spacing w:val="-1"/>
        </w:rPr>
        <w:t xml:space="preserve"> and</w:t>
      </w:r>
      <w:r>
        <w:t xml:space="preserve"> </w:t>
      </w:r>
      <w:r>
        <w:rPr>
          <w:spacing w:val="-1"/>
        </w:rPr>
        <w:t>amenities</w:t>
      </w:r>
      <w:r>
        <w:t xml:space="preserve"> </w:t>
      </w:r>
      <w:r>
        <w:rPr>
          <w:spacing w:val="-1"/>
        </w:rPr>
        <w:t>are</w:t>
      </w:r>
      <w:r>
        <w:rPr>
          <w:spacing w:val="29"/>
        </w:rPr>
        <w:t xml:space="preserve"> </w:t>
      </w:r>
      <w:r>
        <w:t>frequently</w:t>
      </w:r>
      <w:r>
        <w:rPr>
          <w:spacing w:val="-2"/>
        </w:rPr>
        <w:t xml:space="preserve"> </w:t>
      </w:r>
      <w:r>
        <w:rPr>
          <w:spacing w:val="-1"/>
        </w:rPr>
        <w:t>inadequate</w:t>
      </w:r>
      <w:r>
        <w:t xml:space="preserve"> </w:t>
      </w:r>
      <w:r>
        <w:rPr>
          <w:spacing w:val="-1"/>
        </w:rPr>
        <w:t>or</w:t>
      </w:r>
      <w:r>
        <w:t xml:space="preserve"> </w:t>
      </w:r>
      <w:r>
        <w:rPr>
          <w:spacing w:val="-1"/>
        </w:rPr>
        <w:t>non-existent,</w:t>
      </w:r>
      <w:r>
        <w:t xml:space="preserve"> </w:t>
      </w:r>
      <w:r>
        <w:rPr>
          <w:spacing w:val="-1"/>
        </w:rPr>
        <w:t>as is</w:t>
      </w:r>
      <w:r>
        <w:t xml:space="preserve"> the</w:t>
      </w:r>
      <w:r>
        <w:rPr>
          <w:spacing w:val="-1"/>
        </w:rPr>
        <w:t xml:space="preserve"> </w:t>
      </w:r>
      <w:r>
        <w:t>case</w:t>
      </w:r>
      <w:r>
        <w:rPr>
          <w:spacing w:val="-1"/>
        </w:rPr>
        <w:t xml:space="preserve"> </w:t>
      </w:r>
      <w:r>
        <w:t>for</w:t>
      </w:r>
      <w:r>
        <w:rPr>
          <w:spacing w:val="-2"/>
        </w:rPr>
        <w:t xml:space="preserve"> </w:t>
      </w:r>
      <w:r>
        <w:rPr>
          <w:spacing w:val="-1"/>
        </w:rPr>
        <w:t>on-board</w:t>
      </w:r>
      <w:r>
        <w:t xml:space="preserve"> services.</w:t>
      </w:r>
      <w:r>
        <w:rPr>
          <w:spacing w:val="-13"/>
        </w:rPr>
        <w:t xml:space="preserve"> </w:t>
      </w:r>
      <w:r>
        <w:t>Air</w:t>
      </w:r>
      <w:r>
        <w:rPr>
          <w:spacing w:val="-1"/>
        </w:rPr>
        <w:t xml:space="preserve"> </w:t>
      </w:r>
      <w:r>
        <w:t>services</w:t>
      </w:r>
      <w:r>
        <w:rPr>
          <w:spacing w:val="27"/>
        </w:rPr>
        <w:t xml:space="preserve"> </w:t>
      </w:r>
      <w:r>
        <w:t xml:space="preserve">may require travel in small aircraft which for some people with disability can be difficult to </w:t>
      </w:r>
      <w:r>
        <w:rPr>
          <w:spacing w:val="-1"/>
        </w:rPr>
        <w:t>board, worse,</w:t>
      </w:r>
      <w:r>
        <w:t xml:space="preserve"> </w:t>
      </w:r>
      <w:r>
        <w:rPr>
          <w:spacing w:val="-1"/>
        </w:rPr>
        <w:t>possibly uncomfortable</w:t>
      </w:r>
      <w:r>
        <w:t xml:space="preserve"> </w:t>
      </w:r>
      <w:r>
        <w:rPr>
          <w:spacing w:val="-1"/>
        </w:rPr>
        <w:t>and/or</w:t>
      </w:r>
      <w:r>
        <w:t xml:space="preserve"> </w:t>
      </w:r>
      <w:r>
        <w:rPr>
          <w:spacing w:val="-1"/>
        </w:rPr>
        <w:t xml:space="preserve">demeaning </w:t>
      </w:r>
      <w:r>
        <w:t>to</w:t>
      </w:r>
      <w:r>
        <w:rPr>
          <w:spacing w:val="-1"/>
        </w:rPr>
        <w:t xml:space="preserve"> board,</w:t>
      </w:r>
      <w:r>
        <w:t xml:space="preserve"> </w:t>
      </w:r>
      <w:r>
        <w:rPr>
          <w:spacing w:val="-1"/>
        </w:rPr>
        <w:t>or even</w:t>
      </w:r>
      <w:r>
        <w:t xml:space="preserve"> </w:t>
      </w:r>
      <w:r>
        <w:rPr>
          <w:spacing w:val="-1"/>
        </w:rPr>
        <w:t>impossible</w:t>
      </w:r>
      <w:r>
        <w:t xml:space="preserve"> to</w:t>
      </w:r>
      <w:r>
        <w:rPr>
          <w:spacing w:val="21"/>
          <w:w w:val="99"/>
        </w:rPr>
        <w:t xml:space="preserve"> </w:t>
      </w:r>
      <w:r>
        <w:rPr>
          <w:spacing w:val="-1"/>
        </w:rPr>
        <w:t>board.</w:t>
      </w:r>
      <w:r>
        <w:rPr>
          <w:spacing w:val="-14"/>
        </w:rPr>
        <w:t xml:space="preserve"> </w:t>
      </w:r>
      <w:r>
        <w:rPr>
          <w:spacing w:val="-1"/>
        </w:rPr>
        <w:t>Aviation</w:t>
      </w:r>
      <w:r>
        <w:rPr>
          <w:spacing w:val="-2"/>
        </w:rPr>
        <w:t xml:space="preserve"> </w:t>
      </w:r>
      <w:r>
        <w:t>safety</w:t>
      </w:r>
      <w:r>
        <w:rPr>
          <w:spacing w:val="-1"/>
        </w:rPr>
        <w:t xml:space="preserve"> </w:t>
      </w:r>
      <w:r>
        <w:t>compliance</w:t>
      </w:r>
      <w:r>
        <w:rPr>
          <w:spacing w:val="-2"/>
        </w:rPr>
        <w:t xml:space="preserve"> </w:t>
      </w:r>
      <w:r>
        <w:t>can</w:t>
      </w:r>
      <w:r>
        <w:rPr>
          <w:spacing w:val="-2"/>
        </w:rPr>
        <w:t xml:space="preserve"> </w:t>
      </w:r>
      <w:r>
        <w:rPr>
          <w:spacing w:val="-1"/>
        </w:rPr>
        <w:t xml:space="preserve">in </w:t>
      </w:r>
      <w:r>
        <w:t>some</w:t>
      </w:r>
      <w:r>
        <w:rPr>
          <w:spacing w:val="-2"/>
        </w:rPr>
        <w:t xml:space="preserve"> </w:t>
      </w:r>
      <w:r>
        <w:t>cases</w:t>
      </w:r>
      <w:r>
        <w:rPr>
          <w:spacing w:val="-2"/>
        </w:rPr>
        <w:t xml:space="preserve"> </w:t>
      </w:r>
      <w:r>
        <w:rPr>
          <w:spacing w:val="-1"/>
        </w:rPr>
        <w:t xml:space="preserve">limit </w:t>
      </w:r>
      <w:r>
        <w:t>travel</w:t>
      </w:r>
      <w:r>
        <w:rPr>
          <w:spacing w:val="-2"/>
        </w:rPr>
        <w:t xml:space="preserve"> </w:t>
      </w:r>
      <w:r>
        <w:rPr>
          <w:spacing w:val="-1"/>
        </w:rPr>
        <w:t xml:space="preserve">opportunities </w:t>
      </w:r>
      <w:r>
        <w:t>for</w:t>
      </w:r>
      <w:r>
        <w:rPr>
          <w:spacing w:val="-2"/>
        </w:rPr>
        <w:t xml:space="preserve"> </w:t>
      </w:r>
      <w:r>
        <w:rPr>
          <w:spacing w:val="-1"/>
        </w:rPr>
        <w:t>users of</w:t>
      </w:r>
      <w:r>
        <w:rPr>
          <w:spacing w:val="28"/>
          <w:w w:val="99"/>
        </w:rPr>
        <w:t xml:space="preserve"> </w:t>
      </w:r>
      <w:r>
        <w:rPr>
          <w:spacing w:val="-1"/>
        </w:rPr>
        <w:t>large</w:t>
      </w:r>
      <w:r>
        <w:t xml:space="preserve"> motorised</w:t>
      </w:r>
      <w:r>
        <w:rPr>
          <w:spacing w:val="-1"/>
        </w:rPr>
        <w:t xml:space="preserve"> </w:t>
      </w:r>
      <w:r>
        <w:t>mobility</w:t>
      </w:r>
      <w:r>
        <w:rPr>
          <w:spacing w:val="-1"/>
        </w:rPr>
        <w:t xml:space="preserve"> devices.</w:t>
      </w:r>
    </w:p>
    <w:p w:rsidR="00B01FAB" w:rsidRDefault="005944B7">
      <w:pPr>
        <w:pStyle w:val="BodyText"/>
        <w:kinsoku w:val="0"/>
        <w:overflowPunct w:val="0"/>
        <w:spacing w:line="269" w:lineRule="auto"/>
        <w:ind w:left="953" w:right="1260"/>
      </w:pPr>
      <w:r>
        <w:t>In</w:t>
      </w:r>
      <w:r>
        <w:rPr>
          <w:spacing w:val="-2"/>
        </w:rPr>
        <w:t xml:space="preserve"> </w:t>
      </w:r>
      <w:r>
        <w:t>remote</w:t>
      </w:r>
      <w:r>
        <w:rPr>
          <w:spacing w:val="-1"/>
        </w:rPr>
        <w:t xml:space="preserve"> areas,</w:t>
      </w:r>
      <w:r>
        <w:t xml:space="preserve"> </w:t>
      </w:r>
      <w:r>
        <w:rPr>
          <w:spacing w:val="-1"/>
        </w:rPr>
        <w:t>often</w:t>
      </w:r>
      <w:r>
        <w:t xml:space="preserve"> the</w:t>
      </w:r>
      <w:r>
        <w:rPr>
          <w:spacing w:val="-2"/>
        </w:rPr>
        <w:t xml:space="preserve"> </w:t>
      </w:r>
      <w:r>
        <w:rPr>
          <w:spacing w:val="-1"/>
        </w:rPr>
        <w:t>only</w:t>
      </w:r>
      <w:r>
        <w:t xml:space="preserve"> form</w:t>
      </w:r>
      <w:r>
        <w:rPr>
          <w:spacing w:val="-1"/>
        </w:rPr>
        <w:t xml:space="preserve"> of</w:t>
      </w:r>
      <w:r>
        <w:t xml:space="preserve"> transport</w:t>
      </w:r>
      <w:r>
        <w:rPr>
          <w:spacing w:val="-2"/>
        </w:rPr>
        <w:t xml:space="preserve"> </w:t>
      </w:r>
      <w:r>
        <w:rPr>
          <w:spacing w:val="-1"/>
        </w:rPr>
        <w:t>is</w:t>
      </w:r>
      <w:r>
        <w:t xml:space="preserve"> </w:t>
      </w:r>
      <w:r>
        <w:rPr>
          <w:spacing w:val="-1"/>
        </w:rPr>
        <w:t>by</w:t>
      </w:r>
      <w:r>
        <w:t xml:space="preserve"> small</w:t>
      </w:r>
      <w:r>
        <w:rPr>
          <w:spacing w:val="-1"/>
        </w:rPr>
        <w:t xml:space="preserve"> plane. </w:t>
      </w:r>
      <w:r>
        <w:t>Where</w:t>
      </w:r>
      <w:r>
        <w:rPr>
          <w:spacing w:val="-1"/>
        </w:rPr>
        <w:t xml:space="preserve"> </w:t>
      </w:r>
      <w:r>
        <w:t>there</w:t>
      </w:r>
      <w:r>
        <w:rPr>
          <w:spacing w:val="-1"/>
        </w:rPr>
        <w:t xml:space="preserve"> are</w:t>
      </w:r>
      <w:r>
        <w:t xml:space="preserve"> </w:t>
      </w:r>
      <w:r>
        <w:rPr>
          <w:spacing w:val="-1"/>
        </w:rPr>
        <w:t>no</w:t>
      </w:r>
      <w:r>
        <w:rPr>
          <w:spacing w:val="28"/>
        </w:rPr>
        <w:t xml:space="preserve"> </w:t>
      </w:r>
      <w:r>
        <w:t>scheduled</w:t>
      </w:r>
      <w:r>
        <w:rPr>
          <w:spacing w:val="-2"/>
        </w:rPr>
        <w:t xml:space="preserve"> </w:t>
      </w:r>
      <w:r>
        <w:t>services,</w:t>
      </w:r>
      <w:r>
        <w:rPr>
          <w:spacing w:val="-2"/>
        </w:rPr>
        <w:t xml:space="preserve"> </w:t>
      </w:r>
      <w:r>
        <w:rPr>
          <w:spacing w:val="-1"/>
        </w:rPr>
        <w:t>plane</w:t>
      </w:r>
      <w:r>
        <w:t xml:space="preserve"> charter</w:t>
      </w:r>
      <w:r>
        <w:rPr>
          <w:spacing w:val="-2"/>
        </w:rPr>
        <w:t xml:space="preserve"> </w:t>
      </w:r>
      <w:r>
        <w:t>may</w:t>
      </w:r>
      <w:r>
        <w:rPr>
          <w:spacing w:val="-1"/>
        </w:rPr>
        <w:t xml:space="preserve"> be </w:t>
      </w:r>
      <w:r>
        <w:t>the</w:t>
      </w:r>
      <w:r>
        <w:rPr>
          <w:spacing w:val="-1"/>
        </w:rPr>
        <w:t xml:space="preserve"> only option,</w:t>
      </w:r>
      <w:r>
        <w:t xml:space="preserve"> </w:t>
      </w:r>
      <w:r>
        <w:rPr>
          <w:spacing w:val="-1"/>
        </w:rPr>
        <w:t xml:space="preserve">which </w:t>
      </w:r>
      <w:r>
        <w:t>comes</w:t>
      </w:r>
      <w:r>
        <w:rPr>
          <w:spacing w:val="-1"/>
        </w:rPr>
        <w:t xml:space="preserve"> at great </w:t>
      </w:r>
      <w:r>
        <w:t>cost.</w:t>
      </w:r>
      <w:r>
        <w:rPr>
          <w:spacing w:val="28"/>
          <w:w w:val="99"/>
        </w:rPr>
        <w:t xml:space="preserve"> </w:t>
      </w:r>
      <w:r>
        <w:t>Bush</w:t>
      </w:r>
      <w:r>
        <w:rPr>
          <w:spacing w:val="-1"/>
        </w:rPr>
        <w:t xml:space="preserve"> buses</w:t>
      </w:r>
      <w:r>
        <w:t xml:space="preserve"> </w:t>
      </w:r>
      <w:r>
        <w:rPr>
          <w:spacing w:val="-1"/>
        </w:rPr>
        <w:t>are</w:t>
      </w:r>
      <w:r>
        <w:t xml:space="preserve"> </w:t>
      </w:r>
      <w:r>
        <w:rPr>
          <w:spacing w:val="-1"/>
        </w:rPr>
        <w:t>expensive.</w:t>
      </w:r>
    </w:p>
    <w:p w:rsidR="00B01FAB" w:rsidRDefault="005944B7">
      <w:pPr>
        <w:pStyle w:val="BodyText"/>
        <w:kinsoku w:val="0"/>
        <w:overflowPunct w:val="0"/>
        <w:spacing w:line="269" w:lineRule="auto"/>
        <w:ind w:left="953" w:right="1120"/>
        <w:jc w:val="both"/>
      </w:pPr>
      <w:r>
        <w:t>In</w:t>
      </w:r>
      <w:r>
        <w:rPr>
          <w:spacing w:val="-2"/>
        </w:rPr>
        <w:t xml:space="preserve"> </w:t>
      </w:r>
      <w:r>
        <w:t>relation</w:t>
      </w:r>
      <w:r>
        <w:rPr>
          <w:spacing w:val="-1"/>
        </w:rPr>
        <w:t xml:space="preserve"> </w:t>
      </w:r>
      <w:r>
        <w:t>to</w:t>
      </w:r>
      <w:r>
        <w:rPr>
          <w:spacing w:val="-2"/>
        </w:rPr>
        <w:t xml:space="preserve"> </w:t>
      </w:r>
      <w:r>
        <w:t>remote</w:t>
      </w:r>
      <w:r>
        <w:rPr>
          <w:spacing w:val="-1"/>
        </w:rPr>
        <w:t xml:space="preserve"> areas,</w:t>
      </w:r>
      <w:r>
        <w:t xml:space="preserve"> </w:t>
      </w:r>
      <w:r>
        <w:rPr>
          <w:spacing w:val="-1"/>
        </w:rPr>
        <w:t>lack of</w:t>
      </w:r>
      <w:r>
        <w:t xml:space="preserve"> </w:t>
      </w:r>
      <w:r>
        <w:rPr>
          <w:spacing w:val="-1"/>
        </w:rPr>
        <w:t xml:space="preserve">accessible </w:t>
      </w:r>
      <w:r>
        <w:t>transport</w:t>
      </w:r>
      <w:r>
        <w:rPr>
          <w:spacing w:val="-1"/>
        </w:rPr>
        <w:t xml:space="preserve"> </w:t>
      </w:r>
      <w:r>
        <w:t>may</w:t>
      </w:r>
      <w:r>
        <w:rPr>
          <w:spacing w:val="-1"/>
        </w:rPr>
        <w:t xml:space="preserve"> </w:t>
      </w:r>
      <w:r>
        <w:t>force</w:t>
      </w:r>
      <w:r>
        <w:rPr>
          <w:spacing w:val="-2"/>
        </w:rPr>
        <w:t xml:space="preserve"> </w:t>
      </w:r>
      <w:r>
        <w:t>a</w:t>
      </w:r>
      <w:r>
        <w:rPr>
          <w:spacing w:val="-1"/>
        </w:rPr>
        <w:t xml:space="preserve"> person</w:t>
      </w:r>
      <w:r>
        <w:t xml:space="preserve"> </w:t>
      </w:r>
      <w:r>
        <w:rPr>
          <w:spacing w:val="-1"/>
        </w:rPr>
        <w:t>with disability</w:t>
      </w:r>
      <w:r>
        <w:rPr>
          <w:spacing w:val="26"/>
        </w:rPr>
        <w:t xml:space="preserve"> </w:t>
      </w:r>
      <w:r>
        <w:rPr>
          <w:spacing w:val="-1"/>
        </w:rPr>
        <w:t xml:space="preserve">and </w:t>
      </w:r>
      <w:r>
        <w:t>a</w:t>
      </w:r>
      <w:r>
        <w:rPr>
          <w:spacing w:val="-1"/>
        </w:rPr>
        <w:t xml:space="preserve"> </w:t>
      </w:r>
      <w:r>
        <w:t>chronic</w:t>
      </w:r>
      <w:r>
        <w:rPr>
          <w:spacing w:val="-1"/>
        </w:rPr>
        <w:t xml:space="preserve"> </w:t>
      </w:r>
      <w:r>
        <w:t>medical</w:t>
      </w:r>
      <w:r>
        <w:rPr>
          <w:spacing w:val="-1"/>
        </w:rPr>
        <w:t xml:space="preserve"> </w:t>
      </w:r>
      <w:r>
        <w:t>condition</w:t>
      </w:r>
      <w:r>
        <w:rPr>
          <w:spacing w:val="-1"/>
        </w:rPr>
        <w:t xml:space="preserve"> </w:t>
      </w:r>
      <w:r>
        <w:t>to</w:t>
      </w:r>
      <w:r>
        <w:rPr>
          <w:spacing w:val="-1"/>
        </w:rPr>
        <w:t xml:space="preserve"> live</w:t>
      </w:r>
      <w:r>
        <w:t xml:space="preserve"> (and</w:t>
      </w:r>
      <w:r>
        <w:rPr>
          <w:spacing w:val="-2"/>
        </w:rPr>
        <w:t xml:space="preserve"> </w:t>
      </w:r>
      <w:r>
        <w:rPr>
          <w:spacing w:val="-1"/>
        </w:rPr>
        <w:t>die)</w:t>
      </w:r>
      <w:r>
        <w:t xml:space="preserve"> </w:t>
      </w:r>
      <w:r>
        <w:rPr>
          <w:spacing w:val="-1"/>
        </w:rPr>
        <w:t>in</w:t>
      </w:r>
      <w:r>
        <w:t xml:space="preserve"> a</w:t>
      </w:r>
      <w:r>
        <w:rPr>
          <w:spacing w:val="-1"/>
        </w:rPr>
        <w:t xml:space="preserve"> distant</w:t>
      </w:r>
      <w:r>
        <w:t xml:space="preserve"> </w:t>
      </w:r>
      <w:r>
        <w:rPr>
          <w:spacing w:val="-4"/>
        </w:rPr>
        <w:t>city</w:t>
      </w:r>
      <w:r>
        <w:rPr>
          <w:spacing w:val="-5"/>
        </w:rPr>
        <w:t>,</w:t>
      </w:r>
      <w:r>
        <w:t xml:space="preserve"> </w:t>
      </w:r>
      <w:r>
        <w:rPr>
          <w:spacing w:val="-1"/>
        </w:rPr>
        <w:t>isolated</w:t>
      </w:r>
      <w:r>
        <w:t xml:space="preserve"> from</w:t>
      </w:r>
      <w:r>
        <w:rPr>
          <w:spacing w:val="-2"/>
        </w:rPr>
        <w:t xml:space="preserve"> </w:t>
      </w:r>
      <w:r>
        <w:t>their</w:t>
      </w:r>
      <w:r>
        <w:rPr>
          <w:spacing w:val="-1"/>
        </w:rPr>
        <w:t xml:space="preserve"> </w:t>
      </w:r>
      <w:r>
        <w:rPr>
          <w:spacing w:val="-3"/>
        </w:rPr>
        <w:t>family,</w:t>
      </w:r>
      <w:r>
        <w:rPr>
          <w:spacing w:val="23"/>
          <w:w w:val="99"/>
        </w:rPr>
        <w:t xml:space="preserve"> </w:t>
      </w:r>
      <w:r>
        <w:t>community</w:t>
      </w:r>
      <w:r>
        <w:rPr>
          <w:spacing w:val="-2"/>
        </w:rPr>
        <w:t xml:space="preserve"> </w:t>
      </w:r>
      <w:r>
        <w:rPr>
          <w:spacing w:val="-1"/>
        </w:rPr>
        <w:t>and</w:t>
      </w:r>
      <w:r>
        <w:t xml:space="preserve"> </w:t>
      </w:r>
      <w:r>
        <w:rPr>
          <w:spacing w:val="-3"/>
        </w:rPr>
        <w:t>country.</w:t>
      </w:r>
    </w:p>
    <w:p w:rsidR="00B01FAB" w:rsidRDefault="005944B7" w:rsidP="004A5226">
      <w:pPr>
        <w:pStyle w:val="Heading4"/>
        <w:numPr>
          <w:ilvl w:val="2"/>
          <w:numId w:val="21"/>
        </w:numPr>
        <w:tabs>
          <w:tab w:val="left" w:pos="1748"/>
        </w:tabs>
        <w:kinsoku w:val="0"/>
        <w:overflowPunct w:val="0"/>
        <w:ind w:left="1747"/>
        <w:rPr>
          <w:color w:val="000000"/>
        </w:rPr>
      </w:pPr>
      <w:r>
        <w:rPr>
          <w:color w:val="002B5C"/>
          <w:spacing w:val="-1"/>
        </w:rPr>
        <w:t>Finding</w:t>
      </w:r>
      <w:r>
        <w:rPr>
          <w:color w:val="002B5C"/>
          <w:spacing w:val="4"/>
        </w:rPr>
        <w:t xml:space="preserve"> </w:t>
      </w:r>
      <w:r>
        <w:rPr>
          <w:color w:val="002B5C"/>
        </w:rPr>
        <w:t>solutions</w:t>
      </w:r>
      <w:r>
        <w:rPr>
          <w:color w:val="002B5C"/>
          <w:spacing w:val="4"/>
        </w:rPr>
        <w:t xml:space="preserve"> </w:t>
      </w:r>
      <w:r>
        <w:rPr>
          <w:color w:val="002B5C"/>
        </w:rPr>
        <w:t>that</w:t>
      </w:r>
      <w:r>
        <w:rPr>
          <w:color w:val="002B5C"/>
          <w:spacing w:val="4"/>
        </w:rPr>
        <w:t xml:space="preserve"> </w:t>
      </w:r>
      <w:r>
        <w:rPr>
          <w:color w:val="002B5C"/>
        </w:rPr>
        <w:t>meet</w:t>
      </w:r>
      <w:r>
        <w:rPr>
          <w:color w:val="002B5C"/>
          <w:spacing w:val="4"/>
        </w:rPr>
        <w:t xml:space="preserve"> </w:t>
      </w:r>
      <w:r>
        <w:rPr>
          <w:color w:val="002B5C"/>
          <w:spacing w:val="1"/>
        </w:rPr>
        <w:t>local</w:t>
      </w:r>
      <w:r>
        <w:rPr>
          <w:color w:val="002B5C"/>
          <w:spacing w:val="4"/>
        </w:rPr>
        <w:t xml:space="preserve"> </w:t>
      </w:r>
      <w:r>
        <w:rPr>
          <w:color w:val="002B5C"/>
        </w:rPr>
        <w:t>needs</w:t>
      </w:r>
    </w:p>
    <w:p w:rsidR="00B01FAB" w:rsidRDefault="005944B7">
      <w:pPr>
        <w:pStyle w:val="BodyText"/>
        <w:kinsoku w:val="0"/>
        <w:overflowPunct w:val="0"/>
        <w:spacing w:before="195" w:line="269" w:lineRule="auto"/>
        <w:ind w:left="953" w:right="1339"/>
      </w:pPr>
      <w:r>
        <w:t>Regional and remote settings frequently require a fit-for-purpose approach or tailored strategies</w:t>
      </w:r>
      <w:r>
        <w:rPr>
          <w:spacing w:val="-2"/>
        </w:rPr>
        <w:t xml:space="preserve"> </w:t>
      </w:r>
      <w:r>
        <w:rPr>
          <w:spacing w:val="-1"/>
        </w:rPr>
        <w:t>and</w:t>
      </w:r>
      <w:r>
        <w:t xml:space="preserve"> solutions</w:t>
      </w:r>
      <w:r>
        <w:rPr>
          <w:spacing w:val="-1"/>
        </w:rPr>
        <w:t xml:space="preserve"> </w:t>
      </w:r>
      <w:r>
        <w:t>to</w:t>
      </w:r>
      <w:r>
        <w:rPr>
          <w:spacing w:val="-1"/>
        </w:rPr>
        <w:t xml:space="preserve"> ensure</w:t>
      </w:r>
      <w:r>
        <w:t xml:space="preserve"> </w:t>
      </w:r>
      <w:r>
        <w:rPr>
          <w:spacing w:val="-1"/>
        </w:rPr>
        <w:t xml:space="preserve">public </w:t>
      </w:r>
      <w:r>
        <w:t>transport</w:t>
      </w:r>
      <w:r>
        <w:rPr>
          <w:spacing w:val="-1"/>
        </w:rPr>
        <w:t xml:space="preserve"> is</w:t>
      </w:r>
      <w:r>
        <w:t xml:space="preserve"> </w:t>
      </w:r>
      <w:r>
        <w:rPr>
          <w:spacing w:val="-1"/>
        </w:rPr>
        <w:t>accessible.</w:t>
      </w:r>
      <w:r>
        <w:rPr>
          <w:spacing w:val="-4"/>
        </w:rPr>
        <w:t xml:space="preserve"> </w:t>
      </w:r>
      <w:r>
        <w:t>This</w:t>
      </w:r>
      <w:r>
        <w:rPr>
          <w:spacing w:val="-1"/>
        </w:rPr>
        <w:t xml:space="preserve"> </w:t>
      </w:r>
      <w:r>
        <w:t>requires</w:t>
      </w:r>
      <w:r>
        <w:rPr>
          <w:spacing w:val="-1"/>
        </w:rPr>
        <w:t xml:space="preserve"> planning</w:t>
      </w:r>
      <w:r>
        <w:rPr>
          <w:spacing w:val="25"/>
        </w:rPr>
        <w:t xml:space="preserve"> </w:t>
      </w:r>
      <w:r>
        <w:rPr>
          <w:spacing w:val="-1"/>
        </w:rPr>
        <w:t>and</w:t>
      </w:r>
      <w:r>
        <w:t xml:space="preserve"> solutions</w:t>
      </w:r>
      <w:r>
        <w:rPr>
          <w:spacing w:val="-1"/>
        </w:rPr>
        <w:t xml:space="preserve"> based</w:t>
      </w:r>
      <w:r>
        <w:t xml:space="preserve"> </w:t>
      </w:r>
      <w:r>
        <w:rPr>
          <w:spacing w:val="-1"/>
        </w:rPr>
        <w:t>on</w:t>
      </w:r>
      <w:r>
        <w:t xml:space="preserve"> rural</w:t>
      </w:r>
      <w:r>
        <w:rPr>
          <w:spacing w:val="-1"/>
        </w:rPr>
        <w:t xml:space="preserve"> and</w:t>
      </w:r>
      <w:r>
        <w:t xml:space="preserve"> remote</w:t>
      </w:r>
      <w:r>
        <w:rPr>
          <w:spacing w:val="-1"/>
        </w:rPr>
        <w:t xml:space="preserve"> design</w:t>
      </w:r>
      <w:r>
        <w:t xml:space="preserve"> </w:t>
      </w:r>
      <w:r>
        <w:rPr>
          <w:spacing w:val="-1"/>
        </w:rPr>
        <w:t>needs,</w:t>
      </w:r>
      <w:r>
        <w:t xml:space="preserve"> </w:t>
      </w:r>
      <w:r>
        <w:rPr>
          <w:spacing w:val="-1"/>
        </w:rPr>
        <w:t>not</w:t>
      </w:r>
      <w:r>
        <w:t xml:space="preserve"> </w:t>
      </w:r>
      <w:r>
        <w:rPr>
          <w:spacing w:val="-1"/>
        </w:rPr>
        <w:t>just</w:t>
      </w:r>
      <w:r>
        <w:t xml:space="preserve"> </w:t>
      </w:r>
      <w:r>
        <w:rPr>
          <w:spacing w:val="-1"/>
        </w:rPr>
        <w:t>urban</w:t>
      </w:r>
      <w:r>
        <w:t xml:space="preserve"> </w:t>
      </w:r>
      <w:r>
        <w:rPr>
          <w:spacing w:val="-1"/>
        </w:rPr>
        <w:t>design.</w:t>
      </w:r>
    </w:p>
    <w:p w:rsidR="00B01FAB" w:rsidRDefault="005944B7">
      <w:pPr>
        <w:pStyle w:val="BodyText"/>
        <w:kinsoku w:val="0"/>
        <w:overflowPunct w:val="0"/>
        <w:spacing w:line="269" w:lineRule="auto"/>
        <w:ind w:left="953" w:right="1014"/>
      </w:pPr>
      <w:r>
        <w:t xml:space="preserve">Local solutions can be enhanced by being identified, agreed and implemented with input </w:t>
      </w:r>
      <w:r>
        <w:rPr>
          <w:spacing w:val="-1"/>
        </w:rPr>
        <w:t>and participation</w:t>
      </w:r>
      <w:r>
        <w:t xml:space="preserve"> from</w:t>
      </w:r>
      <w:r>
        <w:rPr>
          <w:spacing w:val="-1"/>
        </w:rPr>
        <w:t xml:space="preserve"> </w:t>
      </w:r>
      <w:r>
        <w:t>the</w:t>
      </w:r>
      <w:r>
        <w:rPr>
          <w:spacing w:val="-1"/>
        </w:rPr>
        <w:t xml:space="preserve"> whole </w:t>
      </w:r>
      <w:r>
        <w:rPr>
          <w:spacing w:val="-2"/>
        </w:rPr>
        <w:t>community.</w:t>
      </w:r>
      <w:r>
        <w:rPr>
          <w:spacing w:val="-5"/>
        </w:rPr>
        <w:t xml:space="preserve"> </w:t>
      </w:r>
      <w:r>
        <w:t>This</w:t>
      </w:r>
      <w:r>
        <w:rPr>
          <w:spacing w:val="-1"/>
        </w:rPr>
        <w:t xml:space="preserve"> guide</w:t>
      </w:r>
      <w:r>
        <w:t xml:space="preserve"> can</w:t>
      </w:r>
      <w:r>
        <w:rPr>
          <w:spacing w:val="-1"/>
        </w:rPr>
        <w:t xml:space="preserve"> be used</w:t>
      </w:r>
      <w:r>
        <w:t xml:space="preserve"> to</w:t>
      </w:r>
      <w:r>
        <w:rPr>
          <w:spacing w:val="-1"/>
        </w:rPr>
        <w:t xml:space="preserve"> </w:t>
      </w:r>
      <w:r>
        <w:t>support</w:t>
      </w:r>
      <w:r>
        <w:rPr>
          <w:spacing w:val="-1"/>
        </w:rPr>
        <w:t xml:space="preserve"> initial</w:t>
      </w:r>
      <w:r>
        <w:rPr>
          <w:spacing w:val="28"/>
        </w:rPr>
        <w:t xml:space="preserve"> </w:t>
      </w:r>
      <w:r>
        <w:t>conversations</w:t>
      </w:r>
      <w:r>
        <w:rPr>
          <w:spacing w:val="-1"/>
        </w:rPr>
        <w:t xml:space="preserve"> and</w:t>
      </w:r>
      <w:r>
        <w:t xml:space="preserve"> then</w:t>
      </w:r>
      <w:r>
        <w:rPr>
          <w:spacing w:val="-1"/>
        </w:rPr>
        <w:t xml:space="preserve"> be</w:t>
      </w:r>
      <w:r>
        <w:t xml:space="preserve"> complemented</w:t>
      </w:r>
      <w:r>
        <w:rPr>
          <w:spacing w:val="-1"/>
        </w:rPr>
        <w:t xml:space="preserve"> by</w:t>
      </w:r>
      <w:r>
        <w:t xml:space="preserve"> </w:t>
      </w:r>
      <w:r>
        <w:rPr>
          <w:spacing w:val="-1"/>
        </w:rPr>
        <w:t>local</w:t>
      </w:r>
      <w:r>
        <w:t xml:space="preserve"> </w:t>
      </w:r>
      <w:r>
        <w:rPr>
          <w:spacing w:val="-1"/>
        </w:rPr>
        <w:t>discussions</w:t>
      </w:r>
      <w:r>
        <w:t xml:space="preserve"> </w:t>
      </w:r>
      <w:r>
        <w:rPr>
          <w:spacing w:val="-1"/>
        </w:rPr>
        <w:t>and</w:t>
      </w:r>
      <w:r>
        <w:t xml:space="preserve"> </w:t>
      </w:r>
      <w:r>
        <w:rPr>
          <w:spacing w:val="-1"/>
        </w:rPr>
        <w:t>engagement.</w:t>
      </w:r>
      <w:r>
        <w:rPr>
          <w:spacing w:val="-3"/>
        </w:rPr>
        <w:t xml:space="preserve"> </w:t>
      </w:r>
      <w:r>
        <w:t>The</w:t>
      </w:r>
      <w:r>
        <w:rPr>
          <w:spacing w:val="-1"/>
        </w:rPr>
        <w:t xml:space="preserve"> aim</w:t>
      </w:r>
      <w:r>
        <w:rPr>
          <w:spacing w:val="27"/>
        </w:rPr>
        <w:t xml:space="preserve"> </w:t>
      </w:r>
      <w:r>
        <w:rPr>
          <w:spacing w:val="-1"/>
        </w:rPr>
        <w:t xml:space="preserve">is </w:t>
      </w:r>
      <w:r>
        <w:t>to</w:t>
      </w:r>
      <w:r>
        <w:rPr>
          <w:spacing w:val="-1"/>
        </w:rPr>
        <w:t xml:space="preserve"> establish</w:t>
      </w:r>
      <w:r>
        <w:t xml:space="preserve"> collaborative</w:t>
      </w:r>
      <w:r>
        <w:rPr>
          <w:spacing w:val="-1"/>
        </w:rPr>
        <w:t xml:space="preserve"> outcomes</w:t>
      </w:r>
      <w:r>
        <w:t xml:space="preserve"> </w:t>
      </w:r>
      <w:r>
        <w:rPr>
          <w:spacing w:val="-1"/>
        </w:rPr>
        <w:t xml:space="preserve">involving </w:t>
      </w:r>
      <w:r>
        <w:t>transport</w:t>
      </w:r>
      <w:r>
        <w:rPr>
          <w:spacing w:val="-1"/>
        </w:rPr>
        <w:t xml:space="preserve"> planners,</w:t>
      </w:r>
      <w:r>
        <w:t xml:space="preserve"> </w:t>
      </w:r>
      <w:r>
        <w:rPr>
          <w:spacing w:val="-1"/>
        </w:rPr>
        <w:t>local</w:t>
      </w:r>
      <w:r>
        <w:t xml:space="preserve"> </w:t>
      </w:r>
      <w:r>
        <w:rPr>
          <w:spacing w:val="-1"/>
        </w:rPr>
        <w:t>government</w:t>
      </w:r>
      <w:r>
        <w:t xml:space="preserve"> </w:t>
      </w:r>
      <w:r>
        <w:rPr>
          <w:spacing w:val="-1"/>
        </w:rPr>
        <w:t>and</w:t>
      </w:r>
      <w:r>
        <w:rPr>
          <w:spacing w:val="27"/>
        </w:rPr>
        <w:t xml:space="preserve"> </w:t>
      </w:r>
      <w:r>
        <w:rPr>
          <w:spacing w:val="-1"/>
        </w:rPr>
        <w:t>othe</w:t>
      </w:r>
      <w:r>
        <w:t>r</w:t>
      </w:r>
      <w:r>
        <w:rPr>
          <w:spacing w:val="-1"/>
        </w:rPr>
        <w:t xml:space="preserve"> professions</w:t>
      </w:r>
      <w:r>
        <w:t>. For</w:t>
      </w:r>
      <w:r>
        <w:rPr>
          <w:spacing w:val="-1"/>
        </w:rPr>
        <w:t xml:space="preserve"> example</w:t>
      </w:r>
      <w:r>
        <w:t>,</w:t>
      </w:r>
      <w:r>
        <w:rPr>
          <w:spacing w:val="-4"/>
        </w:rPr>
        <w:t xml:space="preserve"> </w:t>
      </w:r>
      <w:r>
        <w:rPr>
          <w:spacing w:val="-28"/>
        </w:rPr>
        <w:t>T</w:t>
      </w:r>
      <w:r>
        <w:rPr>
          <w:spacing w:val="-1"/>
        </w:rPr>
        <w:t>enan</w:t>
      </w:r>
      <w:r>
        <w:t xml:space="preserve">t </w:t>
      </w:r>
      <w:r>
        <w:rPr>
          <w:spacing w:val="-1"/>
        </w:rPr>
        <w:t>Creek</w:t>
      </w:r>
      <w:r>
        <w:rPr>
          <w:spacing w:val="-5"/>
        </w:rPr>
        <w:t>’</w:t>
      </w:r>
      <w:r>
        <w:t xml:space="preserve">s </w:t>
      </w:r>
      <w:r>
        <w:rPr>
          <w:spacing w:val="-1"/>
        </w:rPr>
        <w:t>bu</w:t>
      </w:r>
      <w:r>
        <w:t>s service</w:t>
      </w:r>
      <w:r>
        <w:rPr>
          <w:spacing w:val="-1"/>
        </w:rPr>
        <w:t xml:space="preserve"> an</w:t>
      </w:r>
      <w:r>
        <w:t xml:space="preserve">d </w:t>
      </w:r>
      <w:r>
        <w:rPr>
          <w:spacing w:val="-1"/>
        </w:rPr>
        <w:t>bu</w:t>
      </w:r>
      <w:r>
        <w:t>s stops</w:t>
      </w:r>
      <w:r>
        <w:rPr>
          <w:spacing w:val="-1"/>
        </w:rPr>
        <w:t xml:space="preserve"> wer</w:t>
      </w:r>
      <w:r>
        <w:t xml:space="preserve">e </w:t>
      </w:r>
      <w:r>
        <w:rPr>
          <w:spacing w:val="-1"/>
        </w:rPr>
        <w:t>instigated and built</w:t>
      </w:r>
      <w:r>
        <w:t xml:space="preserve"> </w:t>
      </w:r>
      <w:r>
        <w:rPr>
          <w:spacing w:val="-1"/>
        </w:rPr>
        <w:t>in</w:t>
      </w:r>
      <w:r>
        <w:t xml:space="preserve"> consultation</w:t>
      </w:r>
      <w:r>
        <w:rPr>
          <w:spacing w:val="-1"/>
        </w:rPr>
        <w:t xml:space="preserve"> with</w:t>
      </w:r>
      <w:r>
        <w:t xml:space="preserve"> the</w:t>
      </w:r>
      <w:r>
        <w:rPr>
          <w:spacing w:val="-1"/>
        </w:rPr>
        <w:t xml:space="preserve"> local</w:t>
      </w:r>
      <w:r>
        <w:t xml:space="preserve"> </w:t>
      </w:r>
      <w:r>
        <w:rPr>
          <w:spacing w:val="-2"/>
        </w:rPr>
        <w:t>community.</w:t>
      </w:r>
    </w:p>
    <w:p w:rsidR="00B01FAB" w:rsidRDefault="005944B7">
      <w:pPr>
        <w:pStyle w:val="BodyText"/>
        <w:kinsoku w:val="0"/>
        <w:overflowPunct w:val="0"/>
        <w:spacing w:line="269" w:lineRule="auto"/>
        <w:ind w:left="953" w:right="1072"/>
      </w:pPr>
      <w:r>
        <w:t>For</w:t>
      </w:r>
      <w:r>
        <w:rPr>
          <w:spacing w:val="-1"/>
        </w:rPr>
        <w:t xml:space="preserve"> </w:t>
      </w:r>
      <w:r>
        <w:t>some</w:t>
      </w:r>
      <w:r>
        <w:rPr>
          <w:spacing w:val="-1"/>
        </w:rPr>
        <w:t xml:space="preserve"> </w:t>
      </w:r>
      <w:r>
        <w:t>communities</w:t>
      </w:r>
      <w:r>
        <w:rPr>
          <w:spacing w:val="-1"/>
        </w:rPr>
        <w:t xml:space="preserve"> lacking</w:t>
      </w:r>
      <w:r>
        <w:t xml:space="preserve"> </w:t>
      </w:r>
      <w:r>
        <w:rPr>
          <w:spacing w:val="-1"/>
        </w:rPr>
        <w:t>accessible</w:t>
      </w:r>
      <w:r>
        <w:t xml:space="preserve"> </w:t>
      </w:r>
      <w:r>
        <w:rPr>
          <w:spacing w:val="-1"/>
        </w:rPr>
        <w:t>public</w:t>
      </w:r>
      <w:r>
        <w:t xml:space="preserve"> transport,</w:t>
      </w:r>
      <w:r>
        <w:rPr>
          <w:spacing w:val="-1"/>
        </w:rPr>
        <w:t xml:space="preserve"> </w:t>
      </w:r>
      <w:r>
        <w:t>simple</w:t>
      </w:r>
      <w:r>
        <w:rPr>
          <w:spacing w:val="-1"/>
        </w:rPr>
        <w:t xml:space="preserve"> </w:t>
      </w:r>
      <w:r>
        <w:t>solutions</w:t>
      </w:r>
      <w:r>
        <w:rPr>
          <w:spacing w:val="-1"/>
        </w:rPr>
        <w:t xml:space="preserve"> </w:t>
      </w:r>
      <w:r>
        <w:t>such</w:t>
      </w:r>
      <w:r>
        <w:rPr>
          <w:spacing w:val="-1"/>
        </w:rPr>
        <w:t xml:space="preserve"> as</w:t>
      </w:r>
      <w:r>
        <w:rPr>
          <w:spacing w:val="23"/>
        </w:rPr>
        <w:t xml:space="preserve"> </w:t>
      </w:r>
      <w:r>
        <w:rPr>
          <w:spacing w:val="-1"/>
        </w:rPr>
        <w:t xml:space="preserve">access </w:t>
      </w:r>
      <w:r>
        <w:t>to</w:t>
      </w:r>
      <w:r>
        <w:rPr>
          <w:spacing w:val="-1"/>
        </w:rPr>
        <w:t xml:space="preserve"> </w:t>
      </w:r>
      <w:r>
        <w:t>a</w:t>
      </w:r>
      <w:r>
        <w:rPr>
          <w:spacing w:val="-1"/>
        </w:rPr>
        <w:t xml:space="preserve"> </w:t>
      </w:r>
      <w:r>
        <w:t>van</w:t>
      </w:r>
      <w:r>
        <w:rPr>
          <w:spacing w:val="-1"/>
        </w:rPr>
        <w:t xml:space="preserve"> </w:t>
      </w:r>
      <w:r>
        <w:t>to</w:t>
      </w:r>
      <w:r>
        <w:rPr>
          <w:spacing w:val="-2"/>
        </w:rPr>
        <w:t xml:space="preserve"> </w:t>
      </w:r>
      <w:r>
        <w:rPr>
          <w:spacing w:val="-1"/>
        </w:rPr>
        <w:t>establish</w:t>
      </w:r>
      <w:r>
        <w:t xml:space="preserve"> a</w:t>
      </w:r>
      <w:r>
        <w:rPr>
          <w:spacing w:val="-1"/>
        </w:rPr>
        <w:t xml:space="preserve"> ‘community</w:t>
      </w:r>
      <w:r>
        <w:t xml:space="preserve"> transport’</w:t>
      </w:r>
      <w:r>
        <w:rPr>
          <w:spacing w:val="-11"/>
        </w:rPr>
        <w:t xml:space="preserve"> </w:t>
      </w:r>
      <w:r>
        <w:t>service</w:t>
      </w:r>
      <w:r>
        <w:rPr>
          <w:spacing w:val="-1"/>
        </w:rPr>
        <w:t xml:space="preserve"> </w:t>
      </w:r>
      <w:r>
        <w:t>run</w:t>
      </w:r>
      <w:r>
        <w:rPr>
          <w:spacing w:val="-1"/>
        </w:rPr>
        <w:t xml:space="preserve"> by</w:t>
      </w:r>
      <w:r>
        <w:t xml:space="preserve"> a</w:t>
      </w:r>
      <w:r>
        <w:rPr>
          <w:spacing w:val="-2"/>
        </w:rPr>
        <w:t xml:space="preserve"> </w:t>
      </w:r>
      <w:r>
        <w:rPr>
          <w:spacing w:val="-1"/>
        </w:rPr>
        <w:t>local</w:t>
      </w:r>
      <w:r>
        <w:t xml:space="preserve"> </w:t>
      </w:r>
      <w:r>
        <w:rPr>
          <w:spacing w:val="-1"/>
        </w:rPr>
        <w:t>group</w:t>
      </w:r>
      <w:r>
        <w:t xml:space="preserve"> may</w:t>
      </w:r>
      <w:r>
        <w:rPr>
          <w:spacing w:val="-1"/>
        </w:rPr>
        <w:t xml:space="preserve"> be</w:t>
      </w:r>
      <w:r>
        <w:rPr>
          <w:spacing w:val="26"/>
        </w:rPr>
        <w:t xml:space="preserve"> </w:t>
      </w:r>
      <w:r>
        <w:rPr>
          <w:spacing w:val="-1"/>
        </w:rPr>
        <w:t>needed.</w:t>
      </w:r>
      <w:r>
        <w:rPr>
          <w:spacing w:val="-5"/>
        </w:rPr>
        <w:t xml:space="preserve"> </w:t>
      </w:r>
      <w:r>
        <w:t>This</w:t>
      </w:r>
      <w:r>
        <w:rPr>
          <w:spacing w:val="-1"/>
        </w:rPr>
        <w:t xml:space="preserve"> </w:t>
      </w:r>
      <w:r>
        <w:t>can</w:t>
      </w:r>
      <w:r>
        <w:rPr>
          <w:spacing w:val="-1"/>
        </w:rPr>
        <w:t xml:space="preserve"> enhance</w:t>
      </w:r>
      <w:r>
        <w:t xml:space="preserve"> </w:t>
      </w:r>
      <w:r>
        <w:rPr>
          <w:spacing w:val="-1"/>
        </w:rPr>
        <w:t>access</w:t>
      </w:r>
      <w:r>
        <w:t xml:space="preserve"> to</w:t>
      </w:r>
      <w:r>
        <w:rPr>
          <w:spacing w:val="-1"/>
        </w:rPr>
        <w:t xml:space="preserve"> </w:t>
      </w:r>
      <w:r>
        <w:t>transport,</w:t>
      </w:r>
      <w:r>
        <w:rPr>
          <w:spacing w:val="-2"/>
        </w:rPr>
        <w:t xml:space="preserve"> </w:t>
      </w:r>
      <w:r>
        <w:rPr>
          <w:spacing w:val="-1"/>
        </w:rPr>
        <w:t>as</w:t>
      </w:r>
      <w:r>
        <w:t xml:space="preserve"> </w:t>
      </w:r>
      <w:r>
        <w:rPr>
          <w:spacing w:val="-1"/>
        </w:rPr>
        <w:t>well</w:t>
      </w:r>
      <w:r>
        <w:t xml:space="preserve"> </w:t>
      </w:r>
      <w:r>
        <w:rPr>
          <w:spacing w:val="-1"/>
        </w:rPr>
        <w:t>as</w:t>
      </w:r>
      <w:r>
        <w:t xml:space="preserve"> </w:t>
      </w:r>
      <w:r>
        <w:rPr>
          <w:spacing w:val="-1"/>
        </w:rPr>
        <w:t>improve</w:t>
      </w:r>
      <w:r>
        <w:t xml:space="preserve"> </w:t>
      </w:r>
      <w:r>
        <w:rPr>
          <w:spacing w:val="-1"/>
        </w:rPr>
        <w:t>economic,</w:t>
      </w:r>
      <w:r>
        <w:t xml:space="preserve"> </w:t>
      </w:r>
      <w:r>
        <w:rPr>
          <w:spacing w:val="-1"/>
        </w:rPr>
        <w:t>health</w:t>
      </w:r>
      <w:r>
        <w:t xml:space="preserve"> </w:t>
      </w:r>
      <w:r>
        <w:rPr>
          <w:spacing w:val="-1"/>
        </w:rPr>
        <w:t>and</w:t>
      </w:r>
      <w:r>
        <w:rPr>
          <w:spacing w:val="29"/>
        </w:rPr>
        <w:t xml:space="preserve"> </w:t>
      </w:r>
      <w:r>
        <w:t>social</w:t>
      </w:r>
      <w:r>
        <w:rPr>
          <w:spacing w:val="-1"/>
        </w:rPr>
        <w:t xml:space="preserve"> outcomes.</w:t>
      </w:r>
      <w:r>
        <w:t xml:space="preserve"> Where</w:t>
      </w:r>
      <w:r>
        <w:rPr>
          <w:spacing w:val="-1"/>
        </w:rPr>
        <w:t xml:space="preserve"> people</w:t>
      </w:r>
      <w:r>
        <w:t xml:space="preserve"> rely</w:t>
      </w:r>
      <w:r>
        <w:rPr>
          <w:spacing w:val="-1"/>
        </w:rPr>
        <w:t xml:space="preserve"> on</w:t>
      </w:r>
      <w:r>
        <w:t xml:space="preserve"> </w:t>
      </w:r>
      <w:r>
        <w:rPr>
          <w:spacing w:val="-1"/>
        </w:rPr>
        <w:t>informal</w:t>
      </w:r>
      <w:r>
        <w:t xml:space="preserve"> transport</w:t>
      </w:r>
      <w:r>
        <w:rPr>
          <w:spacing w:val="-1"/>
        </w:rPr>
        <w:t xml:space="preserve"> arrangements,</w:t>
      </w:r>
      <w:r>
        <w:t xml:space="preserve"> these</w:t>
      </w:r>
      <w:r>
        <w:rPr>
          <w:spacing w:val="-1"/>
        </w:rPr>
        <w:t xml:space="preserve"> </w:t>
      </w:r>
      <w:r>
        <w:t>can</w:t>
      </w:r>
      <w:r>
        <w:rPr>
          <w:spacing w:val="-1"/>
        </w:rPr>
        <w:t xml:space="preserve"> be</w:t>
      </w:r>
      <w:r>
        <w:rPr>
          <w:spacing w:val="25"/>
        </w:rPr>
        <w:t xml:space="preserve"> </w:t>
      </w:r>
      <w:r>
        <w:rPr>
          <w:spacing w:val="-1"/>
        </w:rPr>
        <w:t>enhanced</w:t>
      </w:r>
      <w:r>
        <w:rPr>
          <w:spacing w:val="-2"/>
        </w:rPr>
        <w:t xml:space="preserve"> </w:t>
      </w:r>
      <w:r>
        <w:t>through</w:t>
      </w:r>
      <w:r>
        <w:rPr>
          <w:spacing w:val="-3"/>
        </w:rPr>
        <w:t xml:space="preserve"> </w:t>
      </w:r>
      <w:r>
        <w:t>systems</w:t>
      </w:r>
      <w:r>
        <w:rPr>
          <w:spacing w:val="-1"/>
        </w:rPr>
        <w:t xml:space="preserve"> </w:t>
      </w:r>
      <w:r>
        <w:t>that</w:t>
      </w:r>
      <w:r>
        <w:rPr>
          <w:spacing w:val="-3"/>
        </w:rPr>
        <w:t xml:space="preserve"> </w:t>
      </w:r>
      <w:r>
        <w:t>communicate</w:t>
      </w:r>
      <w:r>
        <w:rPr>
          <w:spacing w:val="-3"/>
        </w:rPr>
        <w:t xml:space="preserve"> </w:t>
      </w:r>
      <w:r>
        <w:rPr>
          <w:spacing w:val="-1"/>
        </w:rPr>
        <w:t>information about</w:t>
      </w:r>
      <w:r>
        <w:rPr>
          <w:spacing w:val="-2"/>
        </w:rPr>
        <w:t xml:space="preserve"> </w:t>
      </w:r>
      <w:r>
        <w:rPr>
          <w:spacing w:val="-1"/>
        </w:rPr>
        <w:t>opportunities</w:t>
      </w:r>
      <w:r>
        <w:rPr>
          <w:spacing w:val="-2"/>
        </w:rPr>
        <w:t xml:space="preserve"> </w:t>
      </w:r>
      <w:r>
        <w:t>to</w:t>
      </w:r>
      <w:r>
        <w:rPr>
          <w:spacing w:val="-2"/>
        </w:rPr>
        <w:t xml:space="preserve"> </w:t>
      </w:r>
      <w:r>
        <w:t>share</w:t>
      </w:r>
      <w:r>
        <w:rPr>
          <w:spacing w:val="25"/>
        </w:rPr>
        <w:t xml:space="preserve"> </w:t>
      </w:r>
      <w:r>
        <w:rPr>
          <w:spacing w:val="-1"/>
        </w:rPr>
        <w:t>private</w:t>
      </w:r>
      <w:r>
        <w:t xml:space="preserve"> transport</w:t>
      </w:r>
      <w:r>
        <w:rPr>
          <w:spacing w:val="-1"/>
        </w:rPr>
        <w:t xml:space="preserve"> </w:t>
      </w:r>
      <w:r>
        <w:t>(community</w:t>
      </w:r>
      <w:r>
        <w:rPr>
          <w:spacing w:val="-1"/>
        </w:rPr>
        <w:t xml:space="preserve"> pooling).</w:t>
      </w:r>
    </w:p>
    <w:p w:rsidR="00B01FAB" w:rsidRDefault="00B01FAB">
      <w:pPr>
        <w:pStyle w:val="BodyText"/>
        <w:kinsoku w:val="0"/>
        <w:overflowPunct w:val="0"/>
        <w:spacing w:line="269" w:lineRule="auto"/>
        <w:ind w:left="953" w:right="1072"/>
        <w:sectPr w:rsidR="00B01FAB" w:rsidSect="008C619D">
          <w:pgSz w:w="11910" w:h="16840"/>
          <w:pgMar w:top="2280" w:right="160" w:bottom="660" w:left="180" w:header="283" w:footer="474" w:gutter="0"/>
          <w:cols w:space="720" w:equalWidth="0">
            <w:col w:w="11570"/>
          </w:cols>
          <w:noEndnote/>
        </w:sectPr>
      </w:pPr>
    </w:p>
    <w:p w:rsidR="00B01FAB" w:rsidRDefault="005944B7" w:rsidP="0050271C">
      <w:pPr>
        <w:pStyle w:val="BodyText"/>
        <w:kinsoku w:val="0"/>
        <w:overflowPunct w:val="0"/>
        <w:spacing w:before="720" w:line="269" w:lineRule="auto"/>
        <w:ind w:left="975" w:right="1111"/>
      </w:pPr>
      <w:bookmarkStart w:id="46" w:name="5.4_Education_and_training"/>
      <w:bookmarkStart w:id="47" w:name="bookmark25"/>
      <w:bookmarkEnd w:id="46"/>
      <w:bookmarkEnd w:id="47"/>
      <w:r>
        <w:t>Moving from urban models of transport provision to local fit-for-purpose models may need to</w:t>
      </w:r>
      <w:r>
        <w:rPr>
          <w:spacing w:val="-2"/>
        </w:rPr>
        <w:t xml:space="preserve"> </w:t>
      </w:r>
      <w:r>
        <w:rPr>
          <w:spacing w:val="-1"/>
        </w:rPr>
        <w:t xml:space="preserve">be </w:t>
      </w:r>
      <w:r>
        <w:t>supported</w:t>
      </w:r>
      <w:r>
        <w:rPr>
          <w:spacing w:val="-1"/>
        </w:rPr>
        <w:t xml:space="preserve"> by </w:t>
      </w:r>
      <w:r>
        <w:t>cultural</w:t>
      </w:r>
      <w:r>
        <w:rPr>
          <w:spacing w:val="-1"/>
        </w:rPr>
        <w:t xml:space="preserve"> </w:t>
      </w:r>
      <w:r>
        <w:t>change</w:t>
      </w:r>
      <w:r>
        <w:rPr>
          <w:spacing w:val="-2"/>
        </w:rPr>
        <w:t xml:space="preserve"> </w:t>
      </w:r>
      <w:r>
        <w:t>that</w:t>
      </w:r>
      <w:r>
        <w:rPr>
          <w:spacing w:val="-1"/>
        </w:rPr>
        <w:t xml:space="preserve"> is open </w:t>
      </w:r>
      <w:r>
        <w:t>to</w:t>
      </w:r>
      <w:r>
        <w:rPr>
          <w:spacing w:val="-1"/>
        </w:rPr>
        <w:t xml:space="preserve"> innovation. Regulators</w:t>
      </w:r>
      <w:r>
        <w:t xml:space="preserve"> may</w:t>
      </w:r>
      <w:r>
        <w:rPr>
          <w:spacing w:val="-2"/>
        </w:rPr>
        <w:t xml:space="preserve"> </w:t>
      </w:r>
      <w:r>
        <w:rPr>
          <w:spacing w:val="-1"/>
        </w:rPr>
        <w:t>also</w:t>
      </w:r>
      <w:r>
        <w:t xml:space="preserve"> </w:t>
      </w:r>
      <w:r>
        <w:rPr>
          <w:spacing w:val="-1"/>
        </w:rPr>
        <w:t>need</w:t>
      </w:r>
      <w:r>
        <w:rPr>
          <w:spacing w:val="27"/>
        </w:rPr>
        <w:t xml:space="preserve"> </w:t>
      </w:r>
      <w:r>
        <w:t>to ensure there is enough flexibility to support local solutions that can increase access</w:t>
      </w:r>
    </w:p>
    <w:p w:rsidR="00B01FAB" w:rsidRDefault="005944B7">
      <w:pPr>
        <w:pStyle w:val="BodyText"/>
        <w:kinsoku w:val="0"/>
        <w:overflowPunct w:val="0"/>
        <w:spacing w:before="1" w:line="269" w:lineRule="auto"/>
        <w:ind w:right="1086"/>
      </w:pPr>
      <w:r>
        <w:t>to</w:t>
      </w:r>
      <w:r>
        <w:rPr>
          <w:spacing w:val="-2"/>
        </w:rPr>
        <w:t xml:space="preserve"> </w:t>
      </w:r>
      <w:r>
        <w:t>transport</w:t>
      </w:r>
      <w:r>
        <w:rPr>
          <w:spacing w:val="-2"/>
        </w:rPr>
        <w:t xml:space="preserve"> </w:t>
      </w:r>
      <w:r>
        <w:t>for</w:t>
      </w:r>
      <w:r>
        <w:rPr>
          <w:spacing w:val="-1"/>
        </w:rPr>
        <w:t xml:space="preserve"> people with </w:t>
      </w:r>
      <w:r>
        <w:rPr>
          <w:spacing w:val="-3"/>
        </w:rPr>
        <w:t>disability,</w:t>
      </w:r>
      <w:r>
        <w:t xml:space="preserve"> subject</w:t>
      </w:r>
      <w:r>
        <w:rPr>
          <w:spacing w:val="-2"/>
        </w:rPr>
        <w:t xml:space="preserve"> </w:t>
      </w:r>
      <w:r>
        <w:t>to</w:t>
      </w:r>
      <w:r>
        <w:rPr>
          <w:spacing w:val="-1"/>
        </w:rPr>
        <w:t xml:space="preserve"> being </w:t>
      </w:r>
      <w:r>
        <w:t>consistent</w:t>
      </w:r>
      <w:r>
        <w:rPr>
          <w:spacing w:val="-2"/>
        </w:rPr>
        <w:t xml:space="preserve"> </w:t>
      </w:r>
      <w:r>
        <w:rPr>
          <w:spacing w:val="-1"/>
        </w:rPr>
        <w:t>with</w:t>
      </w:r>
      <w:r>
        <w:t xml:space="preserve"> their</w:t>
      </w:r>
      <w:r>
        <w:rPr>
          <w:spacing w:val="-2"/>
        </w:rPr>
        <w:t xml:space="preserve"> </w:t>
      </w:r>
      <w:r>
        <w:t>regulatory</w:t>
      </w:r>
      <w:r>
        <w:rPr>
          <w:spacing w:val="21"/>
        </w:rPr>
        <w:t xml:space="preserve"> </w:t>
      </w:r>
      <w:r>
        <w:rPr>
          <w:spacing w:val="-1"/>
        </w:rPr>
        <w:t>objectives.</w:t>
      </w:r>
    </w:p>
    <w:p w:rsidR="00B01FAB" w:rsidRDefault="005944B7" w:rsidP="004A5226">
      <w:pPr>
        <w:pStyle w:val="Heading2"/>
        <w:numPr>
          <w:ilvl w:val="1"/>
          <w:numId w:val="21"/>
        </w:numPr>
        <w:tabs>
          <w:tab w:val="left" w:pos="1768"/>
        </w:tabs>
        <w:kinsoku w:val="0"/>
        <w:overflowPunct w:val="0"/>
        <w:ind w:left="1767"/>
        <w:rPr>
          <w:color w:val="000000"/>
        </w:rPr>
      </w:pPr>
      <w:r>
        <w:rPr>
          <w:color w:val="002B5C"/>
          <w:spacing w:val="-6"/>
        </w:rPr>
        <w:t>E</w:t>
      </w:r>
      <w:r>
        <w:rPr>
          <w:color w:val="002B5C"/>
          <w:spacing w:val="-5"/>
        </w:rPr>
        <w:t>duca</w:t>
      </w:r>
      <w:r>
        <w:rPr>
          <w:color w:val="002B5C"/>
          <w:spacing w:val="-6"/>
        </w:rPr>
        <w:t>t</w:t>
      </w:r>
      <w:r>
        <w:rPr>
          <w:color w:val="002B5C"/>
          <w:spacing w:val="-5"/>
        </w:rPr>
        <w:t xml:space="preserve">ion </w:t>
      </w:r>
      <w:r>
        <w:rPr>
          <w:color w:val="002B5C"/>
          <w:spacing w:val="-4"/>
        </w:rPr>
        <w:t>and</w:t>
      </w:r>
      <w:r>
        <w:rPr>
          <w:color w:val="002B5C"/>
          <w:spacing w:val="-5"/>
        </w:rPr>
        <w:t xml:space="preserve"> </w:t>
      </w:r>
      <w:r>
        <w:rPr>
          <w:color w:val="002B5C"/>
          <w:spacing w:val="-6"/>
        </w:rPr>
        <w:t>t</w:t>
      </w:r>
      <w:r>
        <w:rPr>
          <w:color w:val="002B5C"/>
          <w:spacing w:val="-5"/>
        </w:rPr>
        <w:t>raining</w:t>
      </w:r>
    </w:p>
    <w:p w:rsidR="00B01FAB" w:rsidRDefault="005944B7">
      <w:pPr>
        <w:pStyle w:val="BodyText"/>
        <w:kinsoku w:val="0"/>
        <w:overflowPunct w:val="0"/>
        <w:spacing w:before="178" w:line="269" w:lineRule="auto"/>
        <w:ind w:right="1551"/>
      </w:pPr>
      <w:r>
        <w:t>Incorporating</w:t>
      </w:r>
      <w:r>
        <w:rPr>
          <w:spacing w:val="-2"/>
        </w:rPr>
        <w:t xml:space="preserve"> </w:t>
      </w:r>
      <w:r>
        <w:t>this</w:t>
      </w:r>
      <w:r>
        <w:rPr>
          <w:spacing w:val="-1"/>
        </w:rPr>
        <w:t xml:space="preserve"> guide</w:t>
      </w:r>
      <w:r>
        <w:t xml:space="preserve"> </w:t>
      </w:r>
      <w:r>
        <w:rPr>
          <w:spacing w:val="-1"/>
        </w:rPr>
        <w:t>in</w:t>
      </w:r>
      <w:r>
        <w:t xml:space="preserve"> </w:t>
      </w:r>
      <w:r>
        <w:rPr>
          <w:spacing w:val="-1"/>
        </w:rPr>
        <w:t>education</w:t>
      </w:r>
      <w:r>
        <w:t xml:space="preserve"> </w:t>
      </w:r>
      <w:r>
        <w:rPr>
          <w:spacing w:val="-1"/>
        </w:rPr>
        <w:t>and</w:t>
      </w:r>
      <w:r>
        <w:t xml:space="preserve"> training</w:t>
      </w:r>
      <w:r>
        <w:rPr>
          <w:spacing w:val="-1"/>
        </w:rPr>
        <w:t xml:space="preserve"> </w:t>
      </w:r>
      <w:r>
        <w:t>curricula</w:t>
      </w:r>
      <w:r>
        <w:rPr>
          <w:spacing w:val="-1"/>
        </w:rPr>
        <w:t xml:space="preserve"> is</w:t>
      </w:r>
      <w:r>
        <w:t xml:space="preserve"> </w:t>
      </w:r>
      <w:r>
        <w:rPr>
          <w:spacing w:val="-1"/>
        </w:rPr>
        <w:t>an</w:t>
      </w:r>
      <w:r>
        <w:t xml:space="preserve"> </w:t>
      </w:r>
      <w:r>
        <w:rPr>
          <w:spacing w:val="-1"/>
        </w:rPr>
        <w:t>important</w:t>
      </w:r>
      <w:r>
        <w:t xml:space="preserve"> </w:t>
      </w:r>
      <w:r>
        <w:rPr>
          <w:spacing w:val="-1"/>
        </w:rPr>
        <w:t>opportunity</w:t>
      </w:r>
      <w:r>
        <w:rPr>
          <w:spacing w:val="27"/>
        </w:rPr>
        <w:t xml:space="preserve"> </w:t>
      </w:r>
      <w:r>
        <w:t>to</w:t>
      </w:r>
      <w:r>
        <w:rPr>
          <w:spacing w:val="-2"/>
        </w:rPr>
        <w:t xml:space="preserve"> </w:t>
      </w:r>
      <w:r>
        <w:rPr>
          <w:spacing w:val="-1"/>
        </w:rPr>
        <w:t>ensure</w:t>
      </w:r>
      <w:r>
        <w:t xml:space="preserve"> </w:t>
      </w:r>
      <w:r>
        <w:rPr>
          <w:spacing w:val="-1"/>
        </w:rPr>
        <w:t>whole</w:t>
      </w:r>
      <w:r>
        <w:t xml:space="preserve"> </w:t>
      </w:r>
      <w:r>
        <w:rPr>
          <w:spacing w:val="-1"/>
        </w:rPr>
        <w:t>journey</w:t>
      </w:r>
      <w:r>
        <w:t xml:space="preserve"> thinking</w:t>
      </w:r>
      <w:r>
        <w:rPr>
          <w:spacing w:val="-1"/>
        </w:rPr>
        <w:t xml:space="preserve"> is embedded</w:t>
      </w:r>
      <w:r>
        <w:t xml:space="preserve"> </w:t>
      </w:r>
      <w:r>
        <w:rPr>
          <w:spacing w:val="-1"/>
        </w:rPr>
        <w:t>in</w:t>
      </w:r>
      <w:r>
        <w:t xml:space="preserve"> future</w:t>
      </w:r>
      <w:r>
        <w:rPr>
          <w:spacing w:val="-1"/>
        </w:rPr>
        <w:t xml:space="preserve"> public</w:t>
      </w:r>
      <w:r>
        <w:t xml:space="preserve"> transport</w:t>
      </w:r>
      <w:r>
        <w:rPr>
          <w:spacing w:val="-1"/>
        </w:rPr>
        <w:t xml:space="preserve"> practice.</w:t>
      </w:r>
    </w:p>
    <w:p w:rsidR="00B01FAB" w:rsidRDefault="005944B7">
      <w:pPr>
        <w:pStyle w:val="BodyText"/>
        <w:kinsoku w:val="0"/>
        <w:overflowPunct w:val="0"/>
        <w:spacing w:before="1"/>
      </w:pPr>
      <w:r>
        <w:t>This</w:t>
      </w:r>
      <w:r>
        <w:rPr>
          <w:spacing w:val="-1"/>
        </w:rPr>
        <w:t xml:space="preserve"> </w:t>
      </w:r>
      <w:r>
        <w:t>can</w:t>
      </w:r>
      <w:r>
        <w:rPr>
          <w:spacing w:val="-1"/>
        </w:rPr>
        <w:t xml:space="preserve"> include:</w:t>
      </w:r>
    </w:p>
    <w:p w:rsidR="00B01FAB" w:rsidRDefault="005944B7">
      <w:pPr>
        <w:pStyle w:val="BodyText"/>
        <w:numPr>
          <w:ilvl w:val="0"/>
          <w:numId w:val="17"/>
        </w:numPr>
        <w:tabs>
          <w:tab w:val="left" w:pos="1258"/>
        </w:tabs>
        <w:kinsoku w:val="0"/>
        <w:overflowPunct w:val="0"/>
        <w:spacing w:before="119"/>
      </w:pPr>
      <w:r>
        <w:t>tertiary studies in planning, architecture, engineering, design, building, certification,</w:t>
      </w:r>
    </w:p>
    <w:p w:rsidR="00B01FAB" w:rsidRDefault="005944B7">
      <w:pPr>
        <w:pStyle w:val="BodyText"/>
        <w:kinsoku w:val="0"/>
        <w:overflowPunct w:val="0"/>
        <w:spacing w:before="34"/>
        <w:ind w:left="1257"/>
      </w:pPr>
      <w:r>
        <w:t>social</w:t>
      </w:r>
      <w:r>
        <w:rPr>
          <w:spacing w:val="-1"/>
        </w:rPr>
        <w:t xml:space="preserve"> </w:t>
      </w:r>
      <w:r>
        <w:t>sciences,</w:t>
      </w:r>
      <w:r>
        <w:rPr>
          <w:spacing w:val="-1"/>
        </w:rPr>
        <w:t xml:space="preserve"> public</w:t>
      </w:r>
      <w:r>
        <w:t xml:space="preserve"> </w:t>
      </w:r>
      <w:r>
        <w:rPr>
          <w:spacing w:val="-1"/>
        </w:rPr>
        <w:t>policy</w:t>
      </w:r>
      <w:r>
        <w:t xml:space="preserve"> </w:t>
      </w:r>
      <w:r>
        <w:rPr>
          <w:spacing w:val="-1"/>
        </w:rPr>
        <w:t>and</w:t>
      </w:r>
      <w:r>
        <w:t xml:space="preserve"> </w:t>
      </w:r>
      <w:r>
        <w:rPr>
          <w:spacing w:val="-1"/>
        </w:rPr>
        <w:t>business</w:t>
      </w:r>
    </w:p>
    <w:p w:rsidR="00B01FAB" w:rsidRDefault="005944B7">
      <w:pPr>
        <w:pStyle w:val="BodyText"/>
        <w:numPr>
          <w:ilvl w:val="0"/>
          <w:numId w:val="17"/>
        </w:numPr>
        <w:tabs>
          <w:tab w:val="left" w:pos="1258"/>
        </w:tabs>
        <w:kinsoku w:val="0"/>
        <w:overflowPunct w:val="0"/>
        <w:spacing w:before="90"/>
      </w:pPr>
      <w:r>
        <w:t>vocational</w:t>
      </w:r>
      <w:r>
        <w:rPr>
          <w:spacing w:val="-1"/>
        </w:rPr>
        <w:t xml:space="preserve"> </w:t>
      </w:r>
      <w:r>
        <w:t>courses</w:t>
      </w:r>
      <w:r>
        <w:rPr>
          <w:spacing w:val="-1"/>
        </w:rPr>
        <w:t xml:space="preserve"> associated</w:t>
      </w:r>
      <w:r>
        <w:t xml:space="preserve"> </w:t>
      </w:r>
      <w:r>
        <w:rPr>
          <w:spacing w:val="-1"/>
        </w:rPr>
        <w:t>with</w:t>
      </w:r>
      <w:r>
        <w:t xml:space="preserve"> construction,</w:t>
      </w:r>
      <w:r>
        <w:rPr>
          <w:spacing w:val="-1"/>
        </w:rPr>
        <w:t xml:space="preserve"> engineering</w:t>
      </w:r>
      <w:r>
        <w:t xml:space="preserve"> </w:t>
      </w:r>
      <w:r>
        <w:rPr>
          <w:spacing w:val="-1"/>
        </w:rPr>
        <w:t>and</w:t>
      </w:r>
      <w:r>
        <w:t xml:space="preserve"> </w:t>
      </w:r>
      <w:r>
        <w:rPr>
          <w:spacing w:val="-1"/>
        </w:rPr>
        <w:t>disability</w:t>
      </w:r>
      <w:r>
        <w:t xml:space="preserve"> support</w:t>
      </w:r>
    </w:p>
    <w:p w:rsidR="00B01FAB" w:rsidRDefault="005944B7">
      <w:pPr>
        <w:pStyle w:val="BodyText"/>
        <w:numPr>
          <w:ilvl w:val="0"/>
          <w:numId w:val="17"/>
        </w:numPr>
        <w:tabs>
          <w:tab w:val="left" w:pos="1258"/>
        </w:tabs>
        <w:kinsoku w:val="0"/>
        <w:overflowPunct w:val="0"/>
        <w:spacing w:before="90"/>
      </w:pPr>
      <w:r>
        <w:t>corporate</w:t>
      </w:r>
      <w:r>
        <w:rPr>
          <w:spacing w:val="-1"/>
        </w:rPr>
        <w:t xml:space="preserve"> </w:t>
      </w:r>
      <w:r>
        <w:t>training</w:t>
      </w:r>
    </w:p>
    <w:p w:rsidR="00B01FAB" w:rsidRDefault="005944B7">
      <w:pPr>
        <w:pStyle w:val="BodyText"/>
        <w:numPr>
          <w:ilvl w:val="0"/>
          <w:numId w:val="17"/>
        </w:numPr>
        <w:tabs>
          <w:tab w:val="left" w:pos="1258"/>
        </w:tabs>
        <w:kinsoku w:val="0"/>
        <w:overflowPunct w:val="0"/>
        <w:spacing w:before="90"/>
      </w:pPr>
      <w:r>
        <w:t>community</w:t>
      </w:r>
      <w:r>
        <w:rPr>
          <w:spacing w:val="-1"/>
        </w:rPr>
        <w:t xml:space="preserve"> education.</w:t>
      </w:r>
    </w:p>
    <w:p w:rsidR="00B01FAB" w:rsidRDefault="00B01FAB">
      <w:pPr>
        <w:pStyle w:val="BodyText"/>
        <w:numPr>
          <w:ilvl w:val="0"/>
          <w:numId w:val="17"/>
        </w:numPr>
        <w:tabs>
          <w:tab w:val="left" w:pos="1258"/>
        </w:tabs>
        <w:kinsoku w:val="0"/>
        <w:overflowPunct w:val="0"/>
        <w:spacing w:before="90"/>
        <w:sectPr w:rsidR="00B01FAB" w:rsidSect="008C619D">
          <w:pgSz w:w="11910" w:h="16840"/>
          <w:pgMar w:top="2280" w:right="160" w:bottom="660" w:left="160" w:header="280" w:footer="474" w:gutter="0"/>
          <w:cols w:space="720" w:equalWidth="0">
            <w:col w:w="11590"/>
          </w:cols>
          <w:noEndnote/>
        </w:sectPr>
      </w:pPr>
    </w:p>
    <w:p w:rsidR="00B01FAB" w:rsidRDefault="005944B7" w:rsidP="004A5226">
      <w:pPr>
        <w:pStyle w:val="Heading1"/>
        <w:numPr>
          <w:ilvl w:val="0"/>
          <w:numId w:val="21"/>
        </w:numPr>
        <w:tabs>
          <w:tab w:val="left" w:pos="1521"/>
        </w:tabs>
        <w:kinsoku w:val="0"/>
        <w:overflowPunct w:val="0"/>
        <w:rPr>
          <w:color w:val="000000"/>
        </w:rPr>
      </w:pPr>
      <w:bookmarkStart w:id="48" w:name="6._Acknowledgements"/>
      <w:bookmarkStart w:id="49" w:name="bookmark26"/>
      <w:bookmarkEnd w:id="48"/>
      <w:bookmarkEnd w:id="49"/>
      <w:r>
        <w:rPr>
          <w:color w:val="002B5C"/>
          <w:spacing w:val="-8"/>
        </w:rPr>
        <w:t>A</w:t>
      </w:r>
      <w:r>
        <w:rPr>
          <w:color w:val="002B5C"/>
          <w:spacing w:val="-7"/>
        </w:rPr>
        <w:t>cknowledgemen</w:t>
      </w:r>
      <w:r>
        <w:rPr>
          <w:color w:val="002B5C"/>
          <w:spacing w:val="-8"/>
        </w:rPr>
        <w:t>t</w:t>
      </w:r>
      <w:r>
        <w:rPr>
          <w:color w:val="002B5C"/>
          <w:spacing w:val="-7"/>
        </w:rPr>
        <w:t>s</w:t>
      </w:r>
    </w:p>
    <w:p w:rsidR="00B01FAB" w:rsidRDefault="005944B7">
      <w:pPr>
        <w:pStyle w:val="BodyText"/>
        <w:kinsoku w:val="0"/>
        <w:overflowPunct w:val="0"/>
        <w:spacing w:before="266" w:line="269" w:lineRule="auto"/>
        <w:ind w:left="953" w:right="2027"/>
      </w:pPr>
      <w:r>
        <w:t>The</w:t>
      </w:r>
      <w:r>
        <w:rPr>
          <w:spacing w:val="-2"/>
        </w:rPr>
        <w:t xml:space="preserve"> </w:t>
      </w:r>
      <w:r>
        <w:rPr>
          <w:spacing w:val="-1"/>
        </w:rPr>
        <w:t>Department</w:t>
      </w:r>
      <w:r>
        <w:t xml:space="preserve"> </w:t>
      </w:r>
      <w:r>
        <w:rPr>
          <w:spacing w:val="-1"/>
        </w:rPr>
        <w:t xml:space="preserve">of </w:t>
      </w:r>
      <w:r>
        <w:t>Infrastructure</w:t>
      </w:r>
      <w:r>
        <w:rPr>
          <w:spacing w:val="-2"/>
        </w:rPr>
        <w:t xml:space="preserve"> </w:t>
      </w:r>
      <w:r>
        <w:rPr>
          <w:spacing w:val="-1"/>
        </w:rPr>
        <w:t>and</w:t>
      </w:r>
      <w:r>
        <w:t xml:space="preserve"> </w:t>
      </w:r>
      <w:r>
        <w:rPr>
          <w:spacing w:val="-1"/>
        </w:rPr>
        <w:t>Regional Development</w:t>
      </w:r>
      <w:r>
        <w:t xml:space="preserve"> </w:t>
      </w:r>
      <w:r>
        <w:rPr>
          <w:spacing w:val="-1"/>
        </w:rPr>
        <w:t>would like</w:t>
      </w:r>
      <w:r>
        <w:t xml:space="preserve"> to</w:t>
      </w:r>
      <w:r>
        <w:rPr>
          <w:spacing w:val="-1"/>
        </w:rPr>
        <w:t xml:space="preserve"> </w:t>
      </w:r>
      <w:r>
        <w:t>thank</w:t>
      </w:r>
      <w:r>
        <w:rPr>
          <w:spacing w:val="28"/>
        </w:rPr>
        <w:t xml:space="preserve"> </w:t>
      </w:r>
      <w:r>
        <w:t>ARUP</w:t>
      </w:r>
      <w:r>
        <w:rPr>
          <w:spacing w:val="-7"/>
        </w:rPr>
        <w:t xml:space="preserve"> </w:t>
      </w:r>
      <w:r>
        <w:t>Pty</w:t>
      </w:r>
      <w:r>
        <w:rPr>
          <w:spacing w:val="-1"/>
        </w:rPr>
        <w:t xml:space="preserve"> Ltd, which was </w:t>
      </w:r>
      <w:r>
        <w:t>commissioned</w:t>
      </w:r>
      <w:r>
        <w:rPr>
          <w:spacing w:val="-3"/>
        </w:rPr>
        <w:t xml:space="preserve"> </w:t>
      </w:r>
      <w:r>
        <w:t>to</w:t>
      </w:r>
      <w:r>
        <w:rPr>
          <w:spacing w:val="-2"/>
        </w:rPr>
        <w:t xml:space="preserve"> </w:t>
      </w:r>
      <w:r>
        <w:rPr>
          <w:spacing w:val="-1"/>
        </w:rPr>
        <w:t xml:space="preserve">develop </w:t>
      </w:r>
      <w:r>
        <w:t>the</w:t>
      </w:r>
      <w:r>
        <w:rPr>
          <w:spacing w:val="-2"/>
        </w:rPr>
        <w:t xml:space="preserve"> </w:t>
      </w:r>
      <w:r>
        <w:rPr>
          <w:spacing w:val="-1"/>
        </w:rPr>
        <w:t>initial draft</w:t>
      </w:r>
      <w:r>
        <w:rPr>
          <w:spacing w:val="-2"/>
        </w:rPr>
        <w:t xml:space="preserve"> </w:t>
      </w:r>
      <w:r>
        <w:rPr>
          <w:spacing w:val="-1"/>
        </w:rPr>
        <w:t>guide, and</w:t>
      </w:r>
      <w:r>
        <w:rPr>
          <w:spacing w:val="27"/>
        </w:rPr>
        <w:t xml:space="preserve"> </w:t>
      </w:r>
      <w:r>
        <w:rPr>
          <w:spacing w:val="-1"/>
        </w:rPr>
        <w:t>Dr</w:t>
      </w:r>
      <w:r w:rsidR="00500533">
        <w:rPr>
          <w:spacing w:val="-1"/>
        </w:rPr>
        <w:t> </w:t>
      </w:r>
      <w:r>
        <w:t>Graeme</w:t>
      </w:r>
      <w:r>
        <w:rPr>
          <w:spacing w:val="-1"/>
        </w:rPr>
        <w:t xml:space="preserve"> </w:t>
      </w:r>
      <w:r>
        <w:t>Innes</w:t>
      </w:r>
      <w:r>
        <w:rPr>
          <w:spacing w:val="-14"/>
        </w:rPr>
        <w:t xml:space="preserve"> </w:t>
      </w:r>
      <w:r>
        <w:t>AM</w:t>
      </w:r>
      <w:r>
        <w:rPr>
          <w:spacing w:val="-1"/>
        </w:rPr>
        <w:t xml:space="preserve"> and</w:t>
      </w:r>
      <w:r>
        <w:t xml:space="preserve"> Mr Michael</w:t>
      </w:r>
      <w:r>
        <w:rPr>
          <w:spacing w:val="-1"/>
        </w:rPr>
        <w:t xml:space="preserve"> </w:t>
      </w:r>
      <w:r>
        <w:t>Small</w:t>
      </w:r>
      <w:r>
        <w:rPr>
          <w:spacing w:val="-2"/>
        </w:rPr>
        <w:t xml:space="preserve"> </w:t>
      </w:r>
      <w:r>
        <w:t>for</w:t>
      </w:r>
      <w:r>
        <w:rPr>
          <w:spacing w:val="-1"/>
        </w:rPr>
        <w:t xml:space="preserve"> </w:t>
      </w:r>
      <w:r>
        <w:t>their</w:t>
      </w:r>
      <w:r>
        <w:rPr>
          <w:spacing w:val="-1"/>
        </w:rPr>
        <w:t xml:space="preserve"> advice.</w:t>
      </w:r>
    </w:p>
    <w:p w:rsidR="00B01FAB" w:rsidRDefault="005944B7">
      <w:pPr>
        <w:pStyle w:val="BodyText"/>
        <w:kinsoku w:val="0"/>
        <w:overflowPunct w:val="0"/>
        <w:spacing w:line="269" w:lineRule="auto"/>
        <w:ind w:left="953" w:right="1020"/>
      </w:pPr>
      <w:r>
        <w:t>The</w:t>
      </w:r>
      <w:r>
        <w:rPr>
          <w:spacing w:val="-2"/>
        </w:rPr>
        <w:t xml:space="preserve"> </w:t>
      </w:r>
      <w:r>
        <w:t>following</w:t>
      </w:r>
      <w:r>
        <w:rPr>
          <w:spacing w:val="-1"/>
        </w:rPr>
        <w:t xml:space="preserve"> organisations</w:t>
      </w:r>
      <w:r>
        <w:t xml:space="preserve"> </w:t>
      </w:r>
      <w:r>
        <w:rPr>
          <w:spacing w:val="-1"/>
        </w:rPr>
        <w:t>are also</w:t>
      </w:r>
      <w:r>
        <w:t xml:space="preserve"> recognised</w:t>
      </w:r>
      <w:r>
        <w:rPr>
          <w:spacing w:val="-1"/>
        </w:rPr>
        <w:t xml:space="preserve"> </w:t>
      </w:r>
      <w:r>
        <w:t>for</w:t>
      </w:r>
      <w:r>
        <w:rPr>
          <w:spacing w:val="-1"/>
        </w:rPr>
        <w:t xml:space="preserve"> </w:t>
      </w:r>
      <w:r>
        <w:t>their</w:t>
      </w:r>
      <w:r>
        <w:rPr>
          <w:spacing w:val="-2"/>
        </w:rPr>
        <w:t xml:space="preserve"> </w:t>
      </w:r>
      <w:r>
        <w:t>contributions</w:t>
      </w:r>
      <w:r>
        <w:rPr>
          <w:spacing w:val="-1"/>
        </w:rPr>
        <w:t xml:space="preserve"> and</w:t>
      </w:r>
      <w:r>
        <w:t xml:space="preserve"> </w:t>
      </w:r>
      <w:r>
        <w:rPr>
          <w:spacing w:val="-1"/>
        </w:rPr>
        <w:t>assistance,</w:t>
      </w:r>
      <w:r>
        <w:rPr>
          <w:spacing w:val="24"/>
        </w:rPr>
        <w:t xml:space="preserve"> </w:t>
      </w:r>
      <w:r>
        <w:t>together</w:t>
      </w:r>
      <w:r>
        <w:rPr>
          <w:spacing w:val="-2"/>
        </w:rPr>
        <w:t xml:space="preserve"> </w:t>
      </w:r>
      <w:r>
        <w:rPr>
          <w:spacing w:val="-1"/>
        </w:rPr>
        <w:t>with</w:t>
      </w:r>
      <w:r>
        <w:t xml:space="preserve"> the</w:t>
      </w:r>
      <w:r>
        <w:rPr>
          <w:spacing w:val="-1"/>
        </w:rPr>
        <w:t xml:space="preserve"> </w:t>
      </w:r>
      <w:r>
        <w:t>many</w:t>
      </w:r>
      <w:r>
        <w:rPr>
          <w:spacing w:val="-1"/>
        </w:rPr>
        <w:t xml:space="preserve"> individuals</w:t>
      </w:r>
      <w:r>
        <w:t xml:space="preserve"> </w:t>
      </w:r>
      <w:r>
        <w:rPr>
          <w:spacing w:val="-1"/>
        </w:rPr>
        <w:t>who</w:t>
      </w:r>
      <w:r>
        <w:t xml:space="preserve"> contributed</w:t>
      </w:r>
      <w:r>
        <w:rPr>
          <w:spacing w:val="-2"/>
        </w:rPr>
        <w:t xml:space="preserve"> </w:t>
      </w:r>
      <w:r>
        <w:t>to</w:t>
      </w:r>
      <w:r>
        <w:rPr>
          <w:spacing w:val="-1"/>
        </w:rPr>
        <w:t xml:space="preserve"> </w:t>
      </w:r>
      <w:r>
        <w:t>the</w:t>
      </w:r>
      <w:r>
        <w:rPr>
          <w:spacing w:val="-1"/>
        </w:rPr>
        <w:t xml:space="preserve"> guide</w:t>
      </w:r>
      <w:r>
        <w:t xml:space="preserve"> </w:t>
      </w:r>
      <w:r>
        <w:rPr>
          <w:spacing w:val="-1"/>
        </w:rPr>
        <w:t>by</w:t>
      </w:r>
      <w:r>
        <w:t xml:space="preserve"> </w:t>
      </w:r>
      <w:r>
        <w:rPr>
          <w:spacing w:val="-1"/>
        </w:rPr>
        <w:t>attending</w:t>
      </w:r>
      <w:r>
        <w:t xml:space="preserve"> </w:t>
      </w:r>
      <w:r>
        <w:rPr>
          <w:spacing w:val="-1"/>
        </w:rPr>
        <w:t>workshops</w:t>
      </w:r>
      <w:r>
        <w:t xml:space="preserve"> </w:t>
      </w:r>
      <w:r>
        <w:rPr>
          <w:spacing w:val="-1"/>
        </w:rPr>
        <w:t>or</w:t>
      </w:r>
      <w:r>
        <w:rPr>
          <w:spacing w:val="27"/>
        </w:rPr>
        <w:t xml:space="preserve"> </w:t>
      </w:r>
      <w:r>
        <w:rPr>
          <w:spacing w:val="-1"/>
        </w:rPr>
        <w:t>providing</w:t>
      </w:r>
      <w:r>
        <w:t xml:space="preserve"> submissions.</w:t>
      </w:r>
    </w:p>
    <w:p w:rsidR="00B01FAB" w:rsidRDefault="005944B7">
      <w:pPr>
        <w:pStyle w:val="BodyText"/>
        <w:numPr>
          <w:ilvl w:val="0"/>
          <w:numId w:val="17"/>
        </w:numPr>
        <w:tabs>
          <w:tab w:val="left" w:pos="1238"/>
        </w:tabs>
        <w:kinsoku w:val="0"/>
        <w:overflowPunct w:val="0"/>
        <w:spacing w:before="86"/>
        <w:ind w:left="1237"/>
      </w:pPr>
      <w:r>
        <w:t>Adelaide</w:t>
      </w:r>
      <w:r>
        <w:rPr>
          <w:spacing w:val="-1"/>
        </w:rPr>
        <w:t xml:space="preserve"> City</w:t>
      </w:r>
      <w:r>
        <w:t xml:space="preserve"> </w:t>
      </w:r>
      <w:r>
        <w:rPr>
          <w:spacing w:val="-1"/>
        </w:rPr>
        <w:t>Council</w:t>
      </w:r>
    </w:p>
    <w:p w:rsidR="00B01FAB" w:rsidRDefault="005944B7">
      <w:pPr>
        <w:pStyle w:val="BodyText"/>
        <w:numPr>
          <w:ilvl w:val="0"/>
          <w:numId w:val="17"/>
        </w:numPr>
        <w:tabs>
          <w:tab w:val="left" w:pos="1238"/>
        </w:tabs>
        <w:kinsoku w:val="0"/>
        <w:overflowPunct w:val="0"/>
        <w:spacing w:before="34"/>
        <w:ind w:left="1237"/>
      </w:pPr>
      <w:r>
        <w:t>All</w:t>
      </w:r>
      <w:r>
        <w:rPr>
          <w:spacing w:val="-14"/>
        </w:rPr>
        <w:t xml:space="preserve"> </w:t>
      </w:r>
      <w:r>
        <w:t>Aboard</w:t>
      </w:r>
    </w:p>
    <w:p w:rsidR="00B01FAB" w:rsidRDefault="005944B7">
      <w:pPr>
        <w:pStyle w:val="BodyText"/>
        <w:numPr>
          <w:ilvl w:val="0"/>
          <w:numId w:val="17"/>
        </w:numPr>
        <w:tabs>
          <w:tab w:val="left" w:pos="1238"/>
        </w:tabs>
        <w:kinsoku w:val="0"/>
        <w:overflowPunct w:val="0"/>
        <w:spacing w:before="34"/>
        <w:ind w:left="1237"/>
      </w:pPr>
      <w:r>
        <w:t>Anti-Discrimination</w:t>
      </w:r>
      <w:r>
        <w:rPr>
          <w:spacing w:val="-1"/>
        </w:rPr>
        <w:t xml:space="preserve"> Commission</w:t>
      </w:r>
      <w:r>
        <w:t xml:space="preserve"> Queensland</w:t>
      </w:r>
    </w:p>
    <w:p w:rsidR="00B01FAB" w:rsidRDefault="005944B7">
      <w:pPr>
        <w:pStyle w:val="BodyText"/>
        <w:numPr>
          <w:ilvl w:val="0"/>
          <w:numId w:val="17"/>
        </w:numPr>
        <w:tabs>
          <w:tab w:val="left" w:pos="1238"/>
        </w:tabs>
        <w:kinsoku w:val="0"/>
        <w:overflowPunct w:val="0"/>
        <w:spacing w:before="34"/>
        <w:ind w:left="1237"/>
      </w:pPr>
      <w:r>
        <w:t>Arthritis</w:t>
      </w:r>
      <w:r>
        <w:rPr>
          <w:spacing w:val="-14"/>
        </w:rPr>
        <w:t xml:space="preserve"> </w:t>
      </w:r>
      <w:r>
        <w:t>Australia</w:t>
      </w:r>
    </w:p>
    <w:p w:rsidR="00B01FAB" w:rsidRDefault="005944B7">
      <w:pPr>
        <w:pStyle w:val="BodyText"/>
        <w:numPr>
          <w:ilvl w:val="0"/>
          <w:numId w:val="17"/>
        </w:numPr>
        <w:tabs>
          <w:tab w:val="left" w:pos="1238"/>
        </w:tabs>
        <w:kinsoku w:val="0"/>
        <w:overflowPunct w:val="0"/>
        <w:spacing w:before="34"/>
        <w:ind w:left="1237"/>
      </w:pPr>
      <w:r>
        <w:t>Assistive</w:t>
      </w:r>
      <w:r>
        <w:rPr>
          <w:spacing w:val="-6"/>
        </w:rPr>
        <w:t xml:space="preserve"> </w:t>
      </w:r>
      <w:r>
        <w:rPr>
          <w:spacing w:val="-28"/>
        </w:rPr>
        <w:t>T</w:t>
      </w:r>
      <w:r>
        <w:rPr>
          <w:spacing w:val="-1"/>
        </w:rPr>
        <w:t>echnolog</w:t>
      </w:r>
      <w:r>
        <w:t>y Suppliers</w:t>
      </w:r>
      <w:r>
        <w:rPr>
          <w:spacing w:val="-14"/>
        </w:rPr>
        <w:t xml:space="preserve"> </w:t>
      </w:r>
      <w:r>
        <w:t>Australasian</w:t>
      </w:r>
      <w:r>
        <w:rPr>
          <w:spacing w:val="-14"/>
        </w:rPr>
        <w:t xml:space="preserve"> </w:t>
      </w:r>
      <w:r>
        <w:t>Association</w:t>
      </w:r>
    </w:p>
    <w:p w:rsidR="00B01FAB" w:rsidRDefault="005944B7">
      <w:pPr>
        <w:pStyle w:val="BodyText"/>
        <w:numPr>
          <w:ilvl w:val="0"/>
          <w:numId w:val="17"/>
        </w:numPr>
        <w:tabs>
          <w:tab w:val="left" w:pos="1238"/>
        </w:tabs>
        <w:kinsoku w:val="0"/>
        <w:overflowPunct w:val="0"/>
        <w:spacing w:before="34"/>
        <w:ind w:left="1237"/>
      </w:pPr>
      <w:r>
        <w:t>Association</w:t>
      </w:r>
      <w:r>
        <w:rPr>
          <w:spacing w:val="-2"/>
        </w:rPr>
        <w:t xml:space="preserve"> </w:t>
      </w:r>
      <w:r>
        <w:rPr>
          <w:spacing w:val="-1"/>
        </w:rPr>
        <w:t>of</w:t>
      </w:r>
      <w:r>
        <w:t xml:space="preserve"> </w:t>
      </w:r>
      <w:r>
        <w:rPr>
          <w:spacing w:val="-1"/>
        </w:rPr>
        <w:t>Consultant in</w:t>
      </w:r>
      <w:r>
        <w:rPr>
          <w:spacing w:val="-13"/>
        </w:rPr>
        <w:t xml:space="preserve"> </w:t>
      </w:r>
      <w:r>
        <w:t>Access</w:t>
      </w:r>
      <w:r>
        <w:rPr>
          <w:spacing w:val="-14"/>
        </w:rPr>
        <w:t xml:space="preserve"> </w:t>
      </w:r>
      <w:r>
        <w:t>Australia</w:t>
      </w:r>
    </w:p>
    <w:p w:rsidR="00B01FAB" w:rsidRDefault="005944B7">
      <w:pPr>
        <w:pStyle w:val="BodyText"/>
        <w:numPr>
          <w:ilvl w:val="0"/>
          <w:numId w:val="17"/>
        </w:numPr>
        <w:tabs>
          <w:tab w:val="left" w:pos="1238"/>
        </w:tabs>
        <w:kinsoku w:val="0"/>
        <w:overflowPunct w:val="0"/>
        <w:spacing w:before="34"/>
        <w:ind w:left="1237"/>
      </w:pPr>
      <w:r>
        <w:rPr>
          <w:spacing w:val="-1"/>
        </w:rPr>
        <w:t>Attorney–General’s</w:t>
      </w:r>
      <w:r>
        <w:t xml:space="preserve"> </w:t>
      </w:r>
      <w:r>
        <w:rPr>
          <w:spacing w:val="-1"/>
        </w:rPr>
        <w:t>Department</w:t>
      </w:r>
    </w:p>
    <w:p w:rsidR="00B01FAB" w:rsidRDefault="005944B7">
      <w:pPr>
        <w:pStyle w:val="BodyText"/>
        <w:numPr>
          <w:ilvl w:val="0"/>
          <w:numId w:val="17"/>
        </w:numPr>
        <w:tabs>
          <w:tab w:val="left" w:pos="1238"/>
        </w:tabs>
        <w:kinsoku w:val="0"/>
        <w:overflowPunct w:val="0"/>
        <w:spacing w:before="34"/>
        <w:ind w:left="1237"/>
      </w:pPr>
      <w:r>
        <w:t>Australian</w:t>
      </w:r>
      <w:r>
        <w:rPr>
          <w:spacing w:val="-1"/>
        </w:rPr>
        <w:t xml:space="preserve"> </w:t>
      </w:r>
      <w:r>
        <w:t>Blindness</w:t>
      </w:r>
      <w:r>
        <w:rPr>
          <w:spacing w:val="-1"/>
        </w:rPr>
        <w:t xml:space="preserve"> </w:t>
      </w:r>
      <w:r>
        <w:t>Forum</w:t>
      </w:r>
    </w:p>
    <w:p w:rsidR="00B01FAB" w:rsidRDefault="005944B7">
      <w:pPr>
        <w:pStyle w:val="BodyText"/>
        <w:numPr>
          <w:ilvl w:val="0"/>
          <w:numId w:val="17"/>
        </w:numPr>
        <w:tabs>
          <w:tab w:val="left" w:pos="1238"/>
        </w:tabs>
        <w:kinsoku w:val="0"/>
        <w:overflowPunct w:val="0"/>
        <w:spacing w:before="34"/>
        <w:ind w:left="1237"/>
      </w:pPr>
      <w:r>
        <w:t>Australian</w:t>
      </w:r>
      <w:r>
        <w:rPr>
          <w:spacing w:val="-5"/>
        </w:rPr>
        <w:t xml:space="preserve"> </w:t>
      </w:r>
      <w:r>
        <w:t>Institute</w:t>
      </w:r>
      <w:r>
        <w:rPr>
          <w:spacing w:val="-5"/>
        </w:rPr>
        <w:t xml:space="preserve"> </w:t>
      </w:r>
      <w:r>
        <w:rPr>
          <w:spacing w:val="-1"/>
        </w:rPr>
        <w:t>of</w:t>
      </w:r>
      <w:r>
        <w:rPr>
          <w:spacing w:val="-17"/>
        </w:rPr>
        <w:t xml:space="preserve"> </w:t>
      </w:r>
      <w:r>
        <w:t>Architects</w:t>
      </w:r>
    </w:p>
    <w:p w:rsidR="00B01FAB" w:rsidRDefault="005944B7">
      <w:pPr>
        <w:pStyle w:val="BodyText"/>
        <w:numPr>
          <w:ilvl w:val="0"/>
          <w:numId w:val="17"/>
        </w:numPr>
        <w:tabs>
          <w:tab w:val="left" w:pos="1238"/>
        </w:tabs>
        <w:kinsoku w:val="0"/>
        <w:overflowPunct w:val="0"/>
        <w:spacing w:before="34"/>
        <w:ind w:left="1237"/>
      </w:pPr>
      <w:r>
        <w:t>Australian</w:t>
      </w:r>
      <w:r>
        <w:rPr>
          <w:spacing w:val="-4"/>
        </w:rPr>
        <w:t xml:space="preserve"> </w:t>
      </w:r>
      <w:r>
        <w:t>Institute</w:t>
      </w:r>
      <w:r>
        <w:rPr>
          <w:spacing w:val="-4"/>
        </w:rPr>
        <w:t xml:space="preserve"> </w:t>
      </w:r>
      <w:r>
        <w:rPr>
          <w:spacing w:val="-1"/>
        </w:rPr>
        <w:t>of</w:t>
      </w:r>
      <w:r>
        <w:rPr>
          <w:spacing w:val="-3"/>
        </w:rPr>
        <w:t xml:space="preserve"> </w:t>
      </w:r>
      <w:r>
        <w:rPr>
          <w:spacing w:val="-1"/>
        </w:rPr>
        <w:t>Landscape</w:t>
      </w:r>
      <w:r>
        <w:rPr>
          <w:spacing w:val="-15"/>
        </w:rPr>
        <w:t xml:space="preserve"> </w:t>
      </w:r>
      <w:r>
        <w:t>Architecture</w:t>
      </w:r>
    </w:p>
    <w:p w:rsidR="00B01FAB" w:rsidRDefault="005944B7">
      <w:pPr>
        <w:pStyle w:val="BodyText"/>
        <w:numPr>
          <w:ilvl w:val="0"/>
          <w:numId w:val="17"/>
        </w:numPr>
        <w:tabs>
          <w:tab w:val="left" w:pos="1238"/>
        </w:tabs>
        <w:kinsoku w:val="0"/>
        <w:overflowPunct w:val="0"/>
        <w:spacing w:before="34"/>
        <w:ind w:left="1237"/>
      </w:pPr>
      <w:r>
        <w:t>Australian</w:t>
      </w:r>
      <w:r>
        <w:rPr>
          <w:spacing w:val="-1"/>
        </w:rPr>
        <w:t xml:space="preserve"> Local</w:t>
      </w:r>
      <w:r>
        <w:t xml:space="preserve"> Government</w:t>
      </w:r>
      <w:r>
        <w:rPr>
          <w:spacing w:val="-14"/>
        </w:rPr>
        <w:t xml:space="preserve"> </w:t>
      </w:r>
      <w:r>
        <w:t>Association</w:t>
      </w:r>
    </w:p>
    <w:p w:rsidR="00B01FAB" w:rsidRDefault="0073704A">
      <w:pPr>
        <w:pStyle w:val="BodyText"/>
        <w:numPr>
          <w:ilvl w:val="0"/>
          <w:numId w:val="17"/>
        </w:numPr>
        <w:tabs>
          <w:tab w:val="left" w:pos="1238"/>
        </w:tabs>
        <w:kinsoku w:val="0"/>
        <w:overflowPunct w:val="0"/>
        <w:spacing w:before="34"/>
        <w:ind w:left="1237"/>
      </w:pPr>
      <w:r>
        <w:t>Australasian Railway Association</w:t>
      </w:r>
    </w:p>
    <w:p w:rsidR="00B01FAB" w:rsidRDefault="005944B7">
      <w:pPr>
        <w:pStyle w:val="BodyText"/>
        <w:numPr>
          <w:ilvl w:val="0"/>
          <w:numId w:val="17"/>
        </w:numPr>
        <w:tabs>
          <w:tab w:val="left" w:pos="1238"/>
        </w:tabs>
        <w:kinsoku w:val="0"/>
        <w:overflowPunct w:val="0"/>
        <w:spacing w:before="34"/>
        <w:ind w:left="1237"/>
      </w:pPr>
      <w:r>
        <w:t>Australian</w:t>
      </w:r>
      <w:r>
        <w:rPr>
          <w:spacing w:val="-6"/>
        </w:rPr>
        <w:t xml:space="preserve"> </w:t>
      </w:r>
      <w:r>
        <w:rPr>
          <w:spacing w:val="-9"/>
        </w:rPr>
        <w:t>T</w:t>
      </w:r>
      <w:r>
        <w:rPr>
          <w:spacing w:val="-8"/>
        </w:rPr>
        <w:t>axi</w:t>
      </w:r>
      <w:r>
        <w:t xml:space="preserve"> Industry</w:t>
      </w:r>
      <w:r>
        <w:rPr>
          <w:spacing w:val="-14"/>
        </w:rPr>
        <w:t xml:space="preserve"> </w:t>
      </w:r>
      <w:r>
        <w:t>Association</w:t>
      </w:r>
    </w:p>
    <w:p w:rsidR="00B01FAB" w:rsidRDefault="005944B7">
      <w:pPr>
        <w:pStyle w:val="BodyText"/>
        <w:numPr>
          <w:ilvl w:val="0"/>
          <w:numId w:val="17"/>
        </w:numPr>
        <w:tabs>
          <w:tab w:val="left" w:pos="1238"/>
        </w:tabs>
        <w:kinsoku w:val="0"/>
        <w:overflowPunct w:val="0"/>
        <w:spacing w:before="34"/>
        <w:ind w:left="1237"/>
      </w:pPr>
      <w:r>
        <w:t>Blind</w:t>
      </w:r>
      <w:r>
        <w:rPr>
          <w:spacing w:val="-1"/>
        </w:rPr>
        <w:t xml:space="preserve"> Citizens</w:t>
      </w:r>
      <w:r>
        <w:rPr>
          <w:spacing w:val="-13"/>
        </w:rPr>
        <w:t xml:space="preserve"> </w:t>
      </w:r>
      <w:r>
        <w:t>Australia</w:t>
      </w:r>
    </w:p>
    <w:p w:rsidR="00B01FAB" w:rsidRDefault="005944B7">
      <w:pPr>
        <w:pStyle w:val="BodyText"/>
        <w:numPr>
          <w:ilvl w:val="0"/>
          <w:numId w:val="17"/>
        </w:numPr>
        <w:tabs>
          <w:tab w:val="left" w:pos="1238"/>
        </w:tabs>
        <w:kinsoku w:val="0"/>
        <w:overflowPunct w:val="0"/>
        <w:spacing w:before="34"/>
        <w:ind w:left="1237"/>
      </w:pPr>
      <w:r>
        <w:t>Brisbane</w:t>
      </w:r>
      <w:r>
        <w:rPr>
          <w:spacing w:val="-14"/>
        </w:rPr>
        <w:t xml:space="preserve"> </w:t>
      </w:r>
      <w:r>
        <w:t>Airport</w:t>
      </w:r>
      <w:r>
        <w:rPr>
          <w:spacing w:val="-1"/>
        </w:rPr>
        <w:t xml:space="preserve"> Corporation</w:t>
      </w:r>
    </w:p>
    <w:p w:rsidR="00B01FAB" w:rsidRDefault="005944B7">
      <w:pPr>
        <w:pStyle w:val="BodyText"/>
        <w:numPr>
          <w:ilvl w:val="0"/>
          <w:numId w:val="17"/>
        </w:numPr>
        <w:tabs>
          <w:tab w:val="left" w:pos="1238"/>
        </w:tabs>
        <w:kinsoku w:val="0"/>
        <w:overflowPunct w:val="0"/>
        <w:spacing w:before="34"/>
        <w:ind w:left="1237"/>
      </w:pPr>
      <w:r>
        <w:t>Brisbane</w:t>
      </w:r>
      <w:r>
        <w:rPr>
          <w:spacing w:val="-1"/>
        </w:rPr>
        <w:t xml:space="preserve"> City</w:t>
      </w:r>
      <w:r>
        <w:t xml:space="preserve"> </w:t>
      </w:r>
      <w:r>
        <w:rPr>
          <w:spacing w:val="-1"/>
        </w:rPr>
        <w:t>Council</w:t>
      </w:r>
    </w:p>
    <w:p w:rsidR="00B01FAB" w:rsidRDefault="005944B7">
      <w:pPr>
        <w:pStyle w:val="BodyText"/>
        <w:numPr>
          <w:ilvl w:val="0"/>
          <w:numId w:val="17"/>
        </w:numPr>
        <w:tabs>
          <w:tab w:val="left" w:pos="1238"/>
        </w:tabs>
        <w:kinsoku w:val="0"/>
        <w:overflowPunct w:val="0"/>
        <w:spacing w:before="34"/>
        <w:ind w:left="1237"/>
      </w:pPr>
      <w:r>
        <w:t>Brisbane</w:t>
      </w:r>
      <w:r>
        <w:rPr>
          <w:spacing w:val="-1"/>
        </w:rPr>
        <w:t xml:space="preserve"> Residents</w:t>
      </w:r>
      <w:r>
        <w:t xml:space="preserve"> </w:t>
      </w:r>
      <w:r>
        <w:rPr>
          <w:spacing w:val="-1"/>
        </w:rPr>
        <w:t>United</w:t>
      </w:r>
    </w:p>
    <w:p w:rsidR="00B01FAB" w:rsidRDefault="005944B7">
      <w:pPr>
        <w:pStyle w:val="BodyText"/>
        <w:numPr>
          <w:ilvl w:val="0"/>
          <w:numId w:val="17"/>
        </w:numPr>
        <w:tabs>
          <w:tab w:val="left" w:pos="1238"/>
        </w:tabs>
        <w:kinsoku w:val="0"/>
        <w:overflowPunct w:val="0"/>
        <w:spacing w:before="34"/>
        <w:ind w:left="1237"/>
      </w:pPr>
      <w:r>
        <w:t>Bus</w:t>
      </w:r>
      <w:r>
        <w:rPr>
          <w:spacing w:val="-16"/>
        </w:rPr>
        <w:t xml:space="preserve"> </w:t>
      </w:r>
      <w:r>
        <w:t>Association</w:t>
      </w:r>
      <w:r>
        <w:rPr>
          <w:spacing w:val="-2"/>
        </w:rPr>
        <w:t xml:space="preserve"> </w:t>
      </w:r>
      <w:r>
        <w:rPr>
          <w:spacing w:val="-1"/>
        </w:rPr>
        <w:t xml:space="preserve">of </w:t>
      </w:r>
      <w:r>
        <w:rPr>
          <w:spacing w:val="-2"/>
        </w:rPr>
        <w:t>Victoria</w:t>
      </w:r>
    </w:p>
    <w:p w:rsidR="00B01FAB" w:rsidRPr="0073704A" w:rsidRDefault="005944B7" w:rsidP="0073704A">
      <w:pPr>
        <w:pStyle w:val="BodyText"/>
        <w:numPr>
          <w:ilvl w:val="0"/>
          <w:numId w:val="17"/>
        </w:numPr>
        <w:tabs>
          <w:tab w:val="left" w:pos="1238"/>
        </w:tabs>
        <w:kinsoku w:val="0"/>
        <w:overflowPunct w:val="0"/>
        <w:spacing w:before="34"/>
        <w:ind w:left="1237"/>
      </w:pPr>
      <w:r>
        <w:t>Bus</w:t>
      </w:r>
      <w:r>
        <w:rPr>
          <w:spacing w:val="-1"/>
        </w:rPr>
        <w:t xml:space="preserve"> </w:t>
      </w:r>
      <w:r>
        <w:t>Industry</w:t>
      </w:r>
      <w:r>
        <w:rPr>
          <w:spacing w:val="-1"/>
        </w:rPr>
        <w:t xml:space="preserve"> Confederation</w:t>
      </w:r>
      <w:r w:rsidR="0073704A">
        <w:t xml:space="preserve"> </w:t>
      </w:r>
      <w:r>
        <w:t>Bus</w:t>
      </w:r>
      <w:r w:rsidRPr="0073704A">
        <w:rPr>
          <w:spacing w:val="-2"/>
        </w:rPr>
        <w:t xml:space="preserve"> </w:t>
      </w:r>
      <w:r>
        <w:t>SA</w:t>
      </w:r>
      <w:r w:rsidRPr="0073704A">
        <w:rPr>
          <w:spacing w:val="-15"/>
        </w:rPr>
        <w:t xml:space="preserve"> </w:t>
      </w:r>
      <w:r w:rsidRPr="0073704A">
        <w:rPr>
          <w:spacing w:val="-1"/>
        </w:rPr>
        <w:t xml:space="preserve">and </w:t>
      </w:r>
      <w:r>
        <w:t>Bus</w:t>
      </w:r>
      <w:r w:rsidRPr="0073704A">
        <w:rPr>
          <w:spacing w:val="-2"/>
        </w:rPr>
        <w:t xml:space="preserve"> </w:t>
      </w:r>
      <w:r w:rsidRPr="0073704A">
        <w:rPr>
          <w:spacing w:val="-1"/>
        </w:rPr>
        <w:t>and Coach</w:t>
      </w:r>
      <w:r w:rsidRPr="0073704A">
        <w:rPr>
          <w:spacing w:val="-14"/>
        </w:rPr>
        <w:t xml:space="preserve"> </w:t>
      </w:r>
      <w:r>
        <w:t>Association</w:t>
      </w:r>
      <w:r w:rsidRPr="0073704A">
        <w:rPr>
          <w:spacing w:val="-2"/>
        </w:rPr>
        <w:t xml:space="preserve"> </w:t>
      </w:r>
      <w:r w:rsidR="0073704A">
        <w:t>SA</w:t>
      </w:r>
    </w:p>
    <w:p w:rsidR="00B01FAB" w:rsidRDefault="005944B7">
      <w:pPr>
        <w:pStyle w:val="BodyText"/>
        <w:numPr>
          <w:ilvl w:val="0"/>
          <w:numId w:val="17"/>
        </w:numPr>
        <w:tabs>
          <w:tab w:val="left" w:pos="1258"/>
        </w:tabs>
        <w:kinsoku w:val="0"/>
        <w:overflowPunct w:val="0"/>
        <w:spacing w:before="69"/>
      </w:pPr>
      <w:r>
        <w:rPr>
          <w:spacing w:val="-1"/>
        </w:rPr>
        <w:t>Carers NSW</w:t>
      </w:r>
      <w:r>
        <w:t xml:space="preserve"> </w:t>
      </w:r>
      <w:r>
        <w:rPr>
          <w:spacing w:val="-1"/>
        </w:rPr>
        <w:t>and Carers</w:t>
      </w:r>
      <w:r>
        <w:t xml:space="preserve"> </w:t>
      </w:r>
      <w:r>
        <w:rPr>
          <w:spacing w:val="-2"/>
        </w:rPr>
        <w:t>Victoria</w:t>
      </w:r>
    </w:p>
    <w:p w:rsidR="00B01FAB" w:rsidRDefault="005944B7">
      <w:pPr>
        <w:pStyle w:val="BodyText"/>
        <w:numPr>
          <w:ilvl w:val="0"/>
          <w:numId w:val="17"/>
        </w:numPr>
        <w:tabs>
          <w:tab w:val="left" w:pos="1258"/>
        </w:tabs>
        <w:kinsoku w:val="0"/>
        <w:overflowPunct w:val="0"/>
        <w:spacing w:before="34"/>
      </w:pPr>
      <w:r>
        <w:rPr>
          <w:spacing w:val="-1"/>
        </w:rPr>
        <w:t>Cerebral</w:t>
      </w:r>
      <w:r>
        <w:t xml:space="preserve"> Palsy</w:t>
      </w:r>
      <w:r>
        <w:rPr>
          <w:spacing w:val="-1"/>
        </w:rPr>
        <w:t xml:space="preserve"> </w:t>
      </w:r>
      <w:r>
        <w:t>Support</w:t>
      </w:r>
      <w:r>
        <w:rPr>
          <w:spacing w:val="-1"/>
        </w:rPr>
        <w:t xml:space="preserve"> Network</w:t>
      </w:r>
    </w:p>
    <w:p w:rsidR="00B01FAB" w:rsidRDefault="005944B7">
      <w:pPr>
        <w:pStyle w:val="BodyText"/>
        <w:numPr>
          <w:ilvl w:val="0"/>
          <w:numId w:val="17"/>
        </w:numPr>
        <w:tabs>
          <w:tab w:val="left" w:pos="1258"/>
        </w:tabs>
        <w:kinsoku w:val="0"/>
        <w:overflowPunct w:val="0"/>
        <w:spacing w:before="34"/>
      </w:pPr>
      <w:r>
        <w:rPr>
          <w:spacing w:val="-1"/>
        </w:rPr>
        <w:t xml:space="preserve">City of </w:t>
      </w:r>
      <w:r>
        <w:t>Onkaparinga</w:t>
      </w:r>
    </w:p>
    <w:p w:rsidR="00B01FAB" w:rsidRDefault="005944B7">
      <w:pPr>
        <w:pStyle w:val="BodyText"/>
        <w:numPr>
          <w:ilvl w:val="0"/>
          <w:numId w:val="17"/>
        </w:numPr>
        <w:tabs>
          <w:tab w:val="left" w:pos="1258"/>
        </w:tabs>
        <w:kinsoku w:val="0"/>
        <w:overflowPunct w:val="0"/>
        <w:spacing w:before="34"/>
      </w:pPr>
      <w:r>
        <w:rPr>
          <w:spacing w:val="-1"/>
        </w:rPr>
        <w:t>Consult</w:t>
      </w:r>
      <w:r>
        <w:rPr>
          <w:spacing w:val="-13"/>
        </w:rPr>
        <w:t xml:space="preserve"> </w:t>
      </w:r>
      <w:r>
        <w:t>Australia</w:t>
      </w:r>
    </w:p>
    <w:p w:rsidR="00B01FAB" w:rsidRDefault="005944B7">
      <w:pPr>
        <w:pStyle w:val="BodyText"/>
        <w:numPr>
          <w:ilvl w:val="0"/>
          <w:numId w:val="17"/>
        </w:numPr>
        <w:tabs>
          <w:tab w:val="left" w:pos="1258"/>
        </w:tabs>
        <w:kinsoku w:val="0"/>
        <w:overflowPunct w:val="0"/>
        <w:spacing w:before="34"/>
      </w:pPr>
      <w:r>
        <w:rPr>
          <w:spacing w:val="-1"/>
        </w:rPr>
        <w:t>CPL</w:t>
      </w:r>
      <w:r>
        <w:rPr>
          <w:spacing w:val="-9"/>
        </w:rPr>
        <w:t xml:space="preserve"> </w:t>
      </w:r>
      <w:r>
        <w:t>(formerly</w:t>
      </w:r>
      <w:r>
        <w:rPr>
          <w:spacing w:val="-1"/>
        </w:rPr>
        <w:t xml:space="preserve"> Cerebral</w:t>
      </w:r>
      <w:r>
        <w:t xml:space="preserve"> Palsy</w:t>
      </w:r>
      <w:r>
        <w:rPr>
          <w:spacing w:val="-1"/>
        </w:rPr>
        <w:t xml:space="preserve"> League)</w:t>
      </w:r>
    </w:p>
    <w:p w:rsidR="00B01FAB" w:rsidRDefault="005944B7">
      <w:pPr>
        <w:pStyle w:val="BodyText"/>
        <w:numPr>
          <w:ilvl w:val="0"/>
          <w:numId w:val="17"/>
        </w:numPr>
        <w:tabs>
          <w:tab w:val="left" w:pos="1258"/>
        </w:tabs>
        <w:kinsoku w:val="0"/>
        <w:overflowPunct w:val="0"/>
        <w:spacing w:before="34"/>
      </w:pPr>
      <w:r>
        <w:rPr>
          <w:spacing w:val="-1"/>
        </w:rPr>
        <w:t>Curtis,</w:t>
      </w:r>
      <w:r>
        <w:t xml:space="preserve"> Mr</w:t>
      </w:r>
      <w:r>
        <w:rPr>
          <w:spacing w:val="-14"/>
        </w:rPr>
        <w:t xml:space="preserve"> </w:t>
      </w:r>
      <w:r>
        <w:t>Andrew</w:t>
      </w:r>
    </w:p>
    <w:p w:rsidR="00B01FAB" w:rsidRDefault="005944B7">
      <w:pPr>
        <w:pStyle w:val="BodyText"/>
        <w:numPr>
          <w:ilvl w:val="0"/>
          <w:numId w:val="17"/>
        </w:numPr>
        <w:tabs>
          <w:tab w:val="left" w:pos="1258"/>
        </w:tabs>
        <w:kinsoku w:val="0"/>
        <w:overflowPunct w:val="0"/>
        <w:spacing w:before="34"/>
      </w:pPr>
      <w:r>
        <w:rPr>
          <w:spacing w:val="-1"/>
        </w:rPr>
        <w:t>Deaf</w:t>
      </w:r>
      <w:r>
        <w:t xml:space="preserve"> Blind</w:t>
      </w:r>
      <w:r>
        <w:rPr>
          <w:spacing w:val="-14"/>
        </w:rPr>
        <w:t xml:space="preserve"> </w:t>
      </w:r>
      <w:r>
        <w:t>Association</w:t>
      </w:r>
    </w:p>
    <w:p w:rsidR="00B01FAB" w:rsidRDefault="005944B7">
      <w:pPr>
        <w:pStyle w:val="BodyText"/>
        <w:numPr>
          <w:ilvl w:val="0"/>
          <w:numId w:val="17"/>
        </w:numPr>
        <w:tabs>
          <w:tab w:val="left" w:pos="1258"/>
        </w:tabs>
        <w:kinsoku w:val="0"/>
        <w:overflowPunct w:val="0"/>
        <w:spacing w:before="34"/>
      </w:pPr>
      <w:r>
        <w:rPr>
          <w:spacing w:val="-1"/>
        </w:rPr>
        <w:t>Department</w:t>
      </w:r>
      <w:r>
        <w:rPr>
          <w:spacing w:val="-2"/>
        </w:rPr>
        <w:t xml:space="preserve"> </w:t>
      </w:r>
      <w:r>
        <w:t>for</w:t>
      </w:r>
      <w:r>
        <w:rPr>
          <w:spacing w:val="-2"/>
        </w:rPr>
        <w:t xml:space="preserve"> </w:t>
      </w:r>
      <w:r>
        <w:rPr>
          <w:spacing w:val="-1"/>
        </w:rPr>
        <w:t xml:space="preserve">Communities, Child </w:t>
      </w:r>
      <w:r>
        <w:t>Safety</w:t>
      </w:r>
      <w:r>
        <w:rPr>
          <w:spacing w:val="-1"/>
        </w:rPr>
        <w:t xml:space="preserve"> and</w:t>
      </w:r>
      <w:r>
        <w:rPr>
          <w:spacing w:val="-2"/>
        </w:rPr>
        <w:t xml:space="preserve"> </w:t>
      </w:r>
      <w:r>
        <w:rPr>
          <w:spacing w:val="-1"/>
        </w:rPr>
        <w:t xml:space="preserve">Disability </w:t>
      </w:r>
      <w:r>
        <w:t>Services</w:t>
      </w:r>
      <w:r>
        <w:rPr>
          <w:spacing w:val="-2"/>
        </w:rPr>
        <w:t xml:space="preserve"> </w:t>
      </w:r>
      <w:r>
        <w:t>(Qld)</w:t>
      </w:r>
    </w:p>
    <w:p w:rsidR="00B01FAB" w:rsidRDefault="005944B7">
      <w:pPr>
        <w:pStyle w:val="BodyText"/>
        <w:numPr>
          <w:ilvl w:val="0"/>
          <w:numId w:val="17"/>
        </w:numPr>
        <w:tabs>
          <w:tab w:val="left" w:pos="1258"/>
        </w:tabs>
        <w:kinsoku w:val="0"/>
        <w:overflowPunct w:val="0"/>
        <w:spacing w:before="34"/>
      </w:pPr>
      <w:r>
        <w:rPr>
          <w:spacing w:val="-1"/>
        </w:rPr>
        <w:t>Department</w:t>
      </w:r>
      <w:r>
        <w:rPr>
          <w:spacing w:val="-3"/>
        </w:rPr>
        <w:t xml:space="preserve"> </w:t>
      </w:r>
      <w:r>
        <w:rPr>
          <w:spacing w:val="-1"/>
        </w:rPr>
        <w:t>of</w:t>
      </w:r>
      <w:r>
        <w:rPr>
          <w:spacing w:val="-3"/>
        </w:rPr>
        <w:t xml:space="preserve"> </w:t>
      </w:r>
      <w:r>
        <w:t>Infrastructure,</w:t>
      </w:r>
      <w:r>
        <w:rPr>
          <w:spacing w:val="-5"/>
        </w:rPr>
        <w:t xml:space="preserve"> </w:t>
      </w:r>
      <w:r>
        <w:t>Planning</w:t>
      </w:r>
      <w:r>
        <w:rPr>
          <w:spacing w:val="-4"/>
        </w:rPr>
        <w:t xml:space="preserve"> </w:t>
      </w:r>
      <w:r>
        <w:rPr>
          <w:spacing w:val="-1"/>
        </w:rPr>
        <w:t>and</w:t>
      </w:r>
      <w:r>
        <w:rPr>
          <w:spacing w:val="-2"/>
        </w:rPr>
        <w:t xml:space="preserve"> </w:t>
      </w:r>
      <w:r>
        <w:rPr>
          <w:spacing w:val="-1"/>
        </w:rPr>
        <w:t>Logistics</w:t>
      </w:r>
      <w:r>
        <w:rPr>
          <w:spacing w:val="-3"/>
        </w:rPr>
        <w:t xml:space="preserve"> </w:t>
      </w:r>
      <w:r>
        <w:t>(NT)</w:t>
      </w:r>
    </w:p>
    <w:p w:rsidR="00B01FAB" w:rsidRDefault="005944B7">
      <w:pPr>
        <w:pStyle w:val="BodyText"/>
        <w:numPr>
          <w:ilvl w:val="0"/>
          <w:numId w:val="17"/>
        </w:numPr>
        <w:tabs>
          <w:tab w:val="left" w:pos="1258"/>
        </w:tabs>
        <w:kinsoku w:val="0"/>
        <w:overflowPunct w:val="0"/>
        <w:spacing w:before="34"/>
      </w:pPr>
      <w:r>
        <w:rPr>
          <w:spacing w:val="-1"/>
        </w:rPr>
        <w:t xml:space="preserve">Department of </w:t>
      </w:r>
      <w:r>
        <w:t>Planning,</w:t>
      </w:r>
      <w:r>
        <w:rPr>
          <w:spacing w:val="-5"/>
        </w:rPr>
        <w:t xml:space="preserve"> </w:t>
      </w:r>
      <w:r>
        <w:rPr>
          <w:spacing w:val="-1"/>
        </w:rPr>
        <w:t>Transport</w:t>
      </w:r>
      <w:r>
        <w:rPr>
          <w:spacing w:val="-2"/>
        </w:rPr>
        <w:t xml:space="preserve"> </w:t>
      </w:r>
      <w:r>
        <w:rPr>
          <w:spacing w:val="-1"/>
        </w:rPr>
        <w:t>and</w:t>
      </w:r>
      <w:r>
        <w:t xml:space="preserve"> Infrastructure</w:t>
      </w:r>
      <w:r>
        <w:rPr>
          <w:spacing w:val="-3"/>
        </w:rPr>
        <w:t xml:space="preserve"> </w:t>
      </w:r>
      <w:r>
        <w:t>(SA)</w:t>
      </w:r>
    </w:p>
    <w:p w:rsidR="00B01FAB" w:rsidRDefault="005944B7">
      <w:pPr>
        <w:pStyle w:val="BodyText"/>
        <w:numPr>
          <w:ilvl w:val="0"/>
          <w:numId w:val="17"/>
        </w:numPr>
        <w:tabs>
          <w:tab w:val="left" w:pos="1258"/>
        </w:tabs>
        <w:kinsoku w:val="0"/>
        <w:overflowPunct w:val="0"/>
        <w:spacing w:before="34"/>
      </w:pPr>
      <w:r>
        <w:rPr>
          <w:spacing w:val="-1"/>
        </w:rPr>
        <w:t>Departmen</w:t>
      </w:r>
      <w:r>
        <w:t>t</w:t>
      </w:r>
      <w:r>
        <w:rPr>
          <w:spacing w:val="-5"/>
        </w:rPr>
        <w:t xml:space="preserve"> </w:t>
      </w:r>
      <w:r>
        <w:rPr>
          <w:spacing w:val="-1"/>
        </w:rPr>
        <w:t>o</w:t>
      </w:r>
      <w:r>
        <w:t>f</w:t>
      </w:r>
      <w:r>
        <w:rPr>
          <w:spacing w:val="-4"/>
        </w:rPr>
        <w:t xml:space="preserve"> </w:t>
      </w:r>
      <w:r>
        <w:t>State</w:t>
      </w:r>
      <w:r>
        <w:rPr>
          <w:spacing w:val="-4"/>
        </w:rPr>
        <w:t xml:space="preserve"> </w:t>
      </w:r>
      <w:r>
        <w:t>Growth,</w:t>
      </w:r>
      <w:r>
        <w:rPr>
          <w:spacing w:val="-9"/>
        </w:rPr>
        <w:t xml:space="preserve"> </w:t>
      </w:r>
      <w:r>
        <w:rPr>
          <w:spacing w:val="-28"/>
        </w:rPr>
        <w:t>T</w:t>
      </w:r>
      <w:r>
        <w:rPr>
          <w:spacing w:val="-1"/>
        </w:rPr>
        <w:t>asmania</w:t>
      </w:r>
    </w:p>
    <w:p w:rsidR="00B01FAB" w:rsidRDefault="005944B7">
      <w:pPr>
        <w:pStyle w:val="BodyText"/>
        <w:numPr>
          <w:ilvl w:val="0"/>
          <w:numId w:val="17"/>
        </w:numPr>
        <w:tabs>
          <w:tab w:val="left" w:pos="1258"/>
        </w:tabs>
        <w:kinsoku w:val="0"/>
        <w:overflowPunct w:val="0"/>
        <w:spacing w:before="34"/>
      </w:pPr>
      <w:r>
        <w:rPr>
          <w:spacing w:val="-1"/>
        </w:rPr>
        <w:t>Department of</w:t>
      </w:r>
      <w:r>
        <w:rPr>
          <w:spacing w:val="-6"/>
        </w:rPr>
        <w:t xml:space="preserve"> </w:t>
      </w:r>
      <w:r>
        <w:rPr>
          <w:spacing w:val="-1"/>
        </w:rPr>
        <w:t xml:space="preserve">Transport and </w:t>
      </w:r>
      <w:r>
        <w:t>Main</w:t>
      </w:r>
      <w:r>
        <w:rPr>
          <w:spacing w:val="-1"/>
        </w:rPr>
        <w:t xml:space="preserve"> Roads </w:t>
      </w:r>
      <w:r>
        <w:t>(Qld)</w:t>
      </w:r>
    </w:p>
    <w:p w:rsidR="0073704A" w:rsidRDefault="0073704A">
      <w:pPr>
        <w:widowControl/>
        <w:autoSpaceDE/>
        <w:autoSpaceDN/>
        <w:adjustRightInd/>
        <w:spacing w:after="160" w:line="259" w:lineRule="auto"/>
        <w:rPr>
          <w:rFonts w:ascii="Arial" w:hAnsi="Arial" w:cs="Arial"/>
          <w:spacing w:val="-1"/>
        </w:rPr>
      </w:pPr>
      <w:r>
        <w:rPr>
          <w:spacing w:val="-1"/>
        </w:rPr>
        <w:br w:type="page"/>
      </w:r>
    </w:p>
    <w:p w:rsidR="0073704A" w:rsidRPr="0073704A" w:rsidRDefault="0073704A" w:rsidP="0073704A">
      <w:pPr>
        <w:pStyle w:val="BodyText"/>
        <w:tabs>
          <w:tab w:val="left" w:pos="1258"/>
        </w:tabs>
        <w:kinsoku w:val="0"/>
        <w:overflowPunct w:val="0"/>
        <w:spacing w:before="720" w:line="269" w:lineRule="auto"/>
        <w:ind w:left="1259" w:right="1486"/>
      </w:pPr>
    </w:p>
    <w:p w:rsidR="00B01FAB" w:rsidRDefault="005944B7" w:rsidP="0073704A">
      <w:pPr>
        <w:pStyle w:val="BodyText"/>
        <w:numPr>
          <w:ilvl w:val="0"/>
          <w:numId w:val="17"/>
        </w:numPr>
        <w:tabs>
          <w:tab w:val="left" w:pos="1258"/>
        </w:tabs>
        <w:kinsoku w:val="0"/>
        <w:overflowPunct w:val="0"/>
        <w:spacing w:before="720" w:line="269" w:lineRule="auto"/>
        <w:ind w:left="1259" w:right="1486"/>
      </w:pPr>
      <w:r>
        <w:rPr>
          <w:spacing w:val="-1"/>
        </w:rPr>
        <w:t xml:space="preserve">Department </w:t>
      </w:r>
      <w:r>
        <w:t>Planning</w:t>
      </w:r>
      <w:r>
        <w:rPr>
          <w:spacing w:val="-5"/>
        </w:rPr>
        <w:t xml:space="preserve"> </w:t>
      </w:r>
      <w:r>
        <w:rPr>
          <w:spacing w:val="-1"/>
        </w:rPr>
        <w:t>Transport and</w:t>
      </w:r>
      <w:r>
        <w:t xml:space="preserve"> Infrastructure</w:t>
      </w:r>
      <w:r>
        <w:rPr>
          <w:spacing w:val="-16"/>
        </w:rPr>
        <w:t xml:space="preserve"> </w:t>
      </w:r>
      <w:r>
        <w:t>Accessibility</w:t>
      </w:r>
      <w:r>
        <w:rPr>
          <w:spacing w:val="-14"/>
        </w:rPr>
        <w:t xml:space="preserve"> </w:t>
      </w:r>
      <w:r>
        <w:t>Advisory</w:t>
      </w:r>
      <w:r>
        <w:rPr>
          <w:spacing w:val="-1"/>
        </w:rPr>
        <w:t xml:space="preserve"> Committee</w:t>
      </w:r>
      <w:r>
        <w:rPr>
          <w:spacing w:val="22"/>
        </w:rPr>
        <w:t xml:space="preserve"> </w:t>
      </w:r>
      <w:r>
        <w:t>(SA)</w:t>
      </w:r>
    </w:p>
    <w:p w:rsidR="00B01FAB" w:rsidRDefault="005944B7">
      <w:pPr>
        <w:pStyle w:val="BodyText"/>
        <w:numPr>
          <w:ilvl w:val="0"/>
          <w:numId w:val="17"/>
        </w:numPr>
        <w:tabs>
          <w:tab w:val="left" w:pos="1258"/>
        </w:tabs>
        <w:kinsoku w:val="0"/>
        <w:overflowPunct w:val="0"/>
        <w:spacing w:before="1"/>
      </w:pPr>
      <w:r>
        <w:rPr>
          <w:spacing w:val="-1"/>
        </w:rPr>
        <w:t xml:space="preserve">Disability </w:t>
      </w:r>
      <w:r>
        <w:t>SA,</w:t>
      </w:r>
      <w:r>
        <w:rPr>
          <w:spacing w:val="-1"/>
        </w:rPr>
        <w:t xml:space="preserve"> Department </w:t>
      </w:r>
      <w:r>
        <w:t>for</w:t>
      </w:r>
      <w:r>
        <w:rPr>
          <w:spacing w:val="-2"/>
        </w:rPr>
        <w:t xml:space="preserve"> </w:t>
      </w:r>
      <w:r>
        <w:rPr>
          <w:spacing w:val="-1"/>
        </w:rPr>
        <w:t xml:space="preserve">Communities and </w:t>
      </w:r>
      <w:r>
        <w:t>Social</w:t>
      </w:r>
      <w:r>
        <w:rPr>
          <w:spacing w:val="-2"/>
        </w:rPr>
        <w:t xml:space="preserve"> </w:t>
      </w:r>
      <w:r>
        <w:t>Inclusion</w:t>
      </w:r>
    </w:p>
    <w:p w:rsidR="00B01FAB" w:rsidRDefault="005944B7">
      <w:pPr>
        <w:pStyle w:val="BodyText"/>
        <w:numPr>
          <w:ilvl w:val="0"/>
          <w:numId w:val="17"/>
        </w:numPr>
        <w:tabs>
          <w:tab w:val="left" w:pos="1258"/>
        </w:tabs>
        <w:kinsoku w:val="0"/>
        <w:overflowPunct w:val="0"/>
        <w:spacing w:before="34"/>
      </w:pPr>
      <w:r>
        <w:rPr>
          <w:spacing w:val="-1"/>
        </w:rPr>
        <w:t xml:space="preserve">Disability </w:t>
      </w:r>
      <w:r>
        <w:t>Services</w:t>
      </w:r>
      <w:r>
        <w:rPr>
          <w:spacing w:val="-2"/>
        </w:rPr>
        <w:t xml:space="preserve"> </w:t>
      </w:r>
      <w:r>
        <w:rPr>
          <w:spacing w:val="-1"/>
        </w:rPr>
        <w:t>Commissioner</w:t>
      </w:r>
      <w:r>
        <w:t xml:space="preserve"> </w:t>
      </w:r>
      <w:r>
        <w:rPr>
          <w:spacing w:val="-2"/>
        </w:rPr>
        <w:t>Victoria</w:t>
      </w:r>
    </w:p>
    <w:p w:rsidR="00B01FAB" w:rsidRDefault="005944B7">
      <w:pPr>
        <w:pStyle w:val="BodyText"/>
        <w:numPr>
          <w:ilvl w:val="0"/>
          <w:numId w:val="17"/>
        </w:numPr>
        <w:tabs>
          <w:tab w:val="left" w:pos="1258"/>
        </w:tabs>
        <w:kinsoku w:val="0"/>
        <w:overflowPunct w:val="0"/>
        <w:spacing w:before="34"/>
      </w:pPr>
      <w:r>
        <w:rPr>
          <w:spacing w:val="-1"/>
        </w:rPr>
        <w:t>Donohue,</w:t>
      </w:r>
      <w:r>
        <w:t xml:space="preserve"> Brendon</w:t>
      </w:r>
    </w:p>
    <w:p w:rsidR="00B01FAB" w:rsidRDefault="005944B7">
      <w:pPr>
        <w:pStyle w:val="BodyText"/>
        <w:numPr>
          <w:ilvl w:val="0"/>
          <w:numId w:val="17"/>
        </w:numPr>
        <w:tabs>
          <w:tab w:val="left" w:pos="1258"/>
        </w:tabs>
        <w:kinsoku w:val="0"/>
        <w:overflowPunct w:val="0"/>
        <w:spacing w:before="34"/>
      </w:pPr>
      <w:r>
        <w:t>Edmondson,</w:t>
      </w:r>
      <w:r>
        <w:rPr>
          <w:spacing w:val="-1"/>
        </w:rPr>
        <w:t xml:space="preserve"> </w:t>
      </w:r>
      <w:r>
        <w:t>Ms Elizabeth</w:t>
      </w:r>
    </w:p>
    <w:p w:rsidR="00B01FAB" w:rsidRDefault="005944B7">
      <w:pPr>
        <w:pStyle w:val="BodyText"/>
        <w:numPr>
          <w:ilvl w:val="0"/>
          <w:numId w:val="17"/>
        </w:numPr>
        <w:tabs>
          <w:tab w:val="left" w:pos="1258"/>
        </w:tabs>
        <w:kinsoku w:val="0"/>
        <w:overflowPunct w:val="0"/>
        <w:spacing w:before="34"/>
      </w:pPr>
      <w:r>
        <w:t>Endeavour</w:t>
      </w:r>
      <w:r>
        <w:rPr>
          <w:spacing w:val="-1"/>
        </w:rPr>
        <w:t xml:space="preserve"> </w:t>
      </w:r>
      <w:r>
        <w:t>Foundation</w:t>
      </w:r>
    </w:p>
    <w:p w:rsidR="00B01FAB" w:rsidRDefault="005944B7">
      <w:pPr>
        <w:pStyle w:val="BodyText"/>
        <w:numPr>
          <w:ilvl w:val="0"/>
          <w:numId w:val="17"/>
        </w:numPr>
        <w:tabs>
          <w:tab w:val="left" w:pos="1258"/>
        </w:tabs>
        <w:kinsoku w:val="0"/>
        <w:overflowPunct w:val="0"/>
        <w:spacing w:before="34"/>
      </w:pPr>
      <w:r>
        <w:t>Engineers</w:t>
      </w:r>
      <w:r>
        <w:rPr>
          <w:spacing w:val="-14"/>
        </w:rPr>
        <w:t xml:space="preserve"> </w:t>
      </w:r>
      <w:r>
        <w:t>Australia</w:t>
      </w:r>
    </w:p>
    <w:p w:rsidR="00B01FAB" w:rsidRDefault="005944B7">
      <w:pPr>
        <w:pStyle w:val="BodyText"/>
        <w:numPr>
          <w:ilvl w:val="0"/>
          <w:numId w:val="17"/>
        </w:numPr>
        <w:tabs>
          <w:tab w:val="left" w:pos="1258"/>
        </w:tabs>
        <w:kinsoku w:val="0"/>
        <w:overflowPunct w:val="0"/>
        <w:spacing w:before="34"/>
      </w:pPr>
      <w:r>
        <w:t>Equal</w:t>
      </w:r>
      <w:r>
        <w:rPr>
          <w:spacing w:val="-2"/>
        </w:rPr>
        <w:t xml:space="preserve"> </w:t>
      </w:r>
      <w:r>
        <w:t>Opportunity</w:t>
      </w:r>
      <w:r>
        <w:rPr>
          <w:spacing w:val="-6"/>
        </w:rPr>
        <w:t xml:space="preserve"> </w:t>
      </w:r>
      <w:r>
        <w:rPr>
          <w:spacing w:val="-28"/>
        </w:rPr>
        <w:t>T</w:t>
      </w:r>
      <w:r>
        <w:rPr>
          <w:spacing w:val="-1"/>
        </w:rPr>
        <w:t>asmania</w:t>
      </w:r>
    </w:p>
    <w:p w:rsidR="00B01FAB" w:rsidRDefault="005944B7">
      <w:pPr>
        <w:pStyle w:val="BodyText"/>
        <w:numPr>
          <w:ilvl w:val="0"/>
          <w:numId w:val="17"/>
        </w:numPr>
        <w:tabs>
          <w:tab w:val="left" w:pos="1258"/>
        </w:tabs>
        <w:kinsoku w:val="0"/>
        <w:overflowPunct w:val="0"/>
        <w:spacing w:before="34"/>
      </w:pPr>
      <w:r>
        <w:t>Eric</w:t>
      </w:r>
      <w:r>
        <w:rPr>
          <w:spacing w:val="-1"/>
        </w:rPr>
        <w:t xml:space="preserve"> </w:t>
      </w:r>
      <w:r>
        <w:t>Martin</w:t>
      </w:r>
      <w:r>
        <w:rPr>
          <w:spacing w:val="-1"/>
        </w:rPr>
        <w:t xml:space="preserve"> and</w:t>
      </w:r>
      <w:r>
        <w:rPr>
          <w:spacing w:val="-14"/>
        </w:rPr>
        <w:t xml:space="preserve"> </w:t>
      </w:r>
      <w:r>
        <w:t>Associates</w:t>
      </w:r>
    </w:p>
    <w:p w:rsidR="00B01FAB" w:rsidRDefault="005944B7">
      <w:pPr>
        <w:pStyle w:val="BodyText"/>
        <w:numPr>
          <w:ilvl w:val="0"/>
          <w:numId w:val="17"/>
        </w:numPr>
        <w:tabs>
          <w:tab w:val="left" w:pos="1258"/>
        </w:tabs>
        <w:kinsoku w:val="0"/>
        <w:overflowPunct w:val="0"/>
        <w:spacing w:before="34"/>
      </w:pPr>
      <w:r>
        <w:t>Great</w:t>
      </w:r>
      <w:r>
        <w:rPr>
          <w:spacing w:val="-4"/>
        </w:rPr>
        <w:t xml:space="preserve"> </w:t>
      </w:r>
      <w:r>
        <w:t>Southern</w:t>
      </w:r>
      <w:r>
        <w:rPr>
          <w:spacing w:val="-4"/>
        </w:rPr>
        <w:t xml:space="preserve"> </w:t>
      </w:r>
      <w:r>
        <w:rPr>
          <w:spacing w:val="-1"/>
        </w:rPr>
        <w:t>Rail</w:t>
      </w:r>
    </w:p>
    <w:p w:rsidR="00B01FAB" w:rsidRDefault="005944B7">
      <w:pPr>
        <w:pStyle w:val="BodyText"/>
        <w:numPr>
          <w:ilvl w:val="0"/>
          <w:numId w:val="17"/>
        </w:numPr>
        <w:tabs>
          <w:tab w:val="left" w:pos="1258"/>
        </w:tabs>
        <w:kinsoku w:val="0"/>
        <w:overflowPunct w:val="0"/>
        <w:spacing w:before="34"/>
      </w:pPr>
      <w:r>
        <w:t>Greater</w:t>
      </w:r>
      <w:r>
        <w:rPr>
          <w:spacing w:val="-1"/>
        </w:rPr>
        <w:t xml:space="preserve"> Dandenong</w:t>
      </w:r>
      <w:r>
        <w:t xml:space="preserve"> </w:t>
      </w:r>
      <w:r>
        <w:rPr>
          <w:spacing w:val="-1"/>
        </w:rPr>
        <w:t>City</w:t>
      </w:r>
      <w:r>
        <w:t xml:space="preserve"> </w:t>
      </w:r>
      <w:r>
        <w:rPr>
          <w:spacing w:val="-1"/>
        </w:rPr>
        <w:t>Council</w:t>
      </w:r>
    </w:p>
    <w:p w:rsidR="00B01FAB" w:rsidRDefault="005944B7">
      <w:pPr>
        <w:pStyle w:val="BodyText"/>
        <w:numPr>
          <w:ilvl w:val="0"/>
          <w:numId w:val="17"/>
        </w:numPr>
        <w:tabs>
          <w:tab w:val="left" w:pos="1258"/>
        </w:tabs>
        <w:kinsoku w:val="0"/>
        <w:overflowPunct w:val="0"/>
        <w:spacing w:before="34"/>
      </w:pPr>
      <w:r>
        <w:t>Guide</w:t>
      </w:r>
      <w:r>
        <w:rPr>
          <w:spacing w:val="-3"/>
        </w:rPr>
        <w:t xml:space="preserve"> </w:t>
      </w:r>
      <w:r>
        <w:rPr>
          <w:spacing w:val="-1"/>
        </w:rPr>
        <w:t>Dogs</w:t>
      </w:r>
      <w:r>
        <w:rPr>
          <w:spacing w:val="-2"/>
        </w:rPr>
        <w:t xml:space="preserve"> </w:t>
      </w:r>
      <w:r>
        <w:rPr>
          <w:spacing w:val="-1"/>
        </w:rPr>
        <w:t>NSW</w:t>
      </w:r>
      <w:r>
        <w:rPr>
          <w:spacing w:val="-2"/>
        </w:rPr>
        <w:t xml:space="preserve"> </w:t>
      </w:r>
      <w:r>
        <w:t>/ACT</w:t>
      </w:r>
    </w:p>
    <w:p w:rsidR="00B01FAB" w:rsidRDefault="005944B7">
      <w:pPr>
        <w:pStyle w:val="BodyText"/>
        <w:numPr>
          <w:ilvl w:val="0"/>
          <w:numId w:val="17"/>
        </w:numPr>
        <w:tabs>
          <w:tab w:val="left" w:pos="1258"/>
        </w:tabs>
        <w:kinsoku w:val="0"/>
        <w:overflowPunct w:val="0"/>
        <w:spacing w:before="34"/>
      </w:pPr>
      <w:r>
        <w:t>Guide</w:t>
      </w:r>
      <w:r>
        <w:rPr>
          <w:spacing w:val="-5"/>
        </w:rPr>
        <w:t xml:space="preserve"> </w:t>
      </w:r>
      <w:r>
        <w:rPr>
          <w:spacing w:val="-1"/>
        </w:rPr>
        <w:t>Dogs</w:t>
      </w:r>
      <w:r>
        <w:rPr>
          <w:spacing w:val="-4"/>
        </w:rPr>
        <w:t xml:space="preserve"> </w:t>
      </w:r>
      <w:r>
        <w:t>SA/NT</w:t>
      </w:r>
    </w:p>
    <w:p w:rsidR="00B01FAB" w:rsidRDefault="005944B7">
      <w:pPr>
        <w:pStyle w:val="BodyText"/>
        <w:numPr>
          <w:ilvl w:val="0"/>
          <w:numId w:val="17"/>
        </w:numPr>
        <w:tabs>
          <w:tab w:val="left" w:pos="1258"/>
        </w:tabs>
        <w:kinsoku w:val="0"/>
        <w:overflowPunct w:val="0"/>
        <w:spacing w:before="34"/>
      </w:pPr>
      <w:r>
        <w:rPr>
          <w:spacing w:val="-1"/>
        </w:rPr>
        <w:t>Harbour</w:t>
      </w:r>
      <w:r>
        <w:t xml:space="preserve"> </w:t>
      </w:r>
      <w:r>
        <w:rPr>
          <w:spacing w:val="-1"/>
        </w:rPr>
        <w:t>City</w:t>
      </w:r>
      <w:r>
        <w:t xml:space="preserve"> Ferries</w:t>
      </w:r>
    </w:p>
    <w:p w:rsidR="00B01FAB" w:rsidRDefault="005944B7">
      <w:pPr>
        <w:pStyle w:val="BodyText"/>
        <w:numPr>
          <w:ilvl w:val="0"/>
          <w:numId w:val="17"/>
        </w:numPr>
        <w:tabs>
          <w:tab w:val="left" w:pos="1258"/>
        </w:tabs>
        <w:kinsoku w:val="0"/>
        <w:overflowPunct w:val="0"/>
        <w:spacing w:before="34"/>
      </w:pPr>
      <w:r>
        <w:rPr>
          <w:spacing w:val="-1"/>
        </w:rPr>
        <w:t>Harrison,</w:t>
      </w:r>
      <w:r>
        <w:rPr>
          <w:spacing w:val="-3"/>
        </w:rPr>
        <w:t xml:space="preserve"> </w:t>
      </w:r>
      <w:r>
        <w:t>Mr</w:t>
      </w:r>
      <w:r>
        <w:rPr>
          <w:spacing w:val="-3"/>
        </w:rPr>
        <w:t xml:space="preserve"> </w:t>
      </w:r>
      <w:r>
        <w:t>Zack</w:t>
      </w:r>
    </w:p>
    <w:p w:rsidR="00B01FAB" w:rsidRDefault="005944B7">
      <w:pPr>
        <w:pStyle w:val="BodyText"/>
        <w:numPr>
          <w:ilvl w:val="0"/>
          <w:numId w:val="17"/>
        </w:numPr>
        <w:tabs>
          <w:tab w:val="left" w:pos="1258"/>
        </w:tabs>
        <w:kinsoku w:val="0"/>
        <w:overflowPunct w:val="0"/>
        <w:spacing w:before="34"/>
      </w:pPr>
      <w:r>
        <w:rPr>
          <w:spacing w:val="-1"/>
        </w:rPr>
        <w:t>Heart</w:t>
      </w:r>
      <w:r>
        <w:t xml:space="preserve"> Foundation</w:t>
      </w:r>
    </w:p>
    <w:p w:rsidR="00B01FAB" w:rsidRDefault="005944B7">
      <w:pPr>
        <w:pStyle w:val="BodyText"/>
        <w:numPr>
          <w:ilvl w:val="0"/>
          <w:numId w:val="17"/>
        </w:numPr>
        <w:tabs>
          <w:tab w:val="left" w:pos="1258"/>
        </w:tabs>
        <w:kinsoku w:val="0"/>
        <w:overflowPunct w:val="0"/>
        <w:spacing w:before="34"/>
      </w:pPr>
      <w:r>
        <w:rPr>
          <w:spacing w:val="-1"/>
        </w:rPr>
        <w:t>Heart</w:t>
      </w:r>
      <w:r>
        <w:t xml:space="preserve"> Foundation</w:t>
      </w:r>
      <w:r>
        <w:rPr>
          <w:spacing w:val="-1"/>
        </w:rPr>
        <w:t xml:space="preserve"> </w:t>
      </w:r>
      <w:r>
        <w:t>(Qld)</w:t>
      </w:r>
    </w:p>
    <w:p w:rsidR="00B01FAB" w:rsidRDefault="005944B7">
      <w:pPr>
        <w:pStyle w:val="BodyText"/>
        <w:numPr>
          <w:ilvl w:val="0"/>
          <w:numId w:val="17"/>
        </w:numPr>
        <w:tabs>
          <w:tab w:val="left" w:pos="1258"/>
        </w:tabs>
        <w:kinsoku w:val="0"/>
        <w:overflowPunct w:val="0"/>
        <w:spacing w:before="34"/>
      </w:pPr>
      <w:r>
        <w:t>Inclusion</w:t>
      </w:r>
      <w:r>
        <w:rPr>
          <w:spacing w:val="-15"/>
        </w:rPr>
        <w:t xml:space="preserve"> </w:t>
      </w:r>
      <w:r>
        <w:t>Australia</w:t>
      </w:r>
    </w:p>
    <w:p w:rsidR="00B01FAB" w:rsidRDefault="005944B7">
      <w:pPr>
        <w:pStyle w:val="BodyText"/>
        <w:numPr>
          <w:ilvl w:val="0"/>
          <w:numId w:val="17"/>
        </w:numPr>
        <w:tabs>
          <w:tab w:val="left" w:pos="1258"/>
        </w:tabs>
        <w:kinsoku w:val="0"/>
        <w:overflowPunct w:val="0"/>
        <w:spacing w:before="34"/>
      </w:pPr>
      <w:r>
        <w:t>Ipswich</w:t>
      </w:r>
      <w:r>
        <w:rPr>
          <w:spacing w:val="-1"/>
        </w:rPr>
        <w:t xml:space="preserve"> City</w:t>
      </w:r>
      <w:r>
        <w:t xml:space="preserve"> </w:t>
      </w:r>
      <w:r>
        <w:rPr>
          <w:spacing w:val="-1"/>
        </w:rPr>
        <w:t>Council</w:t>
      </w:r>
    </w:p>
    <w:p w:rsidR="00B01FAB" w:rsidRDefault="005944B7">
      <w:pPr>
        <w:pStyle w:val="BodyText"/>
        <w:numPr>
          <w:ilvl w:val="0"/>
          <w:numId w:val="17"/>
        </w:numPr>
        <w:tabs>
          <w:tab w:val="left" w:pos="1258"/>
        </w:tabs>
        <w:kinsoku w:val="0"/>
        <w:overflowPunct w:val="0"/>
        <w:spacing w:before="34"/>
      </w:pPr>
      <w:r>
        <w:t>Kingborough</w:t>
      </w:r>
      <w:r>
        <w:rPr>
          <w:spacing w:val="-1"/>
        </w:rPr>
        <w:t xml:space="preserve"> Council</w:t>
      </w:r>
    </w:p>
    <w:p w:rsidR="00B01FAB" w:rsidRDefault="005944B7">
      <w:pPr>
        <w:pStyle w:val="BodyText"/>
        <w:numPr>
          <w:ilvl w:val="0"/>
          <w:numId w:val="17"/>
        </w:numPr>
        <w:tabs>
          <w:tab w:val="left" w:pos="1258"/>
        </w:tabs>
        <w:kinsoku w:val="0"/>
        <w:overflowPunct w:val="0"/>
        <w:spacing w:before="34"/>
      </w:pPr>
      <w:r>
        <w:rPr>
          <w:spacing w:val="-1"/>
        </w:rPr>
        <w:t xml:space="preserve">Local </w:t>
      </w:r>
      <w:r>
        <w:t>Government</w:t>
      </w:r>
      <w:r>
        <w:rPr>
          <w:spacing w:val="-14"/>
        </w:rPr>
        <w:t xml:space="preserve"> </w:t>
      </w:r>
      <w:r>
        <w:t>Association</w:t>
      </w:r>
      <w:r>
        <w:rPr>
          <w:spacing w:val="-2"/>
        </w:rPr>
        <w:t xml:space="preserve"> </w:t>
      </w:r>
      <w:r>
        <w:rPr>
          <w:spacing w:val="-1"/>
        </w:rPr>
        <w:t>of</w:t>
      </w:r>
      <w:r>
        <w:t xml:space="preserve"> Queensland</w:t>
      </w:r>
    </w:p>
    <w:p w:rsidR="00B01FAB" w:rsidRDefault="005944B7">
      <w:pPr>
        <w:pStyle w:val="BodyText"/>
        <w:numPr>
          <w:ilvl w:val="0"/>
          <w:numId w:val="17"/>
        </w:numPr>
        <w:tabs>
          <w:tab w:val="left" w:pos="1258"/>
        </w:tabs>
        <w:kinsoku w:val="0"/>
        <w:overflowPunct w:val="0"/>
        <w:spacing w:before="34"/>
      </w:pPr>
      <w:r>
        <w:rPr>
          <w:spacing w:val="-1"/>
        </w:rPr>
        <w:t xml:space="preserve">Local </w:t>
      </w:r>
      <w:r>
        <w:t>Government</w:t>
      </w:r>
      <w:r>
        <w:rPr>
          <w:spacing w:val="-14"/>
        </w:rPr>
        <w:t xml:space="preserve"> </w:t>
      </w:r>
      <w:r>
        <w:t>Association</w:t>
      </w:r>
      <w:r>
        <w:rPr>
          <w:spacing w:val="-2"/>
        </w:rPr>
        <w:t xml:space="preserve"> </w:t>
      </w:r>
      <w:r>
        <w:rPr>
          <w:spacing w:val="-1"/>
        </w:rPr>
        <w:t>of</w:t>
      </w:r>
      <w:r>
        <w:t xml:space="preserve"> South</w:t>
      </w:r>
      <w:r>
        <w:rPr>
          <w:spacing w:val="-14"/>
        </w:rPr>
        <w:t xml:space="preserve"> </w:t>
      </w:r>
      <w:r>
        <w:t>Australia</w:t>
      </w:r>
    </w:p>
    <w:p w:rsidR="00B01FAB" w:rsidRDefault="005944B7">
      <w:pPr>
        <w:pStyle w:val="BodyText"/>
        <w:numPr>
          <w:ilvl w:val="0"/>
          <w:numId w:val="17"/>
        </w:numPr>
        <w:tabs>
          <w:tab w:val="left" w:pos="1258"/>
        </w:tabs>
        <w:kinsoku w:val="0"/>
        <w:overflowPunct w:val="0"/>
        <w:spacing w:before="34"/>
      </w:pPr>
      <w:r>
        <w:rPr>
          <w:spacing w:val="-1"/>
        </w:rPr>
        <w:t xml:space="preserve">Local </w:t>
      </w:r>
      <w:r>
        <w:t>Government</w:t>
      </w:r>
      <w:r>
        <w:rPr>
          <w:spacing w:val="-2"/>
        </w:rPr>
        <w:t xml:space="preserve"> </w:t>
      </w:r>
      <w:r>
        <w:rPr>
          <w:spacing w:val="-1"/>
        </w:rPr>
        <w:t xml:space="preserve">of New </w:t>
      </w:r>
      <w:r>
        <w:t>South</w:t>
      </w:r>
      <w:r>
        <w:rPr>
          <w:spacing w:val="-2"/>
        </w:rPr>
        <w:t xml:space="preserve"> </w:t>
      </w:r>
      <w:r>
        <w:rPr>
          <w:spacing w:val="-3"/>
        </w:rPr>
        <w:t>Wales</w:t>
      </w:r>
    </w:p>
    <w:p w:rsidR="00B01FAB" w:rsidRDefault="005944B7">
      <w:pPr>
        <w:pStyle w:val="BodyText"/>
        <w:numPr>
          <w:ilvl w:val="0"/>
          <w:numId w:val="17"/>
        </w:numPr>
        <w:tabs>
          <w:tab w:val="left" w:pos="1258"/>
        </w:tabs>
        <w:kinsoku w:val="0"/>
        <w:overflowPunct w:val="0"/>
        <w:spacing w:before="34"/>
      </w:pPr>
      <w:r>
        <w:t>Marrickville</w:t>
      </w:r>
      <w:r>
        <w:rPr>
          <w:spacing w:val="-1"/>
        </w:rPr>
        <w:t xml:space="preserve"> Council</w:t>
      </w:r>
    </w:p>
    <w:p w:rsidR="00B01FAB" w:rsidRDefault="005944B7">
      <w:pPr>
        <w:pStyle w:val="BodyText"/>
        <w:numPr>
          <w:ilvl w:val="0"/>
          <w:numId w:val="17"/>
        </w:numPr>
        <w:tabs>
          <w:tab w:val="left" w:pos="1258"/>
        </w:tabs>
        <w:kinsoku w:val="0"/>
        <w:overflowPunct w:val="0"/>
        <w:spacing w:before="34"/>
      </w:pPr>
      <w:r>
        <w:t>McPherson,</w:t>
      </w:r>
      <w:r w:rsidRPr="007868D6">
        <w:t xml:space="preserve"> </w:t>
      </w:r>
      <w:r>
        <w:t>Mr John</w:t>
      </w:r>
    </w:p>
    <w:p w:rsidR="00B01FAB" w:rsidRDefault="005944B7">
      <w:pPr>
        <w:pStyle w:val="BodyText"/>
        <w:numPr>
          <w:ilvl w:val="0"/>
          <w:numId w:val="17"/>
        </w:numPr>
        <w:tabs>
          <w:tab w:val="left" w:pos="1258"/>
        </w:tabs>
        <w:kinsoku w:val="0"/>
        <w:overflowPunct w:val="0"/>
        <w:spacing w:before="34"/>
      </w:pPr>
      <w:r>
        <w:t>Morris</w:t>
      </w:r>
      <w:r w:rsidRPr="007868D6">
        <w:t xml:space="preserve"> </w:t>
      </w:r>
      <w:r>
        <w:t>Gooding</w:t>
      </w:r>
      <w:r w:rsidRPr="007868D6">
        <w:t xml:space="preserve"> </w:t>
      </w:r>
      <w:r>
        <w:t>Accessibility</w:t>
      </w:r>
      <w:r w:rsidRPr="007868D6">
        <w:t xml:space="preserve"> Consulting</w:t>
      </w:r>
    </w:p>
    <w:p w:rsidR="00B01FAB" w:rsidRDefault="005944B7" w:rsidP="007868D6">
      <w:pPr>
        <w:pStyle w:val="BodyText"/>
        <w:numPr>
          <w:ilvl w:val="0"/>
          <w:numId w:val="17"/>
        </w:numPr>
        <w:tabs>
          <w:tab w:val="left" w:pos="1258"/>
        </w:tabs>
        <w:kinsoku w:val="0"/>
        <w:overflowPunct w:val="0"/>
        <w:spacing w:before="34"/>
      </w:pPr>
      <w:r>
        <w:t>MS Society</w:t>
      </w:r>
    </w:p>
    <w:p w:rsidR="00B01FAB" w:rsidRDefault="005944B7" w:rsidP="007868D6">
      <w:pPr>
        <w:pStyle w:val="BodyText"/>
        <w:numPr>
          <w:ilvl w:val="0"/>
          <w:numId w:val="17"/>
        </w:numPr>
        <w:tabs>
          <w:tab w:val="left" w:pos="1238"/>
        </w:tabs>
        <w:kinsoku w:val="0"/>
        <w:overflowPunct w:val="0"/>
        <w:spacing w:before="34"/>
      </w:pPr>
      <w:r>
        <w:t>Multiple</w:t>
      </w:r>
      <w:r w:rsidRPr="007868D6">
        <w:t xml:space="preserve"> </w:t>
      </w:r>
      <w:r>
        <w:t>Sclerosis</w:t>
      </w:r>
      <w:r w:rsidRPr="007868D6">
        <w:t xml:space="preserve"> </w:t>
      </w:r>
      <w:r>
        <w:t>Australia</w:t>
      </w:r>
    </w:p>
    <w:p w:rsidR="00B01FAB" w:rsidRDefault="005944B7" w:rsidP="007868D6">
      <w:pPr>
        <w:pStyle w:val="BodyText"/>
        <w:numPr>
          <w:ilvl w:val="0"/>
          <w:numId w:val="17"/>
        </w:numPr>
        <w:tabs>
          <w:tab w:val="left" w:pos="1238"/>
        </w:tabs>
        <w:kinsoku w:val="0"/>
        <w:overflowPunct w:val="0"/>
        <w:spacing w:before="34"/>
      </w:pPr>
      <w:r w:rsidRPr="007868D6">
        <w:t xml:space="preserve">National </w:t>
      </w:r>
      <w:r>
        <w:t>Association</w:t>
      </w:r>
      <w:r w:rsidRPr="007868D6">
        <w:t xml:space="preserve"> of Women in Construction</w:t>
      </w:r>
    </w:p>
    <w:p w:rsidR="00B01FAB" w:rsidRDefault="005944B7" w:rsidP="007868D6">
      <w:pPr>
        <w:pStyle w:val="BodyText"/>
        <w:numPr>
          <w:ilvl w:val="0"/>
          <w:numId w:val="17"/>
        </w:numPr>
        <w:tabs>
          <w:tab w:val="left" w:pos="1238"/>
        </w:tabs>
        <w:kinsoku w:val="0"/>
        <w:overflowPunct w:val="0"/>
        <w:spacing w:before="34"/>
      </w:pPr>
      <w:r w:rsidRPr="007868D6">
        <w:t>National</w:t>
      </w:r>
      <w:r>
        <w:t xml:space="preserve"> </w:t>
      </w:r>
      <w:r w:rsidRPr="007868D6">
        <w:t>Cross</w:t>
      </w:r>
      <w:r>
        <w:t xml:space="preserve"> </w:t>
      </w:r>
      <w:r w:rsidRPr="007868D6">
        <w:t xml:space="preserve">Disability </w:t>
      </w:r>
      <w:r>
        <w:t>Alliance</w:t>
      </w:r>
    </w:p>
    <w:p w:rsidR="00B01FAB" w:rsidRDefault="005944B7" w:rsidP="007868D6">
      <w:pPr>
        <w:pStyle w:val="BodyText"/>
        <w:numPr>
          <w:ilvl w:val="0"/>
          <w:numId w:val="17"/>
        </w:numPr>
        <w:tabs>
          <w:tab w:val="left" w:pos="1238"/>
        </w:tabs>
        <w:kinsoku w:val="0"/>
        <w:overflowPunct w:val="0"/>
        <w:spacing w:before="34"/>
      </w:pPr>
      <w:r w:rsidRPr="007868D6">
        <w:t>National</w:t>
      </w:r>
      <w:r>
        <w:t xml:space="preserve"> </w:t>
      </w:r>
      <w:r w:rsidRPr="007868D6">
        <w:t>Disability</w:t>
      </w:r>
      <w:r>
        <w:t xml:space="preserve"> Services</w:t>
      </w:r>
    </w:p>
    <w:p w:rsidR="00B01FAB" w:rsidRDefault="005944B7" w:rsidP="007868D6">
      <w:pPr>
        <w:pStyle w:val="BodyText"/>
        <w:numPr>
          <w:ilvl w:val="0"/>
          <w:numId w:val="17"/>
        </w:numPr>
        <w:tabs>
          <w:tab w:val="left" w:pos="1238"/>
        </w:tabs>
        <w:kinsoku w:val="0"/>
        <w:overflowPunct w:val="0"/>
        <w:spacing w:before="34"/>
      </w:pPr>
      <w:r w:rsidRPr="007868D6">
        <w:t>National</w:t>
      </w:r>
      <w:r>
        <w:t xml:space="preserve"> Ethnic</w:t>
      </w:r>
      <w:r w:rsidRPr="007868D6">
        <w:t xml:space="preserve"> Disability </w:t>
      </w:r>
      <w:r>
        <w:t>Alliance</w:t>
      </w:r>
    </w:p>
    <w:p w:rsidR="00B01FAB" w:rsidRDefault="005944B7" w:rsidP="007868D6">
      <w:pPr>
        <w:pStyle w:val="BodyText"/>
        <w:numPr>
          <w:ilvl w:val="0"/>
          <w:numId w:val="17"/>
        </w:numPr>
        <w:tabs>
          <w:tab w:val="left" w:pos="1238"/>
        </w:tabs>
        <w:kinsoku w:val="0"/>
        <w:overflowPunct w:val="0"/>
        <w:spacing w:before="34"/>
      </w:pPr>
      <w:r>
        <w:t>People</w:t>
      </w:r>
      <w:r>
        <w:rPr>
          <w:spacing w:val="-1"/>
        </w:rPr>
        <w:t xml:space="preserve"> with</w:t>
      </w:r>
      <w:r>
        <w:t xml:space="preserve"> </w:t>
      </w:r>
      <w:r>
        <w:rPr>
          <w:spacing w:val="-1"/>
        </w:rPr>
        <w:t>Disability</w:t>
      </w:r>
      <w:r>
        <w:rPr>
          <w:spacing w:val="-13"/>
        </w:rPr>
        <w:t xml:space="preserve"> </w:t>
      </w:r>
      <w:r>
        <w:t>Australia</w:t>
      </w:r>
    </w:p>
    <w:p w:rsidR="00B01FAB" w:rsidRDefault="005944B7">
      <w:pPr>
        <w:pStyle w:val="BodyText"/>
        <w:numPr>
          <w:ilvl w:val="0"/>
          <w:numId w:val="17"/>
        </w:numPr>
        <w:tabs>
          <w:tab w:val="left" w:pos="1238"/>
        </w:tabs>
        <w:kinsoku w:val="0"/>
        <w:overflowPunct w:val="0"/>
        <w:spacing w:before="34"/>
        <w:ind w:left="1237"/>
      </w:pPr>
      <w:r>
        <w:t>Planning</w:t>
      </w:r>
      <w:r>
        <w:rPr>
          <w:spacing w:val="-6"/>
        </w:rPr>
        <w:t xml:space="preserve"> </w:t>
      </w:r>
      <w:r>
        <w:t>Institute</w:t>
      </w:r>
      <w:r>
        <w:rPr>
          <w:spacing w:val="-18"/>
        </w:rPr>
        <w:t xml:space="preserve"> </w:t>
      </w:r>
      <w:r>
        <w:t>Australia</w:t>
      </w:r>
    </w:p>
    <w:p w:rsidR="00B01FAB" w:rsidRDefault="005944B7">
      <w:pPr>
        <w:pStyle w:val="BodyText"/>
        <w:numPr>
          <w:ilvl w:val="0"/>
          <w:numId w:val="17"/>
        </w:numPr>
        <w:tabs>
          <w:tab w:val="left" w:pos="1238"/>
        </w:tabs>
        <w:kinsoku w:val="0"/>
        <w:overflowPunct w:val="0"/>
        <w:spacing w:before="34"/>
        <w:ind w:left="1237"/>
      </w:pPr>
      <w:r>
        <w:t>Public</w:t>
      </w:r>
      <w:r>
        <w:rPr>
          <w:spacing w:val="-7"/>
        </w:rPr>
        <w:t xml:space="preserve"> </w:t>
      </w:r>
      <w:r>
        <w:rPr>
          <w:spacing w:val="-1"/>
        </w:rPr>
        <w:t>Transport</w:t>
      </w:r>
      <w:r>
        <w:rPr>
          <w:spacing w:val="-15"/>
        </w:rPr>
        <w:t xml:space="preserve"> </w:t>
      </w:r>
      <w:r>
        <w:t>Authority</w:t>
      </w:r>
      <w:r>
        <w:rPr>
          <w:spacing w:val="-2"/>
        </w:rPr>
        <w:t xml:space="preserve"> </w:t>
      </w:r>
      <w:r>
        <w:rPr>
          <w:spacing w:val="-6"/>
        </w:rPr>
        <w:t>WA</w:t>
      </w:r>
    </w:p>
    <w:p w:rsidR="007868D6" w:rsidRDefault="007868D6">
      <w:pPr>
        <w:widowControl/>
        <w:autoSpaceDE/>
        <w:autoSpaceDN/>
        <w:adjustRightInd/>
        <w:spacing w:after="160" w:line="259" w:lineRule="auto"/>
        <w:rPr>
          <w:rFonts w:ascii="Arial" w:hAnsi="Arial" w:cs="Arial"/>
        </w:rPr>
      </w:pPr>
      <w:r>
        <w:br w:type="page"/>
      </w:r>
    </w:p>
    <w:p w:rsidR="007868D6" w:rsidRDefault="007868D6" w:rsidP="007868D6">
      <w:pPr>
        <w:pStyle w:val="BodyText"/>
        <w:tabs>
          <w:tab w:val="left" w:pos="1238"/>
        </w:tabs>
        <w:kinsoku w:val="0"/>
        <w:overflowPunct w:val="0"/>
        <w:spacing w:before="34"/>
        <w:ind w:left="953"/>
      </w:pPr>
    </w:p>
    <w:p w:rsidR="007868D6" w:rsidRDefault="007868D6" w:rsidP="007868D6">
      <w:pPr>
        <w:pStyle w:val="BodyText"/>
        <w:tabs>
          <w:tab w:val="left" w:pos="1238"/>
        </w:tabs>
        <w:kinsoku w:val="0"/>
        <w:overflowPunct w:val="0"/>
        <w:spacing w:before="34"/>
        <w:ind w:left="953"/>
      </w:pPr>
    </w:p>
    <w:p w:rsidR="007868D6" w:rsidRDefault="007868D6" w:rsidP="007868D6">
      <w:pPr>
        <w:pStyle w:val="BodyText"/>
        <w:tabs>
          <w:tab w:val="left" w:pos="1238"/>
        </w:tabs>
        <w:kinsoku w:val="0"/>
        <w:overflowPunct w:val="0"/>
        <w:spacing w:before="34"/>
        <w:ind w:left="953"/>
      </w:pPr>
    </w:p>
    <w:p w:rsidR="00B01FAB" w:rsidRDefault="005944B7">
      <w:pPr>
        <w:pStyle w:val="BodyText"/>
        <w:numPr>
          <w:ilvl w:val="0"/>
          <w:numId w:val="17"/>
        </w:numPr>
        <w:tabs>
          <w:tab w:val="left" w:pos="1238"/>
        </w:tabs>
        <w:kinsoku w:val="0"/>
        <w:overflowPunct w:val="0"/>
        <w:spacing w:before="34"/>
        <w:ind w:left="1237"/>
      </w:pPr>
      <w:r>
        <w:t>Public</w:t>
      </w:r>
      <w:r>
        <w:rPr>
          <w:spacing w:val="-6"/>
        </w:rPr>
        <w:t xml:space="preserve"> </w:t>
      </w:r>
      <w:r>
        <w:rPr>
          <w:spacing w:val="-1"/>
        </w:rPr>
        <w:t>Transport</w:t>
      </w:r>
      <w:r>
        <w:rPr>
          <w:spacing w:val="-3"/>
        </w:rPr>
        <w:t xml:space="preserve"> </w:t>
      </w:r>
      <w:r>
        <w:t>Ombudsman</w:t>
      </w:r>
      <w:r>
        <w:rPr>
          <w:spacing w:val="-2"/>
        </w:rPr>
        <w:t xml:space="preserve"> Victoria</w:t>
      </w:r>
    </w:p>
    <w:p w:rsidR="00B01FAB" w:rsidRDefault="005944B7">
      <w:pPr>
        <w:pStyle w:val="BodyText"/>
        <w:numPr>
          <w:ilvl w:val="0"/>
          <w:numId w:val="17"/>
        </w:numPr>
        <w:tabs>
          <w:tab w:val="left" w:pos="1238"/>
        </w:tabs>
        <w:kinsoku w:val="0"/>
        <w:overflowPunct w:val="0"/>
        <w:spacing w:before="34"/>
        <w:ind w:left="1237"/>
      </w:pPr>
      <w:r>
        <w:t>Public</w:t>
      </w:r>
      <w:r>
        <w:rPr>
          <w:spacing w:val="-7"/>
        </w:rPr>
        <w:t xml:space="preserve"> </w:t>
      </w:r>
      <w:r>
        <w:rPr>
          <w:spacing w:val="-1"/>
        </w:rPr>
        <w:t>Transport</w:t>
      </w:r>
      <w:r>
        <w:rPr>
          <w:spacing w:val="-2"/>
        </w:rPr>
        <w:t xml:space="preserve"> Victoria</w:t>
      </w:r>
    </w:p>
    <w:p w:rsidR="00B01FAB" w:rsidRDefault="005944B7">
      <w:pPr>
        <w:pStyle w:val="BodyText"/>
        <w:numPr>
          <w:ilvl w:val="0"/>
          <w:numId w:val="17"/>
        </w:numPr>
        <w:tabs>
          <w:tab w:val="left" w:pos="1238"/>
        </w:tabs>
        <w:kinsoku w:val="0"/>
        <w:overflowPunct w:val="0"/>
        <w:spacing w:before="34"/>
        <w:ind w:left="1237"/>
      </w:pPr>
      <w:r>
        <w:t>Queensland</w:t>
      </w:r>
      <w:r>
        <w:rPr>
          <w:spacing w:val="-1"/>
        </w:rPr>
        <w:t xml:space="preserve"> Rail</w:t>
      </w:r>
    </w:p>
    <w:p w:rsidR="00B01FAB" w:rsidRDefault="005944B7">
      <w:pPr>
        <w:pStyle w:val="BodyText"/>
        <w:numPr>
          <w:ilvl w:val="0"/>
          <w:numId w:val="17"/>
        </w:numPr>
        <w:tabs>
          <w:tab w:val="left" w:pos="1238"/>
        </w:tabs>
        <w:kinsoku w:val="0"/>
        <w:overflowPunct w:val="0"/>
        <w:spacing w:before="34"/>
        <w:ind w:left="1237"/>
      </w:pPr>
      <w:r>
        <w:t>Queenslanders</w:t>
      </w:r>
      <w:r>
        <w:rPr>
          <w:spacing w:val="-2"/>
        </w:rPr>
        <w:t xml:space="preserve"> </w:t>
      </w:r>
      <w:r>
        <w:rPr>
          <w:spacing w:val="-1"/>
        </w:rPr>
        <w:t>with</w:t>
      </w:r>
      <w:r>
        <w:t xml:space="preserve"> </w:t>
      </w:r>
      <w:r>
        <w:rPr>
          <w:spacing w:val="-1"/>
        </w:rPr>
        <w:t>Disability</w:t>
      </w:r>
      <w:r>
        <w:t xml:space="preserve"> </w:t>
      </w:r>
      <w:r>
        <w:rPr>
          <w:spacing w:val="-1"/>
        </w:rPr>
        <w:t>Network</w:t>
      </w:r>
      <w:r>
        <w:t xml:space="preserve"> </w:t>
      </w:r>
      <w:r>
        <w:rPr>
          <w:spacing w:val="-1"/>
        </w:rPr>
        <w:t>Ltd</w:t>
      </w:r>
    </w:p>
    <w:p w:rsidR="00B01FAB" w:rsidRDefault="005944B7">
      <w:pPr>
        <w:pStyle w:val="BodyText"/>
        <w:numPr>
          <w:ilvl w:val="0"/>
          <w:numId w:val="17"/>
        </w:numPr>
        <w:tabs>
          <w:tab w:val="left" w:pos="1238"/>
        </w:tabs>
        <w:kinsoku w:val="0"/>
        <w:overflowPunct w:val="0"/>
        <w:spacing w:before="34"/>
        <w:ind w:left="1237"/>
      </w:pPr>
      <w:r>
        <w:rPr>
          <w:spacing w:val="-1"/>
        </w:rPr>
        <w:t>RACQ</w:t>
      </w:r>
    </w:p>
    <w:p w:rsidR="00B01FAB" w:rsidRDefault="005944B7">
      <w:pPr>
        <w:pStyle w:val="BodyText"/>
        <w:numPr>
          <w:ilvl w:val="0"/>
          <w:numId w:val="17"/>
        </w:numPr>
        <w:tabs>
          <w:tab w:val="left" w:pos="1238"/>
        </w:tabs>
        <w:kinsoku w:val="0"/>
        <w:overflowPunct w:val="0"/>
        <w:spacing w:before="34"/>
        <w:ind w:left="1237"/>
      </w:pPr>
      <w:r>
        <w:rPr>
          <w:spacing w:val="-1"/>
        </w:rPr>
        <w:t>Royal</w:t>
      </w:r>
      <w:r>
        <w:rPr>
          <w:spacing w:val="-2"/>
        </w:rPr>
        <w:t xml:space="preserve"> </w:t>
      </w:r>
      <w:r>
        <w:t>Society</w:t>
      </w:r>
      <w:r>
        <w:rPr>
          <w:spacing w:val="-3"/>
        </w:rPr>
        <w:t xml:space="preserve"> </w:t>
      </w:r>
      <w:r>
        <w:t>for</w:t>
      </w:r>
      <w:r>
        <w:rPr>
          <w:spacing w:val="-2"/>
        </w:rPr>
        <w:t xml:space="preserve"> </w:t>
      </w:r>
      <w:r>
        <w:t>the</w:t>
      </w:r>
      <w:r>
        <w:rPr>
          <w:spacing w:val="-3"/>
        </w:rPr>
        <w:t xml:space="preserve"> </w:t>
      </w:r>
      <w:r>
        <w:t>Blind</w:t>
      </w:r>
      <w:r>
        <w:rPr>
          <w:spacing w:val="-3"/>
        </w:rPr>
        <w:t xml:space="preserve"> </w:t>
      </w:r>
      <w:r>
        <w:rPr>
          <w:spacing w:val="-1"/>
        </w:rPr>
        <w:t xml:space="preserve">of </w:t>
      </w:r>
      <w:r>
        <w:t>SA</w:t>
      </w:r>
      <w:r>
        <w:rPr>
          <w:spacing w:val="-16"/>
        </w:rPr>
        <w:t xml:space="preserve"> </w:t>
      </w:r>
      <w:r>
        <w:t>Inc</w:t>
      </w:r>
    </w:p>
    <w:p w:rsidR="00B01FAB" w:rsidRDefault="005944B7">
      <w:pPr>
        <w:pStyle w:val="BodyText"/>
        <w:numPr>
          <w:ilvl w:val="0"/>
          <w:numId w:val="17"/>
        </w:numPr>
        <w:tabs>
          <w:tab w:val="left" w:pos="1238"/>
        </w:tabs>
        <w:kinsoku w:val="0"/>
        <w:overflowPunct w:val="0"/>
        <w:spacing w:before="34"/>
        <w:ind w:left="1237"/>
      </w:pPr>
      <w:r>
        <w:rPr>
          <w:spacing w:val="-1"/>
        </w:rPr>
        <w:t>Ryan,</w:t>
      </w:r>
      <w:r>
        <w:t xml:space="preserve"> Mrs Margaret</w:t>
      </w:r>
      <w:r>
        <w:rPr>
          <w:spacing w:val="-14"/>
        </w:rPr>
        <w:t xml:space="preserve"> </w:t>
      </w:r>
      <w:r>
        <w:t>Anne</w:t>
      </w:r>
    </w:p>
    <w:p w:rsidR="00B01FAB" w:rsidRDefault="005944B7">
      <w:pPr>
        <w:pStyle w:val="BodyText"/>
        <w:numPr>
          <w:ilvl w:val="0"/>
          <w:numId w:val="17"/>
        </w:numPr>
        <w:tabs>
          <w:tab w:val="left" w:pos="1238"/>
        </w:tabs>
        <w:kinsoku w:val="0"/>
        <w:overflowPunct w:val="0"/>
        <w:spacing w:before="34"/>
        <w:ind w:left="1237"/>
      </w:pPr>
      <w:r>
        <w:t>Spinal</w:t>
      </w:r>
      <w:r>
        <w:rPr>
          <w:spacing w:val="-1"/>
        </w:rPr>
        <w:t xml:space="preserve"> Cord</w:t>
      </w:r>
      <w:r>
        <w:t xml:space="preserve"> Injuries</w:t>
      </w:r>
      <w:r>
        <w:rPr>
          <w:spacing w:val="-14"/>
        </w:rPr>
        <w:t xml:space="preserve"> </w:t>
      </w:r>
      <w:r>
        <w:t>Australia</w:t>
      </w:r>
    </w:p>
    <w:p w:rsidR="00B01FAB" w:rsidRDefault="005944B7">
      <w:pPr>
        <w:pStyle w:val="BodyText"/>
        <w:numPr>
          <w:ilvl w:val="0"/>
          <w:numId w:val="17"/>
        </w:numPr>
        <w:tabs>
          <w:tab w:val="left" w:pos="1238"/>
        </w:tabs>
        <w:kinsoku w:val="0"/>
        <w:overflowPunct w:val="0"/>
        <w:spacing w:before="34"/>
        <w:ind w:left="1237"/>
      </w:pPr>
      <w:r>
        <w:t>Spinal</w:t>
      </w:r>
      <w:r>
        <w:rPr>
          <w:spacing w:val="-1"/>
        </w:rPr>
        <w:t xml:space="preserve"> Life</w:t>
      </w:r>
      <w:r>
        <w:rPr>
          <w:spacing w:val="-14"/>
        </w:rPr>
        <w:t xml:space="preserve"> </w:t>
      </w:r>
      <w:r>
        <w:t>Australia</w:t>
      </w:r>
    </w:p>
    <w:p w:rsidR="00B01FAB" w:rsidRDefault="005944B7">
      <w:pPr>
        <w:pStyle w:val="BodyText"/>
        <w:numPr>
          <w:ilvl w:val="0"/>
          <w:numId w:val="17"/>
        </w:numPr>
        <w:tabs>
          <w:tab w:val="left" w:pos="1238"/>
        </w:tabs>
        <w:kinsoku w:val="0"/>
        <w:overflowPunct w:val="0"/>
        <w:spacing w:before="34"/>
        <w:ind w:left="1237"/>
      </w:pPr>
      <w:r>
        <w:t>Sunshine</w:t>
      </w:r>
      <w:r>
        <w:rPr>
          <w:spacing w:val="-1"/>
        </w:rPr>
        <w:t xml:space="preserve"> Coast</w:t>
      </w:r>
      <w:r>
        <w:rPr>
          <w:spacing w:val="-13"/>
        </w:rPr>
        <w:t xml:space="preserve"> </w:t>
      </w:r>
      <w:r>
        <w:t>Access</w:t>
      </w:r>
      <w:r>
        <w:rPr>
          <w:spacing w:val="-14"/>
        </w:rPr>
        <w:t xml:space="preserve"> </w:t>
      </w:r>
      <w:r>
        <w:t>Advisory</w:t>
      </w:r>
      <w:r>
        <w:rPr>
          <w:spacing w:val="-1"/>
        </w:rPr>
        <w:t xml:space="preserve"> Network</w:t>
      </w:r>
    </w:p>
    <w:p w:rsidR="00B01FAB" w:rsidRDefault="005944B7">
      <w:pPr>
        <w:pStyle w:val="BodyText"/>
        <w:numPr>
          <w:ilvl w:val="0"/>
          <w:numId w:val="17"/>
        </w:numPr>
        <w:tabs>
          <w:tab w:val="left" w:pos="1238"/>
        </w:tabs>
        <w:kinsoku w:val="0"/>
        <w:overflowPunct w:val="0"/>
        <w:spacing w:before="34"/>
        <w:ind w:left="1237"/>
      </w:pPr>
      <w:r>
        <w:t>Sunshine</w:t>
      </w:r>
      <w:r>
        <w:rPr>
          <w:spacing w:val="-1"/>
        </w:rPr>
        <w:t xml:space="preserve"> Coast</w:t>
      </w:r>
      <w:r>
        <w:t xml:space="preserve"> </w:t>
      </w:r>
      <w:r>
        <w:rPr>
          <w:spacing w:val="-1"/>
        </w:rPr>
        <w:t>Council</w:t>
      </w:r>
    </w:p>
    <w:p w:rsidR="00B01FAB" w:rsidRDefault="005944B7">
      <w:pPr>
        <w:pStyle w:val="BodyText"/>
        <w:numPr>
          <w:ilvl w:val="0"/>
          <w:numId w:val="17"/>
        </w:numPr>
        <w:tabs>
          <w:tab w:val="left" w:pos="1238"/>
        </w:tabs>
        <w:kinsoku w:val="0"/>
        <w:overflowPunct w:val="0"/>
        <w:spacing w:before="34"/>
        <w:ind w:left="1237"/>
      </w:pPr>
      <w:r>
        <w:t>Sydney</w:t>
      </w:r>
      <w:r>
        <w:rPr>
          <w:spacing w:val="-14"/>
        </w:rPr>
        <w:t xml:space="preserve"> </w:t>
      </w:r>
      <w:r>
        <w:t>Airport</w:t>
      </w:r>
    </w:p>
    <w:p w:rsidR="00B01FAB" w:rsidRDefault="005944B7">
      <w:pPr>
        <w:pStyle w:val="BodyText"/>
        <w:numPr>
          <w:ilvl w:val="0"/>
          <w:numId w:val="17"/>
        </w:numPr>
        <w:tabs>
          <w:tab w:val="left" w:pos="1238"/>
        </w:tabs>
        <w:kinsoku w:val="0"/>
        <w:overflowPunct w:val="0"/>
        <w:spacing w:before="34"/>
        <w:ind w:left="1237"/>
        <w:rPr>
          <w:spacing w:val="-2"/>
        </w:rPr>
      </w:pPr>
      <w:r>
        <w:t>Sydney</w:t>
      </w:r>
      <w:r>
        <w:rPr>
          <w:spacing w:val="-7"/>
        </w:rPr>
        <w:t xml:space="preserve"> </w:t>
      </w:r>
      <w:r>
        <w:rPr>
          <w:spacing w:val="-2"/>
        </w:rPr>
        <w:t>Trains</w:t>
      </w:r>
    </w:p>
    <w:p w:rsidR="00B01FAB" w:rsidRDefault="005944B7">
      <w:pPr>
        <w:pStyle w:val="BodyText"/>
        <w:numPr>
          <w:ilvl w:val="0"/>
          <w:numId w:val="17"/>
        </w:numPr>
        <w:tabs>
          <w:tab w:val="left" w:pos="1238"/>
        </w:tabs>
        <w:kinsoku w:val="0"/>
        <w:overflowPunct w:val="0"/>
        <w:spacing w:before="34"/>
        <w:ind w:left="1237"/>
      </w:pPr>
      <w:r>
        <w:rPr>
          <w:spacing w:val="-9"/>
        </w:rPr>
        <w:t>T</w:t>
      </w:r>
      <w:r>
        <w:rPr>
          <w:spacing w:val="-8"/>
        </w:rPr>
        <w:t>axi</w:t>
      </w:r>
      <w:r>
        <w:rPr>
          <w:spacing w:val="-1"/>
        </w:rPr>
        <w:t xml:space="preserve"> Council of NSW</w:t>
      </w:r>
    </w:p>
    <w:p w:rsidR="00B01FAB" w:rsidRDefault="005944B7">
      <w:pPr>
        <w:pStyle w:val="BodyText"/>
        <w:numPr>
          <w:ilvl w:val="0"/>
          <w:numId w:val="17"/>
        </w:numPr>
        <w:tabs>
          <w:tab w:val="left" w:pos="1238"/>
        </w:tabs>
        <w:kinsoku w:val="0"/>
        <w:overflowPunct w:val="0"/>
        <w:spacing w:before="34"/>
        <w:ind w:left="1237"/>
      </w:pPr>
      <w:r>
        <w:rPr>
          <w:spacing w:val="-9"/>
        </w:rPr>
        <w:t>T</w:t>
      </w:r>
      <w:r>
        <w:rPr>
          <w:spacing w:val="-8"/>
        </w:rPr>
        <w:t>axi</w:t>
      </w:r>
      <w:r>
        <w:rPr>
          <w:spacing w:val="-1"/>
        </w:rPr>
        <w:t xml:space="preserve"> Council of</w:t>
      </w:r>
      <w:r>
        <w:t xml:space="preserve"> South</w:t>
      </w:r>
      <w:r>
        <w:rPr>
          <w:spacing w:val="-15"/>
        </w:rPr>
        <w:t xml:space="preserve"> </w:t>
      </w:r>
      <w:r>
        <w:t>Australia</w:t>
      </w:r>
    </w:p>
    <w:p w:rsidR="00B01FAB" w:rsidRDefault="005944B7">
      <w:pPr>
        <w:pStyle w:val="BodyText"/>
        <w:numPr>
          <w:ilvl w:val="0"/>
          <w:numId w:val="17"/>
        </w:numPr>
        <w:tabs>
          <w:tab w:val="left" w:pos="1238"/>
        </w:tabs>
        <w:kinsoku w:val="0"/>
        <w:overflowPunct w:val="0"/>
        <w:spacing w:before="34"/>
        <w:ind w:left="1237"/>
      </w:pPr>
      <w:r>
        <w:rPr>
          <w:spacing w:val="-28"/>
        </w:rPr>
        <w:t>T</w:t>
      </w:r>
      <w:r>
        <w:rPr>
          <w:spacing w:val="-1"/>
        </w:rPr>
        <w:t>orren</w:t>
      </w:r>
      <w:r>
        <w:t>s</w:t>
      </w:r>
      <w:r>
        <w:rPr>
          <w:spacing w:val="-6"/>
        </w:rPr>
        <w:t xml:space="preserve"> </w:t>
      </w:r>
      <w:r>
        <w:rPr>
          <w:spacing w:val="-10"/>
        </w:rPr>
        <w:t>T</w:t>
      </w:r>
      <w:r>
        <w:t>ransit</w:t>
      </w:r>
    </w:p>
    <w:p w:rsidR="00B01FAB" w:rsidRDefault="005944B7">
      <w:pPr>
        <w:pStyle w:val="BodyText"/>
        <w:numPr>
          <w:ilvl w:val="0"/>
          <w:numId w:val="17"/>
        </w:numPr>
        <w:tabs>
          <w:tab w:val="left" w:pos="1238"/>
        </w:tabs>
        <w:kinsoku w:val="0"/>
        <w:overflowPunct w:val="0"/>
        <w:spacing w:before="34"/>
        <w:ind w:left="1237"/>
      </w:pPr>
      <w:r>
        <w:rPr>
          <w:spacing w:val="-2"/>
        </w:rPr>
        <w:t>Transdev</w:t>
      </w:r>
      <w:r>
        <w:rPr>
          <w:spacing w:val="-16"/>
        </w:rPr>
        <w:t xml:space="preserve"> </w:t>
      </w:r>
      <w:r>
        <w:t>Australia</w:t>
      </w:r>
    </w:p>
    <w:p w:rsidR="00B01FAB" w:rsidRDefault="005944B7">
      <w:pPr>
        <w:pStyle w:val="BodyText"/>
        <w:numPr>
          <w:ilvl w:val="0"/>
          <w:numId w:val="17"/>
        </w:numPr>
        <w:tabs>
          <w:tab w:val="left" w:pos="1238"/>
        </w:tabs>
        <w:kinsoku w:val="0"/>
        <w:overflowPunct w:val="0"/>
        <w:spacing w:before="34"/>
        <w:ind w:left="1237"/>
      </w:pPr>
      <w:r>
        <w:rPr>
          <w:spacing w:val="-1"/>
        </w:rPr>
        <w:t>Transport</w:t>
      </w:r>
      <w:r>
        <w:rPr>
          <w:spacing w:val="-2"/>
        </w:rPr>
        <w:t xml:space="preserve"> </w:t>
      </w:r>
      <w:r>
        <w:rPr>
          <w:spacing w:val="-1"/>
        </w:rPr>
        <w:t>Canberra</w:t>
      </w:r>
      <w:r>
        <w:t xml:space="preserve"> </w:t>
      </w:r>
      <w:r>
        <w:rPr>
          <w:spacing w:val="-1"/>
        </w:rPr>
        <w:t>and</w:t>
      </w:r>
      <w:r>
        <w:t xml:space="preserve"> </w:t>
      </w:r>
      <w:r>
        <w:rPr>
          <w:spacing w:val="-1"/>
        </w:rPr>
        <w:t xml:space="preserve">City </w:t>
      </w:r>
      <w:r>
        <w:t>Services,</w:t>
      </w:r>
      <w:r>
        <w:rPr>
          <w:spacing w:val="-13"/>
        </w:rPr>
        <w:t xml:space="preserve"> </w:t>
      </w:r>
      <w:r>
        <w:t>ACT</w:t>
      </w:r>
    </w:p>
    <w:p w:rsidR="00B01FAB" w:rsidRDefault="005944B7">
      <w:pPr>
        <w:pStyle w:val="BodyText"/>
        <w:numPr>
          <w:ilvl w:val="0"/>
          <w:numId w:val="17"/>
        </w:numPr>
        <w:tabs>
          <w:tab w:val="left" w:pos="1238"/>
        </w:tabs>
        <w:kinsoku w:val="0"/>
        <w:overflowPunct w:val="0"/>
        <w:spacing w:before="34"/>
        <w:ind w:left="1237"/>
      </w:pPr>
      <w:r>
        <w:rPr>
          <w:spacing w:val="-1"/>
        </w:rPr>
        <w:t>Transport</w:t>
      </w:r>
      <w:r>
        <w:rPr>
          <w:spacing w:val="-4"/>
        </w:rPr>
        <w:t xml:space="preserve"> </w:t>
      </w:r>
      <w:r>
        <w:t>for</w:t>
      </w:r>
      <w:r>
        <w:rPr>
          <w:spacing w:val="-3"/>
        </w:rPr>
        <w:t xml:space="preserve"> </w:t>
      </w:r>
      <w:r>
        <w:rPr>
          <w:spacing w:val="-1"/>
        </w:rPr>
        <w:t>NSW</w:t>
      </w:r>
    </w:p>
    <w:p w:rsidR="00B01FAB" w:rsidRDefault="005944B7">
      <w:pPr>
        <w:pStyle w:val="BodyText"/>
        <w:numPr>
          <w:ilvl w:val="0"/>
          <w:numId w:val="17"/>
        </w:numPr>
        <w:tabs>
          <w:tab w:val="left" w:pos="1238"/>
        </w:tabs>
        <w:kinsoku w:val="0"/>
        <w:overflowPunct w:val="0"/>
        <w:spacing w:before="34"/>
        <w:ind w:left="1237"/>
      </w:pPr>
      <w:r>
        <w:rPr>
          <w:spacing w:val="-1"/>
        </w:rPr>
        <w:t>University of</w:t>
      </w:r>
      <w:r>
        <w:t xml:space="preserve"> the</w:t>
      </w:r>
      <w:r>
        <w:rPr>
          <w:spacing w:val="-2"/>
        </w:rPr>
        <w:t xml:space="preserve"> </w:t>
      </w:r>
      <w:r>
        <w:t>Sunshine</w:t>
      </w:r>
      <w:r>
        <w:rPr>
          <w:spacing w:val="-1"/>
        </w:rPr>
        <w:t xml:space="preserve"> Coast</w:t>
      </w:r>
    </w:p>
    <w:p w:rsidR="00B01FAB" w:rsidRDefault="005944B7">
      <w:pPr>
        <w:pStyle w:val="BodyText"/>
        <w:numPr>
          <w:ilvl w:val="0"/>
          <w:numId w:val="17"/>
        </w:numPr>
        <w:tabs>
          <w:tab w:val="left" w:pos="1238"/>
        </w:tabs>
        <w:kinsoku w:val="0"/>
        <w:overflowPunct w:val="0"/>
        <w:spacing w:before="34"/>
        <w:ind w:left="1237"/>
      </w:pPr>
      <w:r>
        <w:rPr>
          <w:spacing w:val="-2"/>
        </w:rPr>
        <w:t>Victorian</w:t>
      </w:r>
      <w:r>
        <w:rPr>
          <w:spacing w:val="-6"/>
        </w:rPr>
        <w:t xml:space="preserve"> </w:t>
      </w:r>
      <w:r>
        <w:rPr>
          <w:spacing w:val="-9"/>
        </w:rPr>
        <w:t>T</w:t>
      </w:r>
      <w:r>
        <w:rPr>
          <w:spacing w:val="-8"/>
        </w:rPr>
        <w:t>axi</w:t>
      </w:r>
      <w:r>
        <w:rPr>
          <w:spacing w:val="-15"/>
        </w:rPr>
        <w:t xml:space="preserve"> </w:t>
      </w:r>
      <w:r>
        <w:t>Association</w:t>
      </w:r>
    </w:p>
    <w:p w:rsidR="00B01FAB" w:rsidRDefault="005944B7">
      <w:pPr>
        <w:pStyle w:val="BodyText"/>
        <w:numPr>
          <w:ilvl w:val="0"/>
          <w:numId w:val="17"/>
        </w:numPr>
        <w:tabs>
          <w:tab w:val="left" w:pos="1238"/>
        </w:tabs>
        <w:kinsoku w:val="0"/>
        <w:overflowPunct w:val="0"/>
        <w:spacing w:before="34"/>
        <w:ind w:left="1237"/>
      </w:pPr>
      <w:r>
        <w:rPr>
          <w:spacing w:val="-2"/>
        </w:rPr>
        <w:t>Virgin</w:t>
      </w:r>
      <w:r>
        <w:rPr>
          <w:spacing w:val="-16"/>
        </w:rPr>
        <w:t xml:space="preserve"> </w:t>
      </w:r>
      <w:r>
        <w:t>Australia</w:t>
      </w:r>
    </w:p>
    <w:p w:rsidR="00B01FAB" w:rsidRDefault="005944B7">
      <w:pPr>
        <w:pStyle w:val="BodyText"/>
        <w:numPr>
          <w:ilvl w:val="0"/>
          <w:numId w:val="17"/>
        </w:numPr>
        <w:tabs>
          <w:tab w:val="left" w:pos="1238"/>
        </w:tabs>
        <w:kinsoku w:val="0"/>
        <w:overflowPunct w:val="0"/>
        <w:spacing w:before="34"/>
        <w:ind w:left="1237"/>
      </w:pPr>
      <w:r>
        <w:rPr>
          <w:spacing w:val="-2"/>
        </w:rPr>
        <w:t>Vision</w:t>
      </w:r>
      <w:r>
        <w:rPr>
          <w:spacing w:val="-16"/>
        </w:rPr>
        <w:t xml:space="preserve"> </w:t>
      </w:r>
      <w:r>
        <w:t>Australia</w:t>
      </w:r>
    </w:p>
    <w:p w:rsidR="00B01FAB" w:rsidRDefault="005944B7">
      <w:pPr>
        <w:pStyle w:val="BodyText"/>
        <w:numPr>
          <w:ilvl w:val="0"/>
          <w:numId w:val="17"/>
        </w:numPr>
        <w:tabs>
          <w:tab w:val="left" w:pos="1238"/>
        </w:tabs>
        <w:kinsoku w:val="0"/>
        <w:overflowPunct w:val="0"/>
        <w:spacing w:before="34"/>
        <w:ind w:left="1237"/>
      </w:pPr>
      <w:r>
        <w:rPr>
          <w:spacing w:val="-2"/>
        </w:rPr>
        <w:t>Vision</w:t>
      </w:r>
      <w:r>
        <w:rPr>
          <w:spacing w:val="-15"/>
        </w:rPr>
        <w:t xml:space="preserve"> </w:t>
      </w:r>
      <w:r>
        <w:t>Australia,</w:t>
      </w:r>
      <w:r>
        <w:rPr>
          <w:spacing w:val="-2"/>
        </w:rPr>
        <w:t xml:space="preserve"> </w:t>
      </w:r>
      <w:r>
        <w:rPr>
          <w:spacing w:val="-1"/>
        </w:rPr>
        <w:t>NSW</w:t>
      </w:r>
    </w:p>
    <w:p w:rsidR="00B01FAB" w:rsidRDefault="005944B7">
      <w:pPr>
        <w:pStyle w:val="BodyText"/>
        <w:numPr>
          <w:ilvl w:val="0"/>
          <w:numId w:val="17"/>
        </w:numPr>
        <w:tabs>
          <w:tab w:val="left" w:pos="1238"/>
        </w:tabs>
        <w:kinsoku w:val="0"/>
        <w:overflowPunct w:val="0"/>
        <w:spacing w:before="34"/>
        <w:ind w:left="1237"/>
      </w:pPr>
      <w:r>
        <w:rPr>
          <w:spacing w:val="-2"/>
        </w:rPr>
        <w:t>Vision</w:t>
      </w:r>
      <w:r>
        <w:rPr>
          <w:spacing w:val="-16"/>
        </w:rPr>
        <w:t xml:space="preserve"> </w:t>
      </w:r>
      <w:r>
        <w:t>Australia,</w:t>
      </w:r>
      <w:r>
        <w:rPr>
          <w:spacing w:val="-3"/>
        </w:rPr>
        <w:t xml:space="preserve"> </w:t>
      </w:r>
      <w:r>
        <w:rPr>
          <w:spacing w:val="-2"/>
        </w:rPr>
        <w:t>Victoria</w:t>
      </w:r>
    </w:p>
    <w:p w:rsidR="00B01FAB" w:rsidRDefault="005944B7">
      <w:pPr>
        <w:pStyle w:val="BodyText"/>
        <w:numPr>
          <w:ilvl w:val="0"/>
          <w:numId w:val="17"/>
        </w:numPr>
        <w:tabs>
          <w:tab w:val="left" w:pos="1238"/>
        </w:tabs>
        <w:kinsoku w:val="0"/>
        <w:overflowPunct w:val="0"/>
        <w:spacing w:before="34"/>
        <w:ind w:left="1237"/>
      </w:pPr>
      <w:r>
        <w:rPr>
          <w:spacing w:val="-2"/>
        </w:rPr>
        <w:t>Western</w:t>
      </w:r>
      <w:r>
        <w:rPr>
          <w:spacing w:val="-14"/>
        </w:rPr>
        <w:t xml:space="preserve"> </w:t>
      </w:r>
      <w:r>
        <w:t>Australian</w:t>
      </w:r>
      <w:r>
        <w:rPr>
          <w:spacing w:val="-2"/>
        </w:rPr>
        <w:t xml:space="preserve"> </w:t>
      </w:r>
      <w:r>
        <w:rPr>
          <w:spacing w:val="-1"/>
        </w:rPr>
        <w:t>Local</w:t>
      </w:r>
      <w:r>
        <w:t xml:space="preserve"> Government</w:t>
      </w:r>
      <w:r>
        <w:rPr>
          <w:spacing w:val="-16"/>
        </w:rPr>
        <w:t xml:space="preserve"> </w:t>
      </w:r>
      <w:r>
        <w:t>Association</w:t>
      </w:r>
    </w:p>
    <w:p w:rsidR="00B01FAB" w:rsidRDefault="00B01FAB">
      <w:pPr>
        <w:pStyle w:val="BodyText"/>
        <w:numPr>
          <w:ilvl w:val="0"/>
          <w:numId w:val="17"/>
        </w:numPr>
        <w:tabs>
          <w:tab w:val="left" w:pos="1238"/>
        </w:tabs>
        <w:kinsoku w:val="0"/>
        <w:overflowPunct w:val="0"/>
        <w:spacing w:before="34"/>
        <w:ind w:left="1237"/>
        <w:sectPr w:rsidR="00B01FAB" w:rsidSect="008C619D">
          <w:footerReference w:type="even" r:id="rId128"/>
          <w:footerReference w:type="default" r:id="rId129"/>
          <w:pgSz w:w="11910" w:h="16840"/>
          <w:pgMar w:top="2280" w:right="160" w:bottom="660" w:left="180" w:header="280" w:footer="474" w:gutter="0"/>
          <w:cols w:space="720" w:equalWidth="0">
            <w:col w:w="11570"/>
          </w:cols>
          <w:noEndnote/>
        </w:sectPr>
      </w:pPr>
    </w:p>
    <w:p w:rsidR="00B01FAB" w:rsidRDefault="005944B7" w:rsidP="004A5226">
      <w:pPr>
        <w:pStyle w:val="Heading1"/>
        <w:numPr>
          <w:ilvl w:val="0"/>
          <w:numId w:val="21"/>
        </w:numPr>
        <w:tabs>
          <w:tab w:val="left" w:pos="1541"/>
        </w:tabs>
        <w:kinsoku w:val="0"/>
        <w:overflowPunct w:val="0"/>
        <w:ind w:left="1540"/>
        <w:rPr>
          <w:color w:val="000000"/>
        </w:rPr>
      </w:pPr>
      <w:bookmarkStart w:id="50" w:name="7._References"/>
      <w:bookmarkStart w:id="51" w:name="bookmark27"/>
      <w:bookmarkEnd w:id="50"/>
      <w:bookmarkEnd w:id="51"/>
      <w:r>
        <w:rPr>
          <w:color w:val="002B5C"/>
          <w:spacing w:val="-8"/>
        </w:rPr>
        <w:t>Re</w:t>
      </w:r>
      <w:r>
        <w:rPr>
          <w:color w:val="002B5C"/>
          <w:spacing w:val="-9"/>
        </w:rPr>
        <w:t>f</w:t>
      </w:r>
      <w:r>
        <w:rPr>
          <w:color w:val="002B5C"/>
          <w:spacing w:val="-8"/>
        </w:rPr>
        <w:t>erences</w:t>
      </w:r>
    </w:p>
    <w:p w:rsidR="00B01FAB" w:rsidRDefault="005944B7">
      <w:pPr>
        <w:pStyle w:val="BodyText"/>
        <w:kinsoku w:val="0"/>
        <w:overflowPunct w:val="0"/>
        <w:spacing w:before="266" w:line="269" w:lineRule="auto"/>
        <w:ind w:right="1086"/>
      </w:pPr>
      <w:r>
        <w:t>Allen</w:t>
      </w:r>
      <w:r>
        <w:rPr>
          <w:spacing w:val="-2"/>
        </w:rPr>
        <w:t xml:space="preserve"> </w:t>
      </w:r>
      <w:r>
        <w:rPr>
          <w:spacing w:val="-1"/>
        </w:rPr>
        <w:t>Consulting</w:t>
      </w:r>
      <w:r>
        <w:t xml:space="preserve"> Group</w:t>
      </w:r>
      <w:r>
        <w:rPr>
          <w:spacing w:val="-2"/>
        </w:rPr>
        <w:t xml:space="preserve"> </w:t>
      </w:r>
      <w:r>
        <w:t xml:space="preserve">(2009), </w:t>
      </w:r>
      <w:r>
        <w:rPr>
          <w:i/>
          <w:iCs/>
          <w:spacing w:val="-1"/>
        </w:rPr>
        <w:t>Review of</w:t>
      </w:r>
      <w:r>
        <w:rPr>
          <w:i/>
          <w:iCs/>
        </w:rPr>
        <w:t xml:space="preserve"> the</w:t>
      </w:r>
      <w:r>
        <w:rPr>
          <w:i/>
          <w:iCs/>
          <w:spacing w:val="-2"/>
        </w:rPr>
        <w:t xml:space="preserve"> </w:t>
      </w:r>
      <w:r>
        <w:rPr>
          <w:i/>
          <w:iCs/>
          <w:spacing w:val="-1"/>
        </w:rPr>
        <w:t>Disability</w:t>
      </w:r>
      <w:r>
        <w:rPr>
          <w:i/>
          <w:iCs/>
        </w:rPr>
        <w:t xml:space="preserve"> Standards</w:t>
      </w:r>
      <w:r>
        <w:rPr>
          <w:i/>
          <w:iCs/>
          <w:spacing w:val="-1"/>
        </w:rPr>
        <w:t xml:space="preserve"> </w:t>
      </w:r>
      <w:r>
        <w:rPr>
          <w:i/>
          <w:iCs/>
        </w:rPr>
        <w:t>for</w:t>
      </w:r>
      <w:r>
        <w:rPr>
          <w:i/>
          <w:iCs/>
          <w:spacing w:val="-10"/>
        </w:rPr>
        <w:t xml:space="preserve"> </w:t>
      </w:r>
      <w:r>
        <w:rPr>
          <w:i/>
          <w:iCs/>
        </w:rPr>
        <w:t>Accessible</w:t>
      </w:r>
      <w:r>
        <w:rPr>
          <w:i/>
          <w:iCs/>
          <w:spacing w:val="-1"/>
        </w:rPr>
        <w:t xml:space="preserve"> </w:t>
      </w:r>
      <w:r>
        <w:rPr>
          <w:i/>
          <w:iCs/>
        </w:rPr>
        <w:t>Public</w:t>
      </w:r>
      <w:r>
        <w:rPr>
          <w:i/>
          <w:iCs/>
          <w:spacing w:val="25"/>
        </w:rPr>
        <w:t xml:space="preserve"> </w:t>
      </w:r>
      <w:r>
        <w:rPr>
          <w:i/>
          <w:iCs/>
          <w:spacing w:val="-2"/>
        </w:rPr>
        <w:t>Transport,</w:t>
      </w:r>
      <w:r>
        <w:rPr>
          <w:i/>
          <w:iCs/>
          <w:spacing w:val="-1"/>
        </w:rPr>
        <w:t xml:space="preserve"> </w:t>
      </w:r>
      <w:r>
        <w:rPr>
          <w:spacing w:val="-1"/>
        </w:rPr>
        <w:t>Canberra:</w:t>
      </w:r>
      <w:r>
        <w:rPr>
          <w:spacing w:val="-13"/>
        </w:rPr>
        <w:t xml:space="preserve"> </w:t>
      </w:r>
      <w:r>
        <w:t>Australian</w:t>
      </w:r>
      <w:r>
        <w:rPr>
          <w:spacing w:val="-2"/>
        </w:rPr>
        <w:t xml:space="preserve"> </w:t>
      </w:r>
      <w:r>
        <w:t>Government.</w:t>
      </w:r>
    </w:p>
    <w:p w:rsidR="00B01FAB" w:rsidRDefault="005944B7">
      <w:pPr>
        <w:pStyle w:val="BodyText"/>
        <w:kinsoku w:val="0"/>
        <w:overflowPunct w:val="0"/>
      </w:pPr>
      <w:r>
        <w:t>Audirac,</w:t>
      </w:r>
      <w:r>
        <w:rPr>
          <w:spacing w:val="-2"/>
        </w:rPr>
        <w:t xml:space="preserve"> </w:t>
      </w:r>
      <w:r>
        <w:t>I</w:t>
      </w:r>
      <w:r>
        <w:rPr>
          <w:spacing w:val="-1"/>
        </w:rPr>
        <w:t xml:space="preserve"> </w:t>
      </w:r>
      <w:r>
        <w:t>(2008),</w:t>
      </w:r>
      <w:r>
        <w:rPr>
          <w:spacing w:val="-1"/>
        </w:rPr>
        <w:t xml:space="preserve"> </w:t>
      </w:r>
      <w:r>
        <w:rPr>
          <w:i/>
          <w:iCs/>
        </w:rPr>
        <w:t>Accessing</w:t>
      </w:r>
      <w:r>
        <w:rPr>
          <w:i/>
          <w:iCs/>
          <w:spacing w:val="-2"/>
        </w:rPr>
        <w:t xml:space="preserve"> </w:t>
      </w:r>
      <w:r>
        <w:rPr>
          <w:i/>
          <w:iCs/>
          <w:spacing w:val="-3"/>
        </w:rPr>
        <w:t>Transit</w:t>
      </w:r>
      <w:r>
        <w:rPr>
          <w:i/>
          <w:iCs/>
          <w:spacing w:val="-1"/>
        </w:rPr>
        <w:t xml:space="preserve"> as Universal</w:t>
      </w:r>
      <w:r>
        <w:rPr>
          <w:i/>
          <w:iCs/>
        </w:rPr>
        <w:t xml:space="preserve"> </w:t>
      </w:r>
      <w:r>
        <w:rPr>
          <w:i/>
          <w:iCs/>
          <w:spacing w:val="-1"/>
        </w:rPr>
        <w:t xml:space="preserve">Design, </w:t>
      </w:r>
      <w:r>
        <w:t>Journal</w:t>
      </w:r>
      <w:r>
        <w:rPr>
          <w:spacing w:val="-1"/>
        </w:rPr>
        <w:t xml:space="preserve"> of </w:t>
      </w:r>
      <w:r>
        <w:t>Planning</w:t>
      </w:r>
      <w:r>
        <w:rPr>
          <w:spacing w:val="-1"/>
        </w:rPr>
        <w:t xml:space="preserve"> Literature 4.</w:t>
      </w:r>
    </w:p>
    <w:p w:rsidR="00B01FAB" w:rsidRDefault="005944B7">
      <w:pPr>
        <w:pStyle w:val="BodyText"/>
        <w:kinsoku w:val="0"/>
        <w:overflowPunct w:val="0"/>
        <w:spacing w:before="175" w:line="269" w:lineRule="auto"/>
        <w:ind w:right="1115"/>
      </w:pPr>
      <w:r>
        <w:t>Australian</w:t>
      </w:r>
      <w:r>
        <w:rPr>
          <w:spacing w:val="-2"/>
        </w:rPr>
        <w:t xml:space="preserve"> </w:t>
      </w:r>
      <w:r>
        <w:t>Bureau</w:t>
      </w:r>
      <w:r>
        <w:rPr>
          <w:spacing w:val="-2"/>
        </w:rPr>
        <w:t xml:space="preserve"> </w:t>
      </w:r>
      <w:r>
        <w:rPr>
          <w:spacing w:val="-1"/>
        </w:rPr>
        <w:t xml:space="preserve">of </w:t>
      </w:r>
      <w:r>
        <w:t>Statistics</w:t>
      </w:r>
      <w:r>
        <w:rPr>
          <w:spacing w:val="-2"/>
        </w:rPr>
        <w:t xml:space="preserve"> </w:t>
      </w:r>
      <w:r>
        <w:t>(2015),</w:t>
      </w:r>
      <w:r>
        <w:rPr>
          <w:spacing w:val="-1"/>
        </w:rPr>
        <w:t xml:space="preserve"> </w:t>
      </w:r>
      <w:r>
        <w:rPr>
          <w:i/>
          <w:iCs/>
        </w:rPr>
        <w:t>2015</w:t>
      </w:r>
      <w:r>
        <w:rPr>
          <w:i/>
          <w:iCs/>
          <w:spacing w:val="-1"/>
        </w:rPr>
        <w:t xml:space="preserve"> </w:t>
      </w:r>
      <w:r>
        <w:rPr>
          <w:i/>
          <w:iCs/>
        </w:rPr>
        <w:t>Survey</w:t>
      </w:r>
      <w:r>
        <w:rPr>
          <w:i/>
          <w:iCs/>
          <w:spacing w:val="-1"/>
        </w:rPr>
        <w:t xml:space="preserve"> </w:t>
      </w:r>
      <w:r>
        <w:rPr>
          <w:i/>
          <w:iCs/>
        </w:rPr>
        <w:t>of</w:t>
      </w:r>
      <w:r>
        <w:rPr>
          <w:i/>
          <w:iCs/>
          <w:spacing w:val="-1"/>
        </w:rPr>
        <w:t xml:space="preserve"> </w:t>
      </w:r>
      <w:r>
        <w:rPr>
          <w:i/>
          <w:iCs/>
          <w:spacing w:val="-2"/>
        </w:rPr>
        <w:t>Disability,</w:t>
      </w:r>
      <w:r>
        <w:rPr>
          <w:i/>
          <w:iCs/>
          <w:spacing w:val="-9"/>
        </w:rPr>
        <w:t xml:space="preserve"> </w:t>
      </w:r>
      <w:r>
        <w:rPr>
          <w:i/>
          <w:iCs/>
        </w:rPr>
        <w:t>Ageing</w:t>
      </w:r>
      <w:r>
        <w:rPr>
          <w:i/>
          <w:iCs/>
          <w:spacing w:val="-1"/>
        </w:rPr>
        <w:t xml:space="preserve"> </w:t>
      </w:r>
      <w:r>
        <w:rPr>
          <w:i/>
          <w:iCs/>
        </w:rPr>
        <w:t>and</w:t>
      </w:r>
      <w:r>
        <w:rPr>
          <w:i/>
          <w:iCs/>
          <w:spacing w:val="-1"/>
        </w:rPr>
        <w:t xml:space="preserve"> </w:t>
      </w:r>
      <w:r>
        <w:rPr>
          <w:i/>
          <w:iCs/>
        </w:rPr>
        <w:t>Carers</w:t>
      </w:r>
      <w:r>
        <w:rPr>
          <w:i/>
          <w:iCs/>
          <w:spacing w:val="-1"/>
        </w:rPr>
        <w:t xml:space="preserve"> </w:t>
      </w:r>
      <w:r>
        <w:rPr>
          <w:i/>
          <w:iCs/>
        </w:rPr>
        <w:t>–</w:t>
      </w:r>
      <w:r>
        <w:rPr>
          <w:i/>
          <w:iCs/>
          <w:spacing w:val="-1"/>
        </w:rPr>
        <w:t xml:space="preserve"> </w:t>
      </w:r>
      <w:r>
        <w:rPr>
          <w:i/>
          <w:iCs/>
        </w:rPr>
        <w:t>first</w:t>
      </w:r>
      <w:r>
        <w:rPr>
          <w:i/>
          <w:iCs/>
          <w:spacing w:val="25"/>
        </w:rPr>
        <w:t xml:space="preserve"> </w:t>
      </w:r>
      <w:r>
        <w:rPr>
          <w:i/>
          <w:iCs/>
        </w:rPr>
        <w:t>release.</w:t>
      </w:r>
      <w:r>
        <w:rPr>
          <w:i/>
          <w:iCs/>
          <w:spacing w:val="-3"/>
        </w:rPr>
        <w:t xml:space="preserve"> </w:t>
      </w:r>
      <w:r>
        <w:t>(2015),</w:t>
      </w:r>
      <w:r>
        <w:rPr>
          <w:spacing w:val="-3"/>
        </w:rPr>
        <w:t xml:space="preserve"> </w:t>
      </w:r>
      <w:r>
        <w:rPr>
          <w:spacing w:val="-1"/>
        </w:rPr>
        <w:t>Canberra:</w:t>
      </w:r>
      <w:r>
        <w:rPr>
          <w:spacing w:val="-14"/>
        </w:rPr>
        <w:t xml:space="preserve"> </w:t>
      </w:r>
      <w:r>
        <w:t>Australian</w:t>
      </w:r>
      <w:r>
        <w:rPr>
          <w:spacing w:val="-4"/>
        </w:rPr>
        <w:t xml:space="preserve"> </w:t>
      </w:r>
      <w:r>
        <w:t>Bureau</w:t>
      </w:r>
      <w:r>
        <w:rPr>
          <w:spacing w:val="-3"/>
        </w:rPr>
        <w:t xml:space="preserve"> </w:t>
      </w:r>
      <w:r>
        <w:rPr>
          <w:spacing w:val="-1"/>
        </w:rPr>
        <w:t>of</w:t>
      </w:r>
      <w:r>
        <w:rPr>
          <w:spacing w:val="-2"/>
        </w:rPr>
        <w:t xml:space="preserve"> </w:t>
      </w:r>
      <w:r>
        <w:t>Statistics.</w:t>
      </w:r>
    </w:p>
    <w:p w:rsidR="00B01FAB" w:rsidRDefault="005944B7">
      <w:pPr>
        <w:pStyle w:val="BodyText"/>
        <w:kinsoku w:val="0"/>
        <w:overflowPunct w:val="0"/>
        <w:spacing w:line="269" w:lineRule="auto"/>
        <w:ind w:right="1112"/>
      </w:pPr>
      <w:r>
        <w:rPr>
          <w:spacing w:val="-1"/>
        </w:rPr>
        <w:t>Department of</w:t>
      </w:r>
      <w:r>
        <w:t xml:space="preserve"> Infrastructure</w:t>
      </w:r>
      <w:r>
        <w:rPr>
          <w:spacing w:val="-3"/>
        </w:rPr>
        <w:t xml:space="preserve"> </w:t>
      </w:r>
      <w:r>
        <w:rPr>
          <w:spacing w:val="-1"/>
        </w:rPr>
        <w:t>and</w:t>
      </w:r>
      <w:r>
        <w:t xml:space="preserve"> </w:t>
      </w:r>
      <w:r>
        <w:rPr>
          <w:spacing w:val="-1"/>
        </w:rPr>
        <w:t>Regional</w:t>
      </w:r>
      <w:r>
        <w:t xml:space="preserve"> </w:t>
      </w:r>
      <w:r>
        <w:rPr>
          <w:spacing w:val="-1"/>
        </w:rPr>
        <w:t xml:space="preserve">Development </w:t>
      </w:r>
      <w:r>
        <w:t xml:space="preserve">(2015), </w:t>
      </w:r>
      <w:r>
        <w:rPr>
          <w:i/>
          <w:iCs/>
        </w:rPr>
        <w:t>Second</w:t>
      </w:r>
      <w:r>
        <w:rPr>
          <w:i/>
          <w:iCs/>
          <w:spacing w:val="-2"/>
        </w:rPr>
        <w:t xml:space="preserve"> </w:t>
      </w:r>
      <w:r>
        <w:rPr>
          <w:i/>
          <w:iCs/>
          <w:spacing w:val="-1"/>
        </w:rPr>
        <w:t>Review</w:t>
      </w:r>
      <w:r>
        <w:rPr>
          <w:i/>
          <w:iCs/>
        </w:rPr>
        <w:t xml:space="preserve"> </w:t>
      </w:r>
      <w:r>
        <w:rPr>
          <w:i/>
          <w:iCs/>
          <w:spacing w:val="-1"/>
        </w:rPr>
        <w:t>of</w:t>
      </w:r>
      <w:r>
        <w:rPr>
          <w:i/>
          <w:iCs/>
        </w:rPr>
        <w:t xml:space="preserve"> the</w:t>
      </w:r>
      <w:r>
        <w:rPr>
          <w:i/>
          <w:iCs/>
          <w:spacing w:val="28"/>
        </w:rPr>
        <w:t xml:space="preserve"> </w:t>
      </w:r>
      <w:r>
        <w:rPr>
          <w:i/>
          <w:iCs/>
          <w:spacing w:val="-1"/>
        </w:rPr>
        <w:t xml:space="preserve">Disability </w:t>
      </w:r>
      <w:r>
        <w:rPr>
          <w:i/>
          <w:iCs/>
        </w:rPr>
        <w:t>Standards</w:t>
      </w:r>
      <w:r>
        <w:rPr>
          <w:i/>
          <w:iCs/>
          <w:spacing w:val="-2"/>
        </w:rPr>
        <w:t xml:space="preserve"> </w:t>
      </w:r>
      <w:r>
        <w:rPr>
          <w:i/>
          <w:iCs/>
        </w:rPr>
        <w:t>for</w:t>
      </w:r>
      <w:r>
        <w:rPr>
          <w:i/>
          <w:iCs/>
          <w:spacing w:val="-9"/>
        </w:rPr>
        <w:t xml:space="preserve"> </w:t>
      </w:r>
      <w:r>
        <w:rPr>
          <w:i/>
          <w:iCs/>
        </w:rPr>
        <w:t>Accessible</w:t>
      </w:r>
      <w:r>
        <w:rPr>
          <w:i/>
          <w:iCs/>
          <w:spacing w:val="-2"/>
        </w:rPr>
        <w:t xml:space="preserve"> </w:t>
      </w:r>
      <w:r>
        <w:rPr>
          <w:i/>
          <w:iCs/>
        </w:rPr>
        <w:t>Public</w:t>
      </w:r>
      <w:r>
        <w:rPr>
          <w:i/>
          <w:iCs/>
          <w:spacing w:val="-1"/>
        </w:rPr>
        <w:t xml:space="preserve"> </w:t>
      </w:r>
      <w:r>
        <w:rPr>
          <w:i/>
          <w:iCs/>
          <w:spacing w:val="-2"/>
        </w:rPr>
        <w:t xml:space="preserve">Transport </w:t>
      </w:r>
      <w:r>
        <w:rPr>
          <w:i/>
          <w:iCs/>
          <w:spacing w:val="-1"/>
        </w:rPr>
        <w:t>2002,</w:t>
      </w:r>
      <w:r>
        <w:rPr>
          <w:i/>
          <w:iCs/>
          <w:spacing w:val="-13"/>
        </w:rPr>
        <w:t xml:space="preserve"> </w:t>
      </w:r>
      <w:r>
        <w:t>Australian</w:t>
      </w:r>
      <w:r>
        <w:rPr>
          <w:spacing w:val="-2"/>
        </w:rPr>
        <w:t xml:space="preserve"> </w:t>
      </w:r>
      <w:r>
        <w:t>Government.</w:t>
      </w:r>
    </w:p>
    <w:p w:rsidR="00B01FAB" w:rsidRDefault="005944B7">
      <w:pPr>
        <w:pStyle w:val="BodyText"/>
        <w:kinsoku w:val="0"/>
        <w:overflowPunct w:val="0"/>
      </w:pPr>
      <w:r>
        <w:rPr>
          <w:spacing w:val="-1"/>
        </w:rPr>
        <w:t>Council of</w:t>
      </w:r>
      <w:r>
        <w:rPr>
          <w:spacing w:val="-15"/>
        </w:rPr>
        <w:t xml:space="preserve"> </w:t>
      </w:r>
      <w:r>
        <w:t>Australian</w:t>
      </w:r>
      <w:r>
        <w:rPr>
          <w:spacing w:val="-1"/>
        </w:rPr>
        <w:t xml:space="preserve"> </w:t>
      </w:r>
      <w:r>
        <w:t>Governments</w:t>
      </w:r>
      <w:r>
        <w:rPr>
          <w:spacing w:val="-2"/>
        </w:rPr>
        <w:t xml:space="preserve"> </w:t>
      </w:r>
      <w:r>
        <w:rPr>
          <w:spacing w:val="-3"/>
        </w:rPr>
        <w:t>(2011),</w:t>
      </w:r>
      <w:r>
        <w:t xml:space="preserve"> </w:t>
      </w:r>
      <w:r>
        <w:rPr>
          <w:i/>
          <w:iCs/>
          <w:spacing w:val="-1"/>
        </w:rPr>
        <w:t xml:space="preserve">National Disability </w:t>
      </w:r>
      <w:r>
        <w:rPr>
          <w:i/>
          <w:iCs/>
        </w:rPr>
        <w:t>Strategy</w:t>
      </w:r>
      <w:r>
        <w:rPr>
          <w:i/>
          <w:iCs/>
          <w:spacing w:val="-1"/>
        </w:rPr>
        <w:t xml:space="preserve"> 2010–2020,</w:t>
      </w:r>
    </w:p>
    <w:p w:rsidR="00B01FAB" w:rsidRDefault="005944B7">
      <w:pPr>
        <w:pStyle w:val="BodyText"/>
        <w:kinsoku w:val="0"/>
        <w:overflowPunct w:val="0"/>
        <w:spacing w:before="34"/>
      </w:pPr>
      <w:r>
        <w:rPr>
          <w:spacing w:val="-1"/>
        </w:rPr>
        <w:t>Canberra, Commonwealth of</w:t>
      </w:r>
      <w:r>
        <w:rPr>
          <w:spacing w:val="-13"/>
        </w:rPr>
        <w:t xml:space="preserve"> </w:t>
      </w:r>
      <w:r>
        <w:t>Australia.</w:t>
      </w:r>
    </w:p>
    <w:p w:rsidR="00B01FAB" w:rsidRDefault="005944B7">
      <w:pPr>
        <w:pStyle w:val="BodyText"/>
        <w:kinsoku w:val="0"/>
        <w:overflowPunct w:val="0"/>
        <w:spacing w:before="175"/>
      </w:pPr>
      <w:r>
        <w:t>English</w:t>
      </w:r>
      <w:r>
        <w:rPr>
          <w:spacing w:val="-1"/>
        </w:rPr>
        <w:t xml:space="preserve"> </w:t>
      </w:r>
      <w:r>
        <w:t>Partnerships</w:t>
      </w:r>
      <w:r>
        <w:rPr>
          <w:spacing w:val="-1"/>
        </w:rPr>
        <w:t xml:space="preserve"> </w:t>
      </w:r>
      <w:r>
        <w:t xml:space="preserve">(2000), </w:t>
      </w:r>
      <w:r>
        <w:rPr>
          <w:i/>
          <w:iCs/>
          <w:spacing w:val="-1"/>
        </w:rPr>
        <w:t>Urban</w:t>
      </w:r>
      <w:r>
        <w:rPr>
          <w:i/>
          <w:iCs/>
        </w:rPr>
        <w:t xml:space="preserve"> </w:t>
      </w:r>
      <w:r>
        <w:rPr>
          <w:i/>
          <w:iCs/>
          <w:spacing w:val="-1"/>
        </w:rPr>
        <w:t>Design</w:t>
      </w:r>
      <w:r>
        <w:rPr>
          <w:i/>
          <w:iCs/>
        </w:rPr>
        <w:t xml:space="preserve"> </w:t>
      </w:r>
      <w:r>
        <w:rPr>
          <w:i/>
          <w:iCs/>
          <w:spacing w:val="-1"/>
        </w:rPr>
        <w:t>Compendium,</w:t>
      </w:r>
      <w:r>
        <w:rPr>
          <w:i/>
          <w:iCs/>
        </w:rPr>
        <w:t xml:space="preserve"> </w:t>
      </w:r>
      <w:r>
        <w:rPr>
          <w:spacing w:val="-1"/>
        </w:rPr>
        <w:t>London:</w:t>
      </w:r>
      <w:r>
        <w:t xml:space="preserve"> English</w:t>
      </w:r>
      <w:r>
        <w:rPr>
          <w:spacing w:val="-1"/>
        </w:rPr>
        <w:t xml:space="preserve"> </w:t>
      </w:r>
      <w:r>
        <w:t>Partnerships.</w:t>
      </w:r>
    </w:p>
    <w:p w:rsidR="00B01FAB" w:rsidRDefault="005944B7">
      <w:pPr>
        <w:pStyle w:val="BodyText"/>
        <w:kinsoku w:val="0"/>
        <w:overflowPunct w:val="0"/>
        <w:spacing w:before="175" w:line="269" w:lineRule="auto"/>
        <w:ind w:right="1086"/>
      </w:pPr>
      <w:r>
        <w:rPr>
          <w:spacing w:val="-1"/>
        </w:rPr>
        <w:t xml:space="preserve">National </w:t>
      </w:r>
      <w:r>
        <w:t>People</w:t>
      </w:r>
      <w:r>
        <w:rPr>
          <w:spacing w:val="-1"/>
        </w:rPr>
        <w:t xml:space="preserve"> with Disabilities</w:t>
      </w:r>
      <w:r>
        <w:t xml:space="preserve"> </w:t>
      </w:r>
      <w:r>
        <w:rPr>
          <w:spacing w:val="-1"/>
        </w:rPr>
        <w:t>and Carer</w:t>
      </w:r>
      <w:r>
        <w:t xml:space="preserve"> </w:t>
      </w:r>
      <w:r>
        <w:rPr>
          <w:spacing w:val="-1"/>
        </w:rPr>
        <w:t xml:space="preserve">Council </w:t>
      </w:r>
      <w:r>
        <w:t xml:space="preserve">(2009), </w:t>
      </w:r>
      <w:r>
        <w:rPr>
          <w:i/>
          <w:iCs/>
        </w:rPr>
        <w:t>Shut</w:t>
      </w:r>
      <w:r>
        <w:rPr>
          <w:i/>
          <w:iCs/>
          <w:spacing w:val="-2"/>
        </w:rPr>
        <w:t xml:space="preserve"> </w:t>
      </w:r>
      <w:r>
        <w:rPr>
          <w:i/>
          <w:iCs/>
        </w:rPr>
        <w:t>Out,</w:t>
      </w:r>
      <w:r>
        <w:rPr>
          <w:i/>
          <w:iCs/>
          <w:spacing w:val="-1"/>
        </w:rPr>
        <w:t xml:space="preserve"> </w:t>
      </w:r>
      <w:r>
        <w:rPr>
          <w:spacing w:val="-1"/>
        </w:rPr>
        <w:t>Canberra,</w:t>
      </w:r>
      <w:r>
        <w:rPr>
          <w:spacing w:val="26"/>
        </w:rPr>
        <w:t xml:space="preserve"> </w:t>
      </w:r>
      <w:r>
        <w:rPr>
          <w:spacing w:val="-1"/>
        </w:rPr>
        <w:t>Commonwealth</w:t>
      </w:r>
      <w:r>
        <w:rPr>
          <w:spacing w:val="-2"/>
        </w:rPr>
        <w:t xml:space="preserve"> </w:t>
      </w:r>
      <w:r>
        <w:rPr>
          <w:spacing w:val="-1"/>
        </w:rPr>
        <w:t>of</w:t>
      </w:r>
      <w:r>
        <w:rPr>
          <w:spacing w:val="-14"/>
        </w:rPr>
        <w:t xml:space="preserve"> </w:t>
      </w:r>
      <w:r>
        <w:t>Australia.</w:t>
      </w:r>
    </w:p>
    <w:p w:rsidR="00B01FAB" w:rsidRDefault="005944B7">
      <w:pPr>
        <w:pStyle w:val="BodyText"/>
        <w:kinsoku w:val="0"/>
        <w:overflowPunct w:val="0"/>
      </w:pPr>
      <w:r>
        <w:t>PwC</w:t>
      </w:r>
      <w:r>
        <w:rPr>
          <w:spacing w:val="-2"/>
        </w:rPr>
        <w:t xml:space="preserve"> </w:t>
      </w:r>
      <w:r>
        <w:rPr>
          <w:spacing w:val="-3"/>
        </w:rPr>
        <w:t>(2011),</w:t>
      </w:r>
      <w:r>
        <w:t xml:space="preserve"> </w:t>
      </w:r>
      <w:r>
        <w:rPr>
          <w:i/>
          <w:iCs/>
          <w:spacing w:val="-1"/>
        </w:rPr>
        <w:t>Disability</w:t>
      </w:r>
      <w:r>
        <w:rPr>
          <w:i/>
          <w:iCs/>
        </w:rPr>
        <w:t xml:space="preserve"> </w:t>
      </w:r>
      <w:r>
        <w:rPr>
          <w:i/>
          <w:iCs/>
          <w:spacing w:val="-1"/>
        </w:rPr>
        <w:t>expectations: investing</w:t>
      </w:r>
      <w:r>
        <w:rPr>
          <w:i/>
          <w:iCs/>
        </w:rPr>
        <w:t xml:space="preserve"> </w:t>
      </w:r>
      <w:r>
        <w:rPr>
          <w:i/>
          <w:iCs/>
          <w:spacing w:val="-1"/>
        </w:rPr>
        <w:t>in</w:t>
      </w:r>
      <w:r>
        <w:rPr>
          <w:i/>
          <w:iCs/>
        </w:rPr>
        <w:t xml:space="preserve"> a</w:t>
      </w:r>
      <w:r>
        <w:rPr>
          <w:i/>
          <w:iCs/>
          <w:spacing w:val="-1"/>
        </w:rPr>
        <w:t xml:space="preserve"> better life,</w:t>
      </w:r>
      <w:r>
        <w:rPr>
          <w:i/>
          <w:iCs/>
        </w:rPr>
        <w:t xml:space="preserve"> a</w:t>
      </w:r>
      <w:r>
        <w:rPr>
          <w:i/>
          <w:iCs/>
          <w:spacing w:val="-1"/>
        </w:rPr>
        <w:t xml:space="preserve"> </w:t>
      </w:r>
      <w:r>
        <w:rPr>
          <w:i/>
          <w:iCs/>
        </w:rPr>
        <w:t>stronger</w:t>
      </w:r>
      <w:r>
        <w:rPr>
          <w:i/>
          <w:iCs/>
          <w:spacing w:val="-9"/>
        </w:rPr>
        <w:t xml:space="preserve"> </w:t>
      </w:r>
      <w:r>
        <w:rPr>
          <w:i/>
          <w:iCs/>
        </w:rPr>
        <w:t>Australia,</w:t>
      </w:r>
    </w:p>
    <w:p w:rsidR="00B01FAB" w:rsidRDefault="005944B7">
      <w:pPr>
        <w:pStyle w:val="BodyText"/>
        <w:kinsoku w:val="0"/>
        <w:overflowPunct w:val="0"/>
        <w:spacing w:before="34"/>
      </w:pPr>
      <w:r>
        <w:rPr>
          <w:spacing w:val="-3"/>
        </w:rPr>
        <w:t>Sydney,</w:t>
      </w:r>
      <w:r>
        <w:rPr>
          <w:spacing w:val="-1"/>
        </w:rPr>
        <w:t xml:space="preserve"> </w:t>
      </w:r>
      <w:r>
        <w:t>PwC.</w:t>
      </w:r>
    </w:p>
    <w:p w:rsidR="00B01FAB" w:rsidRDefault="005944B7">
      <w:pPr>
        <w:pStyle w:val="BodyText"/>
        <w:kinsoku w:val="0"/>
        <w:overflowPunct w:val="0"/>
        <w:spacing w:before="175" w:line="269" w:lineRule="auto"/>
        <w:ind w:right="1086"/>
      </w:pPr>
      <w:r>
        <w:rPr>
          <w:spacing w:val="-2"/>
        </w:rPr>
        <w:t>World</w:t>
      </w:r>
      <w:r>
        <w:rPr>
          <w:spacing w:val="-1"/>
        </w:rPr>
        <w:t xml:space="preserve"> Health </w:t>
      </w:r>
      <w:r>
        <w:t>Organization</w:t>
      </w:r>
      <w:r>
        <w:rPr>
          <w:spacing w:val="-3"/>
        </w:rPr>
        <w:t xml:space="preserve"> (2011),</w:t>
      </w:r>
      <w:r>
        <w:rPr>
          <w:spacing w:val="-1"/>
        </w:rPr>
        <w:t xml:space="preserve"> </w:t>
      </w:r>
      <w:r>
        <w:rPr>
          <w:i/>
          <w:iCs/>
        </w:rPr>
        <w:t>World</w:t>
      </w:r>
      <w:r>
        <w:rPr>
          <w:i/>
          <w:iCs/>
          <w:spacing w:val="-1"/>
        </w:rPr>
        <w:t xml:space="preserve"> Report on </w:t>
      </w:r>
      <w:r>
        <w:rPr>
          <w:i/>
          <w:iCs/>
          <w:spacing w:val="-3"/>
        </w:rPr>
        <w:t>Disability,</w:t>
      </w:r>
      <w:r>
        <w:rPr>
          <w:i/>
          <w:iCs/>
          <w:spacing w:val="-1"/>
        </w:rPr>
        <w:t xml:space="preserve"> </w:t>
      </w:r>
      <w:r>
        <w:t>Malta:</w:t>
      </w:r>
      <w:r>
        <w:rPr>
          <w:spacing w:val="-1"/>
        </w:rPr>
        <w:t xml:space="preserve"> </w:t>
      </w:r>
      <w:r>
        <w:rPr>
          <w:spacing w:val="-2"/>
        </w:rPr>
        <w:t>World</w:t>
      </w:r>
      <w:r>
        <w:t xml:space="preserve"> </w:t>
      </w:r>
      <w:r>
        <w:rPr>
          <w:spacing w:val="-1"/>
        </w:rPr>
        <w:t>Health</w:t>
      </w:r>
      <w:r>
        <w:rPr>
          <w:spacing w:val="28"/>
        </w:rPr>
        <w:t xml:space="preserve"> </w:t>
      </w:r>
      <w:r>
        <w:t>Organization</w:t>
      </w:r>
      <w:r>
        <w:rPr>
          <w:spacing w:val="-2"/>
        </w:rPr>
        <w:t xml:space="preserve"> </w:t>
      </w:r>
      <w:r>
        <w:rPr>
          <w:spacing w:val="-5"/>
        </w:rPr>
        <w:t>201</w:t>
      </w:r>
      <w:r>
        <w:rPr>
          <w:spacing w:val="-6"/>
        </w:rPr>
        <w:t>1.</w:t>
      </w:r>
    </w:p>
    <w:p w:rsidR="00B01FAB" w:rsidRDefault="00B01FAB">
      <w:pPr>
        <w:pStyle w:val="BodyText"/>
        <w:kinsoku w:val="0"/>
        <w:overflowPunct w:val="0"/>
        <w:spacing w:before="175" w:line="269" w:lineRule="auto"/>
        <w:ind w:right="1086"/>
        <w:sectPr w:rsidR="00B01FAB" w:rsidSect="008C619D">
          <w:footerReference w:type="even" r:id="rId130"/>
          <w:footerReference w:type="default" r:id="rId131"/>
          <w:pgSz w:w="11910" w:h="16840"/>
          <w:pgMar w:top="2280" w:right="160" w:bottom="660" w:left="160" w:header="280" w:footer="474" w:gutter="0"/>
          <w:cols w:space="720" w:equalWidth="0">
            <w:col w:w="11590"/>
          </w:cols>
          <w:noEndnote/>
        </w:sectPr>
      </w:pPr>
    </w:p>
    <w:p w:rsidR="00B01FAB" w:rsidRDefault="002B51C0">
      <w:pPr>
        <w:pStyle w:val="BodyText"/>
        <w:kinsoku w:val="0"/>
        <w:overflowPunct w:val="0"/>
        <w:spacing w:before="0" w:line="200" w:lineRule="atLeast"/>
        <w:ind w:left="0"/>
        <w:rPr>
          <w:sz w:val="20"/>
          <w:szCs w:val="20"/>
        </w:rPr>
      </w:pPr>
      <w:bookmarkStart w:id="52" w:name="Blank_Page"/>
      <w:bookmarkEnd w:id="52"/>
      <w:r>
        <w:rPr>
          <w:noProof/>
          <w:sz w:val="20"/>
          <w:szCs w:val="20"/>
        </w:rPr>
        <w:drawing>
          <wp:inline distT="0" distB="0" distL="0" distR="0">
            <wp:extent cx="7560310" cy="1069403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560310" cy="10694035"/>
                    </a:xfrm>
                    <a:prstGeom prst="rect">
                      <a:avLst/>
                    </a:prstGeom>
                    <a:noFill/>
                    <a:ln>
                      <a:noFill/>
                    </a:ln>
                  </pic:spPr>
                </pic:pic>
              </a:graphicData>
            </a:graphic>
          </wp:inline>
        </w:drawing>
      </w:r>
    </w:p>
    <w:p w:rsidR="00B01FAB" w:rsidRDefault="00B01FAB">
      <w:pPr>
        <w:pStyle w:val="BodyText"/>
        <w:kinsoku w:val="0"/>
        <w:overflowPunct w:val="0"/>
        <w:spacing w:before="0" w:line="200" w:lineRule="atLeast"/>
        <w:ind w:left="0"/>
        <w:rPr>
          <w:sz w:val="20"/>
          <w:szCs w:val="20"/>
        </w:rPr>
        <w:sectPr w:rsidR="00B01FAB" w:rsidSect="008C619D">
          <w:headerReference w:type="even" r:id="rId133"/>
          <w:headerReference w:type="default" r:id="rId134"/>
          <w:footerReference w:type="even" r:id="rId135"/>
          <w:footerReference w:type="default" r:id="rId136"/>
          <w:pgSz w:w="11910" w:h="16850"/>
          <w:pgMar w:top="0" w:right="0" w:bottom="0" w:left="0" w:header="0" w:footer="0" w:gutter="0"/>
          <w:cols w:space="720" w:equalWidth="0">
            <w:col w:w="11910"/>
          </w:cols>
          <w:noEndnote/>
        </w:sectPr>
      </w:pPr>
    </w:p>
    <w:p w:rsidR="00B01FAB" w:rsidRDefault="00B01FAB">
      <w:pPr>
        <w:pStyle w:val="BodyText"/>
        <w:kinsoku w:val="0"/>
        <w:overflowPunct w:val="0"/>
        <w:spacing w:before="7"/>
        <w:ind w:left="0"/>
        <w:rPr>
          <w:rFonts w:ascii="Times New Roman" w:hAnsi="Times New Roman" w:cs="Times New Roman"/>
          <w:sz w:val="7"/>
          <w:szCs w:val="7"/>
        </w:rPr>
      </w:pPr>
    </w:p>
    <w:p w:rsidR="00B01FAB" w:rsidRDefault="002B51C0">
      <w:pPr>
        <w:pStyle w:val="BodyText"/>
        <w:kinsoku w:val="0"/>
        <w:overflowPunct w:val="0"/>
        <w:spacing w:before="0" w:line="200" w:lineRule="atLeast"/>
        <w:ind w:left="104"/>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extent cx="7225030" cy="2492375"/>
                <wp:effectExtent l="5715" t="0" r="8255" b="5080"/>
                <wp:docPr id="64"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5030" cy="2492375"/>
                          <a:chOff x="0" y="0"/>
                          <a:chExt cx="11378" cy="3925"/>
                        </a:xfrm>
                      </wpg:grpSpPr>
                      <wps:wsp>
                        <wps:cNvPr id="487" name="Freeform 446"/>
                        <wps:cNvSpPr>
                          <a:spLocks/>
                        </wps:cNvSpPr>
                        <wps:spPr bwMode="auto">
                          <a:xfrm>
                            <a:off x="19" y="0"/>
                            <a:ext cx="11339" cy="3394"/>
                          </a:xfrm>
                          <a:custGeom>
                            <a:avLst/>
                            <a:gdLst>
                              <a:gd name="T0" fmla="*/ 0 w 11339"/>
                              <a:gd name="T1" fmla="*/ 3393 h 3394"/>
                              <a:gd name="T2" fmla="*/ 11338 w 11339"/>
                              <a:gd name="T3" fmla="*/ 3393 h 3394"/>
                              <a:gd name="T4" fmla="*/ 11338 w 11339"/>
                              <a:gd name="T5" fmla="*/ 0 h 3394"/>
                              <a:gd name="T6" fmla="*/ 0 w 11339"/>
                              <a:gd name="T7" fmla="*/ 0 h 3394"/>
                              <a:gd name="T8" fmla="*/ 0 w 11339"/>
                              <a:gd name="T9" fmla="*/ 3393 h 3394"/>
                            </a:gdLst>
                            <a:ahLst/>
                            <a:cxnLst>
                              <a:cxn ang="0">
                                <a:pos x="T0" y="T1"/>
                              </a:cxn>
                              <a:cxn ang="0">
                                <a:pos x="T2" y="T3"/>
                              </a:cxn>
                              <a:cxn ang="0">
                                <a:pos x="T4" y="T5"/>
                              </a:cxn>
                              <a:cxn ang="0">
                                <a:pos x="T6" y="T7"/>
                              </a:cxn>
                              <a:cxn ang="0">
                                <a:pos x="T8" y="T9"/>
                              </a:cxn>
                            </a:cxnLst>
                            <a:rect l="0" t="0" r="r" b="b"/>
                            <a:pathLst>
                              <a:path w="11339" h="3394">
                                <a:moveTo>
                                  <a:pt x="0" y="3393"/>
                                </a:moveTo>
                                <a:lnTo>
                                  <a:pt x="11338" y="3393"/>
                                </a:lnTo>
                                <a:lnTo>
                                  <a:pt x="11338" y="0"/>
                                </a:lnTo>
                                <a:lnTo>
                                  <a:pt x="0" y="0"/>
                                </a:lnTo>
                                <a:lnTo>
                                  <a:pt x="0" y="3393"/>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47"/>
                        <wps:cNvSpPr>
                          <a:spLocks/>
                        </wps:cNvSpPr>
                        <wps:spPr bwMode="auto">
                          <a:xfrm>
                            <a:off x="19" y="3535"/>
                            <a:ext cx="11339" cy="158"/>
                          </a:xfrm>
                          <a:custGeom>
                            <a:avLst/>
                            <a:gdLst>
                              <a:gd name="T0" fmla="*/ 0 w 11339"/>
                              <a:gd name="T1" fmla="*/ 157 h 158"/>
                              <a:gd name="T2" fmla="*/ 11338 w 11339"/>
                              <a:gd name="T3" fmla="*/ 157 h 158"/>
                              <a:gd name="T4" fmla="*/ 11338 w 11339"/>
                              <a:gd name="T5" fmla="*/ 0 h 158"/>
                              <a:gd name="T6" fmla="*/ 0 w 11339"/>
                              <a:gd name="T7" fmla="*/ 0 h 158"/>
                              <a:gd name="T8" fmla="*/ 0 w 11339"/>
                              <a:gd name="T9" fmla="*/ 157 h 158"/>
                            </a:gdLst>
                            <a:ahLst/>
                            <a:cxnLst>
                              <a:cxn ang="0">
                                <a:pos x="T0" y="T1"/>
                              </a:cxn>
                              <a:cxn ang="0">
                                <a:pos x="T2" y="T3"/>
                              </a:cxn>
                              <a:cxn ang="0">
                                <a:pos x="T4" y="T5"/>
                              </a:cxn>
                              <a:cxn ang="0">
                                <a:pos x="T6" y="T7"/>
                              </a:cxn>
                              <a:cxn ang="0">
                                <a:pos x="T8" y="T9"/>
                              </a:cxn>
                            </a:cxnLst>
                            <a:rect l="0" t="0" r="r" b="b"/>
                            <a:pathLst>
                              <a:path w="11339" h="158">
                                <a:moveTo>
                                  <a:pt x="0" y="157"/>
                                </a:moveTo>
                                <a:lnTo>
                                  <a:pt x="11338" y="157"/>
                                </a:lnTo>
                                <a:lnTo>
                                  <a:pt x="11338" y="0"/>
                                </a:lnTo>
                                <a:lnTo>
                                  <a:pt x="0" y="0"/>
                                </a:lnTo>
                                <a:lnTo>
                                  <a:pt x="0" y="157"/>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48"/>
                        <wps:cNvSpPr>
                          <a:spLocks/>
                        </wps:cNvSpPr>
                        <wps:spPr bwMode="auto">
                          <a:xfrm>
                            <a:off x="19" y="3393"/>
                            <a:ext cx="11339" cy="143"/>
                          </a:xfrm>
                          <a:custGeom>
                            <a:avLst/>
                            <a:gdLst>
                              <a:gd name="T0" fmla="*/ 0 w 11339"/>
                              <a:gd name="T1" fmla="*/ 142 h 143"/>
                              <a:gd name="T2" fmla="*/ 11338 w 11339"/>
                              <a:gd name="T3" fmla="*/ 142 h 143"/>
                              <a:gd name="T4" fmla="*/ 11338 w 11339"/>
                              <a:gd name="T5" fmla="*/ 0 h 143"/>
                              <a:gd name="T6" fmla="*/ 0 w 11339"/>
                              <a:gd name="T7" fmla="*/ 0 h 143"/>
                              <a:gd name="T8" fmla="*/ 0 w 11339"/>
                              <a:gd name="T9" fmla="*/ 142 h 143"/>
                            </a:gdLst>
                            <a:ahLst/>
                            <a:cxnLst>
                              <a:cxn ang="0">
                                <a:pos x="T0" y="T1"/>
                              </a:cxn>
                              <a:cxn ang="0">
                                <a:pos x="T2" y="T3"/>
                              </a:cxn>
                              <a:cxn ang="0">
                                <a:pos x="T4" y="T5"/>
                              </a:cxn>
                              <a:cxn ang="0">
                                <a:pos x="T6" y="T7"/>
                              </a:cxn>
                              <a:cxn ang="0">
                                <a:pos x="T8" y="T9"/>
                              </a:cxn>
                            </a:cxnLst>
                            <a:rect l="0" t="0" r="r" b="b"/>
                            <a:pathLst>
                              <a:path w="11339" h="143">
                                <a:moveTo>
                                  <a:pt x="0" y="142"/>
                                </a:moveTo>
                                <a:lnTo>
                                  <a:pt x="11338" y="142"/>
                                </a:lnTo>
                                <a:lnTo>
                                  <a:pt x="11338" y="0"/>
                                </a:lnTo>
                                <a:lnTo>
                                  <a:pt x="0" y="0"/>
                                </a:lnTo>
                                <a:lnTo>
                                  <a:pt x="0" y="142"/>
                                </a:lnTo>
                                <a:close/>
                              </a:path>
                            </a:pathLst>
                          </a:custGeom>
                          <a:solidFill>
                            <a:srgbClr val="4B63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49"/>
                        <wps:cNvSpPr>
                          <a:spLocks/>
                        </wps:cNvSpPr>
                        <wps:spPr bwMode="auto">
                          <a:xfrm>
                            <a:off x="19" y="3554"/>
                            <a:ext cx="11339" cy="20"/>
                          </a:xfrm>
                          <a:custGeom>
                            <a:avLst/>
                            <a:gdLst>
                              <a:gd name="T0" fmla="*/ 0 w 11339"/>
                              <a:gd name="T1" fmla="*/ 0 h 20"/>
                              <a:gd name="T2" fmla="*/ 11338 w 11339"/>
                              <a:gd name="T3" fmla="*/ 0 h 20"/>
                            </a:gdLst>
                            <a:ahLst/>
                            <a:cxnLst>
                              <a:cxn ang="0">
                                <a:pos x="T0" y="T1"/>
                              </a:cxn>
                              <a:cxn ang="0">
                                <a:pos x="T2" y="T3"/>
                              </a:cxn>
                            </a:cxnLst>
                            <a:rect l="0" t="0" r="r" b="b"/>
                            <a:pathLst>
                              <a:path w="11339" h="20">
                                <a:moveTo>
                                  <a:pt x="0" y="0"/>
                                </a:moveTo>
                                <a:lnTo>
                                  <a:pt x="11338" y="0"/>
                                </a:lnTo>
                              </a:path>
                            </a:pathLst>
                          </a:custGeom>
                          <a:noFill/>
                          <a:ln w="24663">
                            <a:solidFill>
                              <a:srgbClr val="BED7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450"/>
                        <wps:cNvSpPr>
                          <a:spLocks/>
                        </wps:cNvSpPr>
                        <wps:spPr bwMode="auto">
                          <a:xfrm>
                            <a:off x="19" y="3571"/>
                            <a:ext cx="11339" cy="76"/>
                          </a:xfrm>
                          <a:custGeom>
                            <a:avLst/>
                            <a:gdLst>
                              <a:gd name="T0" fmla="*/ 0 w 11339"/>
                              <a:gd name="T1" fmla="*/ 75 h 76"/>
                              <a:gd name="T2" fmla="*/ 11338 w 11339"/>
                              <a:gd name="T3" fmla="*/ 75 h 76"/>
                              <a:gd name="T4" fmla="*/ 11338 w 11339"/>
                              <a:gd name="T5" fmla="*/ 0 h 76"/>
                              <a:gd name="T6" fmla="*/ 0 w 11339"/>
                              <a:gd name="T7" fmla="*/ 0 h 76"/>
                              <a:gd name="T8" fmla="*/ 0 w 11339"/>
                              <a:gd name="T9" fmla="*/ 75 h 76"/>
                            </a:gdLst>
                            <a:ahLst/>
                            <a:cxnLst>
                              <a:cxn ang="0">
                                <a:pos x="T0" y="T1"/>
                              </a:cxn>
                              <a:cxn ang="0">
                                <a:pos x="T2" y="T3"/>
                              </a:cxn>
                              <a:cxn ang="0">
                                <a:pos x="T4" y="T5"/>
                              </a:cxn>
                              <a:cxn ang="0">
                                <a:pos x="T6" y="T7"/>
                              </a:cxn>
                              <a:cxn ang="0">
                                <a:pos x="T8" y="T9"/>
                              </a:cxn>
                            </a:cxnLst>
                            <a:rect l="0" t="0" r="r" b="b"/>
                            <a:pathLst>
                              <a:path w="11339" h="76">
                                <a:moveTo>
                                  <a:pt x="0" y="75"/>
                                </a:moveTo>
                                <a:lnTo>
                                  <a:pt x="11338" y="75"/>
                                </a:lnTo>
                                <a:lnTo>
                                  <a:pt x="11338" y="0"/>
                                </a:lnTo>
                                <a:lnTo>
                                  <a:pt x="0" y="0"/>
                                </a:lnTo>
                                <a:lnTo>
                                  <a:pt x="0" y="75"/>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51"/>
                        <wps:cNvSpPr>
                          <a:spLocks/>
                        </wps:cNvSpPr>
                        <wps:spPr bwMode="auto">
                          <a:xfrm>
                            <a:off x="19" y="3645"/>
                            <a:ext cx="11339" cy="50"/>
                          </a:xfrm>
                          <a:custGeom>
                            <a:avLst/>
                            <a:gdLst>
                              <a:gd name="T0" fmla="*/ 0 w 11339"/>
                              <a:gd name="T1" fmla="*/ 49 h 50"/>
                              <a:gd name="T2" fmla="*/ 11338 w 11339"/>
                              <a:gd name="T3" fmla="*/ 49 h 50"/>
                              <a:gd name="T4" fmla="*/ 11338 w 11339"/>
                              <a:gd name="T5" fmla="*/ 0 h 50"/>
                              <a:gd name="T6" fmla="*/ 0 w 11339"/>
                              <a:gd name="T7" fmla="*/ 0 h 50"/>
                              <a:gd name="T8" fmla="*/ 0 w 11339"/>
                              <a:gd name="T9" fmla="*/ 49 h 50"/>
                            </a:gdLst>
                            <a:ahLst/>
                            <a:cxnLst>
                              <a:cxn ang="0">
                                <a:pos x="T0" y="T1"/>
                              </a:cxn>
                              <a:cxn ang="0">
                                <a:pos x="T2" y="T3"/>
                              </a:cxn>
                              <a:cxn ang="0">
                                <a:pos x="T4" y="T5"/>
                              </a:cxn>
                              <a:cxn ang="0">
                                <a:pos x="T6" y="T7"/>
                              </a:cxn>
                              <a:cxn ang="0">
                                <a:pos x="T8" y="T9"/>
                              </a:cxn>
                            </a:cxnLst>
                            <a:rect l="0" t="0" r="r" b="b"/>
                            <a:pathLst>
                              <a:path w="11339" h="50">
                                <a:moveTo>
                                  <a:pt x="0" y="49"/>
                                </a:moveTo>
                                <a:lnTo>
                                  <a:pt x="11338" y="49"/>
                                </a:lnTo>
                                <a:lnTo>
                                  <a:pt x="11338" y="0"/>
                                </a:lnTo>
                                <a:lnTo>
                                  <a:pt x="0" y="0"/>
                                </a:lnTo>
                                <a:lnTo>
                                  <a:pt x="0" y="49"/>
                                </a:lnTo>
                                <a:close/>
                              </a:path>
                            </a:pathLst>
                          </a:custGeom>
                          <a:solidFill>
                            <a:srgbClr val="6CA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52"/>
                        <wps:cNvSpPr>
                          <a:spLocks/>
                        </wps:cNvSpPr>
                        <wps:spPr bwMode="auto">
                          <a:xfrm>
                            <a:off x="19" y="3920"/>
                            <a:ext cx="11339" cy="20"/>
                          </a:xfrm>
                          <a:custGeom>
                            <a:avLst/>
                            <a:gdLst>
                              <a:gd name="T0" fmla="*/ 0 w 11339"/>
                              <a:gd name="T1" fmla="*/ 4 h 20"/>
                              <a:gd name="T2" fmla="*/ 11338 w 11339"/>
                              <a:gd name="T3" fmla="*/ 4 h 20"/>
                              <a:gd name="T4" fmla="*/ 11338 w 11339"/>
                              <a:gd name="T5" fmla="*/ 0 h 20"/>
                              <a:gd name="T6" fmla="*/ 0 w 11339"/>
                              <a:gd name="T7" fmla="*/ 0 h 20"/>
                              <a:gd name="T8" fmla="*/ 0 w 11339"/>
                              <a:gd name="T9" fmla="*/ 4 h 20"/>
                            </a:gdLst>
                            <a:ahLst/>
                            <a:cxnLst>
                              <a:cxn ang="0">
                                <a:pos x="T0" y="T1"/>
                              </a:cxn>
                              <a:cxn ang="0">
                                <a:pos x="T2" y="T3"/>
                              </a:cxn>
                              <a:cxn ang="0">
                                <a:pos x="T4" y="T5"/>
                              </a:cxn>
                              <a:cxn ang="0">
                                <a:pos x="T6" y="T7"/>
                              </a:cxn>
                              <a:cxn ang="0">
                                <a:pos x="T8" y="T9"/>
                              </a:cxn>
                            </a:cxnLst>
                            <a:rect l="0" t="0" r="r" b="b"/>
                            <a:pathLst>
                              <a:path w="11339" h="20">
                                <a:moveTo>
                                  <a:pt x="0" y="4"/>
                                </a:moveTo>
                                <a:lnTo>
                                  <a:pt x="11338" y="4"/>
                                </a:lnTo>
                                <a:lnTo>
                                  <a:pt x="11338" y="0"/>
                                </a:lnTo>
                                <a:lnTo>
                                  <a:pt x="0" y="0"/>
                                </a:lnTo>
                                <a:lnTo>
                                  <a:pt x="0" y="4"/>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53"/>
                        <wps:cNvSpPr>
                          <a:spLocks/>
                        </wps:cNvSpPr>
                        <wps:spPr bwMode="auto">
                          <a:xfrm>
                            <a:off x="19" y="3693"/>
                            <a:ext cx="11339" cy="227"/>
                          </a:xfrm>
                          <a:custGeom>
                            <a:avLst/>
                            <a:gdLst>
                              <a:gd name="T0" fmla="*/ 0 w 11339"/>
                              <a:gd name="T1" fmla="*/ 226 h 227"/>
                              <a:gd name="T2" fmla="*/ 11338 w 11339"/>
                              <a:gd name="T3" fmla="*/ 226 h 227"/>
                              <a:gd name="T4" fmla="*/ 11338 w 11339"/>
                              <a:gd name="T5" fmla="*/ 0 h 227"/>
                              <a:gd name="T6" fmla="*/ 0 w 11339"/>
                              <a:gd name="T7" fmla="*/ 0 h 227"/>
                              <a:gd name="T8" fmla="*/ 0 w 11339"/>
                              <a:gd name="T9" fmla="*/ 226 h 227"/>
                            </a:gdLst>
                            <a:ahLst/>
                            <a:cxnLst>
                              <a:cxn ang="0">
                                <a:pos x="T0" y="T1"/>
                              </a:cxn>
                              <a:cxn ang="0">
                                <a:pos x="T2" y="T3"/>
                              </a:cxn>
                              <a:cxn ang="0">
                                <a:pos x="T4" y="T5"/>
                              </a:cxn>
                              <a:cxn ang="0">
                                <a:pos x="T6" y="T7"/>
                              </a:cxn>
                              <a:cxn ang="0">
                                <a:pos x="T8" y="T9"/>
                              </a:cxn>
                            </a:cxnLst>
                            <a:rect l="0" t="0" r="r" b="b"/>
                            <a:pathLst>
                              <a:path w="11339" h="227">
                                <a:moveTo>
                                  <a:pt x="0" y="226"/>
                                </a:moveTo>
                                <a:lnTo>
                                  <a:pt x="11338" y="226"/>
                                </a:lnTo>
                                <a:lnTo>
                                  <a:pt x="11338" y="0"/>
                                </a:lnTo>
                                <a:lnTo>
                                  <a:pt x="0" y="0"/>
                                </a:lnTo>
                                <a:lnTo>
                                  <a:pt x="0" y="226"/>
                                </a:lnTo>
                                <a:close/>
                              </a:path>
                            </a:pathLst>
                          </a:custGeom>
                          <a:solidFill>
                            <a:srgbClr val="363C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2D09AD" id="Group 445" o:spid="_x0000_s1026" style="width:568.9pt;height:196.25pt;mso-position-horizontal-relative:char;mso-position-vertical-relative:line" coordsize="11378,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">
                <v:shape id="Freeform 446" o:spid="_x0000_s1027" style="position:absolute;left:19;width:11339;height:3394;visibility:visible;mso-wrap-style:square;v-text-anchor:top" coordsize="11339,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" path="m,3393r11338,l11338,,,,,3393xe" fillcolor="#002b5c" stroked="f">
                  <v:path arrowok="t" o:connecttype="custom" o:connectlocs="0,3393;11338,3393;11338,0;0,0;0,3393" o:connectangles="0,0,0,0,0"/>
                </v:shape>
                <v:shape id="Freeform 447" o:spid="_x0000_s1028" style="position:absolute;left:19;top:3535;width:11339;height:158;visibility:visible;mso-wrap-style:square;v-text-anchor:top" coordsize="1133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" path="m,157r11338,l11338,,,,,157xe" fillcolor="#002b5c" stroked="f">
                  <v:path arrowok="t" o:connecttype="custom" o:connectlocs="0,157;11338,157;11338,0;0,0;0,157" o:connectangles="0,0,0,0,0"/>
                </v:shape>
                <v:shape id="Freeform 448" o:spid="_x0000_s1029" style="position:absolute;left:19;top:3393;width:11339;height:143;visibility:visible;mso-wrap-style:square;v-text-anchor:top" coordsize="1133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" path="m,142r11338,l11338,,,,,142xe" fillcolor="#4b63ae" stroked="f">
                  <v:path arrowok="t" o:connecttype="custom" o:connectlocs="0,142;11338,142;11338,0;0,0;0,142" o:connectangles="0,0,0,0,0"/>
                </v:shape>
                <v:shape id="Freeform 449" o:spid="_x0000_s1030" style="position:absolute;left:19;top:3554;width:11339;height:20;visibility:visible;mso-wrap-style:square;v-text-anchor:top" coordsize="1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" path="m,l11338,e" filled="f" strokecolor="#bed73d" strokeweight=".68508mm">
                  <v:path arrowok="t" o:connecttype="custom" o:connectlocs="0,0;11338,0" o:connectangles="0,0"/>
                </v:shape>
                <v:shape id="Freeform 450" o:spid="_x0000_s1031" style="position:absolute;left:19;top:3571;width:11339;height:76;visibility:visible;mso-wrap-style:square;v-text-anchor:top" coordsize="113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" path="m,75r11338,l11338,,,,,75xe" fillcolor="#007dc3" stroked="f">
                  <v:path arrowok="t" o:connecttype="custom" o:connectlocs="0,75;11338,75;11338,0;0,0;0,75" o:connectangles="0,0,0,0,0"/>
                </v:shape>
                <v:shape id="Freeform 451" o:spid="_x0000_s1032" style="position:absolute;left:19;top:3645;width:11339;height:50;visibility:visible;mso-wrap-style:square;v-text-anchor:top" coordsize="113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" path="m,49r11338,l11338,,,,,49xe" fillcolor="#6caddf" stroked="f">
                  <v:path arrowok="t" o:connecttype="custom" o:connectlocs="0,49;11338,49;11338,0;0,0;0,49" o:connectangles="0,0,0,0,0"/>
                </v:shape>
                <v:shape id="Freeform 452" o:spid="_x0000_s1033" style="position:absolute;left:19;top:3920;width:11339;height:20;visibility:visible;mso-wrap-style:square;v-text-anchor:top" coordsize="1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" path="m,4r11338,l11338,,,,,4xe" fillcolor="#002b5c" stroked="f">
                  <v:path arrowok="t" o:connecttype="custom" o:connectlocs="0,4;11338,4;11338,0;0,0;0,4" o:connectangles="0,0,0,0,0"/>
                </v:shape>
                <v:shape id="Freeform 453" o:spid="_x0000_s1034" style="position:absolute;left:19;top:3693;width:11339;height:227;visibility:visible;mso-wrap-style:square;v-text-anchor:top" coordsize="1133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" path="m,226r11338,l11338,,,,,226xe" fillcolor="#363c74" stroked="f">
                  <v:path arrowok="t" o:connecttype="custom" o:connectlocs="0,226;11338,226;11338,0;0,0;0,226" o:connectangles="0,0,0,0,0"/>
                </v:shape>
                <w10:anchorlock/>
              </v:group>
            </w:pict>
          </mc:Fallback>
        </mc:AlternateContent>
      </w: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0"/>
        <w:ind w:left="0"/>
        <w:rPr>
          <w:rFonts w:ascii="Times New Roman" w:hAnsi="Times New Roman" w:cs="Times New Roman"/>
          <w:sz w:val="20"/>
          <w:szCs w:val="20"/>
        </w:rPr>
      </w:pPr>
    </w:p>
    <w:p w:rsidR="00B01FAB" w:rsidRDefault="00B01FAB">
      <w:pPr>
        <w:pStyle w:val="BodyText"/>
        <w:kinsoku w:val="0"/>
        <w:overflowPunct w:val="0"/>
        <w:spacing w:before="9"/>
        <w:ind w:left="0"/>
        <w:rPr>
          <w:rFonts w:ascii="Times New Roman" w:hAnsi="Times New Roman" w:cs="Times New Roman"/>
          <w:sz w:val="28"/>
          <w:szCs w:val="28"/>
        </w:rPr>
      </w:pPr>
    </w:p>
    <w:p w:rsidR="005944B7" w:rsidRDefault="002B51C0">
      <w:pPr>
        <w:pStyle w:val="BodyText"/>
        <w:kinsoku w:val="0"/>
        <w:overflowPunct w:val="0"/>
        <w:spacing w:before="0" w:line="200" w:lineRule="atLeast"/>
        <w:ind w:left="123"/>
        <w:rPr>
          <w:rFonts w:ascii="Times New Roman" w:hAnsi="Times New Roman" w:cs="Times New Roman"/>
          <w:sz w:val="20"/>
          <w:szCs w:val="20"/>
        </w:rPr>
      </w:pPr>
      <w:r>
        <w:rPr>
          <w:rFonts w:ascii="Times New Roman" w:hAnsi="Times New Roman" w:cs="Times New Roman"/>
          <w:noProof/>
          <w:sz w:val="20"/>
          <w:szCs w:val="20"/>
        </w:rPr>
        <mc:AlternateContent>
          <mc:Choice Requires="wpg">
            <w:drawing>
              <wp:inline distT="0" distB="0" distL="0" distR="0">
                <wp:extent cx="7209790" cy="3832225"/>
                <wp:effectExtent l="0" t="0" r="1905" b="1270"/>
                <wp:docPr id="60"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790" cy="3832225"/>
                          <a:chOff x="0" y="0"/>
                          <a:chExt cx="11354" cy="6035"/>
                        </a:xfrm>
                      </wpg:grpSpPr>
                      <wps:wsp>
                        <wps:cNvPr id="496" name="Freeform 455"/>
                        <wps:cNvSpPr>
                          <a:spLocks/>
                        </wps:cNvSpPr>
                        <wps:spPr bwMode="auto">
                          <a:xfrm>
                            <a:off x="0" y="3"/>
                            <a:ext cx="11339" cy="6031"/>
                          </a:xfrm>
                          <a:custGeom>
                            <a:avLst/>
                            <a:gdLst>
                              <a:gd name="T0" fmla="*/ 0 w 11339"/>
                              <a:gd name="T1" fmla="*/ 6030 h 6031"/>
                              <a:gd name="T2" fmla="*/ 11338 w 11339"/>
                              <a:gd name="T3" fmla="*/ 6030 h 6031"/>
                              <a:gd name="T4" fmla="*/ 11338 w 11339"/>
                              <a:gd name="T5" fmla="*/ 0 h 6031"/>
                              <a:gd name="T6" fmla="*/ 0 w 11339"/>
                              <a:gd name="T7" fmla="*/ 0 h 6031"/>
                              <a:gd name="T8" fmla="*/ 0 w 11339"/>
                              <a:gd name="T9" fmla="*/ 6030 h 6031"/>
                            </a:gdLst>
                            <a:ahLst/>
                            <a:cxnLst>
                              <a:cxn ang="0">
                                <a:pos x="T0" y="T1"/>
                              </a:cxn>
                              <a:cxn ang="0">
                                <a:pos x="T2" y="T3"/>
                              </a:cxn>
                              <a:cxn ang="0">
                                <a:pos x="T4" y="T5"/>
                              </a:cxn>
                              <a:cxn ang="0">
                                <a:pos x="T6" y="T7"/>
                              </a:cxn>
                              <a:cxn ang="0">
                                <a:pos x="T8" y="T9"/>
                              </a:cxn>
                            </a:cxnLst>
                            <a:rect l="0" t="0" r="r" b="b"/>
                            <a:pathLst>
                              <a:path w="11339" h="6031">
                                <a:moveTo>
                                  <a:pt x="0" y="6030"/>
                                </a:moveTo>
                                <a:lnTo>
                                  <a:pt x="11338" y="6030"/>
                                </a:lnTo>
                                <a:lnTo>
                                  <a:pt x="11338" y="0"/>
                                </a:lnTo>
                                <a:lnTo>
                                  <a:pt x="0" y="0"/>
                                </a:lnTo>
                                <a:lnTo>
                                  <a:pt x="0" y="6030"/>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Rectangle 456"/>
                        <wps:cNvSpPr>
                          <a:spLocks noChangeArrowheads="1"/>
                        </wps:cNvSpPr>
                        <wps:spPr bwMode="auto">
                          <a:xfrm>
                            <a:off x="0" y="0"/>
                            <a:ext cx="11360"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1040" w:lineRule="atLeast"/>
                              </w:pPr>
                              <w:r>
                                <w:rPr>
                                  <w:noProof/>
                                </w:rPr>
                                <w:drawing>
                                  <wp:inline distT="0" distB="0" distL="0" distR="0">
                                    <wp:extent cx="7214870" cy="65786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214870" cy="657860"/>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s:wsp>
                        <wps:cNvPr id="498" name="Text Box 457"/>
                        <wps:cNvSpPr txBox="1">
                          <a:spLocks noChangeArrowheads="1"/>
                        </wps:cNvSpPr>
                        <wps:spPr bwMode="auto">
                          <a:xfrm>
                            <a:off x="4590" y="4695"/>
                            <a:ext cx="213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14653A">
                              <w:pPr>
                                <w:pStyle w:val="BodyText"/>
                                <w:kinsoku w:val="0"/>
                                <w:overflowPunct w:val="0"/>
                                <w:spacing w:before="0" w:line="218" w:lineRule="exact"/>
                                <w:ind w:left="0"/>
                                <w:rPr>
                                  <w:rFonts w:ascii="Arial Narrow" w:hAnsi="Arial Narrow" w:cs="Arial Narrow"/>
                                  <w:color w:val="000000"/>
                                  <w:sz w:val="22"/>
                                  <w:szCs w:val="22"/>
                                </w:rPr>
                              </w:pPr>
                              <w:hyperlink r:id="rId138" w:history="1">
                                <w:r w:rsidR="0021406A">
                                  <w:rPr>
                                    <w:rFonts w:ascii="Arial Narrow" w:hAnsi="Arial Narrow" w:cs="Arial Narrow"/>
                                    <w:color w:val="FFFFFF"/>
                                    <w:spacing w:val="1"/>
                                    <w:sz w:val="22"/>
                                    <w:szCs w:val="22"/>
                                  </w:rPr>
                                  <w:t>www</w:t>
                                </w:r>
                                <w:r w:rsidR="0021406A">
                                  <w:rPr>
                                    <w:rFonts w:ascii="Arial Narrow" w:hAnsi="Arial Narrow" w:cs="Arial Narrow"/>
                                    <w:color w:val="FFFFFF"/>
                                    <w:sz w:val="22"/>
                                    <w:szCs w:val="22"/>
                                  </w:rPr>
                                  <w:t>.i</w:t>
                                </w:r>
                                <w:r w:rsidR="0021406A">
                                  <w:rPr>
                                    <w:rFonts w:ascii="Arial Narrow" w:hAnsi="Arial Narrow" w:cs="Arial Narrow"/>
                                    <w:color w:val="FFFFFF"/>
                                    <w:spacing w:val="1"/>
                                    <w:sz w:val="22"/>
                                    <w:szCs w:val="22"/>
                                  </w:rPr>
                                  <w:t>n</w:t>
                                </w:r>
                                <w:r w:rsidR="0021406A">
                                  <w:rPr>
                                    <w:rFonts w:ascii="Arial Narrow" w:hAnsi="Arial Narrow" w:cs="Arial Narrow"/>
                                    <w:color w:val="FFFFFF"/>
                                    <w:sz w:val="22"/>
                                    <w:szCs w:val="22"/>
                                  </w:rPr>
                                  <w:t>f</w:t>
                                </w:r>
                                <w:r w:rsidR="0021406A">
                                  <w:rPr>
                                    <w:rFonts w:ascii="Arial Narrow" w:hAnsi="Arial Narrow" w:cs="Arial Narrow"/>
                                    <w:color w:val="FFFFFF"/>
                                    <w:spacing w:val="1"/>
                                    <w:sz w:val="22"/>
                                    <w:szCs w:val="22"/>
                                  </w:rPr>
                                  <w:t>ras</w:t>
                                </w:r>
                                <w:r w:rsidR="0021406A">
                                  <w:rPr>
                                    <w:rFonts w:ascii="Arial Narrow" w:hAnsi="Arial Narrow" w:cs="Arial Narrow"/>
                                    <w:color w:val="FFFFFF"/>
                                    <w:sz w:val="22"/>
                                    <w:szCs w:val="22"/>
                                  </w:rPr>
                                  <w:t>t</w:t>
                                </w:r>
                                <w:r w:rsidR="0021406A">
                                  <w:rPr>
                                    <w:rFonts w:ascii="Arial Narrow" w:hAnsi="Arial Narrow" w:cs="Arial Narrow"/>
                                    <w:color w:val="FFFFFF"/>
                                    <w:spacing w:val="1"/>
                                    <w:sz w:val="22"/>
                                    <w:szCs w:val="22"/>
                                  </w:rPr>
                                  <w:t>ruc</w:t>
                                </w:r>
                                <w:r w:rsidR="0021406A">
                                  <w:rPr>
                                    <w:rFonts w:ascii="Arial Narrow" w:hAnsi="Arial Narrow" w:cs="Arial Narrow"/>
                                    <w:color w:val="FFFFFF"/>
                                    <w:sz w:val="22"/>
                                    <w:szCs w:val="22"/>
                                  </w:rPr>
                                  <w:t>t</w:t>
                                </w:r>
                                <w:r w:rsidR="0021406A">
                                  <w:rPr>
                                    <w:rFonts w:ascii="Arial Narrow" w:hAnsi="Arial Narrow" w:cs="Arial Narrow"/>
                                    <w:color w:val="FFFFFF"/>
                                    <w:spacing w:val="1"/>
                                    <w:sz w:val="22"/>
                                    <w:szCs w:val="22"/>
                                  </w:rPr>
                                  <w:t>ure</w:t>
                                </w:r>
                                <w:r w:rsidR="0021406A">
                                  <w:rPr>
                                    <w:rFonts w:ascii="Arial Narrow" w:hAnsi="Arial Narrow" w:cs="Arial Narrow"/>
                                    <w:color w:val="FFFFFF"/>
                                    <w:sz w:val="22"/>
                                    <w:szCs w:val="22"/>
                                  </w:rPr>
                                  <w:t>.</w:t>
                                </w:r>
                                <w:r w:rsidR="0021406A">
                                  <w:rPr>
                                    <w:rFonts w:ascii="Arial Narrow" w:hAnsi="Arial Narrow" w:cs="Arial Narrow"/>
                                    <w:color w:val="FFFFFF"/>
                                    <w:spacing w:val="1"/>
                                    <w:sz w:val="22"/>
                                    <w:szCs w:val="22"/>
                                  </w:rPr>
                                  <w:t>gov</w:t>
                                </w:r>
                                <w:r w:rsidR="0021406A">
                                  <w:rPr>
                                    <w:rFonts w:ascii="Arial Narrow" w:hAnsi="Arial Narrow" w:cs="Arial Narrow"/>
                                    <w:color w:val="FFFFFF"/>
                                    <w:sz w:val="22"/>
                                    <w:szCs w:val="22"/>
                                  </w:rPr>
                                  <w:t>.</w:t>
                                </w:r>
                                <w:r w:rsidR="0021406A">
                                  <w:rPr>
                                    <w:rFonts w:ascii="Arial Narrow" w:hAnsi="Arial Narrow" w:cs="Arial Narrow"/>
                                    <w:color w:val="FFFFFF"/>
                                    <w:spacing w:val="1"/>
                                    <w:sz w:val="22"/>
                                    <w:szCs w:val="22"/>
                                  </w:rPr>
                                  <w:t>au</w:t>
                                </w:r>
                              </w:hyperlink>
                            </w:p>
                          </w:txbxContent>
                        </wps:txbx>
                        <wps:bodyPr rot="0" vert="horz" wrap="square" lIns="0" tIns="0" rIns="0" bIns="0" anchor="t" anchorCtr="0" upright="1">
                          <a:noAutofit/>
                        </wps:bodyPr>
                      </wps:wsp>
                    </wpg:wgp>
                  </a:graphicData>
                </a:graphic>
              </wp:inline>
            </w:drawing>
          </mc:Choice>
          <mc:Fallback>
            <w:pict>
              <v:group id="Group 454" o:spid="_x0000_s1051" style="width:567.7pt;height:301.75pt;mso-position-horizontal-relative:char;mso-position-vertical-relative:line" coordsize="11354,6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">
                <v:shape id="Freeform 455" o:spid="_x0000_s1052" style="position:absolute;top:3;width:11339;height:6031;visibility:visible;mso-wrap-style:square;v-text-anchor:top" coordsize="11339,6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" path="m,6030r11338,l11338,,,,,6030xe" fillcolor="#007dc3" stroked="f">
                  <v:path arrowok="t" o:connecttype="custom" o:connectlocs="0,6030;11338,6030;11338,0;0,0;0,6030" o:connectangles="0,0,0,0,0"/>
                </v:shape>
                <v:rect id="Rectangle 456" o:spid="_x0000_s1053" style="position:absolute;width:1136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filled="f" stroked="f">
                  <v:textbox inset="0,0,0,0">
                    <w:txbxContent>
                      <w:p w:rsidR="0021406A" w:rsidRDefault="0021406A">
                        <w:pPr>
                          <w:widowControl/>
                          <w:autoSpaceDE/>
                          <w:autoSpaceDN/>
                          <w:adjustRightInd/>
                          <w:spacing w:line="1040" w:lineRule="atLeast"/>
                        </w:pPr>
                        <w:r>
                          <w:rPr>
                            <w:noProof/>
                          </w:rPr>
                          <w:drawing>
                            <wp:inline distT="0" distB="0" distL="0" distR="0">
                              <wp:extent cx="7214870" cy="65786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14870" cy="657860"/>
                                      </a:xfrm>
                                      <a:prstGeom prst="rect">
                                        <a:avLst/>
                                      </a:prstGeom>
                                      <a:noFill/>
                                      <a:ln>
                                        <a:noFill/>
                                      </a:ln>
                                    </pic:spPr>
                                  </pic:pic>
                                </a:graphicData>
                              </a:graphic>
                            </wp:inline>
                          </w:drawing>
                        </w:r>
                      </w:p>
                      <w:p w:rsidR="0021406A" w:rsidRDefault="0021406A"/>
                    </w:txbxContent>
                  </v:textbox>
                </v:rect>
                <v:shape id="Text Box 457" o:spid="_x0000_s1054" type="#_x0000_t202" style="position:absolute;left:4590;top:4695;width:2133;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21406A" w:rsidRDefault="0021406A">
                        <w:pPr>
                          <w:pStyle w:val="BodyText"/>
                          <w:kinsoku w:val="0"/>
                          <w:overflowPunct w:val="0"/>
                          <w:spacing w:before="0" w:line="218" w:lineRule="exact"/>
                          <w:ind w:left="0"/>
                          <w:rPr>
                            <w:rFonts w:ascii="Arial Narrow" w:hAnsi="Arial Narrow" w:cs="Arial Narrow"/>
                            <w:color w:val="000000"/>
                            <w:sz w:val="22"/>
                            <w:szCs w:val="22"/>
                          </w:rPr>
                        </w:pPr>
                        <w:hyperlink r:id="rId140" w:history="1">
                          <w:r>
                            <w:rPr>
                              <w:rFonts w:ascii="Arial Narrow" w:hAnsi="Arial Narrow" w:cs="Arial Narrow"/>
                              <w:color w:val="FFFFFF"/>
                              <w:spacing w:val="1"/>
                              <w:sz w:val="22"/>
                              <w:szCs w:val="22"/>
                            </w:rPr>
                            <w:t>www</w:t>
                          </w:r>
                          <w:r>
                            <w:rPr>
                              <w:rFonts w:ascii="Arial Narrow" w:hAnsi="Arial Narrow" w:cs="Arial Narrow"/>
                              <w:color w:val="FFFFFF"/>
                              <w:sz w:val="22"/>
                              <w:szCs w:val="22"/>
                            </w:rPr>
                            <w:t>.i</w:t>
                          </w:r>
                          <w:r>
                            <w:rPr>
                              <w:rFonts w:ascii="Arial Narrow" w:hAnsi="Arial Narrow" w:cs="Arial Narrow"/>
                              <w:color w:val="FFFFFF"/>
                              <w:spacing w:val="1"/>
                              <w:sz w:val="22"/>
                              <w:szCs w:val="22"/>
                            </w:rPr>
                            <w:t>n</w:t>
                          </w:r>
                          <w:r>
                            <w:rPr>
                              <w:rFonts w:ascii="Arial Narrow" w:hAnsi="Arial Narrow" w:cs="Arial Narrow"/>
                              <w:color w:val="FFFFFF"/>
                              <w:sz w:val="22"/>
                              <w:szCs w:val="22"/>
                            </w:rPr>
                            <w:t>f</w:t>
                          </w:r>
                          <w:r>
                            <w:rPr>
                              <w:rFonts w:ascii="Arial Narrow" w:hAnsi="Arial Narrow" w:cs="Arial Narrow"/>
                              <w:color w:val="FFFFFF"/>
                              <w:spacing w:val="1"/>
                              <w:sz w:val="22"/>
                              <w:szCs w:val="22"/>
                            </w:rPr>
                            <w:t>ras</w:t>
                          </w:r>
                          <w:r>
                            <w:rPr>
                              <w:rFonts w:ascii="Arial Narrow" w:hAnsi="Arial Narrow" w:cs="Arial Narrow"/>
                              <w:color w:val="FFFFFF"/>
                              <w:sz w:val="22"/>
                              <w:szCs w:val="22"/>
                            </w:rPr>
                            <w:t>t</w:t>
                          </w:r>
                          <w:r>
                            <w:rPr>
                              <w:rFonts w:ascii="Arial Narrow" w:hAnsi="Arial Narrow" w:cs="Arial Narrow"/>
                              <w:color w:val="FFFFFF"/>
                              <w:spacing w:val="1"/>
                              <w:sz w:val="22"/>
                              <w:szCs w:val="22"/>
                            </w:rPr>
                            <w:t>ruc</w:t>
                          </w:r>
                          <w:r>
                            <w:rPr>
                              <w:rFonts w:ascii="Arial Narrow" w:hAnsi="Arial Narrow" w:cs="Arial Narrow"/>
                              <w:color w:val="FFFFFF"/>
                              <w:sz w:val="22"/>
                              <w:szCs w:val="22"/>
                            </w:rPr>
                            <w:t>t</w:t>
                          </w:r>
                          <w:r>
                            <w:rPr>
                              <w:rFonts w:ascii="Arial Narrow" w:hAnsi="Arial Narrow" w:cs="Arial Narrow"/>
                              <w:color w:val="FFFFFF"/>
                              <w:spacing w:val="1"/>
                              <w:sz w:val="22"/>
                              <w:szCs w:val="22"/>
                            </w:rPr>
                            <w:t>ure</w:t>
                          </w:r>
                          <w:r>
                            <w:rPr>
                              <w:rFonts w:ascii="Arial Narrow" w:hAnsi="Arial Narrow" w:cs="Arial Narrow"/>
                              <w:color w:val="FFFFFF"/>
                              <w:sz w:val="22"/>
                              <w:szCs w:val="22"/>
                            </w:rPr>
                            <w:t>.</w:t>
                          </w:r>
                          <w:r>
                            <w:rPr>
                              <w:rFonts w:ascii="Arial Narrow" w:hAnsi="Arial Narrow" w:cs="Arial Narrow"/>
                              <w:color w:val="FFFFFF"/>
                              <w:spacing w:val="1"/>
                              <w:sz w:val="22"/>
                              <w:szCs w:val="22"/>
                            </w:rPr>
                            <w:t>gov</w:t>
                          </w:r>
                          <w:r>
                            <w:rPr>
                              <w:rFonts w:ascii="Arial Narrow" w:hAnsi="Arial Narrow" w:cs="Arial Narrow"/>
                              <w:color w:val="FFFFFF"/>
                              <w:sz w:val="22"/>
                              <w:szCs w:val="22"/>
                            </w:rPr>
                            <w:t>.</w:t>
                          </w:r>
                          <w:r>
                            <w:rPr>
                              <w:rFonts w:ascii="Arial Narrow" w:hAnsi="Arial Narrow" w:cs="Arial Narrow"/>
                              <w:color w:val="FFFFFF"/>
                              <w:spacing w:val="1"/>
                              <w:sz w:val="22"/>
                              <w:szCs w:val="22"/>
                            </w:rPr>
                            <w:t>au</w:t>
                          </w:r>
                        </w:hyperlink>
                      </w:p>
                    </w:txbxContent>
                  </v:textbox>
                </v:shape>
                <w10:anchorlock/>
              </v:group>
            </w:pict>
          </mc:Fallback>
        </mc:AlternateContent>
      </w:r>
    </w:p>
    <w:sectPr w:rsidR="005944B7" w:rsidSect="008C619D">
      <w:headerReference w:type="even" r:id="rId141"/>
      <w:headerReference w:type="default" r:id="rId142"/>
      <w:footerReference w:type="even" r:id="rId143"/>
      <w:footerReference w:type="default" r:id="rId144"/>
      <w:pgSz w:w="11910" w:h="16840"/>
      <w:pgMar w:top="180" w:right="160" w:bottom="0" w:left="160" w:header="0" w:footer="0" w:gutter="0"/>
      <w:cols w:space="720" w:equalWidth="0">
        <w:col w:w="1159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653A" w:rsidRDefault="0014653A">
      <w:r>
        <w:separator/>
      </w:r>
    </w:p>
  </w:endnote>
  <w:endnote w:type="continuationSeparator" w:id="0">
    <w:p w:rsidR="0014653A" w:rsidRDefault="00146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old">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65408" behindDoc="1" locked="0" layoutInCell="0" allowOverlap="1">
              <wp:simplePos x="0" y="0"/>
              <wp:positionH relativeFrom="page">
                <wp:posOffset>6793230</wp:posOffset>
              </wp:positionH>
              <wp:positionV relativeFrom="page">
                <wp:posOffset>10251440</wp:posOffset>
              </wp:positionV>
              <wp:extent cx="59690" cy="177800"/>
              <wp:effectExtent l="0" t="0" r="0" b="0"/>
              <wp:wrapNone/>
              <wp:docPr id="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63" type="#_x0000_t202" style="position:absolute;margin-left:534.9pt;margin-top:807.2pt;width:4.7pt;height:1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" o:allowincell="f" filled="f" stroked="f">
              <v:textbox inset="0,0,0,0">
                <w:txbxContent>
                  <w:p w:rsidR="0021406A" w:rsidRDefault="0021406A">
                    <w:pPr>
                      <w:pStyle w:val="BodyText"/>
                      <w:kinsoku w:val="0"/>
                      <w:overflowPunct w:val="0"/>
                      <w:spacing w:before="0" w:line="265" w:lineRule="exact"/>
                      <w:ind w:left="20"/>
                    </w:pPr>
                    <w:proofErr w:type="spellStart"/>
                    <w:r>
                      <w:t>i</w:t>
                    </w:r>
                    <w:proofErr w:type="spellEnd"/>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83840"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3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72" type="#_x0000_t202" style="position:absolute;margin-left:524.25pt;margin-top:807.2pt;width:15.35pt;height:14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LAtQIAALI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20"/>
                    </w:pPr>
                    <w:r>
                      <w:rPr>
                        <w:spacing w:val="-1"/>
                      </w:rPr>
                      <w:t>13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88960"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3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73" type="#_x0000_t202" style="position:absolute;margin-left:523.25pt;margin-top:807.2pt;width:17.35pt;height:14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EJetQIAALI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hDhCXr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t>16</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86912"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74" type="#_x0000_t202" style="position:absolute;margin-left:524.25pt;margin-top:807.2pt;width:15.35pt;height:14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20"/>
                    </w:pPr>
                    <w:r>
                      <w:rPr>
                        <w:spacing w:val="-1"/>
                      </w:rPr>
                      <w:t>15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93056"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75" type="#_x0000_t202" style="position:absolute;margin-left:523.25pt;margin-top:807.2pt;width:17.35pt;height:14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K4stgIAALI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16</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91008"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2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76" type="#_x0000_t202" style="position:absolute;margin-left:523.25pt;margin-top:807.2pt;width:17.35pt;height:14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NetQIAALI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3H0jXr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95104"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77" type="#_x0000_t202" style="position:absolute;margin-left:524.25pt;margin-top:807.2pt;width:15.35pt;height:14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6rHtA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7p6rH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20</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97152"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78" type="#_x0000_t202" style="position:absolute;margin-left:524.25pt;margin-top:807.2pt;width:15.35pt;height:14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cTie1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21</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99200"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2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79" type="#_x0000_t202" style="position:absolute;margin-left:523.25pt;margin-top:807.2pt;width:17.35pt;height:14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5/tAIAALI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&#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26</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01248"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80" type="#_x0000_t202" style="position:absolute;margin-left:523.25pt;margin-top:807.2pt;width:17.35pt;height:14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MNtAIAALI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&#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27</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03296"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81" type="#_x0000_t202" style="position:absolute;margin-left:524.25pt;margin-top:807.2pt;width:15.35pt;height:14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Q6tA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D6/UQ6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28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67456" behindDoc="1" locked="0" layoutInCell="0" allowOverlap="1">
              <wp:simplePos x="0" y="0"/>
              <wp:positionH relativeFrom="page">
                <wp:posOffset>6704330</wp:posOffset>
              </wp:positionH>
              <wp:positionV relativeFrom="page">
                <wp:posOffset>10251440</wp:posOffset>
              </wp:positionV>
              <wp:extent cx="161290" cy="177800"/>
              <wp:effectExtent l="0" t="0" r="0" b="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64" type="#_x0000_t202" style="position:absolute;margin-left:527.9pt;margin-top:807.2pt;width:12.7pt;height:1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&#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t>iv</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05344"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82" type="#_x0000_t202" style="position:absolute;margin-left:523.25pt;margin-top:807.2pt;width:17.35pt;height:14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w5qtAIAALI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&#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t>29</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07392"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83" type="#_x0000_t202" style="position:absolute;margin-left:524.25pt;margin-top:807.2pt;width:15.35pt;height:14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9KStQ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20"/>
                    </w:pPr>
                    <w:r>
                      <w:rPr>
                        <w:spacing w:val="-1"/>
                      </w:rPr>
                      <w:t>30</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09440"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84" type="#_x0000_t202" style="position:absolute;margin-left:524.25pt;margin-top:807.2pt;width:15.35pt;height:14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20"/>
                    </w:pPr>
                    <w:r>
                      <w:rPr>
                        <w:spacing w:val="-1"/>
                      </w:rPr>
                      <w:t>31</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11488"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1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85" type="#_x0000_t202" style="position:absolute;margin-left:523.25pt;margin-top:807.2pt;width:17.35pt;height:14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2ptQIAALI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pwotqb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38</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13536"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1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86" type="#_x0000_t202" style="position:absolute;margin-left:523.25pt;margin-top:807.2pt;width:17.35pt;height:14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gOOg27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39</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15584" behindDoc="1" locked="0" layoutInCell="0" allowOverlap="1">
              <wp:simplePos x="0" y="0"/>
              <wp:positionH relativeFrom="page">
                <wp:posOffset>719455</wp:posOffset>
              </wp:positionH>
              <wp:positionV relativeFrom="page">
                <wp:posOffset>9806305</wp:posOffset>
              </wp:positionV>
              <wp:extent cx="1800225" cy="12700"/>
              <wp:effectExtent l="0" t="0" r="0" b="0"/>
              <wp:wrapNone/>
              <wp:docPr id="15"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0"/>
                      </a:xfrm>
                      <a:custGeom>
                        <a:avLst/>
                        <a:gdLst>
                          <a:gd name="T0" fmla="*/ 0 w 2835"/>
                          <a:gd name="T1" fmla="*/ 0 h 20"/>
                          <a:gd name="T2" fmla="*/ 2834 w 2835"/>
                          <a:gd name="T3" fmla="*/ 0 h 20"/>
                        </a:gdLst>
                        <a:ahLst/>
                        <a:cxnLst>
                          <a:cxn ang="0">
                            <a:pos x="T0" y="T1"/>
                          </a:cxn>
                          <a:cxn ang="0">
                            <a:pos x="T2" y="T3"/>
                          </a:cxn>
                        </a:cxnLst>
                        <a:rect l="0" t="0" r="r" b="b"/>
                        <a:pathLst>
                          <a:path w="2835" h="20">
                            <a:moveTo>
                              <a:pt x="0" y="0"/>
                            </a:moveTo>
                            <a:lnTo>
                              <a:pt x="2834" y="0"/>
                            </a:lnTo>
                          </a:path>
                        </a:pathLst>
                      </a:custGeom>
                      <a:noFill/>
                      <a:ln w="6350">
                        <a:solidFill>
                          <a:srgbClr val="007D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BDC6F7" id="Freeform 34"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6.65pt,772.15pt,198.35pt,772.15pt" coordsize="28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" o:allowincell="f" filled="f" strokecolor="#007dc3" strokeweight=".5pt">
              <v:path arrowok="t" o:connecttype="custom" o:connectlocs="0,0;1799590,0" o:connectangles="0,0"/>
              <w10:wrap anchorx="page" anchory="page"/>
            </v:polyline>
          </w:pict>
        </mc:Fallback>
      </mc:AlternateContent>
    </w:r>
    <w:r>
      <w:rPr>
        <w:noProof/>
      </w:rPr>
      <mc:AlternateContent>
        <mc:Choice Requires="wps">
          <w:drawing>
            <wp:anchor distT="0" distB="0" distL="114300" distR="114300" simplePos="0" relativeHeight="251716608"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87" type="#_x0000_t202" style="position:absolute;margin-left:524.25pt;margin-top:807.2pt;width:15.35pt;height:14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Jp6tAIAALI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HsJp6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40</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18656"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88" type="#_x0000_t202" style="position:absolute;margin-left:524.25pt;margin-top:807.2pt;width:15.35pt;height:14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ektAIAALI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DIS5ek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41</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20704"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89" type="#_x0000_t202" style="position:absolute;margin-left:523.25pt;margin-top:807.2pt;width:17.35pt;height:14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&#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48</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22752"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1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90" type="#_x0000_t202" style="position:absolute;margin-left:523.25pt;margin-top:807.2pt;width:17.35pt;height:14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MxwR2L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47</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26848"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091" type="#_x0000_t202" style="position:absolute;margin-left:524.25pt;margin-top:807.2pt;width:15.35pt;height:14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7JStA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9H7JS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50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71552" behindDoc="1" locked="0" layoutInCell="0" allowOverlap="1">
              <wp:simplePos x="0" y="0"/>
              <wp:positionH relativeFrom="page">
                <wp:posOffset>6704330</wp:posOffset>
              </wp:positionH>
              <wp:positionV relativeFrom="page">
                <wp:posOffset>10251440</wp:posOffset>
              </wp:positionV>
              <wp:extent cx="161290" cy="177800"/>
              <wp:effectExtent l="0" t="0" r="0" b="0"/>
              <wp:wrapNone/>
              <wp:docPr id="3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 roman</w:instrText>
                          </w:r>
                          <w:r>
                            <w:fldChar w:fldCharType="separate"/>
                          </w:r>
                          <w:r w:rsidR="006B7754">
                            <w:rPr>
                              <w:noProof/>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65" type="#_x0000_t202" style="position:absolute;margin-left:527.9pt;margin-top:807.2pt;width:12.7pt;height:14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WnswIAALE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 roman</w:instrText>
                    </w:r>
                    <w:r>
                      <w:fldChar w:fldCharType="separate"/>
                    </w:r>
                    <w:r w:rsidR="006B7754">
                      <w:rPr>
                        <w:noProof/>
                      </w:rPr>
                      <w:t>iv</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24800"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92" type="#_x0000_t202" style="position:absolute;margin-left:524.25pt;margin-top:807.2pt;width:15.35pt;height:14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ulultAIA&#10;ALE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49</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30944"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93" type="#_x0000_t202" style="position:absolute;margin-left:523.25pt;margin-top:807.2pt;width:17.35pt;height:14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p+CswIAALE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40"/>
                    </w:pPr>
                    <w:r>
                      <w:t>52</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28896"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94" type="#_x0000_t202" style="position:absolute;margin-left:524.25pt;margin-top:807.2pt;width:15.35pt;height:14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BSH7hgtAIA&#10;ALE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51</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35040"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95" type="#_x0000_t202" style="position:absolute;margin-left:523.25pt;margin-top:807.2pt;width:17.35pt;height:14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zP15bUC&#10;AACx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58</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32992"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096" type="#_x0000_t202" style="position:absolute;margin-left:523.25pt;margin-top:807.2pt;width:17.35pt;height:14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SntAIAALE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&#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500533">
                      <w:rPr>
                        <w:noProof/>
                      </w:rPr>
                      <w:t>57</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37088"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97" type="#_x0000_t202" style="position:absolute;margin-left:524.25pt;margin-top:807.2pt;width:15.35pt;height:14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pPswIAALE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20"/>
                    </w:pPr>
                    <w:r>
                      <w:rPr>
                        <w:spacing w:val="-1"/>
                      </w:rPr>
                      <w:t>60</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39136"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098" type="#_x0000_t202" style="position:absolute;margin-left:524.25pt;margin-top:807.2pt;width:15.35pt;height:14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20"/>
                    </w:pPr>
                    <w:r>
                      <w:rPr>
                        <w:spacing w:val="-1"/>
                      </w:rPr>
                      <w:t>61</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41184"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99" type="#_x0000_t202" style="position:absolute;margin-left:524.25pt;margin-top:807.2pt;width:15.35pt;height:14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" o:allowincell="f" filled="f" stroked="f">
              <v:textbox inset="0,0,0,0">
                <w:txbxContent>
                  <w:p w:rsidR="0021406A" w:rsidRDefault="0021406A">
                    <w:pPr>
                      <w:pStyle w:val="BodyText"/>
                      <w:kinsoku w:val="0"/>
                      <w:overflowPunct w:val="0"/>
                      <w:spacing w:before="0" w:line="265" w:lineRule="exact"/>
                      <w:ind w:left="20"/>
                    </w:pPr>
                    <w:r>
                      <w:rPr>
                        <w:spacing w:val="-1"/>
                      </w:rPr>
                      <w:t>62</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743232"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00" type="#_x0000_t202" style="position:absolute;margin-left:524.25pt;margin-top:807.2pt;width:15.35pt;height:14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" o:allowincell="f" filled="f" stroked="f">
              <v:textbox inset="0,0,0,0">
                <w:txbxContent>
                  <w:p w:rsidR="0021406A" w:rsidRDefault="0021406A">
                    <w:pPr>
                      <w:pStyle w:val="BodyText"/>
                      <w:kinsoku w:val="0"/>
                      <w:overflowPunct w:val="0"/>
                      <w:spacing w:before="0" w:line="265" w:lineRule="exact"/>
                      <w:ind w:left="20"/>
                    </w:pPr>
                    <w:r>
                      <w:rPr>
                        <w:spacing w:val="-1"/>
                      </w:rPr>
                      <w:t>62</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69504" behindDoc="1" locked="0" layoutInCell="0" allowOverlap="1">
              <wp:simplePos x="0" y="0"/>
              <wp:positionH relativeFrom="page">
                <wp:posOffset>6713220</wp:posOffset>
              </wp:positionH>
              <wp:positionV relativeFrom="page">
                <wp:posOffset>10251440</wp:posOffset>
              </wp:positionV>
              <wp:extent cx="152400" cy="177800"/>
              <wp:effectExtent l="0" t="0" r="0" b="0"/>
              <wp:wrapNone/>
              <wp:docPr id="3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 roman</w:instrText>
                          </w:r>
                          <w:r>
                            <w:fldChar w:fldCharType="separate"/>
                          </w:r>
                          <w:r w:rsidR="006B7754">
                            <w:rPr>
                              <w:noProof/>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66" type="#_x0000_t202" style="position:absolute;margin-left:528.6pt;margin-top:807.2pt;width:12pt;height:14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 roman</w:instrText>
                    </w:r>
                    <w:r>
                      <w:fldChar w:fldCharType="separate"/>
                    </w:r>
                    <w:r w:rsidR="006B7754">
                      <w:rPr>
                        <w:noProof/>
                      </w:rPr>
                      <w:t>iii</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75648" behindDoc="1" locked="0" layoutInCell="0" allowOverlap="1">
              <wp:simplePos x="0" y="0"/>
              <wp:positionH relativeFrom="page">
                <wp:posOffset>6729730</wp:posOffset>
              </wp:positionH>
              <wp:positionV relativeFrom="page">
                <wp:posOffset>10251440</wp:posOffset>
              </wp:positionV>
              <wp:extent cx="135890" cy="177800"/>
              <wp:effectExtent l="0" t="0" r="0" b="0"/>
              <wp:wrapNone/>
              <wp:docPr id="3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67" type="#_x0000_t202" style="position:absolute;margin-left:529.9pt;margin-top:807.2pt;width:10.7pt;height:1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W8tAIAALE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&#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73600" behindDoc="1" locked="0" layoutInCell="0" allowOverlap="1">
              <wp:simplePos x="0" y="0"/>
              <wp:positionH relativeFrom="page">
                <wp:posOffset>6729730</wp:posOffset>
              </wp:positionH>
              <wp:positionV relativeFrom="page">
                <wp:posOffset>10251440</wp:posOffset>
              </wp:positionV>
              <wp:extent cx="135890" cy="177800"/>
              <wp:effectExtent l="0" t="0" r="0" b="0"/>
              <wp:wrapNone/>
              <wp:docPr id="3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68" type="#_x0000_t202" style="position:absolute;margin-left:529.9pt;margin-top:807.2pt;width:10.7pt;height:1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&#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77696" behindDoc="1" locked="0" layoutInCell="0" allowOverlap="1">
              <wp:simplePos x="0" y="0"/>
              <wp:positionH relativeFrom="page">
                <wp:posOffset>6657975</wp:posOffset>
              </wp:positionH>
              <wp:positionV relativeFrom="page">
                <wp:posOffset>10251440</wp:posOffset>
              </wp:positionV>
              <wp:extent cx="194945" cy="177800"/>
              <wp:effectExtent l="0" t="0" r="0" b="0"/>
              <wp:wrapNone/>
              <wp:docPr id="3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69" type="#_x0000_t202" style="position:absolute;margin-left:524.25pt;margin-top:807.2pt;width:15.35pt;height:1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" o:allowincell="f" filled="f" stroked="f">
              <v:textbox inset="0,0,0,0">
                <w:txbxContent>
                  <w:p w:rsidR="0021406A" w:rsidRDefault="0021406A">
                    <w:pPr>
                      <w:pStyle w:val="BodyText"/>
                      <w:kinsoku w:val="0"/>
                      <w:overflowPunct w:val="0"/>
                      <w:spacing w:before="0" w:line="265" w:lineRule="exact"/>
                      <w:ind w:left="20"/>
                    </w:pPr>
                    <w:r>
                      <w:rPr>
                        <w:spacing w:val="-1"/>
                      </w:rPr>
                      <w:t>10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79744" behindDoc="1" locked="0" layoutInCell="0" allowOverlap="1">
              <wp:simplePos x="0" y="0"/>
              <wp:positionH relativeFrom="page">
                <wp:posOffset>6669405</wp:posOffset>
              </wp:positionH>
              <wp:positionV relativeFrom="page">
                <wp:posOffset>10251440</wp:posOffset>
              </wp:positionV>
              <wp:extent cx="172720" cy="177800"/>
              <wp:effectExtent l="0" t="0" r="0" b="0"/>
              <wp:wrapNone/>
              <wp:docPr id="3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pPr>
                          <w:r>
                            <w:rPr>
                              <w:spacing w:val="-1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70" type="#_x0000_t202" style="position:absolute;margin-left:525.15pt;margin-top:807.2pt;width:13.6pt;height:14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20"/>
                    </w:pPr>
                    <w:r>
                      <w:rPr>
                        <w:spacing w:val="-18"/>
                      </w:rPr>
                      <w:t>11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81792" behindDoc="1" locked="0" layoutInCell="0" allowOverlap="1">
              <wp:simplePos x="0" y="0"/>
              <wp:positionH relativeFrom="page">
                <wp:posOffset>6645275</wp:posOffset>
              </wp:positionH>
              <wp:positionV relativeFrom="page">
                <wp:posOffset>10251440</wp:posOffset>
              </wp:positionV>
              <wp:extent cx="220345" cy="177800"/>
              <wp:effectExtent l="0" t="0" r="0" b="0"/>
              <wp:wrapNone/>
              <wp:docPr id="3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71" type="#_x0000_t202" style="position:absolute;margin-left:523.25pt;margin-top:807.2pt;width:17.35pt;height:14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BctQIAALI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" o:allowincell="f" filled="f" stroked="f">
              <v:textbox inset="0,0,0,0">
                <w:txbxContent>
                  <w:p w:rsidR="0021406A" w:rsidRDefault="0021406A">
                    <w:pPr>
                      <w:pStyle w:val="BodyText"/>
                      <w:kinsoku w:val="0"/>
                      <w:overflowPunct w:val="0"/>
                      <w:spacing w:before="0" w:line="265" w:lineRule="exact"/>
                      <w:ind w:left="40"/>
                    </w:pPr>
                    <w:r>
                      <w:fldChar w:fldCharType="begin"/>
                    </w:r>
                    <w:r>
                      <w:instrText xml:space="preserve"> PAGE </w:instrText>
                    </w:r>
                    <w:r>
                      <w:fldChar w:fldCharType="separate"/>
                    </w:r>
                    <w:r w:rsidR="006B7754">
                      <w:rPr>
                        <w:noProof/>
                      </w:rPr>
                      <w:t>12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653A" w:rsidRDefault="0014653A">
      <w:r>
        <w:separator/>
      </w:r>
    </w:p>
  </w:footnote>
  <w:footnote w:type="continuationSeparator" w:id="0">
    <w:p w:rsidR="0014653A" w:rsidRDefault="0014653A">
      <w:r>
        <w:continuationSeparator/>
      </w:r>
    </w:p>
  </w:footnote>
  <w:footnote w:id="1">
    <w:p w:rsidR="0021406A" w:rsidRPr="00303C0E" w:rsidRDefault="0021406A" w:rsidP="00A42104">
      <w:pPr>
        <w:pStyle w:val="FootnoteText"/>
        <w:ind w:left="993"/>
        <w:rPr>
          <w:lang w:val="en-US"/>
        </w:rPr>
      </w:pPr>
      <w:r>
        <w:rPr>
          <w:rStyle w:val="FootnoteReference"/>
        </w:rPr>
        <w:footnoteRef/>
      </w:r>
      <w:r>
        <w:t xml:space="preserve"> </w:t>
      </w:r>
      <w:hyperlink r:id="rId1" w:history="1">
        <w:r w:rsidRPr="00A42104">
          <w:rPr>
            <w:rStyle w:val="Hyperlink"/>
            <w:rFonts w:ascii="Arial" w:hAnsi="Arial" w:cs="Arial"/>
          </w:rPr>
          <w:t>https://tp.transportnsw.info/nsw/XSLT_TRIP_REQUEST2?language=en</w:t>
        </w:r>
      </w:hyperlink>
    </w:p>
  </w:footnote>
  <w:footnote w:id="2">
    <w:p w:rsidR="0021406A" w:rsidRPr="00303C0E" w:rsidRDefault="0021406A" w:rsidP="00303C0E">
      <w:pPr>
        <w:pStyle w:val="FootnoteText"/>
        <w:ind w:left="993"/>
        <w:rPr>
          <w:lang w:val="en-US"/>
        </w:rPr>
      </w:pPr>
      <w:r>
        <w:rPr>
          <w:rStyle w:val="FootnoteReference"/>
        </w:rPr>
        <w:footnoteRef/>
      </w:r>
      <w:r>
        <w:t xml:space="preserve"> </w:t>
      </w:r>
      <w:hyperlink r:id="rId2" w:history="1">
        <w:r w:rsidRPr="0061337A">
          <w:rPr>
            <w:rStyle w:val="Hyperlink"/>
            <w:rFonts w:ascii="Arial" w:hAnsi="Arial" w:cs="Arial"/>
          </w:rPr>
          <w:t>https://www.youtube.com/watch?v=lvmcCiRVzHo</w:t>
        </w:r>
      </w:hyperlink>
    </w:p>
  </w:footnote>
  <w:footnote w:id="3">
    <w:p w:rsidR="0021406A" w:rsidRPr="00303C0E" w:rsidRDefault="0021406A" w:rsidP="00303C0E">
      <w:pPr>
        <w:pStyle w:val="FootnoteText"/>
        <w:ind w:left="993"/>
        <w:rPr>
          <w:lang w:val="en-US"/>
        </w:rPr>
      </w:pPr>
      <w:r>
        <w:rPr>
          <w:rStyle w:val="FootnoteReference"/>
        </w:rPr>
        <w:footnoteRef/>
      </w:r>
      <w:r>
        <w:t xml:space="preserve"> </w:t>
      </w:r>
      <w:r w:rsidRPr="00303C0E">
        <w:rPr>
          <w:rStyle w:val="Hyperlink"/>
          <w:rFonts w:ascii="Arial" w:hAnsi="Arial" w:cs="Arial"/>
        </w:rPr>
        <w:t>https://www.therocks.com/media/141657/c4f853b8-d9d7-c228-b1d9697fdc0d8c6d.pdf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g">
          <w:drawing>
            <wp:anchor distT="0" distB="0" distL="114300" distR="114300" simplePos="0" relativeHeight="251659264" behindDoc="1" locked="0" layoutInCell="0" allowOverlap="1">
              <wp:simplePos x="0" y="0"/>
              <wp:positionH relativeFrom="page">
                <wp:posOffset>176530</wp:posOffset>
              </wp:positionH>
              <wp:positionV relativeFrom="page">
                <wp:posOffset>177165</wp:posOffset>
              </wp:positionV>
              <wp:extent cx="7209790" cy="1276985"/>
              <wp:effectExtent l="0" t="0" r="0" b="0"/>
              <wp:wrapNone/>
              <wp:docPr id="4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790" cy="1276985"/>
                        <a:chOff x="278" y="279"/>
                        <a:chExt cx="11354" cy="2011"/>
                      </a:xfrm>
                    </wpg:grpSpPr>
                    <wps:wsp>
                      <wps:cNvPr id="47" name="Freeform 2"/>
                      <wps:cNvSpPr>
                        <a:spLocks/>
                      </wps:cNvSpPr>
                      <wps:spPr bwMode="auto">
                        <a:xfrm>
                          <a:off x="283" y="283"/>
                          <a:ext cx="11339" cy="2007"/>
                        </a:xfrm>
                        <a:custGeom>
                          <a:avLst/>
                          <a:gdLst>
                            <a:gd name="T0" fmla="*/ 0 w 11339"/>
                            <a:gd name="T1" fmla="*/ 2006 h 2007"/>
                            <a:gd name="T2" fmla="*/ 11338 w 11339"/>
                            <a:gd name="T3" fmla="*/ 2006 h 2007"/>
                            <a:gd name="T4" fmla="*/ 11338 w 11339"/>
                            <a:gd name="T5" fmla="*/ 0 h 2007"/>
                            <a:gd name="T6" fmla="*/ 0 w 11339"/>
                            <a:gd name="T7" fmla="*/ 0 h 2007"/>
                            <a:gd name="T8" fmla="*/ 0 w 11339"/>
                            <a:gd name="T9" fmla="*/ 2006 h 2007"/>
                          </a:gdLst>
                          <a:ahLst/>
                          <a:cxnLst>
                            <a:cxn ang="0">
                              <a:pos x="T0" y="T1"/>
                            </a:cxn>
                            <a:cxn ang="0">
                              <a:pos x="T2" y="T3"/>
                            </a:cxn>
                            <a:cxn ang="0">
                              <a:pos x="T4" y="T5"/>
                            </a:cxn>
                            <a:cxn ang="0">
                              <a:pos x="T6" y="T7"/>
                            </a:cxn>
                            <a:cxn ang="0">
                              <a:pos x="T8" y="T9"/>
                            </a:cxn>
                          </a:cxnLst>
                          <a:rect l="0" t="0" r="r" b="b"/>
                          <a:pathLst>
                            <a:path w="11339" h="2007">
                              <a:moveTo>
                                <a:pt x="0" y="2006"/>
                              </a:moveTo>
                              <a:lnTo>
                                <a:pt x="11338" y="2006"/>
                              </a:lnTo>
                              <a:lnTo>
                                <a:pt x="11338" y="0"/>
                              </a:lnTo>
                              <a:lnTo>
                                <a:pt x="0" y="0"/>
                              </a:lnTo>
                              <a:lnTo>
                                <a:pt x="0" y="2006"/>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Rectangle 3"/>
                      <wps:cNvSpPr>
                        <a:spLocks noChangeArrowheads="1"/>
                      </wps:cNvSpPr>
                      <wps:spPr bwMode="auto">
                        <a:xfrm>
                          <a:off x="278" y="280"/>
                          <a:ext cx="11360"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1040" w:lineRule="atLeast"/>
                            </w:pPr>
                            <w:r>
                              <w:rPr>
                                <w:noProof/>
                              </w:rPr>
                              <w:drawing>
                                <wp:inline distT="0" distB="0" distL="0" distR="0">
                                  <wp:extent cx="7214870" cy="657860"/>
                                  <wp:effectExtent l="0" t="0" r="0" b="0"/>
                                  <wp:docPr id="5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14870" cy="657860"/>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55" style="position:absolute;margin-left:13.9pt;margin-top:13.95pt;width:567.7pt;height:100.55pt;z-index:-251657216;mso-position-horizontal-relative:page;mso-position-vertical-relative:page" coordorigin="278,279" coordsize="11354,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" o:allowincell="f">
              <v:shape id="Freeform 2" o:spid="_x0000_s1056" style="position:absolute;left:283;top:283;width:11339;height:2007;visibility:visible;mso-wrap-style:square;v-text-anchor:top" coordsize="11339,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" path="m,2006r11338,l11338,,,,,2006xe" fillcolor="#002b5c" stroked="f">
                <v:path arrowok="t" o:connecttype="custom" o:connectlocs="0,2006;11338,2006;11338,0;0,0;0,2006" o:connectangles="0,0,0,0,0"/>
              </v:shape>
              <v:rect id="Rectangle 3" o:spid="_x0000_s1057" style="position:absolute;left:278;top:280;width:1136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21406A" w:rsidRDefault="0021406A">
                      <w:pPr>
                        <w:widowControl/>
                        <w:autoSpaceDE/>
                        <w:autoSpaceDN/>
                        <w:adjustRightInd/>
                        <w:spacing w:line="1040" w:lineRule="atLeast"/>
                      </w:pPr>
                      <w:r>
                        <w:rPr>
                          <w:noProof/>
                        </w:rPr>
                        <w:drawing>
                          <wp:inline distT="0" distB="0" distL="0" distR="0">
                            <wp:extent cx="7214870" cy="657860"/>
                            <wp:effectExtent l="0" t="0" r="0" b="0"/>
                            <wp:docPr id="5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14870" cy="657860"/>
                                    </a:xfrm>
                                    <a:prstGeom prst="rect">
                                      <a:avLst/>
                                    </a:prstGeom>
                                    <a:noFill/>
                                    <a:ln>
                                      <a:noFill/>
                                    </a:ln>
                                  </pic:spPr>
                                </pic:pic>
                              </a:graphicData>
                            </a:graphic>
                          </wp:inline>
                        </w:drawing>
                      </w:r>
                    </w:p>
                    <w:p w:rsidR="0021406A" w:rsidRDefault="0021406A"/>
                  </w:txbxContent>
                </v:textbox>
              </v:rect>
              <w10:wrap anchorx="page" anchory="page"/>
            </v:group>
          </w:pict>
        </mc:Fallback>
      </mc:AlternateContent>
    </w:r>
    <w:r>
      <w:rPr>
        <w:noProof/>
      </w:rPr>
      <mc:AlternateContent>
        <mc:Choice Requires="wps">
          <w:drawing>
            <wp:anchor distT="0" distB="0" distL="114300" distR="114300" simplePos="0" relativeHeight="251660288" behindDoc="1" locked="0" layoutInCell="0" allowOverlap="1">
              <wp:simplePos x="0" y="0"/>
              <wp:positionH relativeFrom="page">
                <wp:posOffset>2777490</wp:posOffset>
              </wp:positionH>
              <wp:positionV relativeFrom="page">
                <wp:posOffset>911225</wp:posOffset>
              </wp:positionV>
              <wp:extent cx="4074795" cy="360680"/>
              <wp:effectExtent l="0" t="0" r="0" b="0"/>
              <wp:wrapNone/>
              <wp:docPr id="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79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50" w:lineRule="auto"/>
                            <w:ind w:left="1594" w:right="18" w:hanging="1575"/>
                            <w:rPr>
                              <w:color w:val="000000"/>
                            </w:rPr>
                          </w:pPr>
                          <w:r>
                            <w:rPr>
                              <w:color w:val="FFFFFF"/>
                            </w:rPr>
                            <w:t>The</w:t>
                          </w:r>
                          <w:r>
                            <w:rPr>
                              <w:color w:val="FFFFFF"/>
                              <w:spacing w:val="-2"/>
                            </w:rPr>
                            <w:t xml:space="preserve"> </w:t>
                          </w:r>
                          <w:r>
                            <w:rPr>
                              <w:color w:val="FFFFFF"/>
                            </w:rPr>
                            <w:t>Whole</w:t>
                          </w:r>
                          <w:r>
                            <w:rPr>
                              <w:color w:val="FFFFFF"/>
                              <w:spacing w:val="-2"/>
                            </w:rPr>
                            <w:t xml:space="preserve"> </w:t>
                          </w:r>
                          <w:r>
                            <w:rPr>
                              <w:color w:val="FFFFFF"/>
                            </w:rPr>
                            <w:t>Journey:</w:t>
                          </w:r>
                          <w:r>
                            <w:rPr>
                              <w:color w:val="FFFFFF"/>
                              <w:spacing w:val="-14"/>
                            </w:rPr>
                            <w:t xml:space="preserve"> </w:t>
                          </w:r>
                          <w:r>
                            <w:rPr>
                              <w:color w:val="FFFFFF"/>
                            </w:rPr>
                            <w:t>A</w:t>
                          </w:r>
                          <w:r>
                            <w:rPr>
                              <w:color w:val="FFFFFF"/>
                              <w:spacing w:val="-15"/>
                            </w:rPr>
                            <w:t xml:space="preserve"> </w:t>
                          </w:r>
                          <w:r>
                            <w:rPr>
                              <w:color w:val="FFFFFF"/>
                              <w:spacing w:val="-1"/>
                            </w:rPr>
                            <w:t>guide</w:t>
                          </w:r>
                          <w:r>
                            <w:rPr>
                              <w:color w:val="FFFFFF"/>
                            </w:rPr>
                            <w:t xml:space="preserve"> for</w:t>
                          </w:r>
                          <w:r>
                            <w:rPr>
                              <w:color w:val="FFFFFF"/>
                              <w:spacing w:val="-2"/>
                            </w:rPr>
                            <w:t xml:space="preserve"> </w:t>
                          </w:r>
                          <w:r>
                            <w:rPr>
                              <w:color w:val="FFFFFF"/>
                            </w:rPr>
                            <w:t>thinking</w:t>
                          </w:r>
                          <w:r>
                            <w:rPr>
                              <w:color w:val="FFFFFF"/>
                              <w:spacing w:val="-1"/>
                            </w:rPr>
                            <w:t xml:space="preserve"> beyond </w:t>
                          </w:r>
                          <w:r>
                            <w:rPr>
                              <w:color w:val="FFFFFF"/>
                            </w:rPr>
                            <w:t>compliance</w:t>
                          </w:r>
                          <w:r>
                            <w:rPr>
                              <w:color w:val="FFFFFF"/>
                              <w:spacing w:val="23"/>
                            </w:rPr>
                            <w:t xml:space="preserve"> </w:t>
                          </w:r>
                          <w:r>
                            <w:rPr>
                              <w:color w:val="FFFFFF"/>
                            </w:rPr>
                            <w:t>to</w:t>
                          </w:r>
                          <w:r>
                            <w:rPr>
                              <w:color w:val="FFFFFF"/>
                              <w:spacing w:val="-2"/>
                            </w:rPr>
                            <w:t xml:space="preserve"> </w:t>
                          </w:r>
                          <w:r>
                            <w:rPr>
                              <w:color w:val="FFFFFF"/>
                            </w:rPr>
                            <w:t>create</w:t>
                          </w:r>
                          <w:r>
                            <w:rPr>
                              <w:color w:val="FFFFFF"/>
                              <w:spacing w:val="-1"/>
                            </w:rPr>
                            <w:t xml:space="preserve"> accessible public</w:t>
                          </w:r>
                          <w:r>
                            <w:rPr>
                              <w:color w:val="FFFFFF"/>
                            </w:rPr>
                            <w:t xml:space="preserve"> transport</w:t>
                          </w:r>
                          <w:r>
                            <w:rPr>
                              <w:color w:val="FFFFFF"/>
                              <w:spacing w:val="-1"/>
                            </w:rPr>
                            <w:t xml:space="preserve"> journeys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58" type="#_x0000_t202" style="position:absolute;margin-left:218.7pt;margin-top:71.75pt;width:320.85pt;height:28.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" o:allowincell="f" filled="f" stroked="f">
              <v:textbox inset="0,0,0,0">
                <w:txbxContent>
                  <w:p w:rsidR="0021406A" w:rsidRDefault="0021406A">
                    <w:pPr>
                      <w:pStyle w:val="BodyText"/>
                      <w:kinsoku w:val="0"/>
                      <w:overflowPunct w:val="0"/>
                      <w:spacing w:before="0" w:line="250" w:lineRule="auto"/>
                      <w:ind w:left="1594" w:right="18" w:hanging="1575"/>
                      <w:rPr>
                        <w:color w:val="000000"/>
                      </w:rPr>
                    </w:pPr>
                    <w:r>
                      <w:rPr>
                        <w:color w:val="FFFFFF"/>
                      </w:rPr>
                      <w:t>The</w:t>
                    </w:r>
                    <w:r>
                      <w:rPr>
                        <w:color w:val="FFFFFF"/>
                        <w:spacing w:val="-2"/>
                      </w:rPr>
                      <w:t xml:space="preserve"> </w:t>
                    </w:r>
                    <w:r>
                      <w:rPr>
                        <w:color w:val="FFFFFF"/>
                      </w:rPr>
                      <w:t>Whole</w:t>
                    </w:r>
                    <w:r>
                      <w:rPr>
                        <w:color w:val="FFFFFF"/>
                        <w:spacing w:val="-2"/>
                      </w:rPr>
                      <w:t xml:space="preserve"> </w:t>
                    </w:r>
                    <w:r>
                      <w:rPr>
                        <w:color w:val="FFFFFF"/>
                      </w:rPr>
                      <w:t>Journey:</w:t>
                    </w:r>
                    <w:r>
                      <w:rPr>
                        <w:color w:val="FFFFFF"/>
                        <w:spacing w:val="-14"/>
                      </w:rPr>
                      <w:t xml:space="preserve"> </w:t>
                    </w:r>
                    <w:r>
                      <w:rPr>
                        <w:color w:val="FFFFFF"/>
                      </w:rPr>
                      <w:t>A</w:t>
                    </w:r>
                    <w:r>
                      <w:rPr>
                        <w:color w:val="FFFFFF"/>
                        <w:spacing w:val="-15"/>
                      </w:rPr>
                      <w:t xml:space="preserve"> </w:t>
                    </w:r>
                    <w:r>
                      <w:rPr>
                        <w:color w:val="FFFFFF"/>
                        <w:spacing w:val="-1"/>
                      </w:rPr>
                      <w:t>guide</w:t>
                    </w:r>
                    <w:r>
                      <w:rPr>
                        <w:color w:val="FFFFFF"/>
                      </w:rPr>
                      <w:t xml:space="preserve"> for</w:t>
                    </w:r>
                    <w:r>
                      <w:rPr>
                        <w:color w:val="FFFFFF"/>
                        <w:spacing w:val="-2"/>
                      </w:rPr>
                      <w:t xml:space="preserve"> </w:t>
                    </w:r>
                    <w:r>
                      <w:rPr>
                        <w:color w:val="FFFFFF"/>
                      </w:rPr>
                      <w:t>thinking</w:t>
                    </w:r>
                    <w:r>
                      <w:rPr>
                        <w:color w:val="FFFFFF"/>
                        <w:spacing w:val="-1"/>
                      </w:rPr>
                      <w:t xml:space="preserve"> beyond </w:t>
                    </w:r>
                    <w:r>
                      <w:rPr>
                        <w:color w:val="FFFFFF"/>
                      </w:rPr>
                      <w:t>compliance</w:t>
                    </w:r>
                    <w:r>
                      <w:rPr>
                        <w:color w:val="FFFFFF"/>
                        <w:spacing w:val="23"/>
                      </w:rPr>
                      <w:t xml:space="preserve"> </w:t>
                    </w:r>
                    <w:r>
                      <w:rPr>
                        <w:color w:val="FFFFFF"/>
                      </w:rPr>
                      <w:t>to</w:t>
                    </w:r>
                    <w:r>
                      <w:rPr>
                        <w:color w:val="FFFFFF"/>
                        <w:spacing w:val="-2"/>
                      </w:rPr>
                      <w:t xml:space="preserve"> </w:t>
                    </w:r>
                    <w:r>
                      <w:rPr>
                        <w:color w:val="FFFFFF"/>
                      </w:rPr>
                      <w:t>create</w:t>
                    </w:r>
                    <w:r>
                      <w:rPr>
                        <w:color w:val="FFFFFF"/>
                        <w:spacing w:val="-1"/>
                      </w:rPr>
                      <w:t xml:space="preserve"> accessible public</w:t>
                    </w:r>
                    <w:r>
                      <w:rPr>
                        <w:color w:val="FFFFFF"/>
                      </w:rPr>
                      <w:t xml:space="preserve"> transport</w:t>
                    </w:r>
                    <w:r>
                      <w:rPr>
                        <w:color w:val="FFFFFF"/>
                        <w:spacing w:val="-1"/>
                      </w:rPr>
                      <w:t xml:space="preserve"> journeys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0"/>
        <w:szCs w:val="20"/>
      </w:rPr>
    </w:pPr>
    <w:r>
      <w:rPr>
        <w:noProof/>
      </w:rPr>
      <mc:AlternateContent>
        <mc:Choice Requires="wpg">
          <w:drawing>
            <wp:anchor distT="0" distB="0" distL="114300" distR="114300" simplePos="0" relativeHeight="251662336" behindDoc="1" locked="0" layoutInCell="0" allowOverlap="1">
              <wp:simplePos x="0" y="0"/>
              <wp:positionH relativeFrom="page">
                <wp:posOffset>179705</wp:posOffset>
              </wp:positionH>
              <wp:positionV relativeFrom="page">
                <wp:posOffset>179705</wp:posOffset>
              </wp:positionV>
              <wp:extent cx="7214235" cy="1274445"/>
              <wp:effectExtent l="0" t="0" r="0" b="0"/>
              <wp:wrapNone/>
              <wp:docPr id="4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4235" cy="1274445"/>
                        <a:chOff x="283" y="283"/>
                        <a:chExt cx="11361" cy="2007"/>
                      </a:xfrm>
                    </wpg:grpSpPr>
                    <wps:wsp>
                      <wps:cNvPr id="43" name="Freeform 6"/>
                      <wps:cNvSpPr>
                        <a:spLocks/>
                      </wps:cNvSpPr>
                      <wps:spPr bwMode="auto">
                        <a:xfrm>
                          <a:off x="283" y="283"/>
                          <a:ext cx="11339" cy="2007"/>
                        </a:xfrm>
                        <a:custGeom>
                          <a:avLst/>
                          <a:gdLst>
                            <a:gd name="T0" fmla="*/ 0 w 11339"/>
                            <a:gd name="T1" fmla="*/ 0 h 2007"/>
                            <a:gd name="T2" fmla="*/ 11338 w 11339"/>
                            <a:gd name="T3" fmla="*/ 0 h 2007"/>
                            <a:gd name="T4" fmla="*/ 11338 w 11339"/>
                            <a:gd name="T5" fmla="*/ 2006 h 2007"/>
                            <a:gd name="T6" fmla="*/ 0 w 11339"/>
                            <a:gd name="T7" fmla="*/ 2006 h 2007"/>
                            <a:gd name="T8" fmla="*/ 0 w 11339"/>
                            <a:gd name="T9" fmla="*/ 0 h 2007"/>
                          </a:gdLst>
                          <a:ahLst/>
                          <a:cxnLst>
                            <a:cxn ang="0">
                              <a:pos x="T0" y="T1"/>
                            </a:cxn>
                            <a:cxn ang="0">
                              <a:pos x="T2" y="T3"/>
                            </a:cxn>
                            <a:cxn ang="0">
                              <a:pos x="T4" y="T5"/>
                            </a:cxn>
                            <a:cxn ang="0">
                              <a:pos x="T6" y="T7"/>
                            </a:cxn>
                            <a:cxn ang="0">
                              <a:pos x="T8" y="T9"/>
                            </a:cxn>
                          </a:cxnLst>
                          <a:rect l="0" t="0" r="r" b="b"/>
                          <a:pathLst>
                            <a:path w="11339" h="2007">
                              <a:moveTo>
                                <a:pt x="0" y="0"/>
                              </a:moveTo>
                              <a:lnTo>
                                <a:pt x="11338" y="0"/>
                              </a:lnTo>
                              <a:lnTo>
                                <a:pt x="11338" y="2006"/>
                              </a:lnTo>
                              <a:lnTo>
                                <a:pt x="0" y="2006"/>
                              </a:lnTo>
                              <a:lnTo>
                                <a:pt x="0" y="0"/>
                              </a:lnTo>
                              <a:close/>
                            </a:path>
                          </a:pathLst>
                        </a:custGeom>
                        <a:solidFill>
                          <a:srgbClr val="002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Rectangle 7"/>
                      <wps:cNvSpPr>
                        <a:spLocks noChangeArrowheads="1"/>
                      </wps:cNvSpPr>
                      <wps:spPr bwMode="auto">
                        <a:xfrm>
                          <a:off x="291" y="287"/>
                          <a:ext cx="11360"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widowControl/>
                              <w:autoSpaceDE/>
                              <w:autoSpaceDN/>
                              <w:adjustRightInd/>
                              <w:spacing w:line="1040" w:lineRule="atLeast"/>
                            </w:pPr>
                            <w:r>
                              <w:rPr>
                                <w:noProof/>
                              </w:rPr>
                              <w:drawing>
                                <wp:inline distT="0" distB="0" distL="0" distR="0">
                                  <wp:extent cx="7203440" cy="657860"/>
                                  <wp:effectExtent l="0" t="0" r="0" b="0"/>
                                  <wp:docPr id="5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03440" cy="657860"/>
                                          </a:xfrm>
                                          <a:prstGeom prst="rect">
                                            <a:avLst/>
                                          </a:prstGeom>
                                          <a:noFill/>
                                          <a:ln>
                                            <a:noFill/>
                                          </a:ln>
                                        </pic:spPr>
                                      </pic:pic>
                                    </a:graphicData>
                                  </a:graphic>
                                </wp:inline>
                              </w:drawing>
                            </w:r>
                          </w:p>
                          <w:p w:rsidR="0021406A" w:rsidRDefault="0021406A"/>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59" style="position:absolute;margin-left:14.15pt;margin-top:14.15pt;width:568.05pt;height:100.35pt;z-index:-251654144;mso-position-horizontal-relative:page;mso-position-vertical-relative:page" coordorigin="283,283" coordsize="11361,2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" o:allowincell="f">
              <v:shape id="Freeform 6" o:spid="_x0000_s1060" style="position:absolute;left:283;top:283;width:11339;height:2007;visibility:visible;mso-wrap-style:square;v-text-anchor:top" coordsize="11339,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" path="m,l11338,r,2006l,2006,,xe" fillcolor="#002b5c" stroked="f">
                <v:path arrowok="t" o:connecttype="custom" o:connectlocs="0,0;11338,0;11338,2006;0,2006;0,0" o:connectangles="0,0,0,0,0"/>
              </v:shape>
              <v:rect id="Rectangle 7" o:spid="_x0000_s1061" style="position:absolute;left:291;top:287;width:1136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21406A" w:rsidRDefault="0021406A">
                      <w:pPr>
                        <w:widowControl/>
                        <w:autoSpaceDE/>
                        <w:autoSpaceDN/>
                        <w:adjustRightInd/>
                        <w:spacing w:line="1040" w:lineRule="atLeast"/>
                      </w:pPr>
                      <w:r>
                        <w:rPr>
                          <w:noProof/>
                        </w:rPr>
                        <w:drawing>
                          <wp:inline distT="0" distB="0" distL="0" distR="0">
                            <wp:extent cx="7203440" cy="657860"/>
                            <wp:effectExtent l="0" t="0" r="0" b="0"/>
                            <wp:docPr id="5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03440" cy="657860"/>
                                    </a:xfrm>
                                    <a:prstGeom prst="rect">
                                      <a:avLst/>
                                    </a:prstGeom>
                                    <a:noFill/>
                                    <a:ln>
                                      <a:noFill/>
                                    </a:ln>
                                  </pic:spPr>
                                </pic:pic>
                              </a:graphicData>
                            </a:graphic>
                          </wp:inline>
                        </w:drawing>
                      </w:r>
                    </w:p>
                    <w:p w:rsidR="0021406A" w:rsidRDefault="0021406A"/>
                  </w:txbxContent>
                </v:textbox>
              </v:rect>
              <w10:wrap anchorx="page" anchory="page"/>
            </v:group>
          </w:pict>
        </mc:Fallback>
      </mc:AlternateContent>
    </w:r>
    <w:r>
      <w:rPr>
        <w:noProof/>
      </w:rPr>
      <mc:AlternateContent>
        <mc:Choice Requires="wps">
          <w:drawing>
            <wp:anchor distT="0" distB="0" distL="114300" distR="114300" simplePos="0" relativeHeight="251663360" behindDoc="1" locked="0" layoutInCell="0" allowOverlap="1">
              <wp:simplePos x="0" y="0"/>
              <wp:positionH relativeFrom="page">
                <wp:posOffset>707390</wp:posOffset>
              </wp:positionH>
              <wp:positionV relativeFrom="page">
                <wp:posOffset>1002030</wp:posOffset>
              </wp:positionV>
              <wp:extent cx="3811905" cy="177800"/>
              <wp:effectExtent l="0" t="0" r="0" b="0"/>
              <wp:wrapNone/>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406A" w:rsidRDefault="0021406A">
                          <w:pPr>
                            <w:pStyle w:val="BodyText"/>
                            <w:kinsoku w:val="0"/>
                            <w:overflowPunct w:val="0"/>
                            <w:spacing w:before="0" w:line="265" w:lineRule="exact"/>
                            <w:ind w:left="20"/>
                            <w:rPr>
                              <w:color w:val="000000"/>
                            </w:rPr>
                          </w:pPr>
                          <w:r>
                            <w:rPr>
                              <w:color w:val="FFFFFF"/>
                              <w:spacing w:val="-1"/>
                            </w:rPr>
                            <w:t>Department of</w:t>
                          </w:r>
                          <w:r>
                            <w:rPr>
                              <w:color w:val="FFFFFF"/>
                            </w:rPr>
                            <w:t xml:space="preserve"> Infrastructure</w:t>
                          </w:r>
                          <w:r>
                            <w:rPr>
                              <w:color w:val="FFFFFF"/>
                              <w:spacing w:val="-3"/>
                            </w:rPr>
                            <w:t xml:space="preserve"> </w:t>
                          </w:r>
                          <w:r>
                            <w:rPr>
                              <w:color w:val="FFFFFF"/>
                              <w:spacing w:val="-1"/>
                            </w:rPr>
                            <w:t>and</w:t>
                          </w:r>
                          <w:r>
                            <w:rPr>
                              <w:color w:val="FFFFFF"/>
                            </w:rPr>
                            <w:t xml:space="preserve"> </w:t>
                          </w:r>
                          <w:r>
                            <w:rPr>
                              <w:color w:val="FFFFFF"/>
                              <w:spacing w:val="-1"/>
                            </w:rPr>
                            <w:t>Regional</w:t>
                          </w:r>
                          <w:r>
                            <w:rPr>
                              <w:color w:val="FFFFFF"/>
                            </w:rPr>
                            <w:t xml:space="preserve"> </w:t>
                          </w:r>
                          <w:r>
                            <w:rPr>
                              <w:color w:val="FFFFFF"/>
                              <w:spacing w:val="-1"/>
                            </w:rPr>
                            <w:t>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62" type="#_x0000_t202" style="position:absolute;margin-left:55.7pt;margin-top:78.9pt;width:300.15pt;height:1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" o:allowincell="f" filled="f" stroked="f">
              <v:textbox inset="0,0,0,0">
                <w:txbxContent>
                  <w:p w:rsidR="0021406A" w:rsidRDefault="0021406A">
                    <w:pPr>
                      <w:pStyle w:val="BodyText"/>
                      <w:kinsoku w:val="0"/>
                      <w:overflowPunct w:val="0"/>
                      <w:spacing w:before="0" w:line="265" w:lineRule="exact"/>
                      <w:ind w:left="20"/>
                      <w:rPr>
                        <w:color w:val="000000"/>
                      </w:rPr>
                    </w:pPr>
                    <w:r>
                      <w:rPr>
                        <w:color w:val="FFFFFF"/>
                        <w:spacing w:val="-1"/>
                      </w:rPr>
                      <w:t>Department of</w:t>
                    </w:r>
                    <w:r>
                      <w:rPr>
                        <w:color w:val="FFFFFF"/>
                      </w:rPr>
                      <w:t xml:space="preserve"> Infrastructure</w:t>
                    </w:r>
                    <w:r>
                      <w:rPr>
                        <w:color w:val="FFFFFF"/>
                        <w:spacing w:val="-3"/>
                      </w:rPr>
                      <w:t xml:space="preserve"> </w:t>
                    </w:r>
                    <w:r>
                      <w:rPr>
                        <w:color w:val="FFFFFF"/>
                        <w:spacing w:val="-1"/>
                      </w:rPr>
                      <w:t>and</w:t>
                    </w:r>
                    <w:r>
                      <w:rPr>
                        <w:color w:val="FFFFFF"/>
                      </w:rPr>
                      <w:t xml:space="preserve"> </w:t>
                    </w:r>
                    <w:r>
                      <w:rPr>
                        <w:color w:val="FFFFFF"/>
                        <w:spacing w:val="-1"/>
                      </w:rPr>
                      <w:t>Regional</w:t>
                    </w:r>
                    <w:r>
                      <w:rPr>
                        <w:color w:val="FFFFFF"/>
                      </w:rPr>
                      <w:t xml:space="preserve"> </w:t>
                    </w:r>
                    <w:r>
                      <w:rPr>
                        <w:color w:val="FFFFFF"/>
                        <w:spacing w:val="-1"/>
                      </w:rPr>
                      <w:t>Development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406A" w:rsidRDefault="0021406A">
    <w:pPr>
      <w:pStyle w:val="BodyText"/>
      <w:kinsoku w:val="0"/>
      <w:overflowPunct w:val="0"/>
      <w:spacing w:before="0" w:line="14" w:lineRule="auto"/>
      <w:ind w:left="0"/>
      <w:rPr>
        <w:rFonts w:ascii="Times New Roman" w:hAnsi="Times New Roman" w:cs="Times New Roman"/>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start w:val="1"/>
      <w:numFmt w:val="decimal"/>
      <w:lvlText w:val="%1."/>
      <w:lvlJc w:val="left"/>
      <w:pPr>
        <w:ind w:left="1804" w:hanging="851"/>
      </w:pPr>
      <w:rPr>
        <w:rFonts w:ascii="Arial" w:hAnsi="Arial" w:cs="Arial"/>
        <w:b w:val="0"/>
        <w:bCs w:val="0"/>
        <w:color w:val="002B5C"/>
        <w:spacing w:val="-1"/>
        <w:w w:val="99"/>
        <w:sz w:val="24"/>
        <w:szCs w:val="24"/>
      </w:rPr>
    </w:lvl>
    <w:lvl w:ilvl="1">
      <w:start w:val="1"/>
      <w:numFmt w:val="decimal"/>
      <w:lvlText w:val="%1.%2"/>
      <w:lvlJc w:val="left"/>
      <w:pPr>
        <w:ind w:left="1804" w:hanging="851"/>
      </w:pPr>
      <w:rPr>
        <w:rFonts w:ascii="Arial" w:hAnsi="Arial" w:cs="Arial"/>
        <w:b w:val="0"/>
        <w:bCs w:val="0"/>
        <w:spacing w:val="-1"/>
        <w:sz w:val="24"/>
        <w:szCs w:val="24"/>
      </w:rPr>
    </w:lvl>
    <w:lvl w:ilvl="2">
      <w:numFmt w:val="bullet"/>
      <w:lvlText w:val="•"/>
      <w:lvlJc w:val="left"/>
      <w:pPr>
        <w:ind w:left="3756" w:hanging="851"/>
      </w:pPr>
    </w:lvl>
    <w:lvl w:ilvl="3">
      <w:numFmt w:val="bullet"/>
      <w:lvlText w:val="•"/>
      <w:lvlJc w:val="left"/>
      <w:pPr>
        <w:ind w:left="4732" w:hanging="851"/>
      </w:pPr>
    </w:lvl>
    <w:lvl w:ilvl="4">
      <w:numFmt w:val="bullet"/>
      <w:lvlText w:val="•"/>
      <w:lvlJc w:val="left"/>
      <w:pPr>
        <w:ind w:left="5708" w:hanging="851"/>
      </w:pPr>
    </w:lvl>
    <w:lvl w:ilvl="5">
      <w:numFmt w:val="bullet"/>
      <w:lvlText w:val="•"/>
      <w:lvlJc w:val="left"/>
      <w:pPr>
        <w:ind w:left="6684" w:hanging="851"/>
      </w:pPr>
    </w:lvl>
    <w:lvl w:ilvl="6">
      <w:numFmt w:val="bullet"/>
      <w:lvlText w:val="•"/>
      <w:lvlJc w:val="left"/>
      <w:pPr>
        <w:ind w:left="7661" w:hanging="851"/>
      </w:pPr>
    </w:lvl>
    <w:lvl w:ilvl="7">
      <w:numFmt w:val="bullet"/>
      <w:lvlText w:val="•"/>
      <w:lvlJc w:val="left"/>
      <w:pPr>
        <w:ind w:left="8637" w:hanging="851"/>
      </w:pPr>
    </w:lvl>
    <w:lvl w:ilvl="8">
      <w:numFmt w:val="bullet"/>
      <w:lvlText w:val="•"/>
      <w:lvlJc w:val="left"/>
      <w:pPr>
        <w:ind w:left="9613" w:hanging="851"/>
      </w:pPr>
    </w:lvl>
  </w:abstractNum>
  <w:abstractNum w:abstractNumId="1" w15:restartNumberingAfterBreak="0">
    <w:nsid w:val="00000403"/>
    <w:multiLevelType w:val="multilevel"/>
    <w:tmpl w:val="00000886"/>
    <w:lvl w:ilvl="0">
      <w:start w:val="2"/>
      <w:numFmt w:val="decimal"/>
      <w:lvlText w:val="%1."/>
      <w:lvlJc w:val="left"/>
      <w:pPr>
        <w:ind w:left="1804" w:hanging="851"/>
      </w:pPr>
      <w:rPr>
        <w:rFonts w:ascii="Arial" w:hAnsi="Arial" w:cs="Arial"/>
        <w:b w:val="0"/>
        <w:bCs w:val="0"/>
        <w:color w:val="002B5C"/>
        <w:sz w:val="24"/>
        <w:szCs w:val="24"/>
      </w:rPr>
    </w:lvl>
    <w:lvl w:ilvl="1">
      <w:start w:val="1"/>
      <w:numFmt w:val="decimal"/>
      <w:lvlText w:val="%1.%2"/>
      <w:lvlJc w:val="left"/>
      <w:pPr>
        <w:ind w:left="1804" w:hanging="851"/>
      </w:pPr>
      <w:rPr>
        <w:rFonts w:ascii="Arial" w:hAnsi="Arial" w:cs="Arial"/>
        <w:b w:val="0"/>
        <w:bCs w:val="0"/>
        <w:spacing w:val="-1"/>
        <w:sz w:val="24"/>
        <w:szCs w:val="24"/>
      </w:rPr>
    </w:lvl>
    <w:lvl w:ilvl="2">
      <w:numFmt w:val="bullet"/>
      <w:lvlText w:val="•"/>
      <w:lvlJc w:val="left"/>
      <w:pPr>
        <w:ind w:left="3756" w:hanging="851"/>
      </w:pPr>
    </w:lvl>
    <w:lvl w:ilvl="3">
      <w:numFmt w:val="bullet"/>
      <w:lvlText w:val="•"/>
      <w:lvlJc w:val="left"/>
      <w:pPr>
        <w:ind w:left="4732" w:hanging="851"/>
      </w:pPr>
    </w:lvl>
    <w:lvl w:ilvl="4">
      <w:numFmt w:val="bullet"/>
      <w:lvlText w:val="•"/>
      <w:lvlJc w:val="left"/>
      <w:pPr>
        <w:ind w:left="5708" w:hanging="851"/>
      </w:pPr>
    </w:lvl>
    <w:lvl w:ilvl="5">
      <w:numFmt w:val="bullet"/>
      <w:lvlText w:val="•"/>
      <w:lvlJc w:val="left"/>
      <w:pPr>
        <w:ind w:left="6684" w:hanging="851"/>
      </w:pPr>
    </w:lvl>
    <w:lvl w:ilvl="6">
      <w:numFmt w:val="bullet"/>
      <w:lvlText w:val="•"/>
      <w:lvlJc w:val="left"/>
      <w:pPr>
        <w:ind w:left="7661" w:hanging="851"/>
      </w:pPr>
    </w:lvl>
    <w:lvl w:ilvl="7">
      <w:numFmt w:val="bullet"/>
      <w:lvlText w:val="•"/>
      <w:lvlJc w:val="left"/>
      <w:pPr>
        <w:ind w:left="8637" w:hanging="851"/>
      </w:pPr>
    </w:lvl>
    <w:lvl w:ilvl="8">
      <w:numFmt w:val="bullet"/>
      <w:lvlText w:val="•"/>
      <w:lvlJc w:val="left"/>
      <w:pPr>
        <w:ind w:left="9613" w:hanging="851"/>
      </w:pPr>
    </w:lvl>
  </w:abstractNum>
  <w:abstractNum w:abstractNumId="2" w15:restartNumberingAfterBreak="0">
    <w:nsid w:val="00000404"/>
    <w:multiLevelType w:val="multilevel"/>
    <w:tmpl w:val="00000887"/>
    <w:lvl w:ilvl="0">
      <w:start w:val="3"/>
      <w:numFmt w:val="decimal"/>
      <w:lvlText w:val="%1."/>
      <w:lvlJc w:val="left"/>
      <w:pPr>
        <w:ind w:left="1804" w:hanging="851"/>
      </w:pPr>
      <w:rPr>
        <w:rFonts w:ascii="Arial" w:hAnsi="Arial" w:cs="Arial"/>
        <w:b w:val="0"/>
        <w:bCs w:val="0"/>
        <w:color w:val="002B5C"/>
        <w:spacing w:val="-1"/>
        <w:w w:val="99"/>
        <w:sz w:val="24"/>
        <w:szCs w:val="24"/>
      </w:rPr>
    </w:lvl>
    <w:lvl w:ilvl="1">
      <w:start w:val="1"/>
      <w:numFmt w:val="decimal"/>
      <w:lvlText w:val="%1.%2"/>
      <w:lvlJc w:val="left"/>
      <w:pPr>
        <w:ind w:left="1804" w:hanging="851"/>
      </w:pPr>
      <w:rPr>
        <w:rFonts w:ascii="Arial" w:hAnsi="Arial" w:cs="Arial"/>
        <w:b w:val="0"/>
        <w:bCs w:val="0"/>
        <w:spacing w:val="-1"/>
        <w:sz w:val="24"/>
        <w:szCs w:val="24"/>
      </w:rPr>
    </w:lvl>
    <w:lvl w:ilvl="2">
      <w:numFmt w:val="bullet"/>
      <w:lvlText w:val="•"/>
      <w:lvlJc w:val="left"/>
      <w:pPr>
        <w:ind w:left="2906" w:hanging="851"/>
      </w:pPr>
    </w:lvl>
    <w:lvl w:ilvl="3">
      <w:numFmt w:val="bullet"/>
      <w:lvlText w:val="•"/>
      <w:lvlJc w:val="left"/>
      <w:pPr>
        <w:ind w:left="3988" w:hanging="851"/>
      </w:pPr>
    </w:lvl>
    <w:lvl w:ilvl="4">
      <w:numFmt w:val="bullet"/>
      <w:lvlText w:val="•"/>
      <w:lvlJc w:val="left"/>
      <w:pPr>
        <w:ind w:left="5071" w:hanging="851"/>
      </w:pPr>
    </w:lvl>
    <w:lvl w:ilvl="5">
      <w:numFmt w:val="bullet"/>
      <w:lvlText w:val="•"/>
      <w:lvlJc w:val="left"/>
      <w:pPr>
        <w:ind w:left="6153" w:hanging="851"/>
      </w:pPr>
    </w:lvl>
    <w:lvl w:ilvl="6">
      <w:numFmt w:val="bullet"/>
      <w:lvlText w:val="•"/>
      <w:lvlJc w:val="left"/>
      <w:pPr>
        <w:ind w:left="7236" w:hanging="851"/>
      </w:pPr>
    </w:lvl>
    <w:lvl w:ilvl="7">
      <w:numFmt w:val="bullet"/>
      <w:lvlText w:val="•"/>
      <w:lvlJc w:val="left"/>
      <w:pPr>
        <w:ind w:left="8318" w:hanging="851"/>
      </w:pPr>
    </w:lvl>
    <w:lvl w:ilvl="8">
      <w:numFmt w:val="bullet"/>
      <w:lvlText w:val="•"/>
      <w:lvlJc w:val="left"/>
      <w:pPr>
        <w:ind w:left="9400" w:hanging="851"/>
      </w:pPr>
    </w:lvl>
  </w:abstractNum>
  <w:abstractNum w:abstractNumId="3" w15:restartNumberingAfterBreak="0">
    <w:nsid w:val="00000405"/>
    <w:multiLevelType w:val="multilevel"/>
    <w:tmpl w:val="00000888"/>
    <w:lvl w:ilvl="0">
      <w:start w:val="4"/>
      <w:numFmt w:val="decimal"/>
      <w:lvlText w:val="%1"/>
      <w:lvlJc w:val="left"/>
      <w:pPr>
        <w:ind w:left="1804" w:hanging="851"/>
      </w:pPr>
    </w:lvl>
    <w:lvl w:ilvl="1">
      <w:start w:val="2"/>
      <w:numFmt w:val="decimal"/>
      <w:lvlText w:val="%1.%2"/>
      <w:lvlJc w:val="left"/>
      <w:pPr>
        <w:ind w:left="1804" w:hanging="851"/>
      </w:pPr>
      <w:rPr>
        <w:rFonts w:ascii="Arial" w:hAnsi="Arial" w:cs="Arial"/>
        <w:b w:val="0"/>
        <w:bCs w:val="0"/>
        <w:spacing w:val="-1"/>
        <w:sz w:val="24"/>
        <w:szCs w:val="24"/>
      </w:rPr>
    </w:lvl>
    <w:lvl w:ilvl="2">
      <w:numFmt w:val="bullet"/>
      <w:lvlText w:val="•"/>
      <w:lvlJc w:val="left"/>
      <w:pPr>
        <w:ind w:left="3756" w:hanging="851"/>
      </w:pPr>
    </w:lvl>
    <w:lvl w:ilvl="3">
      <w:numFmt w:val="bullet"/>
      <w:lvlText w:val="•"/>
      <w:lvlJc w:val="left"/>
      <w:pPr>
        <w:ind w:left="4732" w:hanging="851"/>
      </w:pPr>
    </w:lvl>
    <w:lvl w:ilvl="4">
      <w:numFmt w:val="bullet"/>
      <w:lvlText w:val="•"/>
      <w:lvlJc w:val="left"/>
      <w:pPr>
        <w:ind w:left="5708" w:hanging="851"/>
      </w:pPr>
    </w:lvl>
    <w:lvl w:ilvl="5">
      <w:numFmt w:val="bullet"/>
      <w:lvlText w:val="•"/>
      <w:lvlJc w:val="left"/>
      <w:pPr>
        <w:ind w:left="6684" w:hanging="851"/>
      </w:pPr>
    </w:lvl>
    <w:lvl w:ilvl="6">
      <w:numFmt w:val="bullet"/>
      <w:lvlText w:val="•"/>
      <w:lvlJc w:val="left"/>
      <w:pPr>
        <w:ind w:left="7661" w:hanging="851"/>
      </w:pPr>
    </w:lvl>
    <w:lvl w:ilvl="7">
      <w:numFmt w:val="bullet"/>
      <w:lvlText w:val="•"/>
      <w:lvlJc w:val="left"/>
      <w:pPr>
        <w:ind w:left="8637" w:hanging="851"/>
      </w:pPr>
    </w:lvl>
    <w:lvl w:ilvl="8">
      <w:numFmt w:val="bullet"/>
      <w:lvlText w:val="•"/>
      <w:lvlJc w:val="left"/>
      <w:pPr>
        <w:ind w:left="9613" w:hanging="851"/>
      </w:pPr>
    </w:lvl>
  </w:abstractNum>
  <w:abstractNum w:abstractNumId="4" w15:restartNumberingAfterBreak="0">
    <w:nsid w:val="00000406"/>
    <w:multiLevelType w:val="multilevel"/>
    <w:tmpl w:val="00000889"/>
    <w:lvl w:ilvl="0">
      <w:start w:val="1"/>
      <w:numFmt w:val="decimal"/>
      <w:lvlText w:val="%1."/>
      <w:lvlJc w:val="left"/>
      <w:pPr>
        <w:ind w:left="1520" w:hanging="567"/>
      </w:pPr>
      <w:rPr>
        <w:rFonts w:ascii="Arial" w:hAnsi="Arial" w:cs="Arial"/>
        <w:b w:val="0"/>
        <w:bCs w:val="0"/>
        <w:color w:val="002B5C"/>
        <w:spacing w:val="-32"/>
        <w:w w:val="99"/>
        <w:sz w:val="48"/>
        <w:szCs w:val="48"/>
      </w:rPr>
    </w:lvl>
    <w:lvl w:ilvl="1">
      <w:start w:val="1"/>
      <w:numFmt w:val="decimal"/>
      <w:lvlText w:val="%1.%2"/>
      <w:lvlJc w:val="left"/>
      <w:pPr>
        <w:ind w:left="1747" w:hanging="794"/>
      </w:pPr>
      <w:rPr>
        <w:rFonts w:ascii="Arial" w:hAnsi="Arial" w:cs="Arial"/>
        <w:b w:val="0"/>
        <w:bCs w:val="0"/>
        <w:color w:val="002B5C"/>
        <w:spacing w:val="-5"/>
        <w:sz w:val="36"/>
        <w:szCs w:val="36"/>
      </w:rPr>
    </w:lvl>
    <w:lvl w:ilvl="2">
      <w:start w:val="1"/>
      <w:numFmt w:val="decimal"/>
      <w:lvlText w:val="%1.%2.%3"/>
      <w:lvlJc w:val="left"/>
      <w:pPr>
        <w:ind w:left="1767" w:hanging="794"/>
      </w:pPr>
      <w:rPr>
        <w:rFonts w:ascii="Arial" w:hAnsi="Arial" w:cs="Arial"/>
        <w:b w:val="0"/>
        <w:bCs w:val="0"/>
        <w:color w:val="002B5C"/>
        <w:sz w:val="28"/>
        <w:szCs w:val="28"/>
      </w:rPr>
    </w:lvl>
    <w:lvl w:ilvl="3">
      <w:numFmt w:val="bullet"/>
      <w:lvlText w:val="•"/>
      <w:lvlJc w:val="left"/>
      <w:pPr>
        <w:ind w:left="1824" w:hanging="794"/>
      </w:pPr>
    </w:lvl>
    <w:lvl w:ilvl="4">
      <w:numFmt w:val="bullet"/>
      <w:lvlText w:val="•"/>
      <w:lvlJc w:val="left"/>
      <w:pPr>
        <w:ind w:left="3397" w:hanging="794"/>
      </w:pPr>
    </w:lvl>
    <w:lvl w:ilvl="5">
      <w:numFmt w:val="bullet"/>
      <w:lvlText w:val="•"/>
      <w:lvlJc w:val="left"/>
      <w:pPr>
        <w:ind w:left="4758" w:hanging="794"/>
      </w:pPr>
    </w:lvl>
    <w:lvl w:ilvl="6">
      <w:numFmt w:val="bullet"/>
      <w:lvlText w:val="•"/>
      <w:lvlJc w:val="left"/>
      <w:pPr>
        <w:ind w:left="6119" w:hanging="794"/>
      </w:pPr>
    </w:lvl>
    <w:lvl w:ilvl="7">
      <w:numFmt w:val="bullet"/>
      <w:lvlText w:val="•"/>
      <w:lvlJc w:val="left"/>
      <w:pPr>
        <w:ind w:left="7481" w:hanging="794"/>
      </w:pPr>
    </w:lvl>
    <w:lvl w:ilvl="8">
      <w:numFmt w:val="bullet"/>
      <w:lvlText w:val="•"/>
      <w:lvlJc w:val="left"/>
      <w:pPr>
        <w:ind w:left="8842" w:hanging="794"/>
      </w:pPr>
    </w:lvl>
  </w:abstractNum>
  <w:abstractNum w:abstractNumId="5" w15:restartNumberingAfterBreak="0">
    <w:nsid w:val="00000407"/>
    <w:multiLevelType w:val="multilevel"/>
    <w:tmpl w:val="0000088A"/>
    <w:lvl w:ilvl="0">
      <w:start w:val="1"/>
      <w:numFmt w:val="decimal"/>
      <w:lvlText w:val="%1"/>
      <w:lvlJc w:val="left"/>
      <w:pPr>
        <w:ind w:left="1747" w:hanging="794"/>
      </w:pPr>
    </w:lvl>
    <w:lvl w:ilvl="1">
      <w:start w:val="1"/>
      <w:numFmt w:val="decimal"/>
      <w:lvlText w:val="%1.%2"/>
      <w:lvlJc w:val="left"/>
      <w:pPr>
        <w:ind w:left="1747" w:hanging="794"/>
      </w:pPr>
      <w:rPr>
        <w:rFonts w:ascii="Arial" w:hAnsi="Arial" w:cs="Arial"/>
        <w:b w:val="0"/>
        <w:bCs w:val="0"/>
        <w:color w:val="002B5C"/>
        <w:spacing w:val="-23"/>
        <w:sz w:val="36"/>
        <w:szCs w:val="36"/>
      </w:rPr>
    </w:lvl>
    <w:lvl w:ilvl="2">
      <w:numFmt w:val="bullet"/>
      <w:lvlText w:val="•"/>
      <w:lvlJc w:val="left"/>
      <w:pPr>
        <w:ind w:left="3711" w:hanging="794"/>
      </w:pPr>
    </w:lvl>
    <w:lvl w:ilvl="3">
      <w:numFmt w:val="bullet"/>
      <w:lvlText w:val="•"/>
      <w:lvlJc w:val="left"/>
      <w:pPr>
        <w:ind w:left="4692" w:hanging="794"/>
      </w:pPr>
    </w:lvl>
    <w:lvl w:ilvl="4">
      <w:numFmt w:val="bullet"/>
      <w:lvlText w:val="•"/>
      <w:lvlJc w:val="left"/>
      <w:pPr>
        <w:ind w:left="5674" w:hanging="794"/>
      </w:pPr>
    </w:lvl>
    <w:lvl w:ilvl="5">
      <w:numFmt w:val="bullet"/>
      <w:lvlText w:val="•"/>
      <w:lvlJc w:val="left"/>
      <w:pPr>
        <w:ind w:left="6656" w:hanging="794"/>
      </w:pPr>
    </w:lvl>
    <w:lvl w:ilvl="6">
      <w:numFmt w:val="bullet"/>
      <w:lvlText w:val="•"/>
      <w:lvlJc w:val="left"/>
      <w:pPr>
        <w:ind w:left="7638" w:hanging="794"/>
      </w:pPr>
    </w:lvl>
    <w:lvl w:ilvl="7">
      <w:numFmt w:val="bullet"/>
      <w:lvlText w:val="•"/>
      <w:lvlJc w:val="left"/>
      <w:pPr>
        <w:ind w:left="8620" w:hanging="794"/>
      </w:pPr>
    </w:lvl>
    <w:lvl w:ilvl="8">
      <w:numFmt w:val="bullet"/>
      <w:lvlText w:val="•"/>
      <w:lvlJc w:val="left"/>
      <w:pPr>
        <w:ind w:left="9601" w:hanging="794"/>
      </w:pPr>
    </w:lvl>
  </w:abstractNum>
  <w:abstractNum w:abstractNumId="6" w15:restartNumberingAfterBreak="0">
    <w:nsid w:val="00000408"/>
    <w:multiLevelType w:val="multilevel"/>
    <w:tmpl w:val="0000088B"/>
    <w:lvl w:ilvl="0">
      <w:numFmt w:val="bullet"/>
      <w:lvlText w:val="•"/>
      <w:lvlJc w:val="left"/>
      <w:pPr>
        <w:ind w:left="1218" w:hanging="284"/>
      </w:pPr>
      <w:rPr>
        <w:rFonts w:ascii="Arial" w:hAnsi="Arial" w:cs="Arial"/>
        <w:b w:val="0"/>
        <w:bCs w:val="0"/>
        <w:sz w:val="24"/>
        <w:szCs w:val="24"/>
      </w:rPr>
    </w:lvl>
    <w:lvl w:ilvl="1">
      <w:numFmt w:val="bullet"/>
      <w:lvlText w:val="•"/>
      <w:lvlJc w:val="left"/>
      <w:pPr>
        <w:ind w:left="1613" w:hanging="284"/>
      </w:pPr>
    </w:lvl>
    <w:lvl w:ilvl="2">
      <w:numFmt w:val="bullet"/>
      <w:lvlText w:val="•"/>
      <w:lvlJc w:val="left"/>
      <w:pPr>
        <w:ind w:left="2008" w:hanging="284"/>
      </w:pPr>
    </w:lvl>
    <w:lvl w:ilvl="3">
      <w:numFmt w:val="bullet"/>
      <w:lvlText w:val="•"/>
      <w:lvlJc w:val="left"/>
      <w:pPr>
        <w:ind w:left="2402" w:hanging="284"/>
      </w:pPr>
    </w:lvl>
    <w:lvl w:ilvl="4">
      <w:numFmt w:val="bullet"/>
      <w:lvlText w:val="•"/>
      <w:lvlJc w:val="left"/>
      <w:pPr>
        <w:ind w:left="2797" w:hanging="284"/>
      </w:pPr>
    </w:lvl>
    <w:lvl w:ilvl="5">
      <w:numFmt w:val="bullet"/>
      <w:lvlText w:val="•"/>
      <w:lvlJc w:val="left"/>
      <w:pPr>
        <w:ind w:left="3192" w:hanging="284"/>
      </w:pPr>
    </w:lvl>
    <w:lvl w:ilvl="6">
      <w:numFmt w:val="bullet"/>
      <w:lvlText w:val="•"/>
      <w:lvlJc w:val="left"/>
      <w:pPr>
        <w:ind w:left="3587" w:hanging="284"/>
      </w:pPr>
    </w:lvl>
    <w:lvl w:ilvl="7">
      <w:numFmt w:val="bullet"/>
      <w:lvlText w:val="•"/>
      <w:lvlJc w:val="left"/>
      <w:pPr>
        <w:ind w:left="3981" w:hanging="284"/>
      </w:pPr>
    </w:lvl>
    <w:lvl w:ilvl="8">
      <w:numFmt w:val="bullet"/>
      <w:lvlText w:val="•"/>
      <w:lvlJc w:val="left"/>
      <w:pPr>
        <w:ind w:left="4376" w:hanging="284"/>
      </w:pPr>
    </w:lvl>
  </w:abstractNum>
  <w:abstractNum w:abstractNumId="7" w15:restartNumberingAfterBreak="0">
    <w:nsid w:val="00000409"/>
    <w:multiLevelType w:val="multilevel"/>
    <w:tmpl w:val="0000088C"/>
    <w:lvl w:ilvl="0">
      <w:numFmt w:val="bullet"/>
      <w:lvlText w:val="•"/>
      <w:lvlJc w:val="left"/>
      <w:pPr>
        <w:ind w:left="1057" w:hanging="284"/>
      </w:pPr>
      <w:rPr>
        <w:rFonts w:ascii="Arial" w:hAnsi="Arial" w:cs="Arial"/>
        <w:b w:val="0"/>
        <w:bCs w:val="0"/>
        <w:sz w:val="24"/>
        <w:szCs w:val="24"/>
      </w:rPr>
    </w:lvl>
    <w:lvl w:ilvl="1">
      <w:numFmt w:val="bullet"/>
      <w:lvlText w:val="•"/>
      <w:lvlJc w:val="left"/>
      <w:pPr>
        <w:ind w:left="1257" w:hanging="284"/>
      </w:pPr>
      <w:rPr>
        <w:rFonts w:ascii="Arial" w:hAnsi="Arial" w:cs="Arial"/>
        <w:b/>
        <w:bCs/>
        <w:sz w:val="24"/>
        <w:szCs w:val="24"/>
      </w:rPr>
    </w:lvl>
    <w:lvl w:ilvl="2">
      <w:numFmt w:val="bullet"/>
      <w:lvlText w:val="•"/>
      <w:lvlJc w:val="left"/>
      <w:pPr>
        <w:ind w:left="1824" w:hanging="284"/>
      </w:pPr>
    </w:lvl>
    <w:lvl w:ilvl="3">
      <w:numFmt w:val="bullet"/>
      <w:lvlText w:val="•"/>
      <w:lvlJc w:val="left"/>
      <w:pPr>
        <w:ind w:left="2391" w:hanging="284"/>
      </w:pPr>
    </w:lvl>
    <w:lvl w:ilvl="4">
      <w:numFmt w:val="bullet"/>
      <w:lvlText w:val="•"/>
      <w:lvlJc w:val="left"/>
      <w:pPr>
        <w:ind w:left="2957" w:hanging="284"/>
      </w:pPr>
    </w:lvl>
    <w:lvl w:ilvl="5">
      <w:numFmt w:val="bullet"/>
      <w:lvlText w:val="•"/>
      <w:lvlJc w:val="left"/>
      <w:pPr>
        <w:ind w:left="3524" w:hanging="284"/>
      </w:pPr>
    </w:lvl>
    <w:lvl w:ilvl="6">
      <w:numFmt w:val="bullet"/>
      <w:lvlText w:val="•"/>
      <w:lvlJc w:val="left"/>
      <w:pPr>
        <w:ind w:left="4091" w:hanging="284"/>
      </w:pPr>
    </w:lvl>
    <w:lvl w:ilvl="7">
      <w:numFmt w:val="bullet"/>
      <w:lvlText w:val="•"/>
      <w:lvlJc w:val="left"/>
      <w:pPr>
        <w:ind w:left="4658" w:hanging="284"/>
      </w:pPr>
    </w:lvl>
    <w:lvl w:ilvl="8">
      <w:numFmt w:val="bullet"/>
      <w:lvlText w:val="•"/>
      <w:lvlJc w:val="left"/>
      <w:pPr>
        <w:ind w:left="5225" w:hanging="284"/>
      </w:pPr>
    </w:lvl>
  </w:abstractNum>
  <w:abstractNum w:abstractNumId="8" w15:restartNumberingAfterBreak="0">
    <w:nsid w:val="0000040A"/>
    <w:multiLevelType w:val="multilevel"/>
    <w:tmpl w:val="0000088D"/>
    <w:lvl w:ilvl="0">
      <w:numFmt w:val="bullet"/>
      <w:lvlText w:val="•"/>
      <w:lvlJc w:val="left"/>
      <w:pPr>
        <w:ind w:left="1257" w:hanging="284"/>
      </w:pPr>
      <w:rPr>
        <w:rFonts w:ascii="Arial" w:hAnsi="Arial" w:cs="Arial"/>
        <w:b w:val="0"/>
        <w:bCs w:val="0"/>
        <w:sz w:val="24"/>
        <w:szCs w:val="24"/>
      </w:rPr>
    </w:lvl>
    <w:lvl w:ilvl="1">
      <w:numFmt w:val="bullet"/>
      <w:lvlText w:val="•"/>
      <w:lvlJc w:val="left"/>
      <w:pPr>
        <w:ind w:left="2290" w:hanging="284"/>
      </w:pPr>
    </w:lvl>
    <w:lvl w:ilvl="2">
      <w:numFmt w:val="bullet"/>
      <w:lvlText w:val="•"/>
      <w:lvlJc w:val="left"/>
      <w:pPr>
        <w:ind w:left="3322" w:hanging="284"/>
      </w:pPr>
    </w:lvl>
    <w:lvl w:ilvl="3">
      <w:numFmt w:val="bullet"/>
      <w:lvlText w:val="•"/>
      <w:lvlJc w:val="left"/>
      <w:pPr>
        <w:ind w:left="4355" w:hanging="284"/>
      </w:pPr>
    </w:lvl>
    <w:lvl w:ilvl="4">
      <w:numFmt w:val="bullet"/>
      <w:lvlText w:val="•"/>
      <w:lvlJc w:val="left"/>
      <w:pPr>
        <w:ind w:left="5388" w:hanging="284"/>
      </w:pPr>
    </w:lvl>
    <w:lvl w:ilvl="5">
      <w:numFmt w:val="bullet"/>
      <w:lvlText w:val="•"/>
      <w:lvlJc w:val="left"/>
      <w:pPr>
        <w:ind w:left="6421" w:hanging="284"/>
      </w:pPr>
    </w:lvl>
    <w:lvl w:ilvl="6">
      <w:numFmt w:val="bullet"/>
      <w:lvlText w:val="•"/>
      <w:lvlJc w:val="left"/>
      <w:pPr>
        <w:ind w:left="7454" w:hanging="284"/>
      </w:pPr>
    </w:lvl>
    <w:lvl w:ilvl="7">
      <w:numFmt w:val="bullet"/>
      <w:lvlText w:val="•"/>
      <w:lvlJc w:val="left"/>
      <w:pPr>
        <w:ind w:left="8487" w:hanging="284"/>
      </w:pPr>
    </w:lvl>
    <w:lvl w:ilvl="8">
      <w:numFmt w:val="bullet"/>
      <w:lvlText w:val="•"/>
      <w:lvlJc w:val="left"/>
      <w:pPr>
        <w:ind w:left="9519" w:hanging="284"/>
      </w:pPr>
    </w:lvl>
  </w:abstractNum>
  <w:abstractNum w:abstractNumId="9" w15:restartNumberingAfterBreak="0">
    <w:nsid w:val="0000040B"/>
    <w:multiLevelType w:val="multilevel"/>
    <w:tmpl w:val="0000088E"/>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10" w15:restartNumberingAfterBreak="0">
    <w:nsid w:val="0000040C"/>
    <w:multiLevelType w:val="multilevel"/>
    <w:tmpl w:val="0000088F"/>
    <w:lvl w:ilvl="0">
      <w:start w:val="3"/>
      <w:numFmt w:val="decimal"/>
      <w:lvlText w:val="%1"/>
      <w:lvlJc w:val="left"/>
      <w:pPr>
        <w:ind w:left="1767" w:hanging="794"/>
      </w:pPr>
    </w:lvl>
    <w:lvl w:ilvl="1">
      <w:start w:val="1"/>
      <w:numFmt w:val="decimal"/>
      <w:lvlText w:val="%1.%2"/>
      <w:lvlJc w:val="left"/>
      <w:pPr>
        <w:ind w:left="1767" w:hanging="794"/>
      </w:pPr>
    </w:lvl>
    <w:lvl w:ilvl="2">
      <w:start w:val="1"/>
      <w:numFmt w:val="decimal"/>
      <w:lvlText w:val="%1.%2.%3"/>
      <w:lvlJc w:val="left"/>
      <w:pPr>
        <w:ind w:left="1767" w:hanging="794"/>
      </w:pPr>
      <w:rPr>
        <w:rFonts w:ascii="Arial" w:hAnsi="Arial" w:cs="Arial"/>
        <w:b w:val="0"/>
        <w:bCs w:val="0"/>
        <w:color w:val="002B5C"/>
        <w:spacing w:val="1"/>
        <w:sz w:val="28"/>
        <w:szCs w:val="28"/>
      </w:rPr>
    </w:lvl>
    <w:lvl w:ilvl="3">
      <w:numFmt w:val="bullet"/>
      <w:lvlText w:val="•"/>
      <w:lvlJc w:val="left"/>
      <w:pPr>
        <w:ind w:left="4712" w:hanging="794"/>
      </w:pPr>
    </w:lvl>
    <w:lvl w:ilvl="4">
      <w:numFmt w:val="bullet"/>
      <w:lvlText w:val="•"/>
      <w:lvlJc w:val="left"/>
      <w:pPr>
        <w:ind w:left="5694" w:hanging="794"/>
      </w:pPr>
    </w:lvl>
    <w:lvl w:ilvl="5">
      <w:numFmt w:val="bullet"/>
      <w:lvlText w:val="•"/>
      <w:lvlJc w:val="left"/>
      <w:pPr>
        <w:ind w:left="6676" w:hanging="794"/>
      </w:pPr>
    </w:lvl>
    <w:lvl w:ilvl="6">
      <w:numFmt w:val="bullet"/>
      <w:lvlText w:val="•"/>
      <w:lvlJc w:val="left"/>
      <w:pPr>
        <w:ind w:left="7658" w:hanging="794"/>
      </w:pPr>
    </w:lvl>
    <w:lvl w:ilvl="7">
      <w:numFmt w:val="bullet"/>
      <w:lvlText w:val="•"/>
      <w:lvlJc w:val="left"/>
      <w:pPr>
        <w:ind w:left="8640" w:hanging="794"/>
      </w:pPr>
    </w:lvl>
    <w:lvl w:ilvl="8">
      <w:numFmt w:val="bullet"/>
      <w:lvlText w:val="•"/>
      <w:lvlJc w:val="left"/>
      <w:pPr>
        <w:ind w:left="9621" w:hanging="794"/>
      </w:pPr>
    </w:lvl>
  </w:abstractNum>
  <w:abstractNum w:abstractNumId="11" w15:restartNumberingAfterBreak="0">
    <w:nsid w:val="0000040D"/>
    <w:multiLevelType w:val="multilevel"/>
    <w:tmpl w:val="00000890"/>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12" w15:restartNumberingAfterBreak="0">
    <w:nsid w:val="0000040E"/>
    <w:multiLevelType w:val="multilevel"/>
    <w:tmpl w:val="00000891"/>
    <w:lvl w:ilvl="0">
      <w:start w:val="3"/>
      <w:numFmt w:val="decimal"/>
      <w:lvlText w:val="%1"/>
      <w:lvlJc w:val="left"/>
      <w:pPr>
        <w:ind w:left="1767" w:hanging="794"/>
      </w:pPr>
    </w:lvl>
    <w:lvl w:ilvl="1">
      <w:start w:val="2"/>
      <w:numFmt w:val="decimal"/>
      <w:lvlText w:val="%1.%2"/>
      <w:lvlJc w:val="left"/>
      <w:pPr>
        <w:ind w:left="1767" w:hanging="794"/>
      </w:pPr>
    </w:lvl>
    <w:lvl w:ilvl="2">
      <w:start w:val="1"/>
      <w:numFmt w:val="decimal"/>
      <w:lvlText w:val="%1.%2.%3"/>
      <w:lvlJc w:val="left"/>
      <w:pPr>
        <w:ind w:left="1767" w:hanging="794"/>
      </w:pPr>
      <w:rPr>
        <w:rFonts w:ascii="Arial" w:hAnsi="Arial" w:cs="Arial"/>
        <w:b w:val="0"/>
        <w:bCs w:val="0"/>
        <w:color w:val="002B5C"/>
        <w:spacing w:val="1"/>
        <w:w w:val="99"/>
        <w:sz w:val="28"/>
        <w:szCs w:val="28"/>
      </w:rPr>
    </w:lvl>
    <w:lvl w:ilvl="3">
      <w:numFmt w:val="bullet"/>
      <w:lvlText w:val="•"/>
      <w:lvlJc w:val="left"/>
      <w:pPr>
        <w:ind w:left="4712" w:hanging="794"/>
      </w:pPr>
    </w:lvl>
    <w:lvl w:ilvl="4">
      <w:numFmt w:val="bullet"/>
      <w:lvlText w:val="•"/>
      <w:lvlJc w:val="left"/>
      <w:pPr>
        <w:ind w:left="5694" w:hanging="794"/>
      </w:pPr>
    </w:lvl>
    <w:lvl w:ilvl="5">
      <w:numFmt w:val="bullet"/>
      <w:lvlText w:val="•"/>
      <w:lvlJc w:val="left"/>
      <w:pPr>
        <w:ind w:left="6676" w:hanging="794"/>
      </w:pPr>
    </w:lvl>
    <w:lvl w:ilvl="6">
      <w:numFmt w:val="bullet"/>
      <w:lvlText w:val="•"/>
      <w:lvlJc w:val="left"/>
      <w:pPr>
        <w:ind w:left="7658" w:hanging="794"/>
      </w:pPr>
    </w:lvl>
    <w:lvl w:ilvl="7">
      <w:numFmt w:val="bullet"/>
      <w:lvlText w:val="•"/>
      <w:lvlJc w:val="left"/>
      <w:pPr>
        <w:ind w:left="8640" w:hanging="794"/>
      </w:pPr>
    </w:lvl>
    <w:lvl w:ilvl="8">
      <w:numFmt w:val="bullet"/>
      <w:lvlText w:val="•"/>
      <w:lvlJc w:val="left"/>
      <w:pPr>
        <w:ind w:left="9621" w:hanging="794"/>
      </w:pPr>
    </w:lvl>
  </w:abstractNum>
  <w:abstractNum w:abstractNumId="13" w15:restartNumberingAfterBreak="0">
    <w:nsid w:val="0000040F"/>
    <w:multiLevelType w:val="multilevel"/>
    <w:tmpl w:val="00000892"/>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14" w15:restartNumberingAfterBreak="0">
    <w:nsid w:val="00000410"/>
    <w:multiLevelType w:val="multilevel"/>
    <w:tmpl w:val="00000893"/>
    <w:lvl w:ilvl="0">
      <w:start w:val="3"/>
      <w:numFmt w:val="decimal"/>
      <w:lvlText w:val="%1"/>
      <w:lvlJc w:val="left"/>
      <w:pPr>
        <w:ind w:left="1747" w:hanging="794"/>
      </w:pPr>
    </w:lvl>
    <w:lvl w:ilvl="1">
      <w:start w:val="3"/>
      <w:numFmt w:val="decimal"/>
      <w:lvlText w:val="%1.%2"/>
      <w:lvlJc w:val="left"/>
      <w:pPr>
        <w:ind w:left="1747" w:hanging="794"/>
      </w:pPr>
    </w:lvl>
    <w:lvl w:ilvl="2">
      <w:start w:val="1"/>
      <w:numFmt w:val="decimal"/>
      <w:lvlText w:val="%1.%2.%3"/>
      <w:lvlJc w:val="left"/>
      <w:pPr>
        <w:ind w:left="1747" w:hanging="794"/>
      </w:pPr>
      <w:rPr>
        <w:rFonts w:ascii="Arial" w:hAnsi="Arial" w:cs="Arial"/>
        <w:b w:val="0"/>
        <w:bCs w:val="0"/>
        <w:color w:val="002B5C"/>
        <w:spacing w:val="1"/>
        <w:w w:val="99"/>
        <w:sz w:val="28"/>
        <w:szCs w:val="28"/>
      </w:rPr>
    </w:lvl>
    <w:lvl w:ilvl="3">
      <w:numFmt w:val="bullet"/>
      <w:lvlText w:val="•"/>
      <w:lvlJc w:val="left"/>
      <w:pPr>
        <w:ind w:left="4692" w:hanging="794"/>
      </w:pPr>
    </w:lvl>
    <w:lvl w:ilvl="4">
      <w:numFmt w:val="bullet"/>
      <w:lvlText w:val="•"/>
      <w:lvlJc w:val="left"/>
      <w:pPr>
        <w:ind w:left="5674" w:hanging="794"/>
      </w:pPr>
    </w:lvl>
    <w:lvl w:ilvl="5">
      <w:numFmt w:val="bullet"/>
      <w:lvlText w:val="•"/>
      <w:lvlJc w:val="left"/>
      <w:pPr>
        <w:ind w:left="6656" w:hanging="794"/>
      </w:pPr>
    </w:lvl>
    <w:lvl w:ilvl="6">
      <w:numFmt w:val="bullet"/>
      <w:lvlText w:val="•"/>
      <w:lvlJc w:val="left"/>
      <w:pPr>
        <w:ind w:left="7638" w:hanging="794"/>
      </w:pPr>
    </w:lvl>
    <w:lvl w:ilvl="7">
      <w:numFmt w:val="bullet"/>
      <w:lvlText w:val="•"/>
      <w:lvlJc w:val="left"/>
      <w:pPr>
        <w:ind w:left="8620" w:hanging="794"/>
      </w:pPr>
    </w:lvl>
    <w:lvl w:ilvl="8">
      <w:numFmt w:val="bullet"/>
      <w:lvlText w:val="•"/>
      <w:lvlJc w:val="left"/>
      <w:pPr>
        <w:ind w:left="9601" w:hanging="794"/>
      </w:pPr>
    </w:lvl>
  </w:abstractNum>
  <w:abstractNum w:abstractNumId="15" w15:restartNumberingAfterBreak="0">
    <w:nsid w:val="00000411"/>
    <w:multiLevelType w:val="multilevel"/>
    <w:tmpl w:val="00000894"/>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16" w15:restartNumberingAfterBreak="0">
    <w:nsid w:val="00000412"/>
    <w:multiLevelType w:val="multilevel"/>
    <w:tmpl w:val="00000895"/>
    <w:lvl w:ilvl="0">
      <w:start w:val="3"/>
      <w:numFmt w:val="decimal"/>
      <w:lvlText w:val="%1"/>
      <w:lvlJc w:val="left"/>
      <w:pPr>
        <w:ind w:left="1767" w:hanging="794"/>
      </w:pPr>
    </w:lvl>
    <w:lvl w:ilvl="1">
      <w:start w:val="4"/>
      <w:numFmt w:val="decimal"/>
      <w:lvlText w:val="%1.%2"/>
      <w:lvlJc w:val="left"/>
      <w:pPr>
        <w:ind w:left="1767" w:hanging="794"/>
      </w:pPr>
    </w:lvl>
    <w:lvl w:ilvl="2">
      <w:start w:val="1"/>
      <w:numFmt w:val="decimal"/>
      <w:lvlText w:val="%1.%2.%3"/>
      <w:lvlJc w:val="left"/>
      <w:pPr>
        <w:ind w:left="1767" w:hanging="794"/>
      </w:pPr>
      <w:rPr>
        <w:rFonts w:ascii="Arial" w:hAnsi="Arial" w:cs="Arial"/>
        <w:b w:val="0"/>
        <w:bCs w:val="0"/>
        <w:color w:val="002B5C"/>
        <w:spacing w:val="1"/>
        <w:sz w:val="28"/>
        <w:szCs w:val="28"/>
      </w:rPr>
    </w:lvl>
    <w:lvl w:ilvl="3">
      <w:numFmt w:val="bullet"/>
      <w:lvlText w:val="•"/>
      <w:lvlJc w:val="left"/>
      <w:pPr>
        <w:ind w:left="4712" w:hanging="794"/>
      </w:pPr>
    </w:lvl>
    <w:lvl w:ilvl="4">
      <w:numFmt w:val="bullet"/>
      <w:lvlText w:val="•"/>
      <w:lvlJc w:val="left"/>
      <w:pPr>
        <w:ind w:left="5694" w:hanging="794"/>
      </w:pPr>
    </w:lvl>
    <w:lvl w:ilvl="5">
      <w:numFmt w:val="bullet"/>
      <w:lvlText w:val="•"/>
      <w:lvlJc w:val="left"/>
      <w:pPr>
        <w:ind w:left="6676" w:hanging="794"/>
      </w:pPr>
    </w:lvl>
    <w:lvl w:ilvl="6">
      <w:numFmt w:val="bullet"/>
      <w:lvlText w:val="•"/>
      <w:lvlJc w:val="left"/>
      <w:pPr>
        <w:ind w:left="7658" w:hanging="794"/>
      </w:pPr>
    </w:lvl>
    <w:lvl w:ilvl="7">
      <w:numFmt w:val="bullet"/>
      <w:lvlText w:val="•"/>
      <w:lvlJc w:val="left"/>
      <w:pPr>
        <w:ind w:left="8640" w:hanging="794"/>
      </w:pPr>
    </w:lvl>
    <w:lvl w:ilvl="8">
      <w:numFmt w:val="bullet"/>
      <w:lvlText w:val="•"/>
      <w:lvlJc w:val="left"/>
      <w:pPr>
        <w:ind w:left="9621" w:hanging="794"/>
      </w:pPr>
    </w:lvl>
  </w:abstractNum>
  <w:abstractNum w:abstractNumId="17" w15:restartNumberingAfterBreak="0">
    <w:nsid w:val="00000413"/>
    <w:multiLevelType w:val="multilevel"/>
    <w:tmpl w:val="00000896"/>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18" w15:restartNumberingAfterBreak="0">
    <w:nsid w:val="00000414"/>
    <w:multiLevelType w:val="multilevel"/>
    <w:tmpl w:val="00000897"/>
    <w:lvl w:ilvl="0">
      <w:start w:val="3"/>
      <w:numFmt w:val="decimal"/>
      <w:lvlText w:val="%1"/>
      <w:lvlJc w:val="left"/>
      <w:pPr>
        <w:ind w:left="1747" w:hanging="794"/>
      </w:pPr>
    </w:lvl>
    <w:lvl w:ilvl="1">
      <w:start w:val="5"/>
      <w:numFmt w:val="decimal"/>
      <w:lvlText w:val="%1.%2"/>
      <w:lvlJc w:val="left"/>
      <w:pPr>
        <w:ind w:left="1747" w:hanging="794"/>
      </w:pPr>
    </w:lvl>
    <w:lvl w:ilvl="2">
      <w:start w:val="1"/>
      <w:numFmt w:val="decimal"/>
      <w:lvlText w:val="%1.%2.%3"/>
      <w:lvlJc w:val="left"/>
      <w:pPr>
        <w:ind w:left="1747" w:hanging="794"/>
      </w:pPr>
      <w:rPr>
        <w:rFonts w:ascii="Arial" w:hAnsi="Arial" w:cs="Arial"/>
        <w:b w:val="0"/>
        <w:bCs w:val="0"/>
        <w:color w:val="002B5C"/>
        <w:spacing w:val="1"/>
        <w:sz w:val="28"/>
        <w:szCs w:val="28"/>
      </w:rPr>
    </w:lvl>
    <w:lvl w:ilvl="3">
      <w:numFmt w:val="bullet"/>
      <w:lvlText w:val="•"/>
      <w:lvlJc w:val="left"/>
      <w:pPr>
        <w:ind w:left="4692" w:hanging="794"/>
      </w:pPr>
    </w:lvl>
    <w:lvl w:ilvl="4">
      <w:numFmt w:val="bullet"/>
      <w:lvlText w:val="•"/>
      <w:lvlJc w:val="left"/>
      <w:pPr>
        <w:ind w:left="5674" w:hanging="794"/>
      </w:pPr>
    </w:lvl>
    <w:lvl w:ilvl="5">
      <w:numFmt w:val="bullet"/>
      <w:lvlText w:val="•"/>
      <w:lvlJc w:val="left"/>
      <w:pPr>
        <w:ind w:left="6656" w:hanging="794"/>
      </w:pPr>
    </w:lvl>
    <w:lvl w:ilvl="6">
      <w:numFmt w:val="bullet"/>
      <w:lvlText w:val="•"/>
      <w:lvlJc w:val="left"/>
      <w:pPr>
        <w:ind w:left="7638" w:hanging="794"/>
      </w:pPr>
    </w:lvl>
    <w:lvl w:ilvl="7">
      <w:numFmt w:val="bullet"/>
      <w:lvlText w:val="•"/>
      <w:lvlJc w:val="left"/>
      <w:pPr>
        <w:ind w:left="8620" w:hanging="794"/>
      </w:pPr>
    </w:lvl>
    <w:lvl w:ilvl="8">
      <w:numFmt w:val="bullet"/>
      <w:lvlText w:val="•"/>
      <w:lvlJc w:val="left"/>
      <w:pPr>
        <w:ind w:left="9601" w:hanging="794"/>
      </w:pPr>
    </w:lvl>
  </w:abstractNum>
  <w:abstractNum w:abstractNumId="19" w15:restartNumberingAfterBreak="0">
    <w:nsid w:val="00000415"/>
    <w:multiLevelType w:val="multilevel"/>
    <w:tmpl w:val="00000898"/>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20" w15:restartNumberingAfterBreak="0">
    <w:nsid w:val="00000416"/>
    <w:multiLevelType w:val="multilevel"/>
    <w:tmpl w:val="00000899"/>
    <w:lvl w:ilvl="0">
      <w:start w:val="3"/>
      <w:numFmt w:val="decimal"/>
      <w:lvlText w:val="%1"/>
      <w:lvlJc w:val="left"/>
      <w:pPr>
        <w:ind w:left="1767" w:hanging="794"/>
      </w:pPr>
    </w:lvl>
    <w:lvl w:ilvl="1">
      <w:start w:val="6"/>
      <w:numFmt w:val="decimal"/>
      <w:lvlText w:val="%1.%2"/>
      <w:lvlJc w:val="left"/>
      <w:pPr>
        <w:ind w:left="1767" w:hanging="794"/>
      </w:pPr>
    </w:lvl>
    <w:lvl w:ilvl="2">
      <w:start w:val="1"/>
      <w:numFmt w:val="decimal"/>
      <w:lvlText w:val="%1.%2.%3"/>
      <w:lvlJc w:val="left"/>
      <w:pPr>
        <w:ind w:left="1767" w:hanging="794"/>
      </w:pPr>
      <w:rPr>
        <w:rFonts w:ascii="Arial" w:hAnsi="Arial" w:cs="Arial"/>
        <w:b w:val="0"/>
        <w:bCs w:val="0"/>
        <w:color w:val="002B5C"/>
        <w:spacing w:val="1"/>
        <w:sz w:val="28"/>
        <w:szCs w:val="28"/>
      </w:rPr>
    </w:lvl>
    <w:lvl w:ilvl="3">
      <w:numFmt w:val="bullet"/>
      <w:lvlText w:val="•"/>
      <w:lvlJc w:val="left"/>
      <w:pPr>
        <w:ind w:left="4712" w:hanging="794"/>
      </w:pPr>
    </w:lvl>
    <w:lvl w:ilvl="4">
      <w:numFmt w:val="bullet"/>
      <w:lvlText w:val="•"/>
      <w:lvlJc w:val="left"/>
      <w:pPr>
        <w:ind w:left="5694" w:hanging="794"/>
      </w:pPr>
    </w:lvl>
    <w:lvl w:ilvl="5">
      <w:numFmt w:val="bullet"/>
      <w:lvlText w:val="•"/>
      <w:lvlJc w:val="left"/>
      <w:pPr>
        <w:ind w:left="6676" w:hanging="794"/>
      </w:pPr>
    </w:lvl>
    <w:lvl w:ilvl="6">
      <w:numFmt w:val="bullet"/>
      <w:lvlText w:val="•"/>
      <w:lvlJc w:val="left"/>
      <w:pPr>
        <w:ind w:left="7658" w:hanging="794"/>
      </w:pPr>
    </w:lvl>
    <w:lvl w:ilvl="7">
      <w:numFmt w:val="bullet"/>
      <w:lvlText w:val="•"/>
      <w:lvlJc w:val="left"/>
      <w:pPr>
        <w:ind w:left="8640" w:hanging="794"/>
      </w:pPr>
    </w:lvl>
    <w:lvl w:ilvl="8">
      <w:numFmt w:val="bullet"/>
      <w:lvlText w:val="•"/>
      <w:lvlJc w:val="left"/>
      <w:pPr>
        <w:ind w:left="9621" w:hanging="794"/>
      </w:pPr>
    </w:lvl>
  </w:abstractNum>
  <w:abstractNum w:abstractNumId="21" w15:restartNumberingAfterBreak="0">
    <w:nsid w:val="00000417"/>
    <w:multiLevelType w:val="multilevel"/>
    <w:tmpl w:val="0000089A"/>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22" w15:restartNumberingAfterBreak="0">
    <w:nsid w:val="00000418"/>
    <w:multiLevelType w:val="multilevel"/>
    <w:tmpl w:val="0000089B"/>
    <w:lvl w:ilvl="0">
      <w:start w:val="3"/>
      <w:numFmt w:val="decimal"/>
      <w:lvlText w:val="%1"/>
      <w:lvlJc w:val="left"/>
      <w:pPr>
        <w:ind w:left="1767" w:hanging="794"/>
      </w:pPr>
    </w:lvl>
    <w:lvl w:ilvl="1">
      <w:start w:val="7"/>
      <w:numFmt w:val="decimal"/>
      <w:lvlText w:val="%1.%2"/>
      <w:lvlJc w:val="left"/>
      <w:pPr>
        <w:ind w:left="1767" w:hanging="794"/>
      </w:pPr>
    </w:lvl>
    <w:lvl w:ilvl="2">
      <w:start w:val="1"/>
      <w:numFmt w:val="decimal"/>
      <w:lvlText w:val="%1.%2.%3"/>
      <w:lvlJc w:val="left"/>
      <w:pPr>
        <w:ind w:left="1767" w:hanging="794"/>
      </w:pPr>
      <w:rPr>
        <w:rFonts w:ascii="Arial" w:hAnsi="Arial" w:cs="Arial"/>
        <w:b w:val="0"/>
        <w:bCs w:val="0"/>
        <w:color w:val="002B5C"/>
        <w:spacing w:val="1"/>
        <w:sz w:val="28"/>
        <w:szCs w:val="28"/>
      </w:rPr>
    </w:lvl>
    <w:lvl w:ilvl="3">
      <w:numFmt w:val="bullet"/>
      <w:lvlText w:val="•"/>
      <w:lvlJc w:val="left"/>
      <w:pPr>
        <w:ind w:left="4712" w:hanging="794"/>
      </w:pPr>
    </w:lvl>
    <w:lvl w:ilvl="4">
      <w:numFmt w:val="bullet"/>
      <w:lvlText w:val="•"/>
      <w:lvlJc w:val="left"/>
      <w:pPr>
        <w:ind w:left="5694" w:hanging="794"/>
      </w:pPr>
    </w:lvl>
    <w:lvl w:ilvl="5">
      <w:numFmt w:val="bullet"/>
      <w:lvlText w:val="•"/>
      <w:lvlJc w:val="left"/>
      <w:pPr>
        <w:ind w:left="6676" w:hanging="794"/>
      </w:pPr>
    </w:lvl>
    <w:lvl w:ilvl="6">
      <w:numFmt w:val="bullet"/>
      <w:lvlText w:val="•"/>
      <w:lvlJc w:val="left"/>
      <w:pPr>
        <w:ind w:left="7658" w:hanging="794"/>
      </w:pPr>
    </w:lvl>
    <w:lvl w:ilvl="7">
      <w:numFmt w:val="bullet"/>
      <w:lvlText w:val="•"/>
      <w:lvlJc w:val="left"/>
      <w:pPr>
        <w:ind w:left="8640" w:hanging="794"/>
      </w:pPr>
    </w:lvl>
    <w:lvl w:ilvl="8">
      <w:numFmt w:val="bullet"/>
      <w:lvlText w:val="•"/>
      <w:lvlJc w:val="left"/>
      <w:pPr>
        <w:ind w:left="9621" w:hanging="794"/>
      </w:pPr>
    </w:lvl>
  </w:abstractNum>
  <w:abstractNum w:abstractNumId="23" w15:restartNumberingAfterBreak="0">
    <w:nsid w:val="00000419"/>
    <w:multiLevelType w:val="multilevel"/>
    <w:tmpl w:val="0000089C"/>
    <w:lvl w:ilvl="0">
      <w:numFmt w:val="bullet"/>
      <w:lvlText w:val="•"/>
      <w:lvlJc w:val="left"/>
      <w:pPr>
        <w:ind w:left="566" w:hanging="284"/>
      </w:pPr>
      <w:rPr>
        <w:rFonts w:ascii="Arial" w:hAnsi="Arial" w:cs="Arial"/>
        <w:b w:val="0"/>
        <w:bCs w:val="0"/>
        <w:sz w:val="24"/>
        <w:szCs w:val="24"/>
      </w:rPr>
    </w:lvl>
    <w:lvl w:ilvl="1">
      <w:numFmt w:val="bullet"/>
      <w:lvlText w:val="•"/>
      <w:lvlJc w:val="left"/>
      <w:pPr>
        <w:ind w:left="1474" w:hanging="284"/>
      </w:pPr>
    </w:lvl>
    <w:lvl w:ilvl="2">
      <w:numFmt w:val="bullet"/>
      <w:lvlText w:val="•"/>
      <w:lvlJc w:val="left"/>
      <w:pPr>
        <w:ind w:left="2381" w:hanging="284"/>
      </w:pPr>
    </w:lvl>
    <w:lvl w:ilvl="3">
      <w:numFmt w:val="bullet"/>
      <w:lvlText w:val="•"/>
      <w:lvlJc w:val="left"/>
      <w:pPr>
        <w:ind w:left="3288" w:hanging="284"/>
      </w:pPr>
    </w:lvl>
    <w:lvl w:ilvl="4">
      <w:numFmt w:val="bullet"/>
      <w:lvlText w:val="•"/>
      <w:lvlJc w:val="left"/>
      <w:pPr>
        <w:ind w:left="4195" w:hanging="284"/>
      </w:pPr>
    </w:lvl>
    <w:lvl w:ilvl="5">
      <w:numFmt w:val="bullet"/>
      <w:lvlText w:val="•"/>
      <w:lvlJc w:val="left"/>
      <w:pPr>
        <w:ind w:left="5102" w:hanging="284"/>
      </w:pPr>
    </w:lvl>
    <w:lvl w:ilvl="6">
      <w:numFmt w:val="bullet"/>
      <w:lvlText w:val="•"/>
      <w:lvlJc w:val="left"/>
      <w:pPr>
        <w:ind w:left="6009" w:hanging="284"/>
      </w:pPr>
    </w:lvl>
    <w:lvl w:ilvl="7">
      <w:numFmt w:val="bullet"/>
      <w:lvlText w:val="•"/>
      <w:lvlJc w:val="left"/>
      <w:pPr>
        <w:ind w:left="6916" w:hanging="284"/>
      </w:pPr>
    </w:lvl>
    <w:lvl w:ilvl="8">
      <w:numFmt w:val="bullet"/>
      <w:lvlText w:val="•"/>
      <w:lvlJc w:val="left"/>
      <w:pPr>
        <w:ind w:left="7823" w:hanging="284"/>
      </w:pPr>
    </w:lvl>
  </w:abstractNum>
  <w:abstractNum w:abstractNumId="24" w15:restartNumberingAfterBreak="0">
    <w:nsid w:val="0000041A"/>
    <w:multiLevelType w:val="multilevel"/>
    <w:tmpl w:val="0000089D"/>
    <w:lvl w:ilvl="0">
      <w:start w:val="3"/>
      <w:numFmt w:val="decimal"/>
      <w:lvlText w:val="%1"/>
      <w:lvlJc w:val="left"/>
      <w:pPr>
        <w:ind w:left="1728" w:hanging="794"/>
      </w:pPr>
    </w:lvl>
    <w:lvl w:ilvl="1">
      <w:start w:val="8"/>
      <w:numFmt w:val="decimal"/>
      <w:lvlText w:val="%1.%2"/>
      <w:lvlJc w:val="left"/>
      <w:pPr>
        <w:ind w:left="1728" w:hanging="794"/>
      </w:pPr>
    </w:lvl>
    <w:lvl w:ilvl="2">
      <w:start w:val="1"/>
      <w:numFmt w:val="decimal"/>
      <w:lvlText w:val="%1.%2.%3"/>
      <w:lvlJc w:val="left"/>
      <w:pPr>
        <w:ind w:left="1728" w:hanging="794"/>
      </w:pPr>
      <w:rPr>
        <w:rFonts w:ascii="Arial" w:hAnsi="Arial" w:cs="Arial"/>
        <w:b w:val="0"/>
        <w:bCs w:val="0"/>
        <w:color w:val="002B5C"/>
        <w:spacing w:val="1"/>
        <w:sz w:val="28"/>
        <w:szCs w:val="28"/>
      </w:rPr>
    </w:lvl>
    <w:lvl w:ilvl="3">
      <w:numFmt w:val="bullet"/>
      <w:lvlText w:val="•"/>
      <w:lvlJc w:val="left"/>
      <w:pPr>
        <w:ind w:left="4679" w:hanging="794"/>
      </w:pPr>
    </w:lvl>
    <w:lvl w:ilvl="4">
      <w:numFmt w:val="bullet"/>
      <w:lvlText w:val="•"/>
      <w:lvlJc w:val="left"/>
      <w:pPr>
        <w:ind w:left="5663" w:hanging="794"/>
      </w:pPr>
    </w:lvl>
    <w:lvl w:ilvl="5">
      <w:numFmt w:val="bullet"/>
      <w:lvlText w:val="•"/>
      <w:lvlJc w:val="left"/>
      <w:pPr>
        <w:ind w:left="6647" w:hanging="794"/>
      </w:pPr>
    </w:lvl>
    <w:lvl w:ilvl="6">
      <w:numFmt w:val="bullet"/>
      <w:lvlText w:val="•"/>
      <w:lvlJc w:val="left"/>
      <w:pPr>
        <w:ind w:left="7630" w:hanging="794"/>
      </w:pPr>
    </w:lvl>
    <w:lvl w:ilvl="7">
      <w:numFmt w:val="bullet"/>
      <w:lvlText w:val="•"/>
      <w:lvlJc w:val="left"/>
      <w:pPr>
        <w:ind w:left="8614" w:hanging="794"/>
      </w:pPr>
    </w:lvl>
    <w:lvl w:ilvl="8">
      <w:numFmt w:val="bullet"/>
      <w:lvlText w:val="•"/>
      <w:lvlJc w:val="left"/>
      <w:pPr>
        <w:ind w:left="9598" w:hanging="794"/>
      </w:pPr>
    </w:lvl>
  </w:abstractNum>
  <w:abstractNum w:abstractNumId="25" w15:restartNumberingAfterBreak="0">
    <w:nsid w:val="08F07D42"/>
    <w:multiLevelType w:val="hybridMultilevel"/>
    <w:tmpl w:val="1D4690F4"/>
    <w:lvl w:ilvl="0" w:tplc="28C6A930">
      <w:start w:val="48"/>
      <w:numFmt w:val="decimal"/>
      <w:lvlText w:val="%1"/>
      <w:lvlJc w:val="left"/>
      <w:pPr>
        <w:ind w:left="1313" w:hanging="360"/>
      </w:pPr>
      <w:rPr>
        <w:rFonts w:hint="default"/>
        <w:color w:val="414042"/>
        <w:sz w:val="11"/>
      </w:rPr>
    </w:lvl>
    <w:lvl w:ilvl="1" w:tplc="0C090019" w:tentative="1">
      <w:start w:val="1"/>
      <w:numFmt w:val="lowerLetter"/>
      <w:lvlText w:val="%2."/>
      <w:lvlJc w:val="left"/>
      <w:pPr>
        <w:ind w:left="2033" w:hanging="360"/>
      </w:pPr>
    </w:lvl>
    <w:lvl w:ilvl="2" w:tplc="0C09001B" w:tentative="1">
      <w:start w:val="1"/>
      <w:numFmt w:val="lowerRoman"/>
      <w:lvlText w:val="%3."/>
      <w:lvlJc w:val="right"/>
      <w:pPr>
        <w:ind w:left="2753" w:hanging="180"/>
      </w:pPr>
    </w:lvl>
    <w:lvl w:ilvl="3" w:tplc="0C09000F" w:tentative="1">
      <w:start w:val="1"/>
      <w:numFmt w:val="decimal"/>
      <w:lvlText w:val="%4."/>
      <w:lvlJc w:val="left"/>
      <w:pPr>
        <w:ind w:left="3473" w:hanging="360"/>
      </w:pPr>
    </w:lvl>
    <w:lvl w:ilvl="4" w:tplc="0C090019" w:tentative="1">
      <w:start w:val="1"/>
      <w:numFmt w:val="lowerLetter"/>
      <w:lvlText w:val="%5."/>
      <w:lvlJc w:val="left"/>
      <w:pPr>
        <w:ind w:left="4193" w:hanging="360"/>
      </w:pPr>
    </w:lvl>
    <w:lvl w:ilvl="5" w:tplc="0C09001B" w:tentative="1">
      <w:start w:val="1"/>
      <w:numFmt w:val="lowerRoman"/>
      <w:lvlText w:val="%6."/>
      <w:lvlJc w:val="right"/>
      <w:pPr>
        <w:ind w:left="4913" w:hanging="180"/>
      </w:pPr>
    </w:lvl>
    <w:lvl w:ilvl="6" w:tplc="0C09000F" w:tentative="1">
      <w:start w:val="1"/>
      <w:numFmt w:val="decimal"/>
      <w:lvlText w:val="%7."/>
      <w:lvlJc w:val="left"/>
      <w:pPr>
        <w:ind w:left="5633" w:hanging="360"/>
      </w:pPr>
    </w:lvl>
    <w:lvl w:ilvl="7" w:tplc="0C090019" w:tentative="1">
      <w:start w:val="1"/>
      <w:numFmt w:val="lowerLetter"/>
      <w:lvlText w:val="%8."/>
      <w:lvlJc w:val="left"/>
      <w:pPr>
        <w:ind w:left="6353" w:hanging="360"/>
      </w:pPr>
    </w:lvl>
    <w:lvl w:ilvl="8" w:tplc="0C09001B" w:tentative="1">
      <w:start w:val="1"/>
      <w:numFmt w:val="lowerRoman"/>
      <w:lvlText w:val="%9."/>
      <w:lvlJc w:val="right"/>
      <w:pPr>
        <w:ind w:left="7073" w:hanging="180"/>
      </w:pPr>
    </w:lvl>
  </w:abstractNum>
  <w:abstractNum w:abstractNumId="26" w15:restartNumberingAfterBreak="0">
    <w:nsid w:val="2A1E7B9E"/>
    <w:multiLevelType w:val="hybridMultilevel"/>
    <w:tmpl w:val="7F6A9908"/>
    <w:lvl w:ilvl="0" w:tplc="AB30CD38">
      <w:start w:val="1"/>
      <w:numFmt w:val="decimal"/>
      <w:pStyle w:val="Heading2"/>
      <w:lvlText w:val="%1."/>
      <w:lvlJc w:val="left"/>
      <w:pPr>
        <w:ind w:left="1673" w:hanging="360"/>
      </w:pPr>
    </w:lvl>
    <w:lvl w:ilvl="1" w:tplc="0C090019" w:tentative="1">
      <w:start w:val="1"/>
      <w:numFmt w:val="lowerLetter"/>
      <w:lvlText w:val="%2."/>
      <w:lvlJc w:val="left"/>
      <w:pPr>
        <w:ind w:left="2393" w:hanging="360"/>
      </w:pPr>
    </w:lvl>
    <w:lvl w:ilvl="2" w:tplc="0C09001B" w:tentative="1">
      <w:start w:val="1"/>
      <w:numFmt w:val="lowerRoman"/>
      <w:lvlText w:val="%3."/>
      <w:lvlJc w:val="right"/>
      <w:pPr>
        <w:ind w:left="3113" w:hanging="180"/>
      </w:pPr>
    </w:lvl>
    <w:lvl w:ilvl="3" w:tplc="0C09000F" w:tentative="1">
      <w:start w:val="1"/>
      <w:numFmt w:val="decimal"/>
      <w:lvlText w:val="%4."/>
      <w:lvlJc w:val="left"/>
      <w:pPr>
        <w:ind w:left="3833" w:hanging="360"/>
      </w:pPr>
    </w:lvl>
    <w:lvl w:ilvl="4" w:tplc="0C090019" w:tentative="1">
      <w:start w:val="1"/>
      <w:numFmt w:val="lowerLetter"/>
      <w:lvlText w:val="%5."/>
      <w:lvlJc w:val="left"/>
      <w:pPr>
        <w:ind w:left="4553" w:hanging="360"/>
      </w:pPr>
    </w:lvl>
    <w:lvl w:ilvl="5" w:tplc="0C09001B" w:tentative="1">
      <w:start w:val="1"/>
      <w:numFmt w:val="lowerRoman"/>
      <w:lvlText w:val="%6."/>
      <w:lvlJc w:val="right"/>
      <w:pPr>
        <w:ind w:left="5273" w:hanging="180"/>
      </w:pPr>
    </w:lvl>
    <w:lvl w:ilvl="6" w:tplc="0C09000F" w:tentative="1">
      <w:start w:val="1"/>
      <w:numFmt w:val="decimal"/>
      <w:lvlText w:val="%7."/>
      <w:lvlJc w:val="left"/>
      <w:pPr>
        <w:ind w:left="5993" w:hanging="360"/>
      </w:pPr>
    </w:lvl>
    <w:lvl w:ilvl="7" w:tplc="0C090019" w:tentative="1">
      <w:start w:val="1"/>
      <w:numFmt w:val="lowerLetter"/>
      <w:lvlText w:val="%8."/>
      <w:lvlJc w:val="left"/>
      <w:pPr>
        <w:ind w:left="6713" w:hanging="360"/>
      </w:pPr>
    </w:lvl>
    <w:lvl w:ilvl="8" w:tplc="0C09001B" w:tentative="1">
      <w:start w:val="1"/>
      <w:numFmt w:val="lowerRoman"/>
      <w:lvlText w:val="%9."/>
      <w:lvlJc w:val="right"/>
      <w:pPr>
        <w:ind w:left="7433" w:hanging="180"/>
      </w:pPr>
    </w:lvl>
  </w:abstractNum>
  <w:abstractNum w:abstractNumId="27" w15:restartNumberingAfterBreak="0">
    <w:nsid w:val="491B5468"/>
    <w:multiLevelType w:val="multilevel"/>
    <w:tmpl w:val="00000889"/>
    <w:lvl w:ilvl="0">
      <w:start w:val="1"/>
      <w:numFmt w:val="decimal"/>
      <w:lvlText w:val="%1."/>
      <w:lvlJc w:val="left"/>
      <w:pPr>
        <w:ind w:left="1520" w:hanging="567"/>
      </w:pPr>
      <w:rPr>
        <w:rFonts w:ascii="Arial" w:hAnsi="Arial" w:cs="Arial"/>
        <w:b w:val="0"/>
        <w:bCs w:val="0"/>
        <w:color w:val="002B5C"/>
        <w:spacing w:val="-32"/>
        <w:w w:val="99"/>
        <w:sz w:val="48"/>
        <w:szCs w:val="48"/>
      </w:rPr>
    </w:lvl>
    <w:lvl w:ilvl="1">
      <w:start w:val="1"/>
      <w:numFmt w:val="decimal"/>
      <w:lvlText w:val="%1.%2"/>
      <w:lvlJc w:val="left"/>
      <w:pPr>
        <w:ind w:left="1747" w:hanging="794"/>
      </w:pPr>
      <w:rPr>
        <w:rFonts w:ascii="Arial" w:hAnsi="Arial" w:cs="Arial"/>
        <w:b w:val="0"/>
        <w:bCs w:val="0"/>
        <w:color w:val="002B5C"/>
        <w:spacing w:val="-5"/>
        <w:sz w:val="36"/>
        <w:szCs w:val="36"/>
      </w:rPr>
    </w:lvl>
    <w:lvl w:ilvl="2">
      <w:start w:val="1"/>
      <w:numFmt w:val="decimal"/>
      <w:lvlText w:val="%1.%2.%3"/>
      <w:lvlJc w:val="left"/>
      <w:pPr>
        <w:ind w:left="1767" w:hanging="794"/>
      </w:pPr>
      <w:rPr>
        <w:rFonts w:ascii="Arial" w:hAnsi="Arial" w:cs="Arial"/>
        <w:b w:val="0"/>
        <w:bCs w:val="0"/>
        <w:color w:val="002B5C"/>
        <w:sz w:val="28"/>
        <w:szCs w:val="28"/>
      </w:rPr>
    </w:lvl>
    <w:lvl w:ilvl="3">
      <w:numFmt w:val="bullet"/>
      <w:lvlText w:val="•"/>
      <w:lvlJc w:val="left"/>
      <w:pPr>
        <w:ind w:left="1824" w:hanging="794"/>
      </w:pPr>
    </w:lvl>
    <w:lvl w:ilvl="4">
      <w:numFmt w:val="bullet"/>
      <w:lvlText w:val="•"/>
      <w:lvlJc w:val="left"/>
      <w:pPr>
        <w:ind w:left="3397" w:hanging="794"/>
      </w:pPr>
    </w:lvl>
    <w:lvl w:ilvl="5">
      <w:numFmt w:val="bullet"/>
      <w:lvlText w:val="•"/>
      <w:lvlJc w:val="left"/>
      <w:pPr>
        <w:ind w:left="4758" w:hanging="794"/>
      </w:pPr>
    </w:lvl>
    <w:lvl w:ilvl="6">
      <w:numFmt w:val="bullet"/>
      <w:lvlText w:val="•"/>
      <w:lvlJc w:val="left"/>
      <w:pPr>
        <w:ind w:left="6119" w:hanging="794"/>
      </w:pPr>
    </w:lvl>
    <w:lvl w:ilvl="7">
      <w:numFmt w:val="bullet"/>
      <w:lvlText w:val="•"/>
      <w:lvlJc w:val="left"/>
      <w:pPr>
        <w:ind w:left="7481" w:hanging="794"/>
      </w:pPr>
    </w:lvl>
    <w:lvl w:ilvl="8">
      <w:numFmt w:val="bullet"/>
      <w:lvlText w:val="•"/>
      <w:lvlJc w:val="left"/>
      <w:pPr>
        <w:ind w:left="8842" w:hanging="794"/>
      </w:pPr>
    </w:lvl>
  </w:abstractNum>
  <w:abstractNum w:abstractNumId="28" w15:restartNumberingAfterBreak="0">
    <w:nsid w:val="5BFE5634"/>
    <w:multiLevelType w:val="multilevel"/>
    <w:tmpl w:val="00000889"/>
    <w:lvl w:ilvl="0">
      <w:start w:val="1"/>
      <w:numFmt w:val="decimal"/>
      <w:lvlText w:val="%1."/>
      <w:lvlJc w:val="left"/>
      <w:pPr>
        <w:ind w:left="1560" w:hanging="567"/>
      </w:pPr>
      <w:rPr>
        <w:rFonts w:ascii="Arial" w:hAnsi="Arial" w:cs="Arial"/>
        <w:b w:val="0"/>
        <w:bCs w:val="0"/>
        <w:color w:val="002B5C"/>
        <w:spacing w:val="-32"/>
        <w:w w:val="99"/>
        <w:sz w:val="48"/>
        <w:szCs w:val="48"/>
      </w:rPr>
    </w:lvl>
    <w:lvl w:ilvl="1">
      <w:start w:val="1"/>
      <w:numFmt w:val="decimal"/>
      <w:lvlText w:val="%1.%2"/>
      <w:lvlJc w:val="left"/>
      <w:pPr>
        <w:ind w:left="1787" w:hanging="794"/>
      </w:pPr>
      <w:rPr>
        <w:rFonts w:ascii="Arial" w:hAnsi="Arial" w:cs="Arial"/>
        <w:b w:val="0"/>
        <w:bCs w:val="0"/>
        <w:color w:val="002B5C"/>
        <w:spacing w:val="-5"/>
        <w:sz w:val="36"/>
        <w:szCs w:val="36"/>
      </w:rPr>
    </w:lvl>
    <w:lvl w:ilvl="2">
      <w:start w:val="1"/>
      <w:numFmt w:val="decimal"/>
      <w:lvlText w:val="%1.%2.%3"/>
      <w:lvlJc w:val="left"/>
      <w:pPr>
        <w:ind w:left="1807" w:hanging="794"/>
      </w:pPr>
      <w:rPr>
        <w:rFonts w:ascii="Arial" w:hAnsi="Arial" w:cs="Arial"/>
        <w:b w:val="0"/>
        <w:bCs w:val="0"/>
        <w:color w:val="002B5C"/>
        <w:sz w:val="28"/>
        <w:szCs w:val="28"/>
      </w:rPr>
    </w:lvl>
    <w:lvl w:ilvl="3">
      <w:numFmt w:val="bullet"/>
      <w:lvlText w:val="•"/>
      <w:lvlJc w:val="left"/>
      <w:pPr>
        <w:ind w:left="1864" w:hanging="794"/>
      </w:pPr>
    </w:lvl>
    <w:lvl w:ilvl="4">
      <w:numFmt w:val="bullet"/>
      <w:lvlText w:val="•"/>
      <w:lvlJc w:val="left"/>
      <w:pPr>
        <w:ind w:left="3437" w:hanging="794"/>
      </w:pPr>
    </w:lvl>
    <w:lvl w:ilvl="5">
      <w:numFmt w:val="bullet"/>
      <w:lvlText w:val="•"/>
      <w:lvlJc w:val="left"/>
      <w:pPr>
        <w:ind w:left="4798" w:hanging="794"/>
      </w:pPr>
    </w:lvl>
    <w:lvl w:ilvl="6">
      <w:numFmt w:val="bullet"/>
      <w:lvlText w:val="•"/>
      <w:lvlJc w:val="left"/>
      <w:pPr>
        <w:ind w:left="6159" w:hanging="794"/>
      </w:pPr>
    </w:lvl>
    <w:lvl w:ilvl="7">
      <w:numFmt w:val="bullet"/>
      <w:lvlText w:val="•"/>
      <w:lvlJc w:val="left"/>
      <w:pPr>
        <w:ind w:left="7521" w:hanging="794"/>
      </w:pPr>
    </w:lvl>
    <w:lvl w:ilvl="8">
      <w:numFmt w:val="bullet"/>
      <w:lvlText w:val="•"/>
      <w:lvlJc w:val="left"/>
      <w:pPr>
        <w:ind w:left="8882" w:hanging="794"/>
      </w:pPr>
    </w:lvl>
  </w:abstractNum>
  <w:num w:numId="1">
    <w:abstractNumId w:val="24"/>
  </w:num>
  <w:num w:numId="2">
    <w:abstractNumId w:val="23"/>
  </w:num>
  <w:num w:numId="3">
    <w:abstractNumId w:val="22"/>
  </w:num>
  <w:num w:numId="4">
    <w:abstractNumId w:val="21"/>
  </w:num>
  <w:num w:numId="5">
    <w:abstractNumId w:val="20"/>
  </w:num>
  <w:num w:numId="6">
    <w:abstractNumId w:val="19"/>
  </w:num>
  <w:num w:numId="7">
    <w:abstractNumId w:val="18"/>
  </w:num>
  <w:num w:numId="8">
    <w:abstractNumId w:val="17"/>
  </w:num>
  <w:num w:numId="9">
    <w:abstractNumId w:val="16"/>
  </w:num>
  <w:num w:numId="10">
    <w:abstractNumId w:val="15"/>
  </w:num>
  <w:num w:numId="11">
    <w:abstractNumId w:val="14"/>
  </w:num>
  <w:num w:numId="12">
    <w:abstractNumId w:val="13"/>
  </w:num>
  <w:num w:numId="13">
    <w:abstractNumId w:val="12"/>
  </w:num>
  <w:num w:numId="14">
    <w:abstractNumId w:val="11"/>
  </w:num>
  <w:num w:numId="15">
    <w:abstractNumId w:val="10"/>
  </w:num>
  <w:num w:numId="16">
    <w:abstractNumId w:val="9"/>
  </w:num>
  <w:num w:numId="17">
    <w:abstractNumId w:val="8"/>
  </w:num>
  <w:num w:numId="18">
    <w:abstractNumId w:val="7"/>
  </w:num>
  <w:num w:numId="19">
    <w:abstractNumId w:val="6"/>
  </w:num>
  <w:num w:numId="20">
    <w:abstractNumId w:val="5"/>
  </w:num>
  <w:num w:numId="21">
    <w:abstractNumId w:val="4"/>
  </w:num>
  <w:num w:numId="22">
    <w:abstractNumId w:val="3"/>
  </w:num>
  <w:num w:numId="23">
    <w:abstractNumId w:val="2"/>
  </w:num>
  <w:num w:numId="24">
    <w:abstractNumId w:val="1"/>
  </w:num>
  <w:num w:numId="25">
    <w:abstractNumId w:val="0"/>
  </w:num>
  <w:num w:numId="26">
    <w:abstractNumId w:val="26"/>
  </w:num>
  <w:num w:numId="27">
    <w:abstractNumId w:val="26"/>
  </w:num>
  <w:num w:numId="28">
    <w:abstractNumId w:val="28"/>
  </w:num>
  <w:num w:numId="29">
    <w:abstractNumId w:val="27"/>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B04"/>
    <w:rsid w:val="000B07F5"/>
    <w:rsid w:val="000E3E13"/>
    <w:rsid w:val="000E5CED"/>
    <w:rsid w:val="00102A37"/>
    <w:rsid w:val="0014653A"/>
    <w:rsid w:val="001B518B"/>
    <w:rsid w:val="001C68B5"/>
    <w:rsid w:val="001E682F"/>
    <w:rsid w:val="00201795"/>
    <w:rsid w:val="00203783"/>
    <w:rsid w:val="0021406A"/>
    <w:rsid w:val="0022563A"/>
    <w:rsid w:val="00237D7F"/>
    <w:rsid w:val="00277E79"/>
    <w:rsid w:val="002B3309"/>
    <w:rsid w:val="002B51C0"/>
    <w:rsid w:val="002F0384"/>
    <w:rsid w:val="00303C0E"/>
    <w:rsid w:val="00305525"/>
    <w:rsid w:val="00317278"/>
    <w:rsid w:val="003219DF"/>
    <w:rsid w:val="00330409"/>
    <w:rsid w:val="003321B3"/>
    <w:rsid w:val="00364573"/>
    <w:rsid w:val="00365262"/>
    <w:rsid w:val="003B2EEC"/>
    <w:rsid w:val="003D6003"/>
    <w:rsid w:val="004032B6"/>
    <w:rsid w:val="00422E89"/>
    <w:rsid w:val="0044464C"/>
    <w:rsid w:val="004A3005"/>
    <w:rsid w:val="004A5226"/>
    <w:rsid w:val="004B13AB"/>
    <w:rsid w:val="004B3A34"/>
    <w:rsid w:val="004C1D8E"/>
    <w:rsid w:val="004D4DB6"/>
    <w:rsid w:val="004D5C42"/>
    <w:rsid w:val="004F0739"/>
    <w:rsid w:val="00500533"/>
    <w:rsid w:val="0050271C"/>
    <w:rsid w:val="00502B33"/>
    <w:rsid w:val="00511D60"/>
    <w:rsid w:val="00566B92"/>
    <w:rsid w:val="0059376B"/>
    <w:rsid w:val="005944B7"/>
    <w:rsid w:val="00612B61"/>
    <w:rsid w:val="006B7754"/>
    <w:rsid w:val="006C330B"/>
    <w:rsid w:val="007137FE"/>
    <w:rsid w:val="0073704A"/>
    <w:rsid w:val="007868D6"/>
    <w:rsid w:val="00795008"/>
    <w:rsid w:val="00795CA3"/>
    <w:rsid w:val="007C11EF"/>
    <w:rsid w:val="007D6C8C"/>
    <w:rsid w:val="00805B04"/>
    <w:rsid w:val="008920F3"/>
    <w:rsid w:val="008C619D"/>
    <w:rsid w:val="0094078E"/>
    <w:rsid w:val="0094380A"/>
    <w:rsid w:val="009713FE"/>
    <w:rsid w:val="009C5B39"/>
    <w:rsid w:val="00A13C53"/>
    <w:rsid w:val="00A20D2E"/>
    <w:rsid w:val="00A2721E"/>
    <w:rsid w:val="00A42104"/>
    <w:rsid w:val="00A57D94"/>
    <w:rsid w:val="00A9434C"/>
    <w:rsid w:val="00AB34C8"/>
    <w:rsid w:val="00AF583D"/>
    <w:rsid w:val="00B01FAB"/>
    <w:rsid w:val="00B30E16"/>
    <w:rsid w:val="00B83B1D"/>
    <w:rsid w:val="00C40DF0"/>
    <w:rsid w:val="00C87144"/>
    <w:rsid w:val="00C945BF"/>
    <w:rsid w:val="00C97084"/>
    <w:rsid w:val="00CE1098"/>
    <w:rsid w:val="00CE64E9"/>
    <w:rsid w:val="00D036F7"/>
    <w:rsid w:val="00D118E5"/>
    <w:rsid w:val="00D402E8"/>
    <w:rsid w:val="00E11580"/>
    <w:rsid w:val="00E223D2"/>
    <w:rsid w:val="00EB0272"/>
    <w:rsid w:val="00EF6FDA"/>
    <w:rsid w:val="00FD01FB"/>
    <w:rsid w:val="00FF3B8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1A7392E4-AB11-4D70-9197-CACBB4322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B518B"/>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rsid w:val="00D118E5"/>
    <w:pPr>
      <w:spacing w:before="720"/>
      <w:ind w:left="1520" w:hanging="567"/>
      <w:outlineLvl w:val="0"/>
    </w:pPr>
    <w:rPr>
      <w:rFonts w:ascii="Arial" w:hAnsi="Arial" w:cs="Arial"/>
      <w:sz w:val="48"/>
      <w:szCs w:val="48"/>
    </w:rPr>
  </w:style>
  <w:style w:type="paragraph" w:styleId="Heading2">
    <w:name w:val="heading 2"/>
    <w:basedOn w:val="Normal"/>
    <w:next w:val="Normal"/>
    <w:link w:val="Heading2Char"/>
    <w:uiPriority w:val="1"/>
    <w:qFormat/>
    <w:rsid w:val="0094078E"/>
    <w:pPr>
      <w:numPr>
        <w:numId w:val="26"/>
      </w:numPr>
      <w:spacing w:before="360"/>
      <w:outlineLvl w:val="1"/>
    </w:pPr>
    <w:rPr>
      <w:rFonts w:ascii="Arial" w:hAnsi="Arial" w:cs="Arial"/>
      <w:sz w:val="36"/>
      <w:szCs w:val="36"/>
    </w:rPr>
  </w:style>
  <w:style w:type="paragraph" w:styleId="Heading3">
    <w:name w:val="heading 3"/>
    <w:basedOn w:val="Normal"/>
    <w:next w:val="Normal"/>
    <w:link w:val="Heading3Char"/>
    <w:uiPriority w:val="1"/>
    <w:qFormat/>
    <w:pPr>
      <w:spacing w:before="61"/>
      <w:ind w:left="973"/>
      <w:outlineLvl w:val="2"/>
    </w:pPr>
    <w:rPr>
      <w:rFonts w:ascii="Arial" w:hAnsi="Arial" w:cs="Arial"/>
      <w:i/>
      <w:iCs/>
      <w:sz w:val="30"/>
      <w:szCs w:val="30"/>
    </w:rPr>
  </w:style>
  <w:style w:type="paragraph" w:styleId="Heading4">
    <w:name w:val="heading 4"/>
    <w:basedOn w:val="Normal"/>
    <w:next w:val="Normal"/>
    <w:link w:val="Heading4Char"/>
    <w:uiPriority w:val="1"/>
    <w:qFormat/>
    <w:pPr>
      <w:spacing w:before="172"/>
      <w:ind w:left="1767" w:hanging="794"/>
      <w:outlineLvl w:val="3"/>
    </w:pPr>
    <w:rPr>
      <w:rFonts w:ascii="Arial" w:hAnsi="Arial" w:cs="Arial"/>
      <w:sz w:val="28"/>
      <w:szCs w:val="28"/>
    </w:rPr>
  </w:style>
  <w:style w:type="paragraph" w:styleId="Heading5">
    <w:name w:val="heading 5"/>
    <w:basedOn w:val="Normal"/>
    <w:next w:val="Normal"/>
    <w:link w:val="Heading5Char"/>
    <w:uiPriority w:val="1"/>
    <w:qFormat/>
    <w:pPr>
      <w:spacing w:before="167"/>
      <w:ind w:left="953"/>
      <w:outlineLvl w:val="4"/>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42"/>
      <w:ind w:left="973"/>
    </w:pPr>
    <w:rPr>
      <w:rFonts w:ascii="Arial" w:hAnsi="Arial" w:cs="Arial"/>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1"/>
    <w:rsid w:val="00D118E5"/>
    <w:rPr>
      <w:rFonts w:ascii="Arial" w:hAnsi="Arial" w:cs="Arial"/>
      <w:sz w:val="48"/>
      <w:szCs w:val="48"/>
    </w:rPr>
  </w:style>
  <w:style w:type="character" w:customStyle="1" w:styleId="Heading2Char">
    <w:name w:val="Heading 2 Char"/>
    <w:basedOn w:val="DefaultParagraphFont"/>
    <w:link w:val="Heading2"/>
    <w:uiPriority w:val="1"/>
    <w:rsid w:val="0094078E"/>
    <w:rPr>
      <w:rFonts w:ascii="Arial" w:hAnsi="Arial" w:cs="Arial"/>
      <w:sz w:val="36"/>
      <w:szCs w:val="3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137FE"/>
    <w:pPr>
      <w:tabs>
        <w:tab w:val="center" w:pos="4513"/>
        <w:tab w:val="right" w:pos="9026"/>
      </w:tabs>
    </w:pPr>
  </w:style>
  <w:style w:type="character" w:customStyle="1" w:styleId="HeaderChar">
    <w:name w:val="Header Char"/>
    <w:basedOn w:val="DefaultParagraphFont"/>
    <w:link w:val="Header"/>
    <w:uiPriority w:val="99"/>
    <w:rsid w:val="007137FE"/>
    <w:rPr>
      <w:rFonts w:ascii="Times New Roman" w:hAnsi="Times New Roman" w:cs="Times New Roman"/>
      <w:sz w:val="24"/>
      <w:szCs w:val="24"/>
    </w:rPr>
  </w:style>
  <w:style w:type="paragraph" w:styleId="Footer">
    <w:name w:val="footer"/>
    <w:basedOn w:val="Normal"/>
    <w:link w:val="FooterChar"/>
    <w:uiPriority w:val="99"/>
    <w:unhideWhenUsed/>
    <w:rsid w:val="007137FE"/>
    <w:pPr>
      <w:tabs>
        <w:tab w:val="center" w:pos="4513"/>
        <w:tab w:val="right" w:pos="9026"/>
      </w:tabs>
    </w:pPr>
  </w:style>
  <w:style w:type="character" w:customStyle="1" w:styleId="FooterChar">
    <w:name w:val="Footer Char"/>
    <w:basedOn w:val="DefaultParagraphFont"/>
    <w:link w:val="Footer"/>
    <w:uiPriority w:val="99"/>
    <w:rsid w:val="007137FE"/>
    <w:rPr>
      <w:rFonts w:ascii="Times New Roman" w:hAnsi="Times New Roman" w:cs="Times New Roman"/>
      <w:sz w:val="24"/>
      <w:szCs w:val="24"/>
    </w:rPr>
  </w:style>
  <w:style w:type="character" w:styleId="Hyperlink">
    <w:name w:val="Hyperlink"/>
    <w:basedOn w:val="DefaultParagraphFont"/>
    <w:uiPriority w:val="99"/>
    <w:unhideWhenUsed/>
    <w:rsid w:val="006C330B"/>
    <w:rPr>
      <w:color w:val="0563C1" w:themeColor="hyperlink"/>
      <w:u w:val="single"/>
    </w:rPr>
  </w:style>
  <w:style w:type="character" w:styleId="FollowedHyperlink">
    <w:name w:val="FollowedHyperlink"/>
    <w:basedOn w:val="DefaultParagraphFont"/>
    <w:uiPriority w:val="99"/>
    <w:semiHidden/>
    <w:unhideWhenUsed/>
    <w:rsid w:val="006C330B"/>
    <w:rPr>
      <w:color w:val="954F72" w:themeColor="followedHyperlink"/>
      <w:u w:val="single"/>
    </w:rPr>
  </w:style>
  <w:style w:type="character" w:styleId="CommentReference">
    <w:name w:val="annotation reference"/>
    <w:basedOn w:val="DefaultParagraphFont"/>
    <w:uiPriority w:val="99"/>
    <w:semiHidden/>
    <w:unhideWhenUsed/>
    <w:rsid w:val="00A20D2E"/>
    <w:rPr>
      <w:sz w:val="16"/>
      <w:szCs w:val="16"/>
    </w:rPr>
  </w:style>
  <w:style w:type="paragraph" w:styleId="CommentText">
    <w:name w:val="annotation text"/>
    <w:basedOn w:val="Normal"/>
    <w:link w:val="CommentTextChar"/>
    <w:uiPriority w:val="99"/>
    <w:semiHidden/>
    <w:unhideWhenUsed/>
    <w:rsid w:val="00A20D2E"/>
    <w:rPr>
      <w:sz w:val="20"/>
      <w:szCs w:val="20"/>
    </w:rPr>
  </w:style>
  <w:style w:type="character" w:customStyle="1" w:styleId="CommentTextChar">
    <w:name w:val="Comment Text Char"/>
    <w:basedOn w:val="DefaultParagraphFont"/>
    <w:link w:val="CommentText"/>
    <w:uiPriority w:val="99"/>
    <w:semiHidden/>
    <w:rsid w:val="00A20D2E"/>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20D2E"/>
    <w:rPr>
      <w:b/>
      <w:bCs/>
    </w:rPr>
  </w:style>
  <w:style w:type="character" w:customStyle="1" w:styleId="CommentSubjectChar">
    <w:name w:val="Comment Subject Char"/>
    <w:basedOn w:val="CommentTextChar"/>
    <w:link w:val="CommentSubject"/>
    <w:uiPriority w:val="99"/>
    <w:semiHidden/>
    <w:rsid w:val="00A20D2E"/>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A20D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0D2E"/>
    <w:rPr>
      <w:rFonts w:ascii="Segoe UI" w:hAnsi="Segoe UI" w:cs="Segoe UI"/>
      <w:sz w:val="18"/>
      <w:szCs w:val="18"/>
    </w:rPr>
  </w:style>
  <w:style w:type="table" w:styleId="TableGrid">
    <w:name w:val="Table Grid"/>
    <w:basedOn w:val="TableNormal"/>
    <w:uiPriority w:val="39"/>
    <w:rsid w:val="00943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3B2EEC"/>
    <w:pPr>
      <w:autoSpaceDE/>
      <w:autoSpaceDN/>
      <w:adjustRightInd/>
    </w:pPr>
    <w:rPr>
      <w:rFonts w:asciiTheme="minorHAnsi" w:eastAsiaTheme="minorHAnsi" w:hAnsiTheme="minorHAnsi" w:cstheme="minorBidi"/>
      <w:szCs w:val="22"/>
      <w:lang w:val="en-US" w:eastAsia="en-US"/>
    </w:rPr>
  </w:style>
  <w:style w:type="paragraph" w:styleId="FootnoteText">
    <w:name w:val="footnote text"/>
    <w:basedOn w:val="Normal"/>
    <w:link w:val="FootnoteTextChar"/>
    <w:uiPriority w:val="99"/>
    <w:semiHidden/>
    <w:unhideWhenUsed/>
    <w:rsid w:val="004C1D8E"/>
    <w:rPr>
      <w:sz w:val="20"/>
      <w:szCs w:val="20"/>
    </w:rPr>
  </w:style>
  <w:style w:type="character" w:customStyle="1" w:styleId="FootnoteTextChar">
    <w:name w:val="Footnote Text Char"/>
    <w:basedOn w:val="DefaultParagraphFont"/>
    <w:link w:val="FootnoteText"/>
    <w:uiPriority w:val="99"/>
    <w:semiHidden/>
    <w:rsid w:val="004C1D8E"/>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4C1D8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7156647">
      <w:bodyDiv w:val="1"/>
      <w:marLeft w:val="0"/>
      <w:marRight w:val="0"/>
      <w:marTop w:val="0"/>
      <w:marBottom w:val="0"/>
      <w:divBdr>
        <w:top w:val="none" w:sz="0" w:space="0" w:color="auto"/>
        <w:left w:val="none" w:sz="0" w:space="0" w:color="auto"/>
        <w:bottom w:val="none" w:sz="0" w:space="0" w:color="auto"/>
        <w:right w:val="none" w:sz="0" w:space="0" w:color="auto"/>
      </w:divBdr>
      <w:divsChild>
        <w:div w:id="1163744635">
          <w:marLeft w:val="0"/>
          <w:marRight w:val="0"/>
          <w:marTop w:val="0"/>
          <w:marBottom w:val="0"/>
          <w:divBdr>
            <w:top w:val="none" w:sz="0" w:space="0" w:color="auto"/>
            <w:left w:val="none" w:sz="0" w:space="0" w:color="auto"/>
            <w:bottom w:val="none" w:sz="0" w:space="0" w:color="auto"/>
            <w:right w:val="none" w:sz="0" w:space="0" w:color="auto"/>
          </w:divBdr>
          <w:divsChild>
            <w:div w:id="114177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g"/><Relationship Id="rId21" Type="http://schemas.openxmlformats.org/officeDocument/2006/relationships/hyperlink" Target="http://www.infrastructure.gov.au/" TargetMode="External"/><Relationship Id="rId42" Type="http://schemas.openxmlformats.org/officeDocument/2006/relationships/hyperlink" Target="https://infrastructure.gov.au/transport/disabilities/review/2012.aspx" TargetMode="External"/><Relationship Id="rId63" Type="http://schemas.openxmlformats.org/officeDocument/2006/relationships/hyperlink" Target="https://www.gov.uk/government/uploads/system/uploads/attachment_data/file/4482/guidance.pdf" TargetMode="External"/><Relationship Id="rId84" Type="http://schemas.openxmlformats.org/officeDocument/2006/relationships/hyperlink" Target="http://www.atia.com.au/publications/taxi-rank-master-plans/" TargetMode="External"/><Relationship Id="rId138" Type="http://schemas.openxmlformats.org/officeDocument/2006/relationships/hyperlink" Target="http://www.infrastructure.gov.au/" TargetMode="External"/><Relationship Id="rId107" Type="http://schemas.openxmlformats.org/officeDocument/2006/relationships/image" Target="media/image19.jpeg"/><Relationship Id="rId11" Type="http://schemas.openxmlformats.org/officeDocument/2006/relationships/image" Target="media/image10.png"/><Relationship Id="rId32" Type="http://schemas.openxmlformats.org/officeDocument/2006/relationships/hyperlink" Target="https://www.legislation.gov.au/Details/C2016C00763" TargetMode="External"/><Relationship Id="rId53" Type="http://schemas.openxmlformats.org/officeDocument/2006/relationships/hyperlink" Target="http://www.dss.gov.au/our-responsibilities/disability-and-carers/publications-articles/policy-research/" TargetMode="External"/><Relationship Id="rId74" Type="http://schemas.openxmlformats.org/officeDocument/2006/relationships/hyperlink" Target="https://www.youtube.com/watch?v=lvmcCiRVzHo" TargetMode="External"/><Relationship Id="rId128" Type="http://schemas.openxmlformats.org/officeDocument/2006/relationships/footer" Target="footer35.xml"/><Relationship Id="rId149" Type="http://schemas.openxmlformats.org/officeDocument/2006/relationships/customXml" Target="../customXml/item4.xml"/><Relationship Id="rId5" Type="http://schemas.openxmlformats.org/officeDocument/2006/relationships/webSettings" Target="webSettings.xml"/><Relationship Id="rId95" Type="http://schemas.openxmlformats.org/officeDocument/2006/relationships/hyperlink" Target="http://www.waverley.nsw.gov.au/building/current_projects/bondi_junction_projects/great_places/" TargetMode="External"/><Relationship Id="rId22" Type="http://schemas.openxmlformats.org/officeDocument/2006/relationships/header" Target="header1.xml"/><Relationship Id="rId27" Type="http://schemas.openxmlformats.org/officeDocument/2006/relationships/image" Target="media/image80.jpeg"/><Relationship Id="rId43" Type="http://schemas.openxmlformats.org/officeDocument/2006/relationships/hyperlink" Target="https://www.legislation.gov.au/Series/F2010L00668" TargetMode="External"/><Relationship Id="rId48" Type="http://schemas.openxmlformats.org/officeDocument/2006/relationships/hyperlink" Target="http://www.dss.gov.au/our-responsibilities/disability-and-carers/publications-articles/policy-research/" TargetMode="External"/><Relationship Id="rId64" Type="http://schemas.openxmlformats.org/officeDocument/2006/relationships/hyperlink" Target="https://www.gov.uk/government/uploads/system/uploads/attachment_data/file/4482/guidance.pdf" TargetMode="External"/><Relationship Id="rId69" Type="http://schemas.openxmlformats.org/officeDocument/2006/relationships/image" Target="media/image10.jpeg"/><Relationship Id="rId113" Type="http://schemas.openxmlformats.org/officeDocument/2006/relationships/footer" Target="footer26.xml"/><Relationship Id="rId118" Type="http://schemas.openxmlformats.org/officeDocument/2006/relationships/hyperlink" Target="https://toiletmap.gov.au/" TargetMode="External"/><Relationship Id="rId134" Type="http://schemas.openxmlformats.org/officeDocument/2006/relationships/header" Target="header4.xml"/><Relationship Id="rId139" Type="http://schemas.openxmlformats.org/officeDocument/2006/relationships/image" Target="media/image270.png"/><Relationship Id="rId80" Type="http://schemas.openxmlformats.org/officeDocument/2006/relationships/hyperlink" Target="https://www.yarracity.vic.gov.au/services/business-in-yarra/business-permits-and-regulations/footpath-trading" TargetMode="External"/><Relationship Id="rId85" Type="http://schemas.openxmlformats.org/officeDocument/2006/relationships/hyperlink" Target="http://www.atia.com.au/wp-content/uploads/Generic-Taxi-Rank-design-specification.pdf" TargetMode="External"/><Relationship Id="rId12" Type="http://schemas.openxmlformats.org/officeDocument/2006/relationships/image" Target="media/image21.png"/><Relationship Id="rId17" Type="http://schemas.openxmlformats.org/officeDocument/2006/relationships/hyperlink" Target="http://creativecommons.org/licenses/by/3.0/au/deed.en" TargetMode="External"/><Relationship Id="rId33" Type="http://schemas.openxmlformats.org/officeDocument/2006/relationships/hyperlink" Target="https://www.un.org/development/desa/disabilities/convention-on-the-rights-of-persons-with-disabilities.html" TargetMode="External"/><Relationship Id="rId38" Type="http://schemas.openxmlformats.org/officeDocument/2006/relationships/hyperlink" Target="http://www.ndis.gov.au/" TargetMode="External"/><Relationship Id="rId59" Type="http://schemas.openxmlformats.org/officeDocument/2006/relationships/footer" Target="footer10.xml"/><Relationship Id="rId103" Type="http://schemas.openxmlformats.org/officeDocument/2006/relationships/footer" Target="footer22.xml"/><Relationship Id="rId108" Type="http://schemas.openxmlformats.org/officeDocument/2006/relationships/image" Target="media/image20.PNG"/><Relationship Id="rId124" Type="http://schemas.openxmlformats.org/officeDocument/2006/relationships/footer" Target="footer31.xml"/><Relationship Id="rId129" Type="http://schemas.openxmlformats.org/officeDocument/2006/relationships/footer" Target="footer36.xml"/><Relationship Id="rId54" Type="http://schemas.openxmlformats.org/officeDocument/2006/relationships/hyperlink" Target="http://www.dss.gov.au/our-responsibilities/disability-and-carers/publications-articles/policy-research/" TargetMode="External"/><Relationship Id="rId70" Type="http://schemas.openxmlformats.org/officeDocument/2006/relationships/hyperlink" Target="https://tp.transportnsw.info/nsw/XSLT_TRIP_REQUEST2?language=en" TargetMode="External"/><Relationship Id="rId75" Type="http://schemas.openxmlformats.org/officeDocument/2006/relationships/image" Target="media/image12.png"/><Relationship Id="rId91" Type="http://schemas.openxmlformats.org/officeDocument/2006/relationships/hyperlink" Target="http://www.waverley.nsw.gov.au/building/current_projects/bondi_junction_projects/great_places/complete_streets" TargetMode="External"/><Relationship Id="rId96" Type="http://schemas.openxmlformats.org/officeDocument/2006/relationships/hyperlink" Target="http://futurecities.catapult.org.uk/project/cities-unlocked/" TargetMode="External"/><Relationship Id="rId140" Type="http://schemas.openxmlformats.org/officeDocument/2006/relationships/hyperlink" Target="http://www.infrastructure.gov.au/"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2.xml"/><Relationship Id="rId28" Type="http://schemas.openxmlformats.org/officeDocument/2006/relationships/footer" Target="footer3.xml"/><Relationship Id="rId49" Type="http://schemas.openxmlformats.org/officeDocument/2006/relationships/hyperlink" Target="http://alga.asn.au/?ID=14814&amp;amp;Menu=50%2C601" TargetMode="External"/><Relationship Id="rId114" Type="http://schemas.openxmlformats.org/officeDocument/2006/relationships/footer" Target="footer27.xml"/><Relationship Id="rId119" Type="http://schemas.openxmlformats.org/officeDocument/2006/relationships/hyperlink" Target="http://www.changingplaces.org.au/" TargetMode="External"/><Relationship Id="rId44" Type="http://schemas.openxmlformats.org/officeDocument/2006/relationships/hyperlink" Target="http://www.legislation.gov.au/Series/F2010L00668" TargetMode="External"/><Relationship Id="rId60" Type="http://schemas.openxmlformats.org/officeDocument/2006/relationships/image" Target="media/image9.png"/><Relationship Id="rId65" Type="http://schemas.openxmlformats.org/officeDocument/2006/relationships/footer" Target="footer13.xml"/><Relationship Id="rId81" Type="http://schemas.openxmlformats.org/officeDocument/2006/relationships/hyperlink" Target="http://www.yarracity.vic.gov.au/services/business-in-yarra/business-permits-and-regulations/footpath-" TargetMode="External"/><Relationship Id="rId86" Type="http://schemas.openxmlformats.org/officeDocument/2006/relationships/hyperlink" Target="http://www.atia.com.au/publications/taxi-rank-master-plans/" TargetMode="External"/><Relationship Id="rId130" Type="http://schemas.openxmlformats.org/officeDocument/2006/relationships/footer" Target="footer37.xml"/><Relationship Id="rId135" Type="http://schemas.openxmlformats.org/officeDocument/2006/relationships/footer" Target="footer39.xml"/><Relationship Id="rId13" Type="http://schemas.openxmlformats.org/officeDocument/2006/relationships/image" Target="media/image30.png"/><Relationship Id="rId18" Type="http://schemas.openxmlformats.org/officeDocument/2006/relationships/hyperlink" Target="http://creativecommons.org/licenses/by/3.0/au/legalcode" TargetMode="External"/><Relationship Id="rId39" Type="http://schemas.openxmlformats.org/officeDocument/2006/relationships/hyperlink" Target="https://infrastructure.gov.au/transport/disabilities/review/2012.aspx" TargetMode="External"/><Relationship Id="rId109" Type="http://schemas.openxmlformats.org/officeDocument/2006/relationships/image" Target="media/image21.jpg"/><Relationship Id="rId34" Type="http://schemas.openxmlformats.org/officeDocument/2006/relationships/hyperlink" Target="https://www.ndis.gov.au/" TargetMode="External"/><Relationship Id="rId50" Type="http://schemas.openxmlformats.org/officeDocument/2006/relationships/hyperlink" Target="https://www.dss.gov.au/our-responsibilities/disability-and-carers/publications-articles/policy-research/national-disability-strategy-2010-2020" TargetMode="External"/><Relationship Id="rId55" Type="http://schemas.openxmlformats.org/officeDocument/2006/relationships/hyperlink" Target="http://www.ndis.gov.au/" TargetMode="External"/><Relationship Id="rId76" Type="http://schemas.openxmlformats.org/officeDocument/2006/relationships/hyperlink" Target="https://www.therocks.com/media/141657/c4f853b8-d9d7-c228-b1d9697fdc0d8c6d.pdf" TargetMode="External"/><Relationship Id="rId97" Type="http://schemas.openxmlformats.org/officeDocument/2006/relationships/image" Target="media/image16.jpg"/><Relationship Id="rId104" Type="http://schemas.openxmlformats.org/officeDocument/2006/relationships/hyperlink" Target="https://transportnsw.info/apps/stop-announcer" TargetMode="External"/><Relationship Id="rId120" Type="http://schemas.openxmlformats.org/officeDocument/2006/relationships/hyperlink" Target="http://www.cpted.net/" TargetMode="External"/><Relationship Id="rId125" Type="http://schemas.openxmlformats.org/officeDocument/2006/relationships/footer" Target="footer32.xml"/><Relationship Id="rId141" Type="http://schemas.openxmlformats.org/officeDocument/2006/relationships/header" Target="header5.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tp.transportnsw.info/nsw/XSLT_TRIP_REQUEST2?language=en" TargetMode="External"/><Relationship Id="rId92" Type="http://schemas.openxmlformats.org/officeDocument/2006/relationships/hyperlink" Target="http://www.waverley.nsw.gov.au/building/current_projects/bondi_junction_projects/great_places/complete_streets" TargetMode="Externa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footer" Target="footer1.xml"/><Relationship Id="rId40" Type="http://schemas.openxmlformats.org/officeDocument/2006/relationships/hyperlink" Target="https://infrastructure.gov.au/transport/disabilities/review/2012.aspx" TargetMode="External"/><Relationship Id="rId45" Type="http://schemas.openxmlformats.org/officeDocument/2006/relationships/hyperlink" Target="http://www.infrastructure.gov.au/transport/" TargetMode="External"/><Relationship Id="rId66" Type="http://schemas.openxmlformats.org/officeDocument/2006/relationships/footer" Target="footer14.xml"/><Relationship Id="rId87" Type="http://schemas.openxmlformats.org/officeDocument/2006/relationships/footer" Target="footer17.xml"/><Relationship Id="rId110" Type="http://schemas.openxmlformats.org/officeDocument/2006/relationships/image" Target="media/image22.emf"/><Relationship Id="rId115" Type="http://schemas.openxmlformats.org/officeDocument/2006/relationships/footer" Target="footer28.xml"/><Relationship Id="rId131" Type="http://schemas.openxmlformats.org/officeDocument/2006/relationships/footer" Target="footer38.xml"/><Relationship Id="rId136" Type="http://schemas.openxmlformats.org/officeDocument/2006/relationships/footer" Target="footer40.xml"/><Relationship Id="rId61" Type="http://schemas.openxmlformats.org/officeDocument/2006/relationships/footer" Target="footer11.xml"/><Relationship Id="rId82" Type="http://schemas.openxmlformats.org/officeDocument/2006/relationships/hyperlink" Target="http://www.yarracity.vic.gov.au/services/business-in-yarra/business-permits-and-regulations/footpath-" TargetMode="External"/><Relationship Id="rId19" Type="http://schemas.openxmlformats.org/officeDocument/2006/relationships/hyperlink" Target="http://www.dpmc.gov.au/resource-centre/government/australian-government-branding-guidelines-use-australian-government-logo-australian-government-departments-and-agencies" TargetMode="External"/><Relationship Id="rId14" Type="http://schemas.openxmlformats.org/officeDocument/2006/relationships/image" Target="media/image4.png"/><Relationship Id="rId30" Type="http://schemas.openxmlformats.org/officeDocument/2006/relationships/footer" Target="footer5.xml"/><Relationship Id="rId35" Type="http://schemas.openxmlformats.org/officeDocument/2006/relationships/hyperlink" Target="http://www.legislation.gov.au/Details/F2011C00213" TargetMode="External"/><Relationship Id="rId56" Type="http://schemas.openxmlformats.org/officeDocument/2006/relationships/footer" Target="footer7.xml"/><Relationship Id="rId77" Type="http://schemas.openxmlformats.org/officeDocument/2006/relationships/footer" Target="footer15.xml"/><Relationship Id="rId100" Type="http://schemas.openxmlformats.org/officeDocument/2006/relationships/footer" Target="footer19.xml"/><Relationship Id="rId105" Type="http://schemas.openxmlformats.org/officeDocument/2006/relationships/footer" Target="footer23.xml"/><Relationship Id="rId126" Type="http://schemas.openxmlformats.org/officeDocument/2006/relationships/footer" Target="footer33.xml"/><Relationship Id="rId147"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hyperlink" Target="https://www.ndis.gov.au/" TargetMode="External"/><Relationship Id="rId72" Type="http://schemas.openxmlformats.org/officeDocument/2006/relationships/image" Target="media/image11.jpg"/><Relationship Id="rId93" Type="http://schemas.openxmlformats.org/officeDocument/2006/relationships/image" Target="media/image15.emf"/><Relationship Id="rId98" Type="http://schemas.openxmlformats.org/officeDocument/2006/relationships/image" Target="media/image17.jpg"/><Relationship Id="rId121" Type="http://schemas.openxmlformats.org/officeDocument/2006/relationships/hyperlink" Target="http://www.cpted.net/" TargetMode="External"/><Relationship Id="rId142" Type="http://schemas.openxmlformats.org/officeDocument/2006/relationships/header" Target="header6.xml"/><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hyperlink" Target="https://www.dss.gov.au/our-responsibilities/disability-and-carers/publications-articles/policy-research/national-disability-strategy-2010-2020" TargetMode="External"/><Relationship Id="rId67" Type="http://schemas.openxmlformats.org/officeDocument/2006/relationships/hyperlink" Target="https://www.w3.org/WAI/intro/wcag.php" TargetMode="External"/><Relationship Id="rId116" Type="http://schemas.openxmlformats.org/officeDocument/2006/relationships/image" Target="media/image24.png"/><Relationship Id="rId137" Type="http://schemas.openxmlformats.org/officeDocument/2006/relationships/image" Target="media/image27.png"/><Relationship Id="rId20" Type="http://schemas.openxmlformats.org/officeDocument/2006/relationships/hyperlink" Target="mailto:publishing@infrastructure.gov.au" TargetMode="External"/><Relationship Id="rId41" Type="http://schemas.openxmlformats.org/officeDocument/2006/relationships/hyperlink" Target="https://infrastructure.gov.au/transport/disabilities/review/2012.aspx" TargetMode="External"/><Relationship Id="rId62" Type="http://schemas.openxmlformats.org/officeDocument/2006/relationships/footer" Target="footer12.xml"/><Relationship Id="rId83" Type="http://schemas.openxmlformats.org/officeDocument/2006/relationships/hyperlink" Target="http://www.atia.com.au/wp-content/uploads/Generic-Taxi-Rank-design-specification.pdf" TargetMode="External"/><Relationship Id="rId88" Type="http://schemas.openxmlformats.org/officeDocument/2006/relationships/footer" Target="footer18.xml"/><Relationship Id="rId111" Type="http://schemas.openxmlformats.org/officeDocument/2006/relationships/image" Target="media/image23.PNG"/><Relationship Id="rId132" Type="http://schemas.openxmlformats.org/officeDocument/2006/relationships/image" Target="media/image26.png"/><Relationship Id="rId15" Type="http://schemas.openxmlformats.org/officeDocument/2006/relationships/image" Target="media/image5.png"/><Relationship Id="rId36" Type="http://schemas.openxmlformats.org/officeDocument/2006/relationships/hyperlink" Target="http://www.legislation.gov.au/Details/C2016C00763" TargetMode="External"/><Relationship Id="rId57" Type="http://schemas.openxmlformats.org/officeDocument/2006/relationships/footer" Target="footer8.xml"/><Relationship Id="rId106" Type="http://schemas.openxmlformats.org/officeDocument/2006/relationships/footer" Target="footer24.xml"/><Relationship Id="rId127" Type="http://schemas.openxmlformats.org/officeDocument/2006/relationships/footer" Target="footer34.xml"/><Relationship Id="rId10" Type="http://schemas.openxmlformats.org/officeDocument/2006/relationships/image" Target="media/image3.png"/><Relationship Id="rId31" Type="http://schemas.openxmlformats.org/officeDocument/2006/relationships/footer" Target="footer6.xml"/><Relationship Id="rId52" Type="http://schemas.openxmlformats.org/officeDocument/2006/relationships/hyperlink" Target="http://alga.asn.au/site/misc/alga/downloads/publications/Disability_Inclusion_Planning.pdf" TargetMode="External"/><Relationship Id="rId73" Type="http://schemas.openxmlformats.org/officeDocument/2006/relationships/hyperlink" Target="https://www.youtube.com/watch?v=lvmcCiRVzHo" TargetMode="External"/><Relationship Id="rId78" Type="http://schemas.openxmlformats.org/officeDocument/2006/relationships/footer" Target="footer16.xml"/><Relationship Id="rId94" Type="http://schemas.openxmlformats.org/officeDocument/2006/relationships/hyperlink" Target="http://futurecities.catapult.org.uk/project/cities-unlocked/" TargetMode="External"/><Relationship Id="rId99" Type="http://schemas.openxmlformats.org/officeDocument/2006/relationships/image" Target="media/image18.png"/><Relationship Id="rId101" Type="http://schemas.openxmlformats.org/officeDocument/2006/relationships/footer" Target="footer20.xml"/><Relationship Id="rId122" Type="http://schemas.openxmlformats.org/officeDocument/2006/relationships/footer" Target="footer29.xml"/><Relationship Id="rId143" Type="http://schemas.openxmlformats.org/officeDocument/2006/relationships/footer" Target="footer41.xml"/><Relationship Id="rId14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8.jpeg"/><Relationship Id="rId47" Type="http://schemas.openxmlformats.org/officeDocument/2006/relationships/hyperlink" Target="http://www.dss.gov.au/our-responsibilities/disability-and-carers/publications-articles/policy-research/" TargetMode="External"/><Relationship Id="rId68" Type="http://schemas.openxmlformats.org/officeDocument/2006/relationships/hyperlink" Target="http://www.w3.org/WAI/intro/wcag.php" TargetMode="External"/><Relationship Id="rId89" Type="http://schemas.openxmlformats.org/officeDocument/2006/relationships/image" Target="media/image13.emf"/><Relationship Id="rId112" Type="http://schemas.openxmlformats.org/officeDocument/2006/relationships/footer" Target="footer25.xml"/><Relationship Id="rId133" Type="http://schemas.openxmlformats.org/officeDocument/2006/relationships/header" Target="header3.xml"/><Relationship Id="rId16" Type="http://schemas.openxmlformats.org/officeDocument/2006/relationships/image" Target="media/image50.png"/><Relationship Id="rId37" Type="http://schemas.openxmlformats.org/officeDocument/2006/relationships/hyperlink" Target="http://www.un.org/development/desa/disabilities/convention-on-the-rights-of-persons-with-disabilities.html" TargetMode="External"/><Relationship Id="rId58" Type="http://schemas.openxmlformats.org/officeDocument/2006/relationships/footer" Target="footer9.xml"/><Relationship Id="rId79" Type="http://schemas.openxmlformats.org/officeDocument/2006/relationships/hyperlink" Target="https://www.humanrights.gov.au/our-work/disability-rights/publications/advisory-note-streetscape-public-outdoor-areas-fixtures" TargetMode="External"/><Relationship Id="rId102" Type="http://schemas.openxmlformats.org/officeDocument/2006/relationships/footer" Target="footer21.xml"/><Relationship Id="rId123" Type="http://schemas.openxmlformats.org/officeDocument/2006/relationships/footer" Target="footer30.xml"/><Relationship Id="rId144" Type="http://schemas.openxmlformats.org/officeDocument/2006/relationships/footer" Target="footer42.xml"/><Relationship Id="rId90" Type="http://schemas.openxmlformats.org/officeDocument/2006/relationships/image" Target="media/image14.PNG"/></Relationships>
</file>

<file path=word/_rels/footnotes.xml.rels><?xml version="1.0" encoding="UTF-8" standalone="yes"?>
<Relationships xmlns="http://schemas.openxmlformats.org/package/2006/relationships"><Relationship Id="rId2" Type="http://schemas.openxmlformats.org/officeDocument/2006/relationships/hyperlink" Target="https://www.youtube.com/watch?v=lvmcCiRVzHo" TargetMode="External"/><Relationship Id="rId1" Type="http://schemas.openxmlformats.org/officeDocument/2006/relationships/hyperlink" Target="https://tp.transportnsw.info/nsw/XSLT_TRIP_REQUEST2?language=en"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4167980590E0644B29A54F4150AFD74" ma:contentTypeVersion="10" ma:contentTypeDescription="Create a new document." ma:contentTypeScope="" ma:versionID="e42cf46ebf8eb8c73220516c9493dbf2">
  <xsd:schema xmlns:xsd="http://www.w3.org/2001/XMLSchema" xmlns:xs="http://www.w3.org/2001/XMLSchema" xmlns:p="http://schemas.microsoft.com/office/2006/metadata/properties" xmlns:ns2="0bec18fc-f114-415a-892c-7a4e80c68006" xmlns:ns3="e6b92012-73ef-42fe-b930-ea647f4e298e" targetNamespace="http://schemas.microsoft.com/office/2006/metadata/properties" ma:root="true" ma:fieldsID="fd16053f9a9e7efd6563682deae91237" ns2:_="" ns3:_="">
    <xsd:import namespace="0bec18fc-f114-415a-892c-7a4e80c68006"/>
    <xsd:import namespace="e6b92012-73ef-42fe-b930-ea647f4e298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ec18fc-f114-415a-892c-7a4e80c6800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6b92012-73ef-42fe-b930-ea647f4e298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583475-EF9C-46A3-B4F5-3252EBCC94BC}">
  <ds:schemaRefs>
    <ds:schemaRef ds:uri="http://schemas.openxmlformats.org/officeDocument/2006/bibliography"/>
  </ds:schemaRefs>
</ds:datastoreItem>
</file>

<file path=customXml/itemProps2.xml><?xml version="1.0" encoding="utf-8"?>
<ds:datastoreItem xmlns:ds="http://schemas.openxmlformats.org/officeDocument/2006/customXml" ds:itemID="{E4DD31D4-1BA7-47A0-A789-B3CAB601ECBA}"/>
</file>

<file path=customXml/itemProps3.xml><?xml version="1.0" encoding="utf-8"?>
<ds:datastoreItem xmlns:ds="http://schemas.openxmlformats.org/officeDocument/2006/customXml" ds:itemID="{A79AE2FD-BBD9-4561-A89C-C57FB0EEBF0A}"/>
</file>

<file path=customXml/itemProps4.xml><?xml version="1.0" encoding="utf-8"?>
<ds:datastoreItem xmlns:ds="http://schemas.openxmlformats.org/officeDocument/2006/customXml" ds:itemID="{22A86648-6FEF-4744-8606-6F906F076A18}"/>
</file>

<file path=docProps/app.xml><?xml version="1.0" encoding="utf-8"?>
<Properties xmlns="http://schemas.openxmlformats.org/officeDocument/2006/extended-properties" xmlns:vt="http://schemas.openxmlformats.org/officeDocument/2006/docPropsVTypes">
  <Template>Normal</Template>
  <TotalTime>0</TotalTime>
  <Pages>1</Pages>
  <Words>20194</Words>
  <Characters>115108</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The Whole Journey - A guide for thinking beyond compliance to create accessible public transport journeys</vt:lpstr>
    </vt:vector>
  </TitlesOfParts>
  <Company/>
  <LinksUpToDate>false</LinksUpToDate>
  <CharactersWithSpaces>135032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Whole Journey - A guide for thinking beyond compliance to create accessible public transport journeys</dc:title>
  <dc:subject/>
  <dc:creator>Department of Infrastructure and Regional Development</dc:creator>
  <cp:keywords/>
  <dc:description/>
  <cp:lastModifiedBy>Angela Jaeschke</cp:lastModifiedBy>
  <cp:revision>3</cp:revision>
  <dcterms:created xsi:type="dcterms:W3CDTF">2018-10-02T01:28:00Z</dcterms:created>
  <dcterms:modified xsi:type="dcterms:W3CDTF">2018-10-02T01:28:00Z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0x01010064167980590E0644B29A54F4150AFD74</vt:lpwstr>
  </property>
</Properties>
</file>