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B319E" w14:textId="5EB18468" w:rsidR="00DE6319" w:rsidRPr="00DE6319" w:rsidRDefault="00DE6319" w:rsidP="00DE6319">
      <w:pPr>
        <w:tabs>
          <w:tab w:val="left" w:pos="6560"/>
        </w:tabs>
        <w:rPr>
          <w:b/>
          <w:bCs/>
        </w:rPr>
      </w:pPr>
      <w:r w:rsidRPr="00DE6319">
        <w:rPr>
          <w:b/>
          <w:bCs/>
        </w:rPr>
        <w:t xml:space="preserve">BCA Inform: </w:t>
      </w:r>
      <w:r>
        <w:rPr>
          <w:b/>
          <w:bCs/>
        </w:rPr>
        <w:t xml:space="preserve">June, </w:t>
      </w:r>
      <w:r w:rsidRPr="00DE6319">
        <w:rPr>
          <w:b/>
          <w:bCs/>
        </w:rPr>
        <w:t>NDIS Post-Budget Update  </w:t>
      </w:r>
    </w:p>
    <w:p w14:paraId="0C14D127" w14:textId="631775B3" w:rsidR="00DE6319" w:rsidRDefault="00DE6319" w:rsidP="00DE6319">
      <w:pPr>
        <w:tabs>
          <w:tab w:val="left" w:pos="6560"/>
        </w:tabs>
      </w:pPr>
      <w:r>
        <w:t>On Tuesday June 4</w:t>
      </w:r>
      <w:r w:rsidRPr="00DE6319">
        <w:rPr>
          <w:vertAlign w:val="superscript"/>
        </w:rPr>
        <w:t>th</w:t>
      </w:r>
      <w:r>
        <w:t xml:space="preserve"> BCA Inform was held to discuss the </w:t>
      </w:r>
      <w:r w:rsidRPr="00DE6319">
        <w:t xml:space="preserve">latest developments in the National Disability Insurance Scheme (NDIS) reforms. Key topics included the new NDIS legislation introduced to the Federal Parliament in March, the recent rollout of the PACE system for providers, and the implications of the 2024 Federal Budget. </w:t>
      </w:r>
    </w:p>
    <w:p w14:paraId="473C648D" w14:textId="6F9DC1D3" w:rsidR="00DE6319" w:rsidRPr="00DE6319" w:rsidRDefault="00DE6319" w:rsidP="00DE6319">
      <w:pPr>
        <w:tabs>
          <w:tab w:val="left" w:pos="6560"/>
        </w:tabs>
      </w:pPr>
      <w:r w:rsidRPr="00DE6319">
        <w:t>The session provided a critical analysis of the financial aspects, allocation priorities, and sustainability measures of the NDIS. Participants gained insights into the budgetary commitments and strategic investments made by the government, aiming to enhance understanding of economic factors driving Australia's disability support initiatives</w:t>
      </w:r>
      <w:r>
        <w:t>.</w:t>
      </w:r>
    </w:p>
    <w:p w14:paraId="0C5C2C85" w14:textId="6DD7D6CC" w:rsidR="008C6F5E" w:rsidRDefault="007A5057" w:rsidP="007A5057">
      <w:pPr>
        <w:tabs>
          <w:tab w:val="left" w:pos="6560"/>
        </w:tabs>
      </w:pPr>
      <w:r>
        <w:tab/>
      </w:r>
    </w:p>
    <w:sectPr w:rsidR="008C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13"/>
    <w:rsid w:val="000A5CCB"/>
    <w:rsid w:val="00137B43"/>
    <w:rsid w:val="00200E45"/>
    <w:rsid w:val="00205A98"/>
    <w:rsid w:val="003356FC"/>
    <w:rsid w:val="007A5057"/>
    <w:rsid w:val="008C6F5E"/>
    <w:rsid w:val="0097176D"/>
    <w:rsid w:val="00AF4580"/>
    <w:rsid w:val="00B31A13"/>
    <w:rsid w:val="00BB7AB3"/>
    <w:rsid w:val="00D866E0"/>
    <w:rsid w:val="00DE6319"/>
    <w:rsid w:val="00FB1B7F"/>
    <w:rsid w:val="00FD7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7905"/>
  <w15:chartTrackingRefBased/>
  <w15:docId w15:val="{39EA27FE-5A57-4EF5-9334-4035F414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6E0"/>
  </w:style>
  <w:style w:type="paragraph" w:styleId="Heading1">
    <w:name w:val="heading 1"/>
    <w:basedOn w:val="Normal"/>
    <w:next w:val="Normal"/>
    <w:link w:val="Heading1Char"/>
    <w:uiPriority w:val="9"/>
    <w:qFormat/>
    <w:rsid w:val="00B31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A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A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1A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1A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1A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1A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1A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A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A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1A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1A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1A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1A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1A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1A1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31A1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31A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A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1A13"/>
    <w:pPr>
      <w:spacing w:before="160"/>
      <w:jc w:val="center"/>
    </w:pPr>
    <w:rPr>
      <w:i/>
      <w:iCs/>
      <w:color w:val="404040" w:themeColor="text1" w:themeTint="BF"/>
    </w:rPr>
  </w:style>
  <w:style w:type="character" w:customStyle="1" w:styleId="QuoteChar">
    <w:name w:val="Quote Char"/>
    <w:basedOn w:val="DefaultParagraphFont"/>
    <w:link w:val="Quote"/>
    <w:uiPriority w:val="29"/>
    <w:rsid w:val="00B31A13"/>
    <w:rPr>
      <w:i/>
      <w:iCs/>
      <w:color w:val="404040" w:themeColor="text1" w:themeTint="BF"/>
    </w:rPr>
  </w:style>
  <w:style w:type="paragraph" w:styleId="ListParagraph">
    <w:name w:val="List Paragraph"/>
    <w:basedOn w:val="Normal"/>
    <w:uiPriority w:val="34"/>
    <w:qFormat/>
    <w:rsid w:val="00B31A13"/>
    <w:pPr>
      <w:ind w:left="720"/>
      <w:contextualSpacing/>
    </w:pPr>
  </w:style>
  <w:style w:type="character" w:styleId="IntenseEmphasis">
    <w:name w:val="Intense Emphasis"/>
    <w:basedOn w:val="DefaultParagraphFont"/>
    <w:uiPriority w:val="21"/>
    <w:qFormat/>
    <w:rsid w:val="00B31A13"/>
    <w:rPr>
      <w:i/>
      <w:iCs/>
      <w:color w:val="0F4761" w:themeColor="accent1" w:themeShade="BF"/>
    </w:rPr>
  </w:style>
  <w:style w:type="paragraph" w:styleId="IntenseQuote">
    <w:name w:val="Intense Quote"/>
    <w:basedOn w:val="Normal"/>
    <w:next w:val="Normal"/>
    <w:link w:val="IntenseQuoteChar"/>
    <w:uiPriority w:val="30"/>
    <w:qFormat/>
    <w:rsid w:val="00B31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A13"/>
    <w:rPr>
      <w:i/>
      <w:iCs/>
      <w:color w:val="0F4761" w:themeColor="accent1" w:themeShade="BF"/>
    </w:rPr>
  </w:style>
  <w:style w:type="character" w:styleId="IntenseReference">
    <w:name w:val="Intense Reference"/>
    <w:basedOn w:val="DefaultParagraphFont"/>
    <w:uiPriority w:val="32"/>
    <w:qFormat/>
    <w:rsid w:val="00B31A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6062">
      <w:bodyDiv w:val="1"/>
      <w:marLeft w:val="0"/>
      <w:marRight w:val="0"/>
      <w:marTop w:val="0"/>
      <w:marBottom w:val="0"/>
      <w:divBdr>
        <w:top w:val="none" w:sz="0" w:space="0" w:color="auto"/>
        <w:left w:val="none" w:sz="0" w:space="0" w:color="auto"/>
        <w:bottom w:val="none" w:sz="0" w:space="0" w:color="auto"/>
        <w:right w:val="none" w:sz="0" w:space="0" w:color="auto"/>
      </w:divBdr>
    </w:div>
    <w:div w:id="507867667">
      <w:bodyDiv w:val="1"/>
      <w:marLeft w:val="0"/>
      <w:marRight w:val="0"/>
      <w:marTop w:val="0"/>
      <w:marBottom w:val="0"/>
      <w:divBdr>
        <w:top w:val="none" w:sz="0" w:space="0" w:color="auto"/>
        <w:left w:val="none" w:sz="0" w:space="0" w:color="auto"/>
        <w:bottom w:val="none" w:sz="0" w:space="0" w:color="auto"/>
        <w:right w:val="none" w:sz="0" w:space="0" w:color="auto"/>
      </w:divBdr>
      <w:divsChild>
        <w:div w:id="96605865">
          <w:marLeft w:val="0"/>
          <w:marRight w:val="0"/>
          <w:marTop w:val="0"/>
          <w:marBottom w:val="0"/>
          <w:divBdr>
            <w:top w:val="none" w:sz="0" w:space="0" w:color="auto"/>
            <w:left w:val="none" w:sz="0" w:space="0" w:color="auto"/>
            <w:bottom w:val="none" w:sz="0" w:space="0" w:color="auto"/>
            <w:right w:val="none" w:sz="0" w:space="0" w:color="auto"/>
          </w:divBdr>
          <w:divsChild>
            <w:div w:id="2071800441">
              <w:marLeft w:val="0"/>
              <w:marRight w:val="0"/>
              <w:marTop w:val="0"/>
              <w:marBottom w:val="0"/>
              <w:divBdr>
                <w:top w:val="none" w:sz="0" w:space="0" w:color="auto"/>
                <w:left w:val="none" w:sz="0" w:space="0" w:color="auto"/>
                <w:bottom w:val="none" w:sz="0" w:space="0" w:color="auto"/>
                <w:right w:val="none" w:sz="0" w:space="0" w:color="auto"/>
              </w:divBdr>
              <w:divsChild>
                <w:div w:id="1943411050">
                  <w:marLeft w:val="0"/>
                  <w:marRight w:val="0"/>
                  <w:marTop w:val="0"/>
                  <w:marBottom w:val="0"/>
                  <w:divBdr>
                    <w:top w:val="none" w:sz="0" w:space="0" w:color="auto"/>
                    <w:left w:val="none" w:sz="0" w:space="0" w:color="auto"/>
                    <w:bottom w:val="none" w:sz="0" w:space="0" w:color="auto"/>
                    <w:right w:val="none" w:sz="0" w:space="0" w:color="auto"/>
                  </w:divBdr>
                  <w:divsChild>
                    <w:div w:id="12876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71939">
          <w:marLeft w:val="0"/>
          <w:marRight w:val="0"/>
          <w:marTop w:val="0"/>
          <w:marBottom w:val="0"/>
          <w:divBdr>
            <w:top w:val="none" w:sz="0" w:space="0" w:color="auto"/>
            <w:left w:val="none" w:sz="0" w:space="0" w:color="auto"/>
            <w:bottom w:val="none" w:sz="0" w:space="0" w:color="auto"/>
            <w:right w:val="none" w:sz="0" w:space="0" w:color="auto"/>
          </w:divBdr>
          <w:divsChild>
            <w:div w:id="330451294">
              <w:marLeft w:val="0"/>
              <w:marRight w:val="0"/>
              <w:marTop w:val="0"/>
              <w:marBottom w:val="0"/>
              <w:divBdr>
                <w:top w:val="none" w:sz="0" w:space="0" w:color="auto"/>
                <w:left w:val="none" w:sz="0" w:space="0" w:color="auto"/>
                <w:bottom w:val="none" w:sz="0" w:space="0" w:color="auto"/>
                <w:right w:val="none" w:sz="0" w:space="0" w:color="auto"/>
              </w:divBdr>
              <w:divsChild>
                <w:div w:id="375156701">
                  <w:marLeft w:val="0"/>
                  <w:marRight w:val="0"/>
                  <w:marTop w:val="0"/>
                  <w:marBottom w:val="0"/>
                  <w:divBdr>
                    <w:top w:val="none" w:sz="0" w:space="0" w:color="auto"/>
                    <w:left w:val="none" w:sz="0" w:space="0" w:color="auto"/>
                    <w:bottom w:val="none" w:sz="0" w:space="0" w:color="auto"/>
                    <w:right w:val="none" w:sz="0" w:space="0" w:color="auto"/>
                  </w:divBdr>
                  <w:divsChild>
                    <w:div w:id="18240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686">
      <w:bodyDiv w:val="1"/>
      <w:marLeft w:val="0"/>
      <w:marRight w:val="0"/>
      <w:marTop w:val="0"/>
      <w:marBottom w:val="0"/>
      <w:divBdr>
        <w:top w:val="none" w:sz="0" w:space="0" w:color="auto"/>
        <w:left w:val="none" w:sz="0" w:space="0" w:color="auto"/>
        <w:bottom w:val="none" w:sz="0" w:space="0" w:color="auto"/>
        <w:right w:val="none" w:sz="0" w:space="0" w:color="auto"/>
      </w:divBdr>
    </w:div>
    <w:div w:id="1106654752">
      <w:bodyDiv w:val="1"/>
      <w:marLeft w:val="0"/>
      <w:marRight w:val="0"/>
      <w:marTop w:val="0"/>
      <w:marBottom w:val="0"/>
      <w:divBdr>
        <w:top w:val="none" w:sz="0" w:space="0" w:color="auto"/>
        <w:left w:val="none" w:sz="0" w:space="0" w:color="auto"/>
        <w:bottom w:val="none" w:sz="0" w:space="0" w:color="auto"/>
        <w:right w:val="none" w:sz="0" w:space="0" w:color="auto"/>
      </w:divBdr>
    </w:div>
    <w:div w:id="1114640561">
      <w:bodyDiv w:val="1"/>
      <w:marLeft w:val="0"/>
      <w:marRight w:val="0"/>
      <w:marTop w:val="0"/>
      <w:marBottom w:val="0"/>
      <w:divBdr>
        <w:top w:val="none" w:sz="0" w:space="0" w:color="auto"/>
        <w:left w:val="none" w:sz="0" w:space="0" w:color="auto"/>
        <w:bottom w:val="none" w:sz="0" w:space="0" w:color="auto"/>
        <w:right w:val="none" w:sz="0" w:space="0" w:color="auto"/>
      </w:divBdr>
    </w:div>
    <w:div w:id="1592346875">
      <w:bodyDiv w:val="1"/>
      <w:marLeft w:val="0"/>
      <w:marRight w:val="0"/>
      <w:marTop w:val="0"/>
      <w:marBottom w:val="0"/>
      <w:divBdr>
        <w:top w:val="none" w:sz="0" w:space="0" w:color="auto"/>
        <w:left w:val="none" w:sz="0" w:space="0" w:color="auto"/>
        <w:bottom w:val="none" w:sz="0" w:space="0" w:color="auto"/>
        <w:right w:val="none" w:sz="0" w:space="0" w:color="auto"/>
      </w:divBdr>
    </w:div>
    <w:div w:id="1847592964">
      <w:bodyDiv w:val="1"/>
      <w:marLeft w:val="0"/>
      <w:marRight w:val="0"/>
      <w:marTop w:val="0"/>
      <w:marBottom w:val="0"/>
      <w:divBdr>
        <w:top w:val="none" w:sz="0" w:space="0" w:color="auto"/>
        <w:left w:val="none" w:sz="0" w:space="0" w:color="auto"/>
        <w:bottom w:val="none" w:sz="0" w:space="0" w:color="auto"/>
        <w:right w:val="none" w:sz="0" w:space="0" w:color="auto"/>
      </w:divBdr>
      <w:divsChild>
        <w:div w:id="1409885693">
          <w:marLeft w:val="0"/>
          <w:marRight w:val="0"/>
          <w:marTop w:val="0"/>
          <w:marBottom w:val="0"/>
          <w:divBdr>
            <w:top w:val="none" w:sz="0" w:space="0" w:color="auto"/>
            <w:left w:val="none" w:sz="0" w:space="0" w:color="auto"/>
            <w:bottom w:val="none" w:sz="0" w:space="0" w:color="auto"/>
            <w:right w:val="none" w:sz="0" w:space="0" w:color="auto"/>
          </w:divBdr>
          <w:divsChild>
            <w:div w:id="459032029">
              <w:marLeft w:val="0"/>
              <w:marRight w:val="0"/>
              <w:marTop w:val="0"/>
              <w:marBottom w:val="0"/>
              <w:divBdr>
                <w:top w:val="none" w:sz="0" w:space="0" w:color="auto"/>
                <w:left w:val="none" w:sz="0" w:space="0" w:color="auto"/>
                <w:bottom w:val="none" w:sz="0" w:space="0" w:color="auto"/>
                <w:right w:val="none" w:sz="0" w:space="0" w:color="auto"/>
              </w:divBdr>
              <w:divsChild>
                <w:div w:id="1674530845">
                  <w:marLeft w:val="0"/>
                  <w:marRight w:val="0"/>
                  <w:marTop w:val="0"/>
                  <w:marBottom w:val="0"/>
                  <w:divBdr>
                    <w:top w:val="none" w:sz="0" w:space="0" w:color="auto"/>
                    <w:left w:val="none" w:sz="0" w:space="0" w:color="auto"/>
                    <w:bottom w:val="none" w:sz="0" w:space="0" w:color="auto"/>
                    <w:right w:val="none" w:sz="0" w:space="0" w:color="auto"/>
                  </w:divBdr>
                  <w:divsChild>
                    <w:div w:id="15409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9248">
          <w:marLeft w:val="0"/>
          <w:marRight w:val="0"/>
          <w:marTop w:val="0"/>
          <w:marBottom w:val="0"/>
          <w:divBdr>
            <w:top w:val="none" w:sz="0" w:space="0" w:color="auto"/>
            <w:left w:val="none" w:sz="0" w:space="0" w:color="auto"/>
            <w:bottom w:val="none" w:sz="0" w:space="0" w:color="auto"/>
            <w:right w:val="none" w:sz="0" w:space="0" w:color="auto"/>
          </w:divBdr>
          <w:divsChild>
            <w:div w:id="347100162">
              <w:marLeft w:val="0"/>
              <w:marRight w:val="0"/>
              <w:marTop w:val="0"/>
              <w:marBottom w:val="0"/>
              <w:divBdr>
                <w:top w:val="none" w:sz="0" w:space="0" w:color="auto"/>
                <w:left w:val="none" w:sz="0" w:space="0" w:color="auto"/>
                <w:bottom w:val="none" w:sz="0" w:space="0" w:color="auto"/>
                <w:right w:val="none" w:sz="0" w:space="0" w:color="auto"/>
              </w:divBdr>
              <w:divsChild>
                <w:div w:id="640156402">
                  <w:marLeft w:val="0"/>
                  <w:marRight w:val="0"/>
                  <w:marTop w:val="0"/>
                  <w:marBottom w:val="0"/>
                  <w:divBdr>
                    <w:top w:val="none" w:sz="0" w:space="0" w:color="auto"/>
                    <w:left w:val="none" w:sz="0" w:space="0" w:color="auto"/>
                    <w:bottom w:val="none" w:sz="0" w:space="0" w:color="auto"/>
                    <w:right w:val="none" w:sz="0" w:space="0" w:color="auto"/>
                  </w:divBdr>
                  <w:divsChild>
                    <w:div w:id="16809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2</cp:revision>
  <dcterms:created xsi:type="dcterms:W3CDTF">2024-06-06T06:15:00Z</dcterms:created>
  <dcterms:modified xsi:type="dcterms:W3CDTF">2024-06-06T06:15:00Z</dcterms:modified>
</cp:coreProperties>
</file>