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DE1A6E" w:rsidRDefault="006F441A" w:rsidP="006F441A">
      <w:pPr>
        <w:pBdr>
          <w:bottom w:val="single" w:sz="8" w:space="10" w:color="005E5B"/>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r:id="rId13" w:history="1">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r:id="rId14" w:tooltip="click to go to BCA website" w:history="1">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14:paraId="6F228850" w14:textId="7A8E79FA" w:rsidR="005631EF" w:rsidRPr="005631EF" w:rsidRDefault="005631EF" w:rsidP="005631EF">
      <w:pPr>
        <w:pStyle w:val="Heading1"/>
      </w:pPr>
      <w:r>
        <w:t>2024 Position Description - President</w:t>
      </w:r>
    </w:p>
    <w:p w14:paraId="60F8B68D" w14:textId="63E1300A" w:rsidR="005631EF" w:rsidRPr="00135085" w:rsidRDefault="005631EF" w:rsidP="005631EF">
      <w:pPr>
        <w:rPr>
          <w:szCs w:val="24"/>
          <w:lang w:val="en-AU"/>
        </w:rPr>
      </w:pPr>
      <w:r w:rsidRPr="00135085">
        <w:rPr>
          <w:szCs w:val="24"/>
        </w:rPr>
        <w:t xml:space="preserve">Blind Citizens Australia (BCA) is the National representative </w:t>
      </w:r>
      <w:proofErr w:type="spellStart"/>
      <w:r w:rsidRPr="00135085">
        <w:rPr>
          <w:szCs w:val="24"/>
        </w:rPr>
        <w:t>organisation</w:t>
      </w:r>
      <w:proofErr w:type="spellEnd"/>
      <w:r w:rsidRPr="00135085">
        <w:rPr>
          <w:szCs w:val="24"/>
        </w:rPr>
        <w:t xml:space="preserve"> of Australians who are blind or vision impaired. We inform, connect and empower Australians who are blind or vision impaired and the wider community.</w:t>
      </w:r>
    </w:p>
    <w:p w14:paraId="119B3AF5" w14:textId="0E342856" w:rsidR="005631EF" w:rsidRPr="005631EF" w:rsidRDefault="005631EF" w:rsidP="005631EF">
      <w:pPr>
        <w:rPr>
          <w:szCs w:val="24"/>
          <w:lang w:val="en-AU"/>
        </w:rPr>
      </w:pPr>
      <w:r w:rsidRPr="00135085">
        <w:rPr>
          <w:szCs w:val="24"/>
        </w:rPr>
        <w:t xml:space="preserve">The affairs of BCA are managed by the board of directors (board) which may exercise all powers of the </w:t>
      </w:r>
      <w:proofErr w:type="spellStart"/>
      <w:r w:rsidRPr="00135085">
        <w:rPr>
          <w:szCs w:val="24"/>
        </w:rPr>
        <w:t>organisation</w:t>
      </w:r>
      <w:proofErr w:type="spellEnd"/>
      <w:r w:rsidRPr="00135085">
        <w:rPr>
          <w:szCs w:val="24"/>
        </w:rPr>
        <w:t>, subject to legislation and the BCA constitution.</w:t>
      </w:r>
    </w:p>
    <w:p w14:paraId="0B317690" w14:textId="77777777" w:rsidR="005631EF" w:rsidRPr="00135085" w:rsidRDefault="005631EF" w:rsidP="005631EF">
      <w:pPr>
        <w:rPr>
          <w:szCs w:val="24"/>
          <w:lang w:val="en-AU"/>
        </w:rPr>
      </w:pPr>
      <w:r w:rsidRPr="00135085">
        <w:rPr>
          <w:szCs w:val="24"/>
        </w:rPr>
        <w:t>There are up to nine directors on the board, including eight directors and the president, all elected by the members. All members of the board must be full members of BCA, which means they are all people who are blind or vision impaired. The term for director positions is three years.</w:t>
      </w:r>
      <w:r w:rsidRPr="00135085">
        <w:rPr>
          <w:szCs w:val="24"/>
          <w:lang w:val="en-AU"/>
        </w:rPr>
        <w:t> </w:t>
      </w:r>
    </w:p>
    <w:p w14:paraId="67A06B15" w14:textId="65C79370" w:rsidR="005631EF" w:rsidRPr="006B2958" w:rsidRDefault="005631EF" w:rsidP="005631EF">
      <w:pPr>
        <w:rPr>
          <w:szCs w:val="24"/>
          <w:lang w:val="en-AU"/>
        </w:rPr>
      </w:pPr>
      <w:r w:rsidRPr="00135085">
        <w:rPr>
          <w:szCs w:val="24"/>
        </w:rPr>
        <w:t xml:space="preserve">This role requires individuals to make a strong commitment to the work of BCA, its members, and to the ethics, values, practices and culture of the </w:t>
      </w:r>
      <w:proofErr w:type="spellStart"/>
      <w:r w:rsidRPr="00135085">
        <w:rPr>
          <w:szCs w:val="24"/>
        </w:rPr>
        <w:t>organisation</w:t>
      </w:r>
      <w:proofErr w:type="spellEnd"/>
      <w:r w:rsidRPr="00135085">
        <w:rPr>
          <w:szCs w:val="24"/>
        </w:rPr>
        <w:t>.</w:t>
      </w:r>
      <w:r w:rsidRPr="00135085">
        <w:rPr>
          <w:szCs w:val="24"/>
          <w:lang w:val="en-AU"/>
        </w:rPr>
        <w:t> </w:t>
      </w:r>
    </w:p>
    <w:p w14:paraId="103901FD" w14:textId="77777777" w:rsidR="005631EF" w:rsidRPr="00D63E1E" w:rsidRDefault="005631EF" w:rsidP="005631EF">
      <w:pPr>
        <w:pStyle w:val="Heading2"/>
        <w:rPr>
          <w:lang w:val="en-AU"/>
        </w:rPr>
      </w:pPr>
      <w:r w:rsidRPr="29B1221E">
        <w:rPr>
          <w:lang w:val="en-AU"/>
        </w:rPr>
        <w:t>Working Relationships:</w:t>
      </w:r>
    </w:p>
    <w:p w14:paraId="760DF5F6" w14:textId="77777777" w:rsidR="005631EF" w:rsidRPr="00D63E1E" w:rsidRDefault="005631EF" w:rsidP="005631EF">
      <w:pPr>
        <w:pStyle w:val="Heading3"/>
        <w:rPr>
          <w:lang w:val="en-AU"/>
        </w:rPr>
      </w:pPr>
      <w:r w:rsidRPr="00D63E1E">
        <w:rPr>
          <w:lang w:val="en-AU"/>
        </w:rPr>
        <w:t>Board of Directors</w:t>
      </w:r>
    </w:p>
    <w:p w14:paraId="10A1E145" w14:textId="77777777" w:rsidR="005631EF" w:rsidRPr="006B2958" w:rsidRDefault="005631EF" w:rsidP="005631EF">
      <w:pPr>
        <w:rPr>
          <w:szCs w:val="24"/>
          <w:lang w:val="en-AU"/>
        </w:rPr>
      </w:pPr>
      <w:r w:rsidRPr="006B2958">
        <w:rPr>
          <w:szCs w:val="24"/>
          <w:lang w:val="en-AU"/>
        </w:rPr>
        <w:t>Directors are accountable to the President and members of BCA.</w:t>
      </w:r>
    </w:p>
    <w:p w14:paraId="2D4BD422" w14:textId="77777777" w:rsidR="005631EF" w:rsidRDefault="005631EF" w:rsidP="005631EF">
      <w:pPr>
        <w:rPr>
          <w:lang w:val="en-AU"/>
        </w:rPr>
      </w:pPr>
    </w:p>
    <w:p w14:paraId="5115DB71" w14:textId="77777777" w:rsidR="005631EF" w:rsidRDefault="005631EF" w:rsidP="005631EF">
      <w:pPr>
        <w:pStyle w:val="Heading3"/>
        <w:rPr>
          <w:lang w:val="en-AU"/>
        </w:rPr>
      </w:pPr>
      <w:r w:rsidRPr="29B1221E">
        <w:rPr>
          <w:lang w:val="en-AU"/>
        </w:rPr>
        <w:t>Chief Executive Officer</w:t>
      </w:r>
    </w:p>
    <w:p w14:paraId="4E9055A4" w14:textId="77777777" w:rsidR="005631EF" w:rsidRPr="006B2958" w:rsidRDefault="005631EF" w:rsidP="005631EF">
      <w:pPr>
        <w:rPr>
          <w:szCs w:val="24"/>
          <w:lang w:val="en-AU"/>
        </w:rPr>
      </w:pPr>
      <w:r w:rsidRPr="006B2958">
        <w:rPr>
          <w:szCs w:val="24"/>
          <w:lang w:val="en-AU"/>
        </w:rPr>
        <w:t>The President directly supervises the Chief Executive Officer (CEO).</w:t>
      </w:r>
    </w:p>
    <w:p w14:paraId="12325B62" w14:textId="77777777" w:rsidR="005631EF" w:rsidRPr="00D63E1E" w:rsidRDefault="005631EF" w:rsidP="005631EF">
      <w:pPr>
        <w:pStyle w:val="Heading3"/>
        <w:rPr>
          <w:lang w:val="en-AU"/>
        </w:rPr>
      </w:pPr>
      <w:r w:rsidRPr="00D63E1E">
        <w:rPr>
          <w:lang w:val="en-AU"/>
        </w:rPr>
        <w:lastRenderedPageBreak/>
        <w:t>BCA Staff</w:t>
      </w:r>
    </w:p>
    <w:p w14:paraId="61A3ACF8" w14:textId="05F35355" w:rsidR="005631EF" w:rsidRPr="006B2958" w:rsidRDefault="005631EF" w:rsidP="005631EF">
      <w:pPr>
        <w:rPr>
          <w:szCs w:val="24"/>
          <w:lang w:val="en-AU"/>
        </w:rPr>
      </w:pPr>
      <w:r w:rsidRPr="006B2958">
        <w:rPr>
          <w:szCs w:val="24"/>
          <w:lang w:val="en-AU"/>
        </w:rPr>
        <w:t xml:space="preserve">Staff are managed and supervised by the Chief Executive Officer (CEO). Any requests for staff assistance must be approved by the CEO. </w:t>
      </w:r>
    </w:p>
    <w:p w14:paraId="3E84EBE4" w14:textId="39901720" w:rsidR="005631EF" w:rsidRPr="006B2958" w:rsidRDefault="005631EF" w:rsidP="005631EF">
      <w:pPr>
        <w:rPr>
          <w:szCs w:val="24"/>
          <w:lang w:val="en-AU"/>
        </w:rPr>
      </w:pPr>
      <w:r w:rsidRPr="006B2958">
        <w:rPr>
          <w:szCs w:val="24"/>
          <w:lang w:val="en-AU"/>
        </w:rPr>
        <w:t>Directors are responsible for ensuring that BCA satisfies its legal obligations to its staff and volunteers.</w:t>
      </w:r>
    </w:p>
    <w:p w14:paraId="0C5A58E2" w14:textId="77777777" w:rsidR="005631EF" w:rsidRPr="00D63E1E" w:rsidRDefault="005631EF" w:rsidP="005631EF">
      <w:pPr>
        <w:pStyle w:val="Heading2"/>
        <w:rPr>
          <w:lang w:val="en-AU"/>
        </w:rPr>
      </w:pPr>
      <w:bookmarkStart w:id="0" w:name="OLE_LINK15"/>
      <w:bookmarkStart w:id="1" w:name="OLE_LINK16"/>
      <w:r w:rsidRPr="29B1221E">
        <w:rPr>
          <w:lang w:val="en-AU"/>
        </w:rPr>
        <w:t xml:space="preserve">Skills and Experience: </w:t>
      </w:r>
    </w:p>
    <w:p w14:paraId="01107B6C" w14:textId="77777777" w:rsidR="005631EF" w:rsidRPr="00D63E1E" w:rsidRDefault="005631EF" w:rsidP="005631EF">
      <w:pPr>
        <w:pStyle w:val="Heading3"/>
        <w:rPr>
          <w:lang w:val="en-AU"/>
        </w:rPr>
      </w:pPr>
      <w:r w:rsidRPr="00D63E1E">
        <w:rPr>
          <w:lang w:val="en-AU"/>
        </w:rPr>
        <w:t>Essential</w:t>
      </w:r>
    </w:p>
    <w:p w14:paraId="705B7CE1" w14:textId="77777777" w:rsidR="005631EF" w:rsidRPr="006B2958" w:rsidRDefault="005631EF" w:rsidP="005631EF">
      <w:pPr>
        <w:pStyle w:val="ListBullet"/>
        <w:rPr>
          <w:szCs w:val="24"/>
        </w:rPr>
      </w:pPr>
      <w:r w:rsidRPr="006B2958">
        <w:rPr>
          <w:szCs w:val="24"/>
        </w:rPr>
        <w:t xml:space="preserve">Excellent communicator with proficiency in using email and other electronic </w:t>
      </w:r>
      <w:proofErr w:type="gramStart"/>
      <w:r w:rsidRPr="006B2958">
        <w:rPr>
          <w:szCs w:val="24"/>
        </w:rPr>
        <w:t>communication;</w:t>
      </w:r>
      <w:proofErr w:type="gramEnd"/>
    </w:p>
    <w:p w14:paraId="00D2A8BF" w14:textId="77777777" w:rsidR="005631EF" w:rsidRPr="006B2958" w:rsidRDefault="005631EF" w:rsidP="005631EF">
      <w:pPr>
        <w:pStyle w:val="ListBullet"/>
        <w:rPr>
          <w:szCs w:val="24"/>
        </w:rPr>
      </w:pPr>
      <w:r w:rsidRPr="006B2958">
        <w:rPr>
          <w:szCs w:val="24"/>
        </w:rPr>
        <w:t xml:space="preserve">Ability to actively participate in online meetings and </w:t>
      </w:r>
      <w:proofErr w:type="gramStart"/>
      <w:r w:rsidRPr="006B2958">
        <w:rPr>
          <w:szCs w:val="24"/>
        </w:rPr>
        <w:t>events;</w:t>
      </w:r>
      <w:proofErr w:type="gramEnd"/>
    </w:p>
    <w:p w14:paraId="2CA060B5" w14:textId="77777777" w:rsidR="005631EF" w:rsidRPr="006B2958" w:rsidRDefault="005631EF" w:rsidP="005631EF">
      <w:pPr>
        <w:pStyle w:val="ListBullet"/>
        <w:rPr>
          <w:szCs w:val="24"/>
        </w:rPr>
      </w:pPr>
      <w:r w:rsidRPr="006B2958">
        <w:rPr>
          <w:szCs w:val="24"/>
        </w:rPr>
        <w:t xml:space="preserve">Experience in providing leadership and motivating </w:t>
      </w:r>
      <w:proofErr w:type="gramStart"/>
      <w:r w:rsidRPr="006B2958">
        <w:rPr>
          <w:szCs w:val="24"/>
        </w:rPr>
        <w:t>others;</w:t>
      </w:r>
      <w:proofErr w:type="gramEnd"/>
      <w:r w:rsidRPr="006B2958">
        <w:rPr>
          <w:szCs w:val="24"/>
        </w:rPr>
        <w:t xml:space="preserve"> </w:t>
      </w:r>
    </w:p>
    <w:p w14:paraId="1FAAD7E0" w14:textId="77777777" w:rsidR="005631EF" w:rsidRPr="006B2958" w:rsidRDefault="005631EF" w:rsidP="005631EF">
      <w:pPr>
        <w:pStyle w:val="ListBullet"/>
        <w:rPr>
          <w:szCs w:val="24"/>
        </w:rPr>
      </w:pPr>
      <w:r w:rsidRPr="006B2958">
        <w:rPr>
          <w:szCs w:val="24"/>
        </w:rPr>
        <w:t xml:space="preserve">Ability and willingness to travel independently to attend face to face meetings and other events as </w:t>
      </w:r>
      <w:proofErr w:type="gramStart"/>
      <w:r w:rsidRPr="006B2958">
        <w:rPr>
          <w:szCs w:val="24"/>
        </w:rPr>
        <w:t>required;</w:t>
      </w:r>
      <w:proofErr w:type="gramEnd"/>
    </w:p>
    <w:p w14:paraId="78285C5D" w14:textId="77777777" w:rsidR="005631EF" w:rsidRPr="006B2958" w:rsidRDefault="005631EF" w:rsidP="005631EF">
      <w:pPr>
        <w:pStyle w:val="ListBullet"/>
        <w:rPr>
          <w:szCs w:val="24"/>
        </w:rPr>
      </w:pPr>
      <w:r w:rsidRPr="006B2958">
        <w:rPr>
          <w:szCs w:val="24"/>
        </w:rPr>
        <w:t xml:space="preserve">Ability to work as part of a team. </w:t>
      </w:r>
    </w:p>
    <w:p w14:paraId="3F6C55E2" w14:textId="77777777" w:rsidR="005631EF" w:rsidRPr="00D63E1E" w:rsidRDefault="005631EF" w:rsidP="005631EF">
      <w:pPr>
        <w:pStyle w:val="Heading3"/>
        <w:rPr>
          <w:lang w:val="en-AU"/>
        </w:rPr>
      </w:pPr>
      <w:r w:rsidRPr="00D63E1E">
        <w:rPr>
          <w:lang w:val="en-AU"/>
        </w:rPr>
        <w:t>Desirable</w:t>
      </w:r>
    </w:p>
    <w:p w14:paraId="3A278529" w14:textId="77777777" w:rsidR="005631EF" w:rsidRPr="006B2958" w:rsidRDefault="005631EF" w:rsidP="005631EF">
      <w:pPr>
        <w:pStyle w:val="ListBullet"/>
        <w:rPr>
          <w:szCs w:val="24"/>
        </w:rPr>
      </w:pPr>
      <w:r w:rsidRPr="006B2958">
        <w:rPr>
          <w:szCs w:val="24"/>
        </w:rPr>
        <w:t xml:space="preserve">Experience in working on voluntary Boards or management </w:t>
      </w:r>
      <w:proofErr w:type="gramStart"/>
      <w:r w:rsidRPr="006B2958">
        <w:rPr>
          <w:szCs w:val="24"/>
        </w:rPr>
        <w:t>committees;</w:t>
      </w:r>
      <w:proofErr w:type="gramEnd"/>
    </w:p>
    <w:p w14:paraId="192C495E" w14:textId="77777777" w:rsidR="005631EF" w:rsidRPr="006B2958" w:rsidRDefault="005631EF" w:rsidP="005631EF">
      <w:pPr>
        <w:pStyle w:val="ListBullet"/>
        <w:rPr>
          <w:szCs w:val="24"/>
        </w:rPr>
      </w:pPr>
      <w:r w:rsidRPr="006B2958">
        <w:rPr>
          <w:szCs w:val="24"/>
        </w:rPr>
        <w:t>Experience in mentoring and/or coaching others to develop skills.</w:t>
      </w:r>
    </w:p>
    <w:p w14:paraId="53075BF6" w14:textId="77777777" w:rsidR="005631EF" w:rsidRPr="006B2958" w:rsidRDefault="005631EF" w:rsidP="005631EF">
      <w:pPr>
        <w:pStyle w:val="ListBullet"/>
        <w:rPr>
          <w:szCs w:val="24"/>
        </w:rPr>
      </w:pPr>
      <w:r w:rsidRPr="006B2958">
        <w:rPr>
          <w:szCs w:val="24"/>
        </w:rPr>
        <w:t xml:space="preserve">Experience in developing </w:t>
      </w:r>
      <w:proofErr w:type="gramStart"/>
      <w:r w:rsidRPr="006B2958">
        <w:rPr>
          <w:szCs w:val="24"/>
        </w:rPr>
        <w:t>policy;</w:t>
      </w:r>
      <w:proofErr w:type="gramEnd"/>
    </w:p>
    <w:p w14:paraId="5C5FCAC7" w14:textId="77777777" w:rsidR="005631EF" w:rsidRPr="006B2958" w:rsidRDefault="005631EF" w:rsidP="005631EF">
      <w:pPr>
        <w:pStyle w:val="ListBullet"/>
        <w:rPr>
          <w:szCs w:val="24"/>
        </w:rPr>
      </w:pPr>
      <w:r w:rsidRPr="006B2958">
        <w:rPr>
          <w:szCs w:val="24"/>
        </w:rPr>
        <w:t xml:space="preserve">Experience in </w:t>
      </w:r>
      <w:proofErr w:type="gramStart"/>
      <w:r w:rsidRPr="006B2958">
        <w:rPr>
          <w:szCs w:val="24"/>
        </w:rPr>
        <w:t>representation;</w:t>
      </w:r>
      <w:proofErr w:type="gramEnd"/>
    </w:p>
    <w:p w14:paraId="61F30909" w14:textId="77777777" w:rsidR="005631EF" w:rsidRPr="006B2958" w:rsidRDefault="005631EF" w:rsidP="005631EF">
      <w:pPr>
        <w:pStyle w:val="ListBullet"/>
        <w:rPr>
          <w:szCs w:val="24"/>
        </w:rPr>
      </w:pPr>
      <w:r w:rsidRPr="006B2958">
        <w:rPr>
          <w:szCs w:val="24"/>
        </w:rPr>
        <w:t xml:space="preserve">Experience in project </w:t>
      </w:r>
      <w:proofErr w:type="gramStart"/>
      <w:r w:rsidRPr="006B2958">
        <w:rPr>
          <w:szCs w:val="24"/>
        </w:rPr>
        <w:t>management;</w:t>
      </w:r>
      <w:proofErr w:type="gramEnd"/>
      <w:r w:rsidRPr="006B2958">
        <w:rPr>
          <w:szCs w:val="24"/>
        </w:rPr>
        <w:t xml:space="preserve"> </w:t>
      </w:r>
    </w:p>
    <w:p w14:paraId="43AE88D1" w14:textId="77777777" w:rsidR="005631EF" w:rsidRPr="006B2958" w:rsidRDefault="005631EF" w:rsidP="005631EF">
      <w:pPr>
        <w:rPr>
          <w:szCs w:val="24"/>
        </w:rPr>
      </w:pPr>
    </w:p>
    <w:p w14:paraId="00B7C47B" w14:textId="6F960526" w:rsidR="005631EF" w:rsidRPr="006B2958" w:rsidRDefault="005631EF" w:rsidP="005631EF">
      <w:pPr>
        <w:rPr>
          <w:szCs w:val="24"/>
          <w:lang w:val="en-AU"/>
        </w:rPr>
      </w:pPr>
      <w:r w:rsidRPr="006B2958">
        <w:rPr>
          <w:szCs w:val="24"/>
          <w:lang w:val="en-AU"/>
        </w:rPr>
        <w:t xml:space="preserve">Note: Where appropriate, BCA will support individuals to gain the necessary skills and access to facilities to enable them to develop the above skills. </w:t>
      </w:r>
      <w:bookmarkEnd w:id="0"/>
      <w:bookmarkEnd w:id="1"/>
    </w:p>
    <w:p w14:paraId="0BB33CD9" w14:textId="4670A0A9" w:rsidR="005631EF" w:rsidRPr="005631EF" w:rsidRDefault="005631EF" w:rsidP="005631EF">
      <w:pPr>
        <w:rPr>
          <w:szCs w:val="24"/>
          <w:lang w:val="en-AU"/>
        </w:rPr>
      </w:pPr>
      <w:r w:rsidRPr="006B2958">
        <w:rPr>
          <w:szCs w:val="24"/>
          <w:lang w:val="en-AU"/>
        </w:rPr>
        <w:t>All Directors must hold a current police check; BCA can assist with the administration of this process.</w:t>
      </w:r>
    </w:p>
    <w:p w14:paraId="76320A90" w14:textId="77777777" w:rsidR="005631EF" w:rsidRPr="00D63E1E" w:rsidRDefault="005631EF" w:rsidP="005631EF">
      <w:pPr>
        <w:pStyle w:val="Heading2"/>
        <w:rPr>
          <w:lang w:val="en-AU"/>
        </w:rPr>
      </w:pPr>
      <w:r w:rsidRPr="00D63E1E">
        <w:rPr>
          <w:lang w:val="en-AU"/>
        </w:rPr>
        <w:lastRenderedPageBreak/>
        <w:t>The Role of the President</w:t>
      </w:r>
    </w:p>
    <w:p w14:paraId="4A30CBCF" w14:textId="16BD821B" w:rsidR="005631EF" w:rsidRPr="002069FC" w:rsidRDefault="005631EF" w:rsidP="005631EF">
      <w:pPr>
        <w:rPr>
          <w:szCs w:val="24"/>
          <w:lang w:val="en-AU"/>
        </w:rPr>
      </w:pPr>
      <w:r w:rsidRPr="002069FC">
        <w:rPr>
          <w:szCs w:val="24"/>
          <w:lang w:val="en-AU"/>
        </w:rPr>
        <w:t xml:space="preserve">The President is expected to provide leadership within the Board, and to the organisation more broadly. The President must ensure that the Board functions </w:t>
      </w:r>
      <w:proofErr w:type="gramStart"/>
      <w:r w:rsidRPr="002069FC">
        <w:rPr>
          <w:szCs w:val="24"/>
          <w:lang w:val="en-AU"/>
        </w:rPr>
        <w:t>effectively, and</w:t>
      </w:r>
      <w:proofErr w:type="gramEnd"/>
      <w:r w:rsidRPr="002069FC">
        <w:rPr>
          <w:szCs w:val="24"/>
          <w:lang w:val="en-AU"/>
        </w:rPr>
        <w:t xml:space="preserve"> work diligently and consistently for the benefit of the Board, staff, volunteers and BCA members. </w:t>
      </w:r>
    </w:p>
    <w:p w14:paraId="4D07A215" w14:textId="77777777" w:rsidR="005631EF" w:rsidRPr="002069FC" w:rsidRDefault="005631EF" w:rsidP="005631EF">
      <w:pPr>
        <w:rPr>
          <w:szCs w:val="24"/>
          <w:lang w:val="en-AU"/>
        </w:rPr>
      </w:pPr>
      <w:r w:rsidRPr="002069FC">
        <w:rPr>
          <w:szCs w:val="24"/>
          <w:lang w:val="en-AU"/>
        </w:rPr>
        <w:t xml:space="preserve">The role requires a strong and ongoing commitment in time and effort. </w:t>
      </w:r>
    </w:p>
    <w:p w14:paraId="38E1F052" w14:textId="77777777" w:rsidR="005631EF" w:rsidRPr="00D63E1E" w:rsidRDefault="005631EF" w:rsidP="005631EF">
      <w:pPr>
        <w:pStyle w:val="Heading3"/>
        <w:rPr>
          <w:lang w:val="en-AU"/>
        </w:rPr>
      </w:pPr>
      <w:r w:rsidRPr="00D63E1E">
        <w:rPr>
          <w:lang w:val="en-AU"/>
        </w:rPr>
        <w:t>Key Result Areas:</w:t>
      </w:r>
    </w:p>
    <w:p w14:paraId="4ECD5AD2" w14:textId="77777777" w:rsidR="005631EF" w:rsidRPr="00410C0A" w:rsidRDefault="005631EF" w:rsidP="005631EF">
      <w:pPr>
        <w:pStyle w:val="ListBullet"/>
        <w:rPr>
          <w:szCs w:val="24"/>
        </w:rPr>
      </w:pPr>
      <w:r w:rsidRPr="00410C0A">
        <w:rPr>
          <w:szCs w:val="24"/>
        </w:rPr>
        <w:t xml:space="preserve">Undertake the duties of a </w:t>
      </w:r>
      <w:proofErr w:type="gramStart"/>
      <w:r w:rsidRPr="00410C0A">
        <w:rPr>
          <w:szCs w:val="24"/>
        </w:rPr>
        <w:t>Director</w:t>
      </w:r>
      <w:proofErr w:type="gramEnd"/>
      <w:r w:rsidRPr="00410C0A">
        <w:rPr>
          <w:szCs w:val="24"/>
        </w:rPr>
        <w:t xml:space="preserve"> as set out in the BCA Constitution and the Corporations Law;</w:t>
      </w:r>
    </w:p>
    <w:p w14:paraId="37220CBF" w14:textId="77777777" w:rsidR="005631EF" w:rsidRPr="00410C0A" w:rsidRDefault="005631EF" w:rsidP="005631EF">
      <w:pPr>
        <w:pStyle w:val="ListBullet"/>
        <w:rPr>
          <w:szCs w:val="24"/>
        </w:rPr>
      </w:pPr>
      <w:r w:rsidRPr="00410C0A">
        <w:rPr>
          <w:szCs w:val="24"/>
        </w:rPr>
        <w:t xml:space="preserve">Provide leadership to the Board of Blind Citizens </w:t>
      </w:r>
      <w:proofErr w:type="gramStart"/>
      <w:r w:rsidRPr="00410C0A">
        <w:rPr>
          <w:szCs w:val="24"/>
        </w:rPr>
        <w:t>Australia;</w:t>
      </w:r>
      <w:proofErr w:type="gramEnd"/>
    </w:p>
    <w:p w14:paraId="304FC8CA" w14:textId="77777777" w:rsidR="005631EF" w:rsidRPr="00410C0A" w:rsidRDefault="005631EF" w:rsidP="005631EF">
      <w:pPr>
        <w:pStyle w:val="ListBullet"/>
        <w:rPr>
          <w:szCs w:val="24"/>
        </w:rPr>
      </w:pPr>
      <w:r w:rsidRPr="00410C0A">
        <w:rPr>
          <w:szCs w:val="24"/>
        </w:rPr>
        <w:t xml:space="preserve">Preside at all meetings of the </w:t>
      </w:r>
      <w:proofErr w:type="gramStart"/>
      <w:r w:rsidRPr="00410C0A">
        <w:rPr>
          <w:szCs w:val="24"/>
        </w:rPr>
        <w:t>Board;</w:t>
      </w:r>
      <w:proofErr w:type="gramEnd"/>
      <w:r w:rsidRPr="00410C0A">
        <w:rPr>
          <w:szCs w:val="24"/>
        </w:rPr>
        <w:t xml:space="preserve"> </w:t>
      </w:r>
    </w:p>
    <w:p w14:paraId="7FD6B935" w14:textId="77777777" w:rsidR="005631EF" w:rsidRPr="00410C0A" w:rsidRDefault="005631EF" w:rsidP="005631EF">
      <w:pPr>
        <w:pStyle w:val="ListBullet"/>
        <w:rPr>
          <w:szCs w:val="24"/>
        </w:rPr>
      </w:pPr>
      <w:r w:rsidRPr="00410C0A">
        <w:rPr>
          <w:szCs w:val="24"/>
        </w:rPr>
        <w:t xml:space="preserve">Develop and manage the Board meeting agenda, in consultation with the Chief Executive </w:t>
      </w:r>
      <w:proofErr w:type="gramStart"/>
      <w:r w:rsidRPr="00410C0A">
        <w:rPr>
          <w:szCs w:val="24"/>
        </w:rPr>
        <w:t>Officer;</w:t>
      </w:r>
      <w:proofErr w:type="gramEnd"/>
    </w:p>
    <w:p w14:paraId="6B8C1F8F" w14:textId="77777777" w:rsidR="005631EF" w:rsidRPr="00410C0A" w:rsidRDefault="005631EF" w:rsidP="005631EF">
      <w:pPr>
        <w:pStyle w:val="ListBullet"/>
        <w:rPr>
          <w:szCs w:val="24"/>
        </w:rPr>
      </w:pPr>
      <w:r w:rsidRPr="00410C0A">
        <w:rPr>
          <w:szCs w:val="24"/>
        </w:rPr>
        <w:t xml:space="preserve">Ensure that all initiatives undertaken by BCA are in conformity with the purpose and core values of the </w:t>
      </w:r>
      <w:proofErr w:type="gramStart"/>
      <w:r w:rsidRPr="00410C0A">
        <w:rPr>
          <w:szCs w:val="24"/>
        </w:rPr>
        <w:t>organisation;</w:t>
      </w:r>
      <w:proofErr w:type="gramEnd"/>
    </w:p>
    <w:p w14:paraId="79A3B425" w14:textId="77777777" w:rsidR="005631EF" w:rsidRPr="00410C0A" w:rsidRDefault="005631EF" w:rsidP="005631EF">
      <w:pPr>
        <w:pStyle w:val="ListBullet"/>
        <w:rPr>
          <w:szCs w:val="24"/>
        </w:rPr>
      </w:pPr>
      <w:r w:rsidRPr="00410C0A">
        <w:rPr>
          <w:szCs w:val="24"/>
        </w:rPr>
        <w:t xml:space="preserve">Ensure that BCA members are kept informed of Board actions and organisational </w:t>
      </w:r>
      <w:proofErr w:type="gramStart"/>
      <w:r w:rsidRPr="00410C0A">
        <w:rPr>
          <w:szCs w:val="24"/>
        </w:rPr>
        <w:t>issues;</w:t>
      </w:r>
      <w:proofErr w:type="gramEnd"/>
    </w:p>
    <w:p w14:paraId="1842F1BF" w14:textId="77777777" w:rsidR="005631EF" w:rsidRPr="00410C0A" w:rsidRDefault="005631EF" w:rsidP="005631EF">
      <w:pPr>
        <w:pStyle w:val="ListBullet"/>
        <w:rPr>
          <w:szCs w:val="24"/>
        </w:rPr>
      </w:pPr>
      <w:r w:rsidRPr="00410C0A">
        <w:rPr>
          <w:szCs w:val="24"/>
        </w:rPr>
        <w:t xml:space="preserve">Serve as chief spokesperson for BCA both internally and </w:t>
      </w:r>
      <w:proofErr w:type="gramStart"/>
      <w:r w:rsidRPr="00410C0A">
        <w:rPr>
          <w:szCs w:val="24"/>
        </w:rPr>
        <w:t>externally;</w:t>
      </w:r>
      <w:proofErr w:type="gramEnd"/>
      <w:r w:rsidRPr="00410C0A">
        <w:rPr>
          <w:szCs w:val="24"/>
        </w:rPr>
        <w:t xml:space="preserve"> </w:t>
      </w:r>
    </w:p>
    <w:p w14:paraId="5B40DB11" w14:textId="77777777" w:rsidR="005631EF" w:rsidRPr="00410C0A" w:rsidRDefault="005631EF" w:rsidP="005631EF">
      <w:pPr>
        <w:pStyle w:val="ListBullet"/>
        <w:rPr>
          <w:szCs w:val="24"/>
        </w:rPr>
      </w:pPr>
      <w:r w:rsidRPr="00410C0A">
        <w:rPr>
          <w:szCs w:val="24"/>
        </w:rPr>
        <w:t xml:space="preserve">Attend, or delegate attendance at functions or events associated with </w:t>
      </w:r>
      <w:proofErr w:type="gramStart"/>
      <w:r w:rsidRPr="00410C0A">
        <w:rPr>
          <w:szCs w:val="24"/>
        </w:rPr>
        <w:t>BCA;</w:t>
      </w:r>
      <w:proofErr w:type="gramEnd"/>
      <w:r w:rsidRPr="00410C0A">
        <w:rPr>
          <w:szCs w:val="24"/>
        </w:rPr>
        <w:t xml:space="preserve"> </w:t>
      </w:r>
    </w:p>
    <w:p w14:paraId="6220FB3B" w14:textId="77777777" w:rsidR="005631EF" w:rsidRPr="00410C0A" w:rsidRDefault="005631EF" w:rsidP="005631EF">
      <w:pPr>
        <w:pStyle w:val="ListBullet"/>
        <w:rPr>
          <w:szCs w:val="24"/>
        </w:rPr>
      </w:pPr>
      <w:r w:rsidRPr="00410C0A">
        <w:rPr>
          <w:szCs w:val="24"/>
        </w:rPr>
        <w:t xml:space="preserve">Represent BCA, or ensure that BCA is represented, within like-minded organisations across the blindness </w:t>
      </w:r>
      <w:proofErr w:type="gramStart"/>
      <w:r w:rsidRPr="00410C0A">
        <w:rPr>
          <w:szCs w:val="24"/>
        </w:rPr>
        <w:t>sector;</w:t>
      </w:r>
      <w:proofErr w:type="gramEnd"/>
      <w:r w:rsidRPr="00410C0A">
        <w:rPr>
          <w:szCs w:val="24"/>
        </w:rPr>
        <w:t xml:space="preserve"> </w:t>
      </w:r>
    </w:p>
    <w:p w14:paraId="26530165" w14:textId="77777777" w:rsidR="005631EF" w:rsidRPr="00410C0A" w:rsidRDefault="005631EF" w:rsidP="005631EF">
      <w:pPr>
        <w:pStyle w:val="ListBullet"/>
        <w:rPr>
          <w:szCs w:val="24"/>
        </w:rPr>
      </w:pPr>
      <w:r w:rsidRPr="00410C0A">
        <w:rPr>
          <w:szCs w:val="24"/>
        </w:rPr>
        <w:t xml:space="preserve">Monitor and provide support to the work of the BCA National Policy </w:t>
      </w:r>
      <w:proofErr w:type="gramStart"/>
      <w:r w:rsidRPr="00410C0A">
        <w:rPr>
          <w:szCs w:val="24"/>
        </w:rPr>
        <w:t>Committee;</w:t>
      </w:r>
      <w:proofErr w:type="gramEnd"/>
    </w:p>
    <w:p w14:paraId="596935F0" w14:textId="77777777" w:rsidR="005631EF" w:rsidRPr="00410C0A" w:rsidRDefault="005631EF" w:rsidP="005631EF">
      <w:pPr>
        <w:pStyle w:val="ListBullet"/>
        <w:rPr>
          <w:szCs w:val="24"/>
        </w:rPr>
      </w:pPr>
      <w:r w:rsidRPr="00410C0A">
        <w:rPr>
          <w:szCs w:val="24"/>
        </w:rPr>
        <w:t xml:space="preserve">Monitor the work and ensure the effective functioning of the Finance, Audit and Risk Management (FARM) </w:t>
      </w:r>
      <w:proofErr w:type="gramStart"/>
      <w:r w:rsidRPr="00410C0A">
        <w:rPr>
          <w:szCs w:val="24"/>
        </w:rPr>
        <w:t>Committee;</w:t>
      </w:r>
      <w:proofErr w:type="gramEnd"/>
    </w:p>
    <w:p w14:paraId="34472582" w14:textId="77777777" w:rsidR="005631EF" w:rsidRPr="00410C0A" w:rsidRDefault="005631EF" w:rsidP="005631EF">
      <w:pPr>
        <w:pStyle w:val="ListBullet"/>
        <w:rPr>
          <w:szCs w:val="24"/>
        </w:rPr>
      </w:pPr>
      <w:r w:rsidRPr="00410C0A">
        <w:rPr>
          <w:szCs w:val="24"/>
        </w:rPr>
        <w:t xml:space="preserve">Ensure that a clear strategic direction is provided for the </w:t>
      </w:r>
      <w:proofErr w:type="gramStart"/>
      <w:r w:rsidRPr="00410C0A">
        <w:rPr>
          <w:szCs w:val="24"/>
        </w:rPr>
        <w:t>organisation;</w:t>
      </w:r>
      <w:proofErr w:type="gramEnd"/>
    </w:p>
    <w:p w14:paraId="2876C698" w14:textId="77777777" w:rsidR="005631EF" w:rsidRPr="00410C0A" w:rsidRDefault="005631EF" w:rsidP="005631EF">
      <w:pPr>
        <w:pStyle w:val="ListBullet"/>
        <w:rPr>
          <w:szCs w:val="24"/>
        </w:rPr>
      </w:pPr>
      <w:r w:rsidRPr="00410C0A">
        <w:rPr>
          <w:szCs w:val="24"/>
        </w:rPr>
        <w:t xml:space="preserve">Provide support and advice to staff in the implementation of BCA policies and procedures as requested by the Chief Executive </w:t>
      </w:r>
      <w:proofErr w:type="gramStart"/>
      <w:r w:rsidRPr="00410C0A">
        <w:rPr>
          <w:szCs w:val="24"/>
        </w:rPr>
        <w:t>Officer;</w:t>
      </w:r>
      <w:proofErr w:type="gramEnd"/>
    </w:p>
    <w:p w14:paraId="6FAD6AF1" w14:textId="77777777" w:rsidR="005631EF" w:rsidRPr="00410C0A" w:rsidRDefault="005631EF" w:rsidP="005631EF">
      <w:pPr>
        <w:pStyle w:val="ListBullet"/>
        <w:rPr>
          <w:szCs w:val="24"/>
        </w:rPr>
      </w:pPr>
      <w:r w:rsidRPr="00410C0A">
        <w:rPr>
          <w:szCs w:val="24"/>
        </w:rPr>
        <w:lastRenderedPageBreak/>
        <w:t xml:space="preserve">Lobby relevant service agencies and Governments to implement BCA </w:t>
      </w:r>
      <w:proofErr w:type="gramStart"/>
      <w:r w:rsidRPr="00410C0A">
        <w:rPr>
          <w:szCs w:val="24"/>
        </w:rPr>
        <w:t>policy;</w:t>
      </w:r>
      <w:proofErr w:type="gramEnd"/>
    </w:p>
    <w:p w14:paraId="6AEC8274" w14:textId="77777777" w:rsidR="005631EF" w:rsidRPr="00410C0A" w:rsidRDefault="005631EF" w:rsidP="005631EF">
      <w:pPr>
        <w:pStyle w:val="ListBullet"/>
        <w:rPr>
          <w:szCs w:val="24"/>
        </w:rPr>
      </w:pPr>
      <w:r w:rsidRPr="00410C0A">
        <w:rPr>
          <w:szCs w:val="24"/>
        </w:rPr>
        <w:t xml:space="preserve">Monitor policy changes in Government and other agencies and provide support to the National Policy Committee (NPC) and staff in responding where </w:t>
      </w:r>
      <w:proofErr w:type="gramStart"/>
      <w:r w:rsidRPr="00410C0A">
        <w:rPr>
          <w:szCs w:val="24"/>
        </w:rPr>
        <w:t>appropriate;</w:t>
      </w:r>
      <w:proofErr w:type="gramEnd"/>
    </w:p>
    <w:p w14:paraId="0E55935B" w14:textId="77777777" w:rsidR="005631EF" w:rsidRPr="00410C0A" w:rsidRDefault="005631EF" w:rsidP="005631EF">
      <w:pPr>
        <w:pStyle w:val="ListBullet"/>
        <w:rPr>
          <w:szCs w:val="24"/>
        </w:rPr>
      </w:pPr>
      <w:r w:rsidRPr="00410C0A">
        <w:rPr>
          <w:szCs w:val="24"/>
        </w:rPr>
        <w:t>Maintain effective relationships with organisations in the broader disability sector within Australia and overseas.</w:t>
      </w:r>
    </w:p>
    <w:p w14:paraId="0402BD3D" w14:textId="77777777" w:rsidR="005631EF" w:rsidRPr="00410C0A" w:rsidRDefault="005631EF" w:rsidP="005631EF">
      <w:pPr>
        <w:pStyle w:val="ListBullet"/>
        <w:rPr>
          <w:szCs w:val="24"/>
        </w:rPr>
      </w:pPr>
      <w:r w:rsidRPr="00410C0A">
        <w:rPr>
          <w:szCs w:val="24"/>
        </w:rPr>
        <w:t xml:space="preserve">In association with the CEO, ensure that all internal policies and procedures are regularly reviewed and updated as </w:t>
      </w:r>
      <w:proofErr w:type="gramStart"/>
      <w:r w:rsidRPr="00410C0A">
        <w:rPr>
          <w:szCs w:val="24"/>
        </w:rPr>
        <w:t>necessary;</w:t>
      </w:r>
      <w:proofErr w:type="gramEnd"/>
      <w:r w:rsidRPr="00410C0A">
        <w:rPr>
          <w:szCs w:val="24"/>
        </w:rPr>
        <w:t xml:space="preserve"> </w:t>
      </w:r>
    </w:p>
    <w:p w14:paraId="782282F5" w14:textId="77777777" w:rsidR="005631EF" w:rsidRPr="00410C0A" w:rsidRDefault="005631EF" w:rsidP="005631EF">
      <w:pPr>
        <w:pStyle w:val="ListBullet"/>
        <w:rPr>
          <w:szCs w:val="24"/>
        </w:rPr>
      </w:pPr>
      <w:r w:rsidRPr="00410C0A">
        <w:rPr>
          <w:szCs w:val="24"/>
        </w:rPr>
        <w:t xml:space="preserve">Preside at all General Meetings of members of </w:t>
      </w:r>
      <w:proofErr w:type="gramStart"/>
      <w:r w:rsidRPr="00410C0A">
        <w:rPr>
          <w:szCs w:val="24"/>
        </w:rPr>
        <w:t>BCA;</w:t>
      </w:r>
      <w:proofErr w:type="gramEnd"/>
      <w:r w:rsidRPr="00410C0A">
        <w:rPr>
          <w:szCs w:val="24"/>
        </w:rPr>
        <w:t xml:space="preserve"> </w:t>
      </w:r>
    </w:p>
    <w:p w14:paraId="5F06DAE0" w14:textId="77777777" w:rsidR="005631EF" w:rsidRPr="00410C0A" w:rsidRDefault="005631EF" w:rsidP="005631EF">
      <w:pPr>
        <w:pStyle w:val="ListBullet"/>
        <w:rPr>
          <w:szCs w:val="24"/>
        </w:rPr>
      </w:pPr>
      <w:r w:rsidRPr="00410C0A">
        <w:rPr>
          <w:szCs w:val="24"/>
        </w:rPr>
        <w:t xml:space="preserve">In association with the CEO, prepare and present an Annual Report to the membership at the Annual General </w:t>
      </w:r>
      <w:proofErr w:type="gramStart"/>
      <w:r w:rsidRPr="00410C0A">
        <w:rPr>
          <w:szCs w:val="24"/>
        </w:rPr>
        <w:t>Meeting;</w:t>
      </w:r>
      <w:proofErr w:type="gramEnd"/>
    </w:p>
    <w:p w14:paraId="2507B68B" w14:textId="77777777" w:rsidR="005631EF" w:rsidRPr="00410C0A" w:rsidRDefault="005631EF" w:rsidP="005631EF">
      <w:pPr>
        <w:pStyle w:val="ListBullet"/>
        <w:rPr>
          <w:szCs w:val="24"/>
        </w:rPr>
      </w:pPr>
      <w:r w:rsidRPr="00410C0A">
        <w:rPr>
          <w:szCs w:val="24"/>
        </w:rPr>
        <w:t xml:space="preserve">Recognise and respect material received in confidence as the BCA </w:t>
      </w:r>
      <w:proofErr w:type="gramStart"/>
      <w:r w:rsidRPr="00410C0A">
        <w:rPr>
          <w:szCs w:val="24"/>
        </w:rPr>
        <w:t>President;</w:t>
      </w:r>
      <w:proofErr w:type="gramEnd"/>
      <w:r w:rsidRPr="00410C0A">
        <w:rPr>
          <w:szCs w:val="24"/>
        </w:rPr>
        <w:t xml:space="preserve"> </w:t>
      </w:r>
    </w:p>
    <w:p w14:paraId="33F2ACF1" w14:textId="77777777" w:rsidR="005631EF" w:rsidRPr="00410C0A" w:rsidRDefault="005631EF" w:rsidP="005631EF">
      <w:pPr>
        <w:pStyle w:val="ListBullet"/>
        <w:rPr>
          <w:szCs w:val="24"/>
        </w:rPr>
      </w:pPr>
      <w:r w:rsidRPr="00410C0A">
        <w:rPr>
          <w:szCs w:val="24"/>
        </w:rPr>
        <w:t>Direct an annual performance review of the Chief Executive Officer, with the assistance of the CEO Oversight Committee and Board as required.</w:t>
      </w:r>
    </w:p>
    <w:p w14:paraId="7FE16719" w14:textId="77777777" w:rsidR="005631EF" w:rsidRPr="00D63E1E" w:rsidRDefault="005631EF" w:rsidP="005631EF">
      <w:pPr>
        <w:pStyle w:val="Heading3"/>
        <w:rPr>
          <w:lang w:val="en-AU"/>
        </w:rPr>
      </w:pPr>
      <w:r w:rsidRPr="00D63E1E">
        <w:rPr>
          <w:lang w:val="en-AU"/>
        </w:rPr>
        <w:t>Mode of Operation:</w:t>
      </w:r>
    </w:p>
    <w:p w14:paraId="16892479" w14:textId="3BD13666" w:rsidR="005631EF" w:rsidRPr="00410C0A" w:rsidRDefault="005631EF" w:rsidP="005631EF">
      <w:pPr>
        <w:rPr>
          <w:szCs w:val="24"/>
          <w:lang w:val="en-AU"/>
        </w:rPr>
      </w:pPr>
      <w:r w:rsidRPr="00410C0A">
        <w:rPr>
          <w:szCs w:val="24"/>
          <w:lang w:val="en-AU"/>
        </w:rPr>
        <w:t xml:space="preserve">BCA is a national organisation with members, staff and commitments across the country.  To effectively lead the organisation's work and to sustain the relationships that are essential for its success the President must be able to independently utilise contemporary electronic communications (including email, remote file access and online meeting platforms) on a regular basis. </w:t>
      </w:r>
    </w:p>
    <w:p w14:paraId="58D39A9A" w14:textId="1651B9F4" w:rsidR="005631EF" w:rsidRPr="005631EF" w:rsidRDefault="005631EF" w:rsidP="005631EF">
      <w:pPr>
        <w:rPr>
          <w:szCs w:val="24"/>
          <w:lang w:val="en-AU"/>
        </w:rPr>
      </w:pPr>
      <w:r w:rsidRPr="00410C0A">
        <w:rPr>
          <w:szCs w:val="24"/>
          <w:lang w:val="en-AU"/>
        </w:rPr>
        <w:t xml:space="preserve">The President must be willing and able to travel independently as required.          </w:t>
      </w:r>
    </w:p>
    <w:p w14:paraId="48DEFC55" w14:textId="77777777" w:rsidR="005631EF" w:rsidRPr="00D63E1E" w:rsidRDefault="005631EF" w:rsidP="005631EF">
      <w:pPr>
        <w:pStyle w:val="Heading2"/>
        <w:rPr>
          <w:lang w:val="en-AU"/>
        </w:rPr>
      </w:pPr>
      <w:r w:rsidRPr="00D63E1E">
        <w:rPr>
          <w:lang w:val="en-AU"/>
        </w:rPr>
        <w:t>Director’s and President's Remuneration:</w:t>
      </w:r>
    </w:p>
    <w:p w14:paraId="603181D7" w14:textId="4E8403F2" w:rsidR="005631EF" w:rsidRDefault="005631EF" w:rsidP="005631EF">
      <w:pPr>
        <w:rPr>
          <w:szCs w:val="24"/>
        </w:rPr>
      </w:pPr>
      <w:r w:rsidRPr="00EC18BE">
        <w:rPr>
          <w:szCs w:val="24"/>
        </w:rPr>
        <w:t>In accordance with the BCA Constitution, a director is not entitled to any remuneration.  Directors are entitled to reimbursement for reasonable expenses, in accordance with BCA's Travel Policy.</w:t>
      </w:r>
    </w:p>
    <w:p w14:paraId="55AC38D9" w14:textId="77777777" w:rsidR="005631EF" w:rsidRDefault="005631EF" w:rsidP="005631EF">
      <w:pPr>
        <w:rPr>
          <w:szCs w:val="24"/>
        </w:rPr>
      </w:pPr>
    </w:p>
    <w:p w14:paraId="7CB92DB8" w14:textId="4AB013F5" w:rsidR="005631EF" w:rsidRPr="005631EF" w:rsidRDefault="005631EF" w:rsidP="005631EF">
      <w:pPr>
        <w:rPr>
          <w:szCs w:val="24"/>
          <w:lang w:val="en-AU"/>
        </w:rPr>
      </w:pPr>
      <w:r>
        <w:rPr>
          <w:szCs w:val="24"/>
        </w:rPr>
        <w:t xml:space="preserve">Last Updated: </w:t>
      </w:r>
      <w:r w:rsidRPr="006B2958">
        <w:rPr>
          <w:szCs w:val="24"/>
          <w:lang w:val="en-AU"/>
        </w:rPr>
        <w:t>September 2024</w:t>
      </w:r>
    </w:p>
    <w:p w14:paraId="00C8B796" w14:textId="48DE5547" w:rsidR="00C37384" w:rsidRPr="002C31D5" w:rsidRDefault="005631EF" w:rsidP="005631EF">
      <w:r>
        <w:rPr>
          <w:szCs w:val="24"/>
        </w:rPr>
        <w:t>End of Documen</w:t>
      </w:r>
      <w:r>
        <w:rPr>
          <w:szCs w:val="24"/>
        </w:rPr>
        <w:t>t</w:t>
      </w:r>
    </w:p>
    <w:sectPr w:rsidR="00C37384" w:rsidRPr="002C31D5"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A0467" w14:textId="77777777" w:rsidR="00F61405" w:rsidRDefault="00F61405" w:rsidP="00EB05A2">
      <w:r>
        <w:separator/>
      </w:r>
    </w:p>
    <w:p w14:paraId="0A37D4A3" w14:textId="77777777" w:rsidR="00F61405" w:rsidRDefault="00F61405" w:rsidP="00EB05A2"/>
    <w:p w14:paraId="1AE53660" w14:textId="77777777" w:rsidR="00F61405" w:rsidRDefault="00F61405" w:rsidP="00EB05A2"/>
  </w:endnote>
  <w:endnote w:type="continuationSeparator" w:id="0">
    <w:p w14:paraId="1DCDA70C" w14:textId="77777777" w:rsidR="00F61405" w:rsidRDefault="00F61405" w:rsidP="00EB05A2">
      <w:r>
        <w:continuationSeparator/>
      </w:r>
    </w:p>
    <w:p w14:paraId="758E2AE8" w14:textId="77777777" w:rsidR="00F61405" w:rsidRDefault="00F61405" w:rsidP="00EB05A2"/>
    <w:p w14:paraId="6A110548" w14:textId="77777777" w:rsidR="00F61405" w:rsidRDefault="00F61405" w:rsidP="00EB05A2"/>
  </w:endnote>
  <w:endnote w:type="continuationNotice" w:id="1">
    <w:p w14:paraId="0D1C71DB" w14:textId="77777777" w:rsidR="00F61405" w:rsidRDefault="00F6140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E9BE" w14:textId="77777777" w:rsidR="00F61405" w:rsidRDefault="00F61405" w:rsidP="00EB05A2">
      <w:r>
        <w:separator/>
      </w:r>
    </w:p>
    <w:p w14:paraId="08C1DF71" w14:textId="77777777" w:rsidR="00F61405" w:rsidRDefault="00F61405" w:rsidP="00EB05A2"/>
    <w:p w14:paraId="10A5951F" w14:textId="77777777" w:rsidR="00F61405" w:rsidRDefault="00F61405" w:rsidP="00EB05A2"/>
  </w:footnote>
  <w:footnote w:type="continuationSeparator" w:id="0">
    <w:p w14:paraId="7F9498D0" w14:textId="77777777" w:rsidR="00F61405" w:rsidRDefault="00F61405" w:rsidP="00EB05A2">
      <w:r>
        <w:continuationSeparator/>
      </w:r>
    </w:p>
    <w:p w14:paraId="02B752D6" w14:textId="77777777" w:rsidR="00F61405" w:rsidRDefault="00F61405" w:rsidP="00EB05A2"/>
    <w:p w14:paraId="4DF1852D" w14:textId="77777777" w:rsidR="00F61405" w:rsidRDefault="00F61405" w:rsidP="00EB05A2"/>
  </w:footnote>
  <w:footnote w:type="continuationNotice" w:id="1">
    <w:p w14:paraId="19270180" w14:textId="77777777" w:rsidR="00F61405" w:rsidRDefault="00F6140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11F9"/>
    <w:multiLevelType w:val="hybridMultilevel"/>
    <w:tmpl w:val="A79A567E"/>
    <w:lvl w:ilvl="0" w:tplc="75F25E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183B"/>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28AB"/>
    <w:rsid w:val="0005553F"/>
    <w:rsid w:val="00056278"/>
    <w:rsid w:val="00060695"/>
    <w:rsid w:val="00072391"/>
    <w:rsid w:val="00074923"/>
    <w:rsid w:val="00075B9E"/>
    <w:rsid w:val="00075D1F"/>
    <w:rsid w:val="00086B50"/>
    <w:rsid w:val="00086E2E"/>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06E2"/>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D0346"/>
    <w:rsid w:val="001D46F4"/>
    <w:rsid w:val="001D4E81"/>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3BE7"/>
    <w:rsid w:val="003801EC"/>
    <w:rsid w:val="003826B7"/>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329"/>
    <w:rsid w:val="00454ED9"/>
    <w:rsid w:val="00455C18"/>
    <w:rsid w:val="00455D33"/>
    <w:rsid w:val="00460794"/>
    <w:rsid w:val="0046273C"/>
    <w:rsid w:val="00464A3D"/>
    <w:rsid w:val="00465222"/>
    <w:rsid w:val="0046543D"/>
    <w:rsid w:val="004659E3"/>
    <w:rsid w:val="00471042"/>
    <w:rsid w:val="0047285F"/>
    <w:rsid w:val="004833B2"/>
    <w:rsid w:val="00487522"/>
    <w:rsid w:val="00490D2A"/>
    <w:rsid w:val="00494833"/>
    <w:rsid w:val="00496390"/>
    <w:rsid w:val="004A5204"/>
    <w:rsid w:val="004A723F"/>
    <w:rsid w:val="004B16A4"/>
    <w:rsid w:val="004C1A6E"/>
    <w:rsid w:val="004C3F80"/>
    <w:rsid w:val="004D2366"/>
    <w:rsid w:val="004D242F"/>
    <w:rsid w:val="004D6E21"/>
    <w:rsid w:val="004E0A3E"/>
    <w:rsid w:val="004E10E9"/>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2E25"/>
    <w:rsid w:val="005449C1"/>
    <w:rsid w:val="005631EF"/>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65EBA"/>
    <w:rsid w:val="006705E3"/>
    <w:rsid w:val="00674E90"/>
    <w:rsid w:val="0067758B"/>
    <w:rsid w:val="00684465"/>
    <w:rsid w:val="006867F4"/>
    <w:rsid w:val="00687B39"/>
    <w:rsid w:val="006936CC"/>
    <w:rsid w:val="00693937"/>
    <w:rsid w:val="00694FA3"/>
    <w:rsid w:val="006A3BD0"/>
    <w:rsid w:val="006A7835"/>
    <w:rsid w:val="006B144F"/>
    <w:rsid w:val="006C3988"/>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0900"/>
    <w:rsid w:val="0077704C"/>
    <w:rsid w:val="00777609"/>
    <w:rsid w:val="00777655"/>
    <w:rsid w:val="0078518D"/>
    <w:rsid w:val="007854F4"/>
    <w:rsid w:val="007855CE"/>
    <w:rsid w:val="007A2065"/>
    <w:rsid w:val="007A3BEF"/>
    <w:rsid w:val="007A5290"/>
    <w:rsid w:val="007A6E57"/>
    <w:rsid w:val="007B1479"/>
    <w:rsid w:val="007B579A"/>
    <w:rsid w:val="007C1965"/>
    <w:rsid w:val="007C28CD"/>
    <w:rsid w:val="007C75B6"/>
    <w:rsid w:val="007D52BE"/>
    <w:rsid w:val="007E2B6A"/>
    <w:rsid w:val="007E4667"/>
    <w:rsid w:val="007E5DF9"/>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DDA"/>
    <w:rsid w:val="008D4DCB"/>
    <w:rsid w:val="008D5089"/>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1F3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2509"/>
    <w:rsid w:val="00DE334F"/>
    <w:rsid w:val="00DF28B9"/>
    <w:rsid w:val="00DF2B13"/>
    <w:rsid w:val="00DF397E"/>
    <w:rsid w:val="00DF409C"/>
    <w:rsid w:val="00DF78F0"/>
    <w:rsid w:val="00E04DB1"/>
    <w:rsid w:val="00E06734"/>
    <w:rsid w:val="00E06D20"/>
    <w:rsid w:val="00E11B1A"/>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051E"/>
    <w:rsid w:val="00E814F2"/>
    <w:rsid w:val="00E83C53"/>
    <w:rsid w:val="00E848AC"/>
    <w:rsid w:val="00E9043F"/>
    <w:rsid w:val="00E907BD"/>
    <w:rsid w:val="00E95BCA"/>
    <w:rsid w:val="00E97FC6"/>
    <w:rsid w:val="00EA103A"/>
    <w:rsid w:val="00EB05A2"/>
    <w:rsid w:val="00EB0E4F"/>
    <w:rsid w:val="00EB104D"/>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5ED8"/>
    <w:rsid w:val="00F13316"/>
    <w:rsid w:val="00F15509"/>
    <w:rsid w:val="00F21ECC"/>
    <w:rsid w:val="00F228CB"/>
    <w:rsid w:val="00F2399E"/>
    <w:rsid w:val="00F27B93"/>
    <w:rsid w:val="00F33BFA"/>
    <w:rsid w:val="00F33EE7"/>
    <w:rsid w:val="00F41AEE"/>
    <w:rsid w:val="00F42B0F"/>
    <w:rsid w:val="00F4314B"/>
    <w:rsid w:val="00F43F6A"/>
    <w:rsid w:val="00F4493A"/>
    <w:rsid w:val="00F45896"/>
    <w:rsid w:val="00F52C01"/>
    <w:rsid w:val="00F60880"/>
    <w:rsid w:val="00F60F5F"/>
    <w:rsid w:val="00F61405"/>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01E51E43"/>
    <w:rsid w:val="1D21233A"/>
    <w:rsid w:val="32C214E2"/>
    <w:rsid w:val="32D424DB"/>
    <w:rsid w:val="3ACAFA52"/>
    <w:rsid w:val="3B3B54A2"/>
    <w:rsid w:val="3C5F8168"/>
    <w:rsid w:val="45E50A48"/>
    <w:rsid w:val="6295362B"/>
    <w:rsid w:val="6A244302"/>
    <w:rsid w:val="6FCD352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E06734"/>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2E7605"/>
    <w:pPr>
      <w:numPr>
        <w:numId w:val="32"/>
      </w:numPr>
      <w:tabs>
        <w:tab w:val="left" w:pos="0"/>
      </w:tabs>
      <w:spacing w:before="0" w:after="120"/>
      <w:jc w:val="both"/>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2E7605"/>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character" w:customStyle="1" w:styleId="DefaultFontHxMailStyle">
    <w:name w:val="Default Font HxMail Style"/>
    <w:basedOn w:val="DefaultParagraphFont"/>
    <w:rsid w:val="006E33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BECFE798-0956-40F8-A5E4-46CB15718454}">
  <ds:schemaRefs>
    <ds:schemaRef ds:uri="http://purl.org/dc/dcmitype/"/>
    <ds:schemaRef ds:uri="http://schemas.microsoft.com/office/2006/documentManagement/types"/>
    <ds:schemaRef ds:uri="http://purl.org/dc/terms/"/>
    <ds:schemaRef ds:uri="http://purl.org/dc/elements/1.1/"/>
    <ds:schemaRef ds:uri="0bec18fc-f114-415a-892c-7a4e80c68006"/>
    <ds:schemaRef ds:uri="http://schemas.microsoft.com/office/infopath/2007/PartnerControls"/>
    <ds:schemaRef ds:uri="http://schemas.microsoft.com/office/2006/metadata/properties"/>
    <ds:schemaRef ds:uri="e6b92012-73ef-42fe-b930-ea647f4e298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6C16C50-670F-41B6-B797-0405D0C95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1</TotalTime>
  <Pages>4</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3</cp:revision>
  <dcterms:created xsi:type="dcterms:W3CDTF">2024-10-02T01:33:00Z</dcterms:created>
  <dcterms:modified xsi:type="dcterms:W3CDTF">2024-10-02T01:35:00Z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